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C51E" w14:textId="3C0D03E7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DF064D">
        <w:rPr>
          <w:rFonts w:ascii="Arial" w:eastAsia="Calibri" w:hAnsi="Arial" w:cs="Arial"/>
          <w:b/>
        </w:rPr>
        <w:t>OFERTOWY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6936EE31" w14:textId="77777777" w:rsidR="00A329C2" w:rsidRDefault="00A329C2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</w:p>
    <w:p w14:paraId="7472B890" w14:textId="1265DF5F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5635A635" w14:textId="209BD4F1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DF064D">
        <w:rPr>
          <w:rFonts w:ascii="Arial" w:eastAsia="Calibri" w:hAnsi="Arial" w:cs="Arial"/>
          <w:sz w:val="20"/>
          <w:szCs w:val="20"/>
        </w:rPr>
        <w:t>zapytanie ofertowe</w:t>
      </w:r>
      <w:r w:rsidR="00563300">
        <w:rPr>
          <w:rFonts w:ascii="Arial" w:eastAsia="Calibri" w:hAnsi="Arial" w:cs="Arial"/>
          <w:sz w:val="20"/>
          <w:szCs w:val="20"/>
        </w:rPr>
        <w:t xml:space="preserve">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25A2C4" w14:textId="77777777" w:rsidR="00DF064D" w:rsidRPr="00DF064D" w:rsidRDefault="00932CC1" w:rsidP="00DF064D">
      <w:pPr>
        <w:spacing w:after="0"/>
        <w:jc w:val="center"/>
        <w:rPr>
          <w:rFonts w:ascii="Arial" w:hAnsi="Arial" w:cs="Arial"/>
          <w:b/>
        </w:rPr>
      </w:pPr>
      <w:bookmarkStart w:id="0" w:name="_Hlk186743443"/>
      <w:r w:rsidRPr="00DF064D">
        <w:rPr>
          <w:rFonts w:ascii="Arial" w:hAnsi="Arial" w:cs="Arial"/>
          <w:b/>
        </w:rPr>
        <w:t xml:space="preserve">Świadczenie usługi telekomunikacyjnej telefonii stacjonarnej </w:t>
      </w:r>
    </w:p>
    <w:p w14:paraId="1822B943" w14:textId="1544E584" w:rsidR="00E25D8C" w:rsidRPr="00DF064D" w:rsidRDefault="00932CC1" w:rsidP="00DF064D">
      <w:pPr>
        <w:spacing w:after="0"/>
        <w:jc w:val="center"/>
        <w:rPr>
          <w:rFonts w:ascii="Arial" w:hAnsi="Arial" w:cs="Arial"/>
          <w:b/>
        </w:rPr>
      </w:pPr>
      <w:r w:rsidRPr="00DF064D">
        <w:rPr>
          <w:rFonts w:ascii="Arial" w:hAnsi="Arial" w:cs="Arial"/>
          <w:b/>
        </w:rPr>
        <w:t>dla Regionalnej Dyrekcji Ochrony Środowiska w Łodzi</w:t>
      </w:r>
      <w:bookmarkEnd w:id="0"/>
    </w:p>
    <w:tbl>
      <w:tblPr>
        <w:tblW w:w="983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410"/>
        <w:gridCol w:w="1559"/>
        <w:gridCol w:w="1418"/>
        <w:gridCol w:w="992"/>
        <w:gridCol w:w="1701"/>
        <w:gridCol w:w="1276"/>
      </w:tblGrid>
      <w:tr w:rsidR="00441E15" w:rsidRPr="00E25D8C" w14:paraId="202577DD" w14:textId="77777777" w:rsidTr="004E70B3">
        <w:trPr>
          <w:trHeight w:val="1721"/>
        </w:trPr>
        <w:tc>
          <w:tcPr>
            <w:tcW w:w="482" w:type="dxa"/>
            <w:shd w:val="clear" w:color="auto" w:fill="D9D9D9"/>
            <w:vAlign w:val="center"/>
            <w:hideMark/>
          </w:tcPr>
          <w:p w14:paraId="42AAB404" w14:textId="77777777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/>
            <w:vAlign w:val="center"/>
            <w:hideMark/>
          </w:tcPr>
          <w:p w14:paraId="29C8CD41" w14:textId="77777777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shd w:val="clear" w:color="auto" w:fill="D9D9D9"/>
          </w:tcPr>
          <w:p w14:paraId="7B5D8BE9" w14:textId="77777777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 miesięcy świadczenia usługi</w:t>
            </w:r>
          </w:p>
          <w:p w14:paraId="47E03675" w14:textId="4ECD6666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1776FB40" w14:textId="597DBD9E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Cena jednostkowa 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(za jeden miesiąc)</w:t>
            </w:r>
          </w:p>
          <w:p w14:paraId="4A918869" w14:textId="77777777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3BB0FF92" w14:textId="77777777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Stawka podatku VAT</w:t>
            </w:r>
          </w:p>
          <w:p w14:paraId="2A9A847C" w14:textId="1049465B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3F93E5F7" w14:textId="561A93E9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Całkowita 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jednostkowa brutto</w:t>
            </w:r>
            <w:r w:rsidR="00DF06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F06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(za jeden miesiąc)</w:t>
            </w:r>
          </w:p>
          <w:p w14:paraId="04D953FB" w14:textId="27EA03B5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14:paraId="4F08B37E" w14:textId="325C7E41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Całkowita cena brutto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(za </w:t>
            </w:r>
            <w:r w:rsidR="0064456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miesiące)</w:t>
            </w:r>
          </w:p>
          <w:p w14:paraId="207769E0" w14:textId="1BDACFE1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441E15" w:rsidRPr="00E25D8C" w14:paraId="70B58180" w14:textId="77777777" w:rsidTr="004E70B3">
        <w:trPr>
          <w:trHeight w:val="2783"/>
        </w:trPr>
        <w:tc>
          <w:tcPr>
            <w:tcW w:w="482" w:type="dxa"/>
            <w:vAlign w:val="center"/>
            <w:hideMark/>
          </w:tcPr>
          <w:p w14:paraId="0B0F13EF" w14:textId="77777777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  <w:hideMark/>
          </w:tcPr>
          <w:p w14:paraId="1ACE8B34" w14:textId="70D722DA" w:rsidR="00441E15" w:rsidRPr="0064241B" w:rsidRDefault="005F6305" w:rsidP="00441E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Abonament za ś</w:t>
            </w:r>
            <w:r w:rsidR="00441E15" w:rsidRPr="0064241B">
              <w:rPr>
                <w:rFonts w:ascii="Arial" w:eastAsia="Times New Roman" w:hAnsi="Arial" w:cs="Arial"/>
                <w:b/>
                <w:bCs/>
                <w:color w:val="000000"/>
              </w:rPr>
              <w:t>wiadczenie usługi telekomunikacyjnej</w:t>
            </w:r>
          </w:p>
          <w:p w14:paraId="309398C9" w14:textId="1508C77B" w:rsidR="00441E15" w:rsidRDefault="00441E15" w:rsidP="0044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Proponowany rodzaj łącza ……………………………</w:t>
            </w:r>
          </w:p>
          <w:p w14:paraId="3CFBEEF0" w14:textId="56D4EF1A" w:rsidR="00441E15" w:rsidRDefault="00441E15" w:rsidP="0044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</w:t>
            </w:r>
          </w:p>
          <w:p w14:paraId="08116FE5" w14:textId="77777777" w:rsidR="00441E15" w:rsidRPr="0064241B" w:rsidRDefault="00441E15" w:rsidP="00441E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24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Zawierająca nielimitowane koszty połączeń:</w:t>
            </w:r>
            <w:r w:rsidRPr="006424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64241B">
              <w:rPr>
                <w:rFonts w:ascii="Arial" w:hAnsi="Arial" w:cs="Arial"/>
                <w:sz w:val="18"/>
                <w:szCs w:val="18"/>
              </w:rPr>
              <w:t xml:space="preserve">lokalne, strefowe, międzystrefowe, komórkowe, transmisja faksowa. </w:t>
            </w:r>
          </w:p>
          <w:p w14:paraId="3FFED1F7" w14:textId="243526D4" w:rsidR="00441E15" w:rsidRPr="00E25D8C" w:rsidRDefault="00441E15" w:rsidP="0044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CECAB2" w14:textId="538B649F" w:rsidR="00441E15" w:rsidRPr="00D512AA" w:rsidRDefault="004450F0" w:rsidP="00441E1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  <w:hideMark/>
          </w:tcPr>
          <w:p w14:paraId="2DC9D31D" w14:textId="7F95FB18" w:rsidR="00441E15" w:rsidRPr="00D512AA" w:rsidRDefault="00441E15" w:rsidP="00441E15"/>
        </w:tc>
        <w:tc>
          <w:tcPr>
            <w:tcW w:w="992" w:type="dxa"/>
            <w:vAlign w:val="center"/>
            <w:hideMark/>
          </w:tcPr>
          <w:p w14:paraId="5C1B8B0A" w14:textId="77777777" w:rsidR="00441E15" w:rsidRPr="00E25D8C" w:rsidRDefault="00441E15" w:rsidP="0044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5D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27B1F792" w14:textId="77777777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17355F5" w14:textId="55F931D8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D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1E15" w:rsidRPr="00E25D8C" w14:paraId="415F44D5" w14:textId="77777777" w:rsidTr="004E70B3">
        <w:trPr>
          <w:trHeight w:val="2783"/>
        </w:trPr>
        <w:tc>
          <w:tcPr>
            <w:tcW w:w="482" w:type="dxa"/>
            <w:vAlign w:val="center"/>
          </w:tcPr>
          <w:p w14:paraId="452543F9" w14:textId="55176808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7AFF9E5C" w14:textId="77777777" w:rsidR="00441E15" w:rsidRDefault="00441E15" w:rsidP="00441E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Pozostałe usługi </w:t>
            </w:r>
            <w:r w:rsidRPr="0064241B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3B6B38C4" w14:textId="57F5D358" w:rsidR="00441E15" w:rsidRPr="0064241B" w:rsidRDefault="00441E15" w:rsidP="00441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4241B">
              <w:rPr>
                <w:rFonts w:ascii="Arial" w:hAnsi="Arial" w:cs="Arial"/>
                <w:sz w:val="18"/>
                <w:szCs w:val="18"/>
              </w:rPr>
              <w:t xml:space="preserve">w tym koszty wynikające </w:t>
            </w:r>
            <w:r w:rsidR="004E70B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4241B">
              <w:rPr>
                <w:rFonts w:ascii="Arial" w:hAnsi="Arial" w:cs="Arial"/>
                <w:sz w:val="18"/>
                <w:szCs w:val="18"/>
              </w:rPr>
              <w:t>z ewentualnej potrzebą doposażenia sprzętowego centrali, itp.</w:t>
            </w:r>
          </w:p>
          <w:p w14:paraId="41AD7F7F" w14:textId="77777777" w:rsidR="00441E15" w:rsidRPr="0064241B" w:rsidRDefault="00441E15" w:rsidP="00441E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060A0F21" w14:textId="77777777" w:rsidR="00441E15" w:rsidRPr="00D512AA" w:rsidRDefault="00441E15" w:rsidP="00441E15"/>
        </w:tc>
        <w:tc>
          <w:tcPr>
            <w:tcW w:w="1418" w:type="dxa"/>
            <w:vAlign w:val="center"/>
          </w:tcPr>
          <w:p w14:paraId="38011563" w14:textId="1342D5A0" w:rsidR="00441E15" w:rsidRPr="00D512AA" w:rsidRDefault="00441E15" w:rsidP="00441E15"/>
        </w:tc>
        <w:tc>
          <w:tcPr>
            <w:tcW w:w="992" w:type="dxa"/>
            <w:vAlign w:val="center"/>
          </w:tcPr>
          <w:p w14:paraId="1C9E402C" w14:textId="77777777" w:rsidR="00441E15" w:rsidRPr="00E25D8C" w:rsidRDefault="00441E15" w:rsidP="00441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A0232AE" w14:textId="77777777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41E15" w:rsidRPr="00E25D8C" w14:paraId="60A6419A" w14:textId="77777777" w:rsidTr="0021740C">
        <w:trPr>
          <w:trHeight w:val="519"/>
        </w:trPr>
        <w:tc>
          <w:tcPr>
            <w:tcW w:w="8562" w:type="dxa"/>
            <w:gridSpan w:val="6"/>
          </w:tcPr>
          <w:p w14:paraId="6B549B05" w14:textId="267B1038" w:rsidR="00441E15" w:rsidRPr="00123A3E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Łączna wartość zamówienia</w:t>
            </w:r>
          </w:p>
        </w:tc>
        <w:tc>
          <w:tcPr>
            <w:tcW w:w="1276" w:type="dxa"/>
            <w:vAlign w:val="center"/>
          </w:tcPr>
          <w:p w14:paraId="550CA1C1" w14:textId="2F023E90" w:rsidR="00441E15" w:rsidRPr="00E25D8C" w:rsidRDefault="00441E15" w:rsidP="00441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8D9CD2F" w14:textId="77777777" w:rsidR="00E25D8C" w:rsidRDefault="00E25D8C" w:rsidP="00294AD2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0275404B" w14:textId="30E8D7AF" w:rsidR="001476D4" w:rsidRPr="00E25D8C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18"/>
          <w:szCs w:val="18"/>
        </w:rPr>
      </w:pPr>
      <w:r w:rsidRPr="00E25D8C">
        <w:rPr>
          <w:rFonts w:ascii="Arial" w:eastAsia="Times New Roman" w:hAnsi="Arial" w:cs="Arial"/>
          <w:iCs/>
          <w:sz w:val="18"/>
          <w:szCs w:val="18"/>
        </w:rPr>
        <w:t xml:space="preserve">Cena oferty brutto musi być wyrażona w PLN i obejmować wszystkie koszty związane z należytym </w:t>
      </w:r>
      <w:r w:rsidR="001B5AEC">
        <w:rPr>
          <w:rFonts w:ascii="Arial" w:eastAsia="Times New Roman" w:hAnsi="Arial" w:cs="Arial"/>
          <w:iCs/>
          <w:sz w:val="18"/>
          <w:szCs w:val="18"/>
        </w:rPr>
        <w:t>świadczeniem usługi</w:t>
      </w:r>
      <w:r w:rsidRPr="00E25D8C">
        <w:rPr>
          <w:rFonts w:ascii="Arial" w:eastAsia="Times New Roman" w:hAnsi="Arial" w:cs="Arial"/>
          <w:iCs/>
          <w:sz w:val="18"/>
          <w:szCs w:val="18"/>
        </w:rPr>
        <w:t>. Cena oferty uwzględnia wszystkie zobowiązania niezbędne do wykonania przedmiotu zamówienia.</w:t>
      </w:r>
    </w:p>
    <w:p w14:paraId="0398C26D" w14:textId="381E0D29" w:rsidR="00892221" w:rsidRPr="00892221" w:rsidRDefault="00892221" w:rsidP="00892221">
      <w:pPr>
        <w:pStyle w:val="Bezodstpw"/>
        <w:numPr>
          <w:ilvl w:val="0"/>
          <w:numId w:val="27"/>
        </w:numPr>
        <w:spacing w:after="60"/>
        <w:rPr>
          <w:rFonts w:ascii="Arial" w:hAnsi="Arial" w:cs="Arial"/>
          <w:iCs/>
          <w:color w:val="000000"/>
          <w:sz w:val="18"/>
          <w:szCs w:val="18"/>
        </w:rPr>
      </w:pPr>
      <w:r w:rsidRPr="00892221">
        <w:rPr>
          <w:rFonts w:ascii="Arial" w:hAnsi="Arial" w:cs="Arial"/>
          <w:iCs/>
          <w:color w:val="000000"/>
          <w:sz w:val="18"/>
          <w:szCs w:val="18"/>
        </w:rPr>
        <w:lastRenderedPageBreak/>
        <w:t xml:space="preserve">Wykonawca w powyższym formularzu cenowym poda cenę netto, stawkę podatku VAT, cenę brutto oraz łączną cenę brutto za </w:t>
      </w:r>
      <w:r w:rsidR="004450F0">
        <w:rPr>
          <w:rFonts w:ascii="Arial" w:hAnsi="Arial" w:cs="Arial"/>
          <w:iCs/>
          <w:color w:val="000000"/>
          <w:sz w:val="18"/>
          <w:szCs w:val="18"/>
        </w:rPr>
        <w:t>48</w:t>
      </w:r>
      <w:r w:rsidRPr="00892221">
        <w:rPr>
          <w:rFonts w:ascii="Arial" w:hAnsi="Arial" w:cs="Arial"/>
          <w:iCs/>
          <w:color w:val="000000"/>
          <w:sz w:val="18"/>
          <w:szCs w:val="18"/>
        </w:rPr>
        <w:t xml:space="preserve"> mie</w:t>
      </w:r>
      <w:r w:rsidR="004450F0">
        <w:rPr>
          <w:rFonts w:ascii="Arial" w:hAnsi="Arial" w:cs="Arial"/>
          <w:iCs/>
          <w:color w:val="000000"/>
          <w:sz w:val="18"/>
          <w:szCs w:val="18"/>
        </w:rPr>
        <w:t xml:space="preserve">sięcy </w:t>
      </w:r>
      <w:r w:rsidRPr="00892221">
        <w:rPr>
          <w:rFonts w:ascii="Arial" w:hAnsi="Arial" w:cs="Arial"/>
          <w:iCs/>
          <w:color w:val="000000"/>
          <w:sz w:val="18"/>
          <w:szCs w:val="18"/>
        </w:rPr>
        <w:t>abonamentu oraz łączną cenę brutto za całość oferty.</w:t>
      </w:r>
    </w:p>
    <w:p w14:paraId="3FB89026" w14:textId="49AAB3AD" w:rsidR="00781226" w:rsidRPr="00E25D8C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E25D8C">
        <w:rPr>
          <w:rFonts w:ascii="Arial" w:hAnsi="Arial" w:cs="Arial"/>
          <w:iCs/>
          <w:color w:val="000000"/>
          <w:sz w:val="18"/>
          <w:szCs w:val="18"/>
        </w:rPr>
        <w:t>W formularzu cenowym należy wypełnić każdą pozycję z dokładnością do dwóch miejsc po przecinku.</w:t>
      </w:r>
    </w:p>
    <w:p w14:paraId="1D874B81" w14:textId="56A1B966" w:rsidR="00172C83" w:rsidRPr="00402E8E" w:rsidRDefault="00CC6D3E" w:rsidP="00402E8E">
      <w:pPr>
        <w:pStyle w:val="Bezodstpw"/>
        <w:numPr>
          <w:ilvl w:val="0"/>
          <w:numId w:val="27"/>
        </w:numPr>
        <w:spacing w:after="60"/>
        <w:jc w:val="both"/>
        <w:rPr>
          <w:rFonts w:ascii="Arial" w:eastAsia="Calibri" w:hAnsi="Arial" w:cs="Arial"/>
          <w:b/>
          <w:bCs/>
          <w:sz w:val="18"/>
          <w:szCs w:val="18"/>
          <w:lang w:eastAsia="ar-SA"/>
        </w:rPr>
      </w:pPr>
      <w:r w:rsidRPr="00E25D8C">
        <w:rPr>
          <w:rFonts w:ascii="Arial" w:hAnsi="Arial" w:cs="Arial"/>
          <w:iCs/>
          <w:color w:val="000000"/>
          <w:sz w:val="18"/>
          <w:szCs w:val="18"/>
        </w:rPr>
        <w:t>W przypadku, gdy w formularzu cenowym wystąpią omyłki rachunkowe, Zamawiający dokona ich poprawienia</w:t>
      </w:r>
      <w:r w:rsidR="00402E8E">
        <w:rPr>
          <w:rFonts w:ascii="Arial" w:hAnsi="Arial" w:cs="Arial"/>
          <w:iCs/>
          <w:color w:val="000000"/>
          <w:sz w:val="18"/>
          <w:szCs w:val="18"/>
        </w:rPr>
        <w:t>.</w:t>
      </w:r>
    </w:p>
    <w:p w14:paraId="11C0CC5A" w14:textId="77777777" w:rsidR="00402E8E" w:rsidRPr="00E25D8C" w:rsidRDefault="00402E8E" w:rsidP="00402E8E">
      <w:pPr>
        <w:pStyle w:val="Bezodstpw"/>
        <w:spacing w:after="60"/>
        <w:ind w:left="720"/>
        <w:jc w:val="both"/>
        <w:rPr>
          <w:rFonts w:ascii="Arial" w:eastAsia="Calibri" w:hAnsi="Arial" w:cs="Arial"/>
          <w:b/>
          <w:bCs/>
          <w:sz w:val="18"/>
          <w:szCs w:val="18"/>
          <w:lang w:eastAsia="ar-SA"/>
        </w:rPr>
      </w:pPr>
    </w:p>
    <w:p w14:paraId="013A33F2" w14:textId="77777777" w:rsidR="00A12081" w:rsidRPr="00A12081" w:rsidRDefault="00A12081" w:rsidP="00A12081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2081">
        <w:rPr>
          <w:rFonts w:ascii="Arial" w:eastAsia="Times New Roman" w:hAnsi="Arial" w:cs="Arial"/>
          <w:sz w:val="20"/>
          <w:szCs w:val="20"/>
          <w:lang w:eastAsia="en-US"/>
        </w:rPr>
        <w:t xml:space="preserve">Zamawiający wyraża zgodę na przesłanie faktury w formie elektronicznej. Faktura zostanie wysłana  </w:t>
      </w:r>
      <w:r w:rsidRPr="00A12081">
        <w:rPr>
          <w:rFonts w:ascii="Arial" w:eastAsia="Times New Roman" w:hAnsi="Arial" w:cs="Arial"/>
          <w:sz w:val="20"/>
          <w:szCs w:val="20"/>
          <w:lang w:eastAsia="en-US"/>
        </w:rPr>
        <w:br/>
        <w:t>z adresu mailowego Wykonawcy ……………………………..</w:t>
      </w:r>
      <w:r w:rsidRPr="00A12081">
        <w:rPr>
          <w:rFonts w:ascii="Arial" w:eastAsia="Times New Roman" w:hAnsi="Arial" w:cs="Arial"/>
          <w:sz w:val="20"/>
          <w:szCs w:val="20"/>
          <w:vertAlign w:val="superscript"/>
          <w:lang w:eastAsia="en-US"/>
        </w:rPr>
        <w:footnoteReference w:id="1"/>
      </w:r>
      <w:r w:rsidRPr="00A12081">
        <w:rPr>
          <w:rFonts w:ascii="Arial" w:eastAsia="Times New Roman" w:hAnsi="Arial" w:cs="Arial"/>
          <w:sz w:val="20"/>
          <w:szCs w:val="20"/>
          <w:lang w:eastAsia="en-US"/>
        </w:rPr>
        <w:t xml:space="preserve"> na adres mailowy Zamawiającego: </w:t>
      </w:r>
      <w:hyperlink r:id="rId9" w:history="1">
        <w:r w:rsidRPr="00A12081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en-US"/>
          </w:rPr>
          <w:t>sekretariat@lodz.rdos.gov.pl</w:t>
        </w:r>
      </w:hyperlink>
      <w:r w:rsidRPr="00A12081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30E78AAE" w14:textId="77777777" w:rsidR="00A12081" w:rsidRPr="00A12081" w:rsidRDefault="00A12081" w:rsidP="00A12081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DBFFECB" w14:textId="77777777" w:rsidR="00A12081" w:rsidRPr="00A12081" w:rsidRDefault="00A12081" w:rsidP="00A12081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099E7EF7" w14:textId="77777777" w:rsidR="00A12081" w:rsidRPr="00A12081" w:rsidRDefault="00A12081" w:rsidP="00A12081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207970FF" w14:textId="77777777" w:rsidR="00A12081" w:rsidRPr="00A12081" w:rsidRDefault="00A12081" w:rsidP="00A12081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6DF0A101" w14:textId="77777777" w:rsidR="00A12081" w:rsidRPr="00A12081" w:rsidRDefault="00A12081" w:rsidP="00A12081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435D904F" w14:textId="77777777" w:rsidR="00A12081" w:rsidRPr="00A12081" w:rsidRDefault="00A12081" w:rsidP="00A12081">
      <w:pPr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777604BB" w14:textId="77777777" w:rsidR="00A12081" w:rsidRPr="00A12081" w:rsidRDefault="00A12081" w:rsidP="00A120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  <w:rPr>
          <w:rFonts w:eastAsiaTheme="minorHAnsi"/>
          <w:lang w:eastAsia="en-US"/>
        </w:rPr>
      </w:pPr>
    </w:p>
    <w:p w14:paraId="05A07891" w14:textId="77777777" w:rsidR="00A12081" w:rsidRPr="00A12081" w:rsidRDefault="00A12081" w:rsidP="00A120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firstLine="35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12081">
        <w:rPr>
          <w:rFonts w:ascii="Arial" w:eastAsiaTheme="minorHAnsi" w:hAnsi="Arial" w:cs="Arial"/>
          <w:sz w:val="18"/>
          <w:szCs w:val="18"/>
          <w:lang w:eastAsia="en-US"/>
        </w:rPr>
        <w:t>…………..…………………………</w:t>
      </w:r>
      <w:r w:rsidRPr="00A1208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A1208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A1208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A12081">
        <w:rPr>
          <w:rFonts w:ascii="Arial" w:eastAsiaTheme="minorHAnsi" w:hAnsi="Arial" w:cs="Arial"/>
          <w:sz w:val="18"/>
          <w:szCs w:val="18"/>
          <w:lang w:eastAsia="en-US"/>
        </w:rPr>
        <w:tab/>
        <w:t>……..</w:t>
      </w:r>
      <w:r w:rsidRPr="00A12081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…………………………….…..………..</w:t>
      </w:r>
    </w:p>
    <w:p w14:paraId="783E0540" w14:textId="77777777" w:rsidR="00A12081" w:rsidRPr="00A12081" w:rsidRDefault="00A12081" w:rsidP="00A120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eastAsiaTheme="minorHAnsi" w:hAnsi="Arial" w:cs="Arial"/>
          <w:color w:val="FF0000"/>
          <w:sz w:val="18"/>
          <w:szCs w:val="20"/>
          <w:lang w:eastAsia="en-US"/>
        </w:rPr>
      </w:pPr>
      <w:r w:rsidRPr="00A12081">
        <w:rPr>
          <w:rFonts w:ascii="Arial" w:eastAsiaTheme="minorHAnsi" w:hAnsi="Arial" w:cs="Arial"/>
          <w:sz w:val="18"/>
          <w:szCs w:val="18"/>
          <w:lang w:eastAsia="en-US"/>
        </w:rPr>
        <w:t>miejscowość, data</w:t>
      </w:r>
      <w:r w:rsidRPr="00A1208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A12081">
        <w:rPr>
          <w:rFonts w:ascii="Arial" w:eastAsiaTheme="minorHAnsi" w:hAnsi="Arial" w:cs="Arial"/>
          <w:sz w:val="18"/>
          <w:szCs w:val="18"/>
          <w:lang w:eastAsia="en-US"/>
        </w:rPr>
        <w:tab/>
        <w:t>podpis i pieczątka osoby upoważnionej</w:t>
      </w:r>
      <w:r w:rsidRPr="00A12081">
        <w:rPr>
          <w:rFonts w:ascii="Arial" w:eastAsiaTheme="minorHAnsi" w:hAnsi="Arial" w:cs="Arial"/>
          <w:sz w:val="18"/>
          <w:szCs w:val="18"/>
          <w:lang w:eastAsia="en-US"/>
        </w:rPr>
        <w:br/>
        <w:t>do reprezentowania Wykonawcy</w:t>
      </w:r>
    </w:p>
    <w:p w14:paraId="7E5C5963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37DE35F5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62C8CFBE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4CD6A0C3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60E23287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60B94F24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401DF9B6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59018898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2AE20204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3B742247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7153DAED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3902ADD5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36D3A869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70F08A6D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56FB5FF9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049DAE59" w14:textId="77777777" w:rsidR="00A12081" w:rsidRPr="00A12081" w:rsidRDefault="00A12081" w:rsidP="00A12081">
      <w:pPr>
        <w:rPr>
          <w:rFonts w:ascii="Arial" w:eastAsiaTheme="minorHAnsi" w:hAnsi="Arial" w:cs="Arial"/>
          <w:sz w:val="18"/>
          <w:szCs w:val="20"/>
          <w:lang w:eastAsia="en-US"/>
        </w:rPr>
      </w:pPr>
    </w:p>
    <w:p w14:paraId="30364C79" w14:textId="77777777" w:rsidR="00A12081" w:rsidRPr="00A12081" w:rsidRDefault="00A12081" w:rsidP="00A12081">
      <w:pPr>
        <w:tabs>
          <w:tab w:val="left" w:pos="964"/>
        </w:tabs>
        <w:rPr>
          <w:rFonts w:ascii="Arial" w:eastAsiaTheme="minorHAnsi" w:hAnsi="Arial" w:cs="Arial"/>
          <w:sz w:val="18"/>
          <w:szCs w:val="20"/>
          <w:lang w:eastAsia="en-US"/>
        </w:rPr>
      </w:pPr>
    </w:p>
    <w:p w14:paraId="5624907A" w14:textId="6D1F7A09" w:rsidR="008A0EE7" w:rsidRPr="00445E24" w:rsidRDefault="008A0EE7" w:rsidP="00A12081">
      <w:pPr>
        <w:pStyle w:val="Bezodstpw"/>
        <w:spacing w:after="60"/>
        <w:jc w:val="both"/>
        <w:rPr>
          <w:rFonts w:ascii="Arial" w:hAnsi="Arial" w:cs="Arial"/>
          <w:i/>
          <w:iCs/>
          <w:color w:val="FF0000"/>
          <w:sz w:val="18"/>
        </w:rPr>
      </w:pPr>
    </w:p>
    <w:sectPr w:rsidR="008A0EE7" w:rsidRPr="00445E24" w:rsidSect="00E25D8C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  <w:footnote w:id="1">
    <w:p w14:paraId="2E208404" w14:textId="77777777" w:rsidR="00A12081" w:rsidRDefault="00A12081" w:rsidP="00A120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16A7" w14:textId="1A263266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5F41AD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</w:t>
    </w:r>
    <w:r w:rsidR="009276B3">
      <w:rPr>
        <w:rFonts w:ascii="Arial" w:hAnsi="Arial" w:cs="Arial"/>
        <w:sz w:val="18"/>
        <w:szCs w:val="24"/>
      </w:rPr>
      <w:t>badania rynku</w:t>
    </w:r>
  </w:p>
  <w:p w14:paraId="7F17F415" w14:textId="1841935B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74F2E200"/>
    <w:lvl w:ilvl="0" w:tplc="B9B84A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  <w:num w:numId="32" w16cid:durableId="2124498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4355A"/>
    <w:rsid w:val="00051A44"/>
    <w:rsid w:val="00065953"/>
    <w:rsid w:val="00076156"/>
    <w:rsid w:val="0007702A"/>
    <w:rsid w:val="000823A9"/>
    <w:rsid w:val="00085C21"/>
    <w:rsid w:val="0009567C"/>
    <w:rsid w:val="00095E9D"/>
    <w:rsid w:val="00096C00"/>
    <w:rsid w:val="000A2680"/>
    <w:rsid w:val="000A5FE5"/>
    <w:rsid w:val="000A7977"/>
    <w:rsid w:val="000B1C56"/>
    <w:rsid w:val="000B589A"/>
    <w:rsid w:val="000D4109"/>
    <w:rsid w:val="000E2754"/>
    <w:rsid w:val="000E501D"/>
    <w:rsid w:val="000F23C6"/>
    <w:rsid w:val="00123A3E"/>
    <w:rsid w:val="00130F65"/>
    <w:rsid w:val="00143440"/>
    <w:rsid w:val="00146CEF"/>
    <w:rsid w:val="001476D4"/>
    <w:rsid w:val="00147708"/>
    <w:rsid w:val="00147CA6"/>
    <w:rsid w:val="00150573"/>
    <w:rsid w:val="0016260A"/>
    <w:rsid w:val="00172C83"/>
    <w:rsid w:val="00182868"/>
    <w:rsid w:val="00185E99"/>
    <w:rsid w:val="0018760F"/>
    <w:rsid w:val="001934CA"/>
    <w:rsid w:val="001A2CC0"/>
    <w:rsid w:val="001A4025"/>
    <w:rsid w:val="001A6B8D"/>
    <w:rsid w:val="001B5AEC"/>
    <w:rsid w:val="001C72E5"/>
    <w:rsid w:val="001C75AC"/>
    <w:rsid w:val="001D461E"/>
    <w:rsid w:val="00211005"/>
    <w:rsid w:val="0021740C"/>
    <w:rsid w:val="00220B40"/>
    <w:rsid w:val="00222AF5"/>
    <w:rsid w:val="002273FB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31EC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0562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24AE"/>
    <w:rsid w:val="00385042"/>
    <w:rsid w:val="00393DD6"/>
    <w:rsid w:val="00395851"/>
    <w:rsid w:val="003B21AF"/>
    <w:rsid w:val="003B64DA"/>
    <w:rsid w:val="003C4CD0"/>
    <w:rsid w:val="003E1BF3"/>
    <w:rsid w:val="003E6765"/>
    <w:rsid w:val="003F01A3"/>
    <w:rsid w:val="003F6E8B"/>
    <w:rsid w:val="00402E8E"/>
    <w:rsid w:val="004164BE"/>
    <w:rsid w:val="0042339E"/>
    <w:rsid w:val="004260ED"/>
    <w:rsid w:val="00435350"/>
    <w:rsid w:val="00441E15"/>
    <w:rsid w:val="004450F0"/>
    <w:rsid w:val="00445E24"/>
    <w:rsid w:val="00447CEC"/>
    <w:rsid w:val="00454B1D"/>
    <w:rsid w:val="00461AB9"/>
    <w:rsid w:val="00462164"/>
    <w:rsid w:val="00465D10"/>
    <w:rsid w:val="0047390D"/>
    <w:rsid w:val="004814A0"/>
    <w:rsid w:val="004817F7"/>
    <w:rsid w:val="0048437B"/>
    <w:rsid w:val="0048483B"/>
    <w:rsid w:val="00485500"/>
    <w:rsid w:val="00492278"/>
    <w:rsid w:val="004A58F9"/>
    <w:rsid w:val="004C7B34"/>
    <w:rsid w:val="004D568D"/>
    <w:rsid w:val="004E70B3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3B4B"/>
    <w:rsid w:val="0057736A"/>
    <w:rsid w:val="00582B00"/>
    <w:rsid w:val="00590C0F"/>
    <w:rsid w:val="00593065"/>
    <w:rsid w:val="005D1DE6"/>
    <w:rsid w:val="005E24C9"/>
    <w:rsid w:val="005E30FC"/>
    <w:rsid w:val="005E32ED"/>
    <w:rsid w:val="005E63AE"/>
    <w:rsid w:val="005F255B"/>
    <w:rsid w:val="005F41AD"/>
    <w:rsid w:val="005F4D34"/>
    <w:rsid w:val="005F6305"/>
    <w:rsid w:val="006003D2"/>
    <w:rsid w:val="006061FC"/>
    <w:rsid w:val="00606C52"/>
    <w:rsid w:val="00614E17"/>
    <w:rsid w:val="00627EA4"/>
    <w:rsid w:val="0064071D"/>
    <w:rsid w:val="0064241B"/>
    <w:rsid w:val="00644563"/>
    <w:rsid w:val="006521E7"/>
    <w:rsid w:val="00657EA3"/>
    <w:rsid w:val="00663C55"/>
    <w:rsid w:val="00663E9D"/>
    <w:rsid w:val="00665777"/>
    <w:rsid w:val="00665C28"/>
    <w:rsid w:val="00667EDA"/>
    <w:rsid w:val="0067758A"/>
    <w:rsid w:val="006942D8"/>
    <w:rsid w:val="00695A43"/>
    <w:rsid w:val="006A3399"/>
    <w:rsid w:val="006B1346"/>
    <w:rsid w:val="006B39E7"/>
    <w:rsid w:val="006B75D8"/>
    <w:rsid w:val="006D4D91"/>
    <w:rsid w:val="006D6E54"/>
    <w:rsid w:val="006E3B1B"/>
    <w:rsid w:val="006F49CD"/>
    <w:rsid w:val="006F5A48"/>
    <w:rsid w:val="00701E34"/>
    <w:rsid w:val="007043EA"/>
    <w:rsid w:val="007048AA"/>
    <w:rsid w:val="00705C81"/>
    <w:rsid w:val="007178B3"/>
    <w:rsid w:val="00721B5F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39A6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702AE"/>
    <w:rsid w:val="00881567"/>
    <w:rsid w:val="008854FE"/>
    <w:rsid w:val="00892221"/>
    <w:rsid w:val="008A0EE7"/>
    <w:rsid w:val="008A3BD9"/>
    <w:rsid w:val="008A7337"/>
    <w:rsid w:val="008C22DE"/>
    <w:rsid w:val="008C2489"/>
    <w:rsid w:val="008C35C9"/>
    <w:rsid w:val="008C35E3"/>
    <w:rsid w:val="008C3C89"/>
    <w:rsid w:val="008D4E49"/>
    <w:rsid w:val="008D5307"/>
    <w:rsid w:val="008E4B1A"/>
    <w:rsid w:val="00902493"/>
    <w:rsid w:val="00917B61"/>
    <w:rsid w:val="009252F0"/>
    <w:rsid w:val="0092763E"/>
    <w:rsid w:val="009276B3"/>
    <w:rsid w:val="00932CC1"/>
    <w:rsid w:val="009345D8"/>
    <w:rsid w:val="00934755"/>
    <w:rsid w:val="00935FC5"/>
    <w:rsid w:val="00950777"/>
    <w:rsid w:val="00954A61"/>
    <w:rsid w:val="009559B1"/>
    <w:rsid w:val="009573A3"/>
    <w:rsid w:val="00962355"/>
    <w:rsid w:val="00963F30"/>
    <w:rsid w:val="00964F18"/>
    <w:rsid w:val="00977DF8"/>
    <w:rsid w:val="00985810"/>
    <w:rsid w:val="00987943"/>
    <w:rsid w:val="009958D9"/>
    <w:rsid w:val="009B122B"/>
    <w:rsid w:val="009C3B61"/>
    <w:rsid w:val="009C4209"/>
    <w:rsid w:val="009D74A6"/>
    <w:rsid w:val="009E56E5"/>
    <w:rsid w:val="009F4AF3"/>
    <w:rsid w:val="00A05981"/>
    <w:rsid w:val="00A06317"/>
    <w:rsid w:val="00A12081"/>
    <w:rsid w:val="00A13CD9"/>
    <w:rsid w:val="00A169BC"/>
    <w:rsid w:val="00A21551"/>
    <w:rsid w:val="00A24206"/>
    <w:rsid w:val="00A24BAC"/>
    <w:rsid w:val="00A329C2"/>
    <w:rsid w:val="00A44046"/>
    <w:rsid w:val="00A57F72"/>
    <w:rsid w:val="00A65458"/>
    <w:rsid w:val="00A74E88"/>
    <w:rsid w:val="00A8016B"/>
    <w:rsid w:val="00A804C5"/>
    <w:rsid w:val="00A8126B"/>
    <w:rsid w:val="00A9022B"/>
    <w:rsid w:val="00AA400C"/>
    <w:rsid w:val="00AE3EBB"/>
    <w:rsid w:val="00AF6518"/>
    <w:rsid w:val="00B04319"/>
    <w:rsid w:val="00B045C9"/>
    <w:rsid w:val="00B14135"/>
    <w:rsid w:val="00B14533"/>
    <w:rsid w:val="00B14A94"/>
    <w:rsid w:val="00B22426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A5F1D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16A27"/>
    <w:rsid w:val="00C33702"/>
    <w:rsid w:val="00C43A0C"/>
    <w:rsid w:val="00C54D95"/>
    <w:rsid w:val="00C62E65"/>
    <w:rsid w:val="00C67771"/>
    <w:rsid w:val="00C754C2"/>
    <w:rsid w:val="00C75AF3"/>
    <w:rsid w:val="00C77941"/>
    <w:rsid w:val="00C77BB1"/>
    <w:rsid w:val="00C9272B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0D55"/>
    <w:rsid w:val="00CF3763"/>
    <w:rsid w:val="00CF5DB0"/>
    <w:rsid w:val="00D03D1B"/>
    <w:rsid w:val="00D06DD0"/>
    <w:rsid w:val="00D13E79"/>
    <w:rsid w:val="00D256B8"/>
    <w:rsid w:val="00D27D50"/>
    <w:rsid w:val="00D31AE1"/>
    <w:rsid w:val="00D31C51"/>
    <w:rsid w:val="00D447D7"/>
    <w:rsid w:val="00D512AA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DF064D"/>
    <w:rsid w:val="00E01A17"/>
    <w:rsid w:val="00E117B2"/>
    <w:rsid w:val="00E12EC1"/>
    <w:rsid w:val="00E143B8"/>
    <w:rsid w:val="00E1531B"/>
    <w:rsid w:val="00E25D8C"/>
    <w:rsid w:val="00E27B5D"/>
    <w:rsid w:val="00E36F15"/>
    <w:rsid w:val="00E50A5F"/>
    <w:rsid w:val="00E50B37"/>
    <w:rsid w:val="00E63ADE"/>
    <w:rsid w:val="00E655B8"/>
    <w:rsid w:val="00E7291E"/>
    <w:rsid w:val="00E90A19"/>
    <w:rsid w:val="00E96750"/>
    <w:rsid w:val="00E97FA0"/>
    <w:rsid w:val="00EB2F13"/>
    <w:rsid w:val="00EC5261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17495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Jakubowska</dc:creator>
  <cp:lastModifiedBy>Anna Kotlińska</cp:lastModifiedBy>
  <cp:revision>20</cp:revision>
  <cp:lastPrinted>2019-11-15T12:55:00Z</cp:lastPrinted>
  <dcterms:created xsi:type="dcterms:W3CDTF">2024-11-07T11:44:00Z</dcterms:created>
  <dcterms:modified xsi:type="dcterms:W3CDTF">2025-01-13T13:04:00Z</dcterms:modified>
</cp:coreProperties>
</file>