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91C" w:rsidRPr="00D82E70" w:rsidRDefault="00E1791C" w:rsidP="00E1791C">
      <w:pPr>
        <w:ind w:left="-70" w:firstLine="1630"/>
      </w:pPr>
      <w:r>
        <w:rPr>
          <w:noProof/>
        </w:rPr>
        <w:drawing>
          <wp:inline distT="0" distB="0" distL="0" distR="0" wp14:anchorId="44717246" wp14:editId="4F39BCB3">
            <wp:extent cx="495300" cy="581025"/>
            <wp:effectExtent l="0" t="0" r="0" b="9525"/>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581025"/>
                    </a:xfrm>
                    <a:prstGeom prst="rect">
                      <a:avLst/>
                    </a:prstGeom>
                    <a:noFill/>
                    <a:ln>
                      <a:noFill/>
                    </a:ln>
                  </pic:spPr>
                </pic:pic>
              </a:graphicData>
            </a:graphic>
          </wp:inline>
        </w:drawing>
      </w:r>
    </w:p>
    <w:p w:rsidR="00E1791C" w:rsidRPr="00D82E70" w:rsidRDefault="00E1791C" w:rsidP="00E1791C">
      <w:pPr>
        <w:ind w:left="-70"/>
      </w:pPr>
      <w:r w:rsidRPr="00D82E70">
        <w:rPr>
          <w:b/>
          <w:sz w:val="28"/>
          <w:szCs w:val="28"/>
        </w:rPr>
        <w:t xml:space="preserve">WOJEWODA PODKARPACKI       </w:t>
      </w:r>
      <w:r>
        <w:rPr>
          <w:b/>
          <w:sz w:val="28"/>
          <w:szCs w:val="28"/>
        </w:rPr>
        <w:t xml:space="preserve">                               </w:t>
      </w:r>
      <w:r w:rsidRPr="00D82E70">
        <w:rPr>
          <w:b/>
          <w:sz w:val="28"/>
          <w:szCs w:val="28"/>
        </w:rPr>
        <w:t xml:space="preserve">      </w:t>
      </w:r>
      <w:r>
        <w:t>Rzeszów, 2024-11-</w:t>
      </w:r>
      <w:r w:rsidR="002023B3">
        <w:t>25</w:t>
      </w:r>
    </w:p>
    <w:p w:rsidR="00E1791C" w:rsidRPr="00D82E70" w:rsidRDefault="00E1791C" w:rsidP="00E1791C">
      <w:pPr>
        <w:tabs>
          <w:tab w:val="left" w:pos="0"/>
        </w:tabs>
        <w:ind w:left="-70" w:firstLine="354"/>
        <w:rPr>
          <w:sz w:val="22"/>
          <w:szCs w:val="22"/>
        </w:rPr>
      </w:pPr>
      <w:r w:rsidRPr="00D82E70">
        <w:rPr>
          <w:sz w:val="22"/>
          <w:szCs w:val="22"/>
        </w:rPr>
        <w:t>ul. Grunwaldzka 15, 35-959 Rzeszów</w:t>
      </w:r>
    </w:p>
    <w:p w:rsidR="00E1791C" w:rsidRDefault="00E1791C" w:rsidP="00E1791C">
      <w:pPr>
        <w:pStyle w:val="Tekstpodstawowy"/>
        <w:jc w:val="left"/>
      </w:pPr>
    </w:p>
    <w:p w:rsidR="00E1791C" w:rsidRDefault="00E1791C" w:rsidP="00E1791C">
      <w:pPr>
        <w:pStyle w:val="Tekstpodstawowy"/>
        <w:jc w:val="left"/>
      </w:pPr>
      <w:r>
        <w:t xml:space="preserve">             </w:t>
      </w:r>
      <w:r w:rsidRPr="00D71EA4">
        <w:t>S-</w:t>
      </w:r>
      <w:r>
        <w:t>III</w:t>
      </w:r>
      <w:r w:rsidRPr="00D71EA4">
        <w:t>.431.</w:t>
      </w:r>
      <w:r>
        <w:t>1.2024.JK</w:t>
      </w:r>
      <w:r>
        <w:tab/>
      </w:r>
      <w:r>
        <w:tab/>
      </w:r>
      <w:r>
        <w:tab/>
      </w:r>
      <w:r>
        <w:tab/>
      </w:r>
    </w:p>
    <w:p w:rsidR="00E1791C" w:rsidRDefault="00E1791C" w:rsidP="00E1791C">
      <w:pPr>
        <w:pStyle w:val="Tekstpodstawowy"/>
        <w:jc w:val="left"/>
      </w:pPr>
    </w:p>
    <w:p w:rsidR="00E1791C" w:rsidRDefault="00E1791C" w:rsidP="00E1791C">
      <w:pPr>
        <w:pStyle w:val="Tekstpodstawowy"/>
        <w:jc w:val="left"/>
      </w:pPr>
    </w:p>
    <w:p w:rsidR="00E1791C" w:rsidRPr="004B7FFD" w:rsidRDefault="00E1791C" w:rsidP="00E1791C">
      <w:pPr>
        <w:pStyle w:val="Tekstpodstawowy"/>
        <w:jc w:val="left"/>
        <w:rPr>
          <w:b/>
        </w:rPr>
      </w:pPr>
    </w:p>
    <w:p w:rsidR="00E1791C" w:rsidRDefault="00E1791C" w:rsidP="00E1791C">
      <w:pPr>
        <w:pStyle w:val="Tekstpodstawowy"/>
        <w:spacing w:line="360" w:lineRule="auto"/>
        <w:jc w:val="left"/>
      </w:pPr>
      <w:r w:rsidRPr="004B7FFD">
        <w:rPr>
          <w:b/>
        </w:rPr>
        <w:tab/>
      </w:r>
      <w:r w:rsidRPr="004B7FFD">
        <w:rPr>
          <w:b/>
        </w:rPr>
        <w:tab/>
      </w:r>
      <w:r w:rsidRPr="004B7FFD">
        <w:rPr>
          <w:b/>
        </w:rPr>
        <w:tab/>
      </w:r>
      <w:r w:rsidRPr="004B7FFD">
        <w:rPr>
          <w:b/>
        </w:rPr>
        <w:tab/>
      </w:r>
      <w:r w:rsidRPr="004B7FFD">
        <w:rPr>
          <w:b/>
        </w:rPr>
        <w:tab/>
      </w:r>
      <w:r w:rsidRPr="004B7FFD">
        <w:rPr>
          <w:b/>
        </w:rPr>
        <w:tab/>
        <w:t>Pan</w:t>
      </w:r>
    </w:p>
    <w:p w:rsidR="00E1791C" w:rsidRPr="004B7FFD" w:rsidRDefault="00E1791C" w:rsidP="00E1791C">
      <w:pPr>
        <w:pStyle w:val="Tekstpodstawowy"/>
        <w:spacing w:line="360" w:lineRule="auto"/>
        <w:jc w:val="left"/>
        <w:rPr>
          <w:b/>
          <w:bCs/>
        </w:rPr>
      </w:pPr>
      <w:r>
        <w:tab/>
      </w:r>
      <w:r>
        <w:tab/>
      </w:r>
      <w:r>
        <w:tab/>
      </w:r>
      <w:r>
        <w:tab/>
      </w:r>
      <w:r>
        <w:tab/>
      </w:r>
      <w:r>
        <w:tab/>
      </w:r>
      <w:r w:rsidRPr="004B7FFD">
        <w:rPr>
          <w:b/>
          <w:bCs/>
        </w:rPr>
        <w:t>Tomasz Matuszewski</w:t>
      </w:r>
      <w:bookmarkStart w:id="0" w:name="_GoBack"/>
      <w:bookmarkEnd w:id="0"/>
    </w:p>
    <w:p w:rsidR="00E1791C" w:rsidRPr="004B7FFD" w:rsidRDefault="00E1791C" w:rsidP="00E1791C">
      <w:pPr>
        <w:pStyle w:val="Tekstpodstawowy"/>
        <w:spacing w:line="360" w:lineRule="auto"/>
        <w:jc w:val="left"/>
      </w:pPr>
      <w:r w:rsidRPr="004B7FFD">
        <w:rPr>
          <w:b/>
          <w:bCs/>
        </w:rPr>
        <w:tab/>
      </w:r>
      <w:r w:rsidRPr="004B7FFD">
        <w:rPr>
          <w:b/>
          <w:bCs/>
        </w:rPr>
        <w:tab/>
      </w:r>
      <w:r w:rsidRPr="004B7FFD">
        <w:rPr>
          <w:b/>
          <w:bCs/>
        </w:rPr>
        <w:tab/>
      </w:r>
      <w:r w:rsidRPr="004B7FFD">
        <w:rPr>
          <w:b/>
          <w:bCs/>
        </w:rPr>
        <w:tab/>
      </w:r>
      <w:r w:rsidRPr="004B7FFD">
        <w:rPr>
          <w:b/>
          <w:bCs/>
        </w:rPr>
        <w:tab/>
      </w:r>
      <w:r w:rsidRPr="004B7FFD">
        <w:rPr>
          <w:b/>
          <w:bCs/>
        </w:rPr>
        <w:tab/>
        <w:t>Burmistrz Miasta Sanoka</w:t>
      </w:r>
      <w:r>
        <w:tab/>
      </w:r>
      <w:r>
        <w:tab/>
      </w:r>
      <w:r>
        <w:tab/>
      </w:r>
    </w:p>
    <w:p w:rsidR="00E1791C" w:rsidRDefault="00E1791C" w:rsidP="00E1791C">
      <w:pPr>
        <w:pStyle w:val="Tekstpodstawowy"/>
        <w:spacing w:line="360" w:lineRule="auto"/>
        <w:jc w:val="left"/>
      </w:pPr>
    </w:p>
    <w:p w:rsidR="00E1791C" w:rsidRDefault="00E1791C" w:rsidP="00E1791C">
      <w:pPr>
        <w:pStyle w:val="Tekstpodstawowy"/>
        <w:spacing w:line="360" w:lineRule="auto"/>
        <w:jc w:val="left"/>
      </w:pPr>
    </w:p>
    <w:p w:rsidR="00E1791C" w:rsidRPr="004B7FFD" w:rsidRDefault="00E1791C" w:rsidP="00E1791C">
      <w:pPr>
        <w:pStyle w:val="Tekstpodstawowy"/>
        <w:spacing w:line="360" w:lineRule="auto"/>
        <w:jc w:val="left"/>
      </w:pPr>
    </w:p>
    <w:p w:rsidR="00E1791C" w:rsidRDefault="00E1791C" w:rsidP="00E1791C">
      <w:pPr>
        <w:pStyle w:val="Tekstpodstawowy"/>
        <w:spacing w:line="360" w:lineRule="auto"/>
        <w:ind w:firstLine="851"/>
        <w:rPr>
          <w:bCs/>
        </w:rPr>
      </w:pPr>
      <w:r w:rsidRPr="00805BAE">
        <w:rPr>
          <w:bCs/>
        </w:rPr>
        <w:t xml:space="preserve">Na podstawie art. 52 ust. 4 </w:t>
      </w:r>
      <w:r w:rsidRPr="00805BAE">
        <w:rPr>
          <w:rFonts w:eastAsia="Arial Unicode MS"/>
          <w:bCs/>
        </w:rPr>
        <w:t>ustawy z dnia 15 lipca 2011 r. o kontroli w administracji rządowej (</w:t>
      </w:r>
      <w:proofErr w:type="spellStart"/>
      <w:r>
        <w:rPr>
          <w:rFonts w:eastAsia="Arial Unicode MS"/>
          <w:bCs/>
        </w:rPr>
        <w:t>t.j</w:t>
      </w:r>
      <w:proofErr w:type="spellEnd"/>
      <w:r>
        <w:rPr>
          <w:rFonts w:eastAsia="Arial Unicode MS"/>
          <w:bCs/>
        </w:rPr>
        <w:t xml:space="preserve">. </w:t>
      </w:r>
      <w:r w:rsidRPr="00805BAE">
        <w:rPr>
          <w:rFonts w:eastAsia="Arial Unicode MS"/>
          <w:bCs/>
        </w:rPr>
        <w:t xml:space="preserve">Dz. U. </w:t>
      </w:r>
      <w:r>
        <w:rPr>
          <w:rFonts w:eastAsia="Arial Unicode MS"/>
          <w:bCs/>
        </w:rPr>
        <w:t xml:space="preserve">2020 </w:t>
      </w:r>
      <w:r w:rsidRPr="00805BAE">
        <w:rPr>
          <w:rFonts w:eastAsia="Arial Unicode MS"/>
          <w:bCs/>
        </w:rPr>
        <w:t xml:space="preserve">Nr </w:t>
      </w:r>
      <w:r>
        <w:rPr>
          <w:rFonts w:eastAsia="Arial Unicode MS"/>
          <w:bCs/>
        </w:rPr>
        <w:t>224</w:t>
      </w:r>
      <w:r w:rsidRPr="00805BAE">
        <w:rPr>
          <w:rFonts w:eastAsia="Arial Unicode MS"/>
          <w:bCs/>
        </w:rPr>
        <w:t>)</w:t>
      </w:r>
      <w:r w:rsidRPr="00805BAE">
        <w:t xml:space="preserve">, przekazuję sprawozdanie z kontroli, przeprowadzonej </w:t>
      </w:r>
      <w:r>
        <w:br/>
      </w:r>
      <w:r w:rsidRPr="00805BAE">
        <w:t xml:space="preserve">w dniu </w:t>
      </w:r>
      <w:r>
        <w:t xml:space="preserve">5 listopada 2024 r. w Urzędzie Miasta Sanoka, ul. Rynek 1, </w:t>
      </w:r>
      <w:r w:rsidRPr="00523DCF">
        <w:rPr>
          <w:bCs/>
        </w:rPr>
        <w:t>38-500 Sanok</w:t>
      </w:r>
      <w:r>
        <w:rPr>
          <w:bCs/>
        </w:rPr>
        <w:t>.</w:t>
      </w:r>
    </w:p>
    <w:p w:rsidR="00E1791C" w:rsidRDefault="00E1791C" w:rsidP="00E1791C">
      <w:pPr>
        <w:pStyle w:val="Tekstpodstawowy"/>
        <w:spacing w:line="360" w:lineRule="auto"/>
        <w:ind w:firstLine="708"/>
      </w:pPr>
      <w:r w:rsidRPr="00805BAE">
        <w:t xml:space="preserve">Kontrola doraźna, realizowana w trybie uproszczonym, dotyczyła </w:t>
      </w:r>
      <w:r>
        <w:t xml:space="preserve">weryfikacji realizacji rządowego programu „Dofinansowanie wynagrodzeń w postaci dodatku motywacyjnego oraz kosztów składek od tych wynagrodzeń pracowników zatrudnionych </w:t>
      </w:r>
      <w:r>
        <w:br/>
        <w:t xml:space="preserve">w samorządowych instytucjach opieki nad dziećmi w wieku do lat 3 na lata 2024 – 2027”, wprowadzonego uchwałą Rady Ministrów z dnia 19 czerwca 2024 r. w sprawie ustanowienia rządowego programu „Dofinansowanie wynagrodzeń w postaci dodatku motywacyjnego oraz kosztów składek od tych wynagrodzeń pracowników zatrudnionych w samorządowych instytucjach opieki nad dziećmi w wieku do lat 3 na lata 2024 – 2027” </w:t>
      </w:r>
      <w:r w:rsidRPr="00B50209">
        <w:t>(M.P.</w:t>
      </w:r>
      <w:r>
        <w:t xml:space="preserve"> z 2024</w:t>
      </w:r>
      <w:r w:rsidRPr="00B50209">
        <w:t xml:space="preserve"> r. poz. </w:t>
      </w:r>
      <w:r>
        <w:t>506</w:t>
      </w:r>
      <w:r w:rsidRPr="00B50209">
        <w:t>)</w:t>
      </w:r>
      <w:r>
        <w:t>, w związku z art. 63a ust. 1 i 3</w:t>
      </w:r>
      <w:r w:rsidRPr="004F1E05">
        <w:t xml:space="preserve"> </w:t>
      </w:r>
      <w:r>
        <w:t xml:space="preserve">ustawy z dnia 4 lutego 2011 r. o opiece nad dziećmi </w:t>
      </w:r>
      <w:r>
        <w:br/>
      </w:r>
      <w:r w:rsidRPr="00AD03E1">
        <w:t xml:space="preserve">w wieku do lat 3 (Dz. U. z 2024 r. poz. 338 z </w:t>
      </w:r>
      <w:proofErr w:type="spellStart"/>
      <w:r w:rsidRPr="00AD03E1">
        <w:t>późn</w:t>
      </w:r>
      <w:proofErr w:type="spellEnd"/>
      <w:r w:rsidRPr="00AD03E1">
        <w:t>. zm.).</w:t>
      </w:r>
    </w:p>
    <w:p w:rsidR="00E1791C" w:rsidRDefault="00E1791C" w:rsidP="00E1791C">
      <w:pPr>
        <w:pStyle w:val="Tekstpodstawowy"/>
        <w:spacing w:line="360" w:lineRule="auto"/>
      </w:pPr>
    </w:p>
    <w:p w:rsidR="00E1791C" w:rsidRDefault="00E1791C" w:rsidP="00E1791C">
      <w:pPr>
        <w:pStyle w:val="Tekstpodstawowy"/>
        <w:spacing w:line="360" w:lineRule="auto"/>
      </w:pPr>
      <w:r>
        <w:t>Kontrolę przeprowadziła:</w:t>
      </w:r>
    </w:p>
    <w:p w:rsidR="00E1791C" w:rsidRDefault="00E1791C" w:rsidP="00E1791C">
      <w:pPr>
        <w:pStyle w:val="Tekstpodstawowy"/>
        <w:spacing w:line="360" w:lineRule="auto"/>
      </w:pPr>
      <w:r>
        <w:tab/>
      </w:r>
      <w:r w:rsidRPr="00367C19">
        <w:rPr>
          <w:b/>
        </w:rPr>
        <w:t>Joanna Kusz</w:t>
      </w:r>
      <w:r>
        <w:t xml:space="preserve"> – inspektor wojewódzki w Oddziale Planowania i Analiz Wydziału Polityki Społecznej – na podstawie pisemnego upoważnienia do kontroli udzielonego przez Wojewodę Podkarpackiego pismem </w:t>
      </w:r>
      <w:r w:rsidRPr="00D71EA4">
        <w:t>S-</w:t>
      </w:r>
      <w:r>
        <w:t>III</w:t>
      </w:r>
      <w:r w:rsidRPr="00D71EA4">
        <w:t>.431.</w:t>
      </w:r>
      <w:r>
        <w:t>1.2024.JK z dnia 4 listopada 2024 r.</w:t>
      </w:r>
    </w:p>
    <w:p w:rsidR="00E1791C" w:rsidRDefault="00E1791C" w:rsidP="00E1791C">
      <w:pPr>
        <w:pStyle w:val="Tekstpodstawowy"/>
        <w:spacing w:line="360" w:lineRule="auto"/>
      </w:pPr>
    </w:p>
    <w:p w:rsidR="00E1791C" w:rsidRDefault="00E1791C" w:rsidP="00E1791C">
      <w:pPr>
        <w:pStyle w:val="Tekstpodstawowy"/>
        <w:spacing w:line="360" w:lineRule="auto"/>
      </w:pPr>
      <w:r>
        <w:t>Kontrolą objęto okres od 01.07.2024 r. do 31.10.2024 r.</w:t>
      </w:r>
    </w:p>
    <w:p w:rsidR="00E1791C" w:rsidRDefault="00E1791C" w:rsidP="00E1791C">
      <w:pPr>
        <w:pStyle w:val="Tekstpodstawowy"/>
        <w:spacing w:line="360" w:lineRule="auto"/>
      </w:pPr>
    </w:p>
    <w:p w:rsidR="00E1791C" w:rsidRDefault="00E1791C" w:rsidP="00E1791C">
      <w:pPr>
        <w:pStyle w:val="Tekstpodstawowy"/>
        <w:spacing w:line="360" w:lineRule="auto"/>
      </w:pPr>
      <w:r>
        <w:lastRenderedPageBreak/>
        <w:t xml:space="preserve">Informacji i wyjaśnień w zakresie objętym kontrolą udzielali: Pan Michał Siwak – Skarbnik Miasta Sanoka oraz Pani Joanna Fuksa – Zastępca Naczelnika Wydziału Edukacji, Kultury </w:t>
      </w:r>
      <w:r>
        <w:br/>
        <w:t>i Turystyki Urzędu Miasta Sanoka.</w:t>
      </w:r>
    </w:p>
    <w:p w:rsidR="00E1791C" w:rsidRDefault="00E1791C" w:rsidP="00E1791C">
      <w:pPr>
        <w:pStyle w:val="Tekstpodstawowy"/>
        <w:spacing w:line="360" w:lineRule="auto"/>
        <w:ind w:firstLine="708"/>
      </w:pPr>
      <w:r>
        <w:t>Celem kontroli było sprawdzenie terminowości wypłaty dodatków motywacyjnych przysługujących pracownikom zatrudnionym w instytucjach opieki nad dziećmi w wieku do lat 3 prowadzonych przez Miasto Sanok.</w:t>
      </w:r>
    </w:p>
    <w:p w:rsidR="00E1791C" w:rsidRDefault="00E1791C" w:rsidP="00E1791C">
      <w:pPr>
        <w:pStyle w:val="Tekstpodstawowy"/>
        <w:spacing w:line="360" w:lineRule="auto"/>
        <w:ind w:firstLine="708"/>
      </w:pPr>
    </w:p>
    <w:p w:rsidR="00E1791C" w:rsidRDefault="00E1791C" w:rsidP="00E1791C">
      <w:pPr>
        <w:pStyle w:val="Tekstpodstawowy"/>
        <w:spacing w:line="360" w:lineRule="auto"/>
      </w:pPr>
      <w:r>
        <w:tab/>
        <w:t>W trakcie kontroli ustalono, iż na terenie Miasta Sanoka funkcjonują dwie samorządowe placówki opieki nad dziećmi w wieku do lat 3, tj. Żłobek Samorządowy Nr 1 oraz Żłobek Samorządowy Nr 2.</w:t>
      </w:r>
    </w:p>
    <w:p w:rsidR="00E1791C" w:rsidRDefault="00E1791C" w:rsidP="00E1791C">
      <w:pPr>
        <w:pStyle w:val="Tekstpodstawowy"/>
        <w:spacing w:line="360" w:lineRule="auto"/>
      </w:pPr>
      <w:r>
        <w:t xml:space="preserve">Łączna kwota środków przyznanych przez Wojewodę Podkarpackiego dla Miasta Sanoka  na dofinansowanie wynagrodzeń w postaci dodatku motywacyjnego oraz kosztów składek od tych wynagrodzeń pracowników zatrudnionych w tych placówkach w 2024 r. wynosi 359 364 zł. Kwota ta skalkulowana została przez Urząd Miasta Sanoka i przesłana do Podkarpackiego Urzędu Wojewódzkiego za pośrednictwem aplikacji statystycznej CAS </w:t>
      </w:r>
      <w:r>
        <w:br/>
        <w:t>w dniu 27 czerwca 2024 r. Zapotrzebowane środki skalkulowane zostały dla 50 etatów.</w:t>
      </w:r>
    </w:p>
    <w:p w:rsidR="009C5FB5" w:rsidRPr="009C5FB5" w:rsidRDefault="009C5FB5" w:rsidP="00E1791C">
      <w:pPr>
        <w:pStyle w:val="Tekstpodstawowy"/>
        <w:spacing w:line="360" w:lineRule="auto"/>
      </w:pPr>
      <w:r>
        <w:tab/>
        <w:t xml:space="preserve">Decyzją znak 85/18.3122.2.164.2024.ZW z dnia 1 sierpnia 2024 r. Wojewoda Podkarpacki przyznał Miastu Sanok środki z rezerwy celowej w wysokości 359 364 zł przeznaczone na „Dofinansowanie wynagrodzeń w postaci dodatku motywacyjnego oraz kosztów składek od tych wynagrodzeń pracowników zatrudnionych w samorządowych instytucjach opieki nad dziećmi w wieku do lat 3 na lata 2024 – 2027”. Umowa w sprawie udzielenia dotacji zawarta została pomiędzy Wojewodą Podkarpackim a Miastem Sanok </w:t>
      </w:r>
      <w:r>
        <w:br/>
        <w:t xml:space="preserve">w dniu 2 sierpnia 2024 r. </w:t>
      </w:r>
    </w:p>
    <w:p w:rsidR="00E1791C" w:rsidRDefault="00E1791C" w:rsidP="00E1791C">
      <w:pPr>
        <w:pStyle w:val="Tekstpodstawowy"/>
        <w:spacing w:line="360" w:lineRule="auto"/>
        <w:ind w:firstLine="708"/>
      </w:pPr>
      <w:r>
        <w:t>Pierwsza wypłata dodatków motywacyjnych dla pracowników Żłobka Samorządowego Nr 1 oraz Żłobka Samorządowego Nr 2 w łącznej kwocie 117 701,37 zł nastąpiła 26 sierpnia 2024 r. Wypłata ta dotyczyła dodatków należnych za miesiąc sierpień 2024 r. oraz wyrównania dodatku należnego za miesiąc lipiec 2024 r.  Pierwsze zasilenie rachunku Urzędu Miasta Sanoka środkami pochodzącymi z dotacji Wojewody Podkarpackiego w rozdz. 85516 § 2030 nastąpiło w dniu 27 sierpnia 2024 r. w wysokości 119 788 zł, ustalonej na podstawie harmonogramu przekazywania środków z dotacji na dofinansowanie wynagrodzeń w postaci dodatku motywacyjnego oraz kosztów składek od tych wynagrodzeń pracowników zatrudnionych w samorządowych instytucjach opieki nad dziećmi w wieku do lat 3 w 2024 r.</w:t>
      </w:r>
      <w:r w:rsidR="0063382B">
        <w:t>,</w:t>
      </w:r>
      <w:r>
        <w:t xml:space="preserve"> przekazanego do Podkarpackiego Urzędu </w:t>
      </w:r>
      <w:r>
        <w:lastRenderedPageBreak/>
        <w:t xml:space="preserve">Wojewódzkiego przez UM w Sanoku za pośrednictwem aplikacji statystycznej CAS w dniu </w:t>
      </w:r>
      <w:r>
        <w:br/>
        <w:t>9 sierpnia 2024 r.</w:t>
      </w:r>
    </w:p>
    <w:p w:rsidR="00E1791C" w:rsidRDefault="00E1791C" w:rsidP="00E1791C">
      <w:pPr>
        <w:pStyle w:val="Tekstpodstawowy"/>
        <w:spacing w:line="360" w:lineRule="auto"/>
      </w:pPr>
      <w:r>
        <w:tab/>
        <w:t>Kolejne wypłaty dodatków motywacyjnych nastąpiły odpowiednio:</w:t>
      </w:r>
    </w:p>
    <w:p w:rsidR="00E1791C" w:rsidRDefault="00E1791C" w:rsidP="00E1791C">
      <w:pPr>
        <w:pStyle w:val="Tekstpodstawowy"/>
        <w:spacing w:line="360" w:lineRule="auto"/>
      </w:pPr>
      <w:r>
        <w:t xml:space="preserve">- za wrzesień – 26 września 2024 r. – </w:t>
      </w:r>
      <w:r w:rsidR="0063382B">
        <w:t xml:space="preserve">w łącznej kwocie </w:t>
      </w:r>
      <w:r>
        <w:t xml:space="preserve">55 749,80 zł, </w:t>
      </w:r>
    </w:p>
    <w:p w:rsidR="00E1791C" w:rsidRDefault="00E1791C" w:rsidP="00E1791C">
      <w:pPr>
        <w:pStyle w:val="Tekstpodstawowy"/>
        <w:spacing w:line="360" w:lineRule="auto"/>
      </w:pPr>
      <w:r>
        <w:t>- za październik – 28 października 2024 r. –</w:t>
      </w:r>
      <w:r w:rsidR="0063382B">
        <w:t xml:space="preserve"> w łącznej kwocie</w:t>
      </w:r>
      <w:r>
        <w:t xml:space="preserve"> 53 437,47 zł.</w:t>
      </w:r>
    </w:p>
    <w:p w:rsidR="00E1791C" w:rsidRDefault="00E1791C" w:rsidP="00E1791C">
      <w:pPr>
        <w:pStyle w:val="Tekstpodstawowy"/>
        <w:spacing w:line="360" w:lineRule="auto"/>
      </w:pPr>
    </w:p>
    <w:p w:rsidR="00E1791C" w:rsidRDefault="00E1791C" w:rsidP="00E1791C">
      <w:pPr>
        <w:pStyle w:val="Tekstpodstawowy"/>
        <w:spacing w:line="360" w:lineRule="auto"/>
      </w:pPr>
      <w:r>
        <w:t xml:space="preserve">Środki na ten cel Miasto Sanok otrzymało z Podkarpackiego Urzędu Wojewódzkiego </w:t>
      </w:r>
      <w:r>
        <w:br/>
        <w:t>w dniach:</w:t>
      </w:r>
    </w:p>
    <w:p w:rsidR="00E1791C" w:rsidRDefault="00E1791C" w:rsidP="00E1791C">
      <w:pPr>
        <w:pStyle w:val="Tekstpodstawowy"/>
        <w:spacing w:line="360" w:lineRule="auto"/>
      </w:pPr>
      <w:r>
        <w:t xml:space="preserve">- 20 września 2024 r. – 59 894 zł, </w:t>
      </w:r>
    </w:p>
    <w:p w:rsidR="00E1791C" w:rsidRDefault="00E1791C" w:rsidP="00E1791C">
      <w:pPr>
        <w:pStyle w:val="Tekstpodstawowy"/>
        <w:spacing w:line="360" w:lineRule="auto"/>
      </w:pPr>
      <w:r>
        <w:t>- 18 października 2024 r. – 59 894 zł.</w:t>
      </w:r>
    </w:p>
    <w:p w:rsidR="00E1791C" w:rsidRDefault="00E1791C" w:rsidP="00E1791C">
      <w:pPr>
        <w:pStyle w:val="Tekstpodstawowy"/>
        <w:spacing w:line="360" w:lineRule="auto"/>
      </w:pPr>
    </w:p>
    <w:p w:rsidR="00E1791C" w:rsidRDefault="00E1791C" w:rsidP="00E1791C">
      <w:pPr>
        <w:pStyle w:val="Tekstpodstawowy"/>
        <w:spacing w:line="360" w:lineRule="auto"/>
      </w:pPr>
      <w:r>
        <w:tab/>
        <w:t>Wszystkie dowody w sprawie oraz szczegółowy wykaz skontrolowanej dokumentacji zawierają akta kontroli.</w:t>
      </w:r>
    </w:p>
    <w:p w:rsidR="00E1791C" w:rsidRDefault="00E1791C" w:rsidP="00E1791C">
      <w:pPr>
        <w:spacing w:line="360" w:lineRule="auto"/>
        <w:ind w:firstLine="708"/>
        <w:jc w:val="both"/>
        <w:rPr>
          <w:bCs/>
        </w:rPr>
      </w:pPr>
      <w:r w:rsidRPr="005765C8">
        <w:rPr>
          <w:bCs/>
        </w:rPr>
        <w:t xml:space="preserve">Należy stwierdzić, iż w </w:t>
      </w:r>
      <w:r>
        <w:rPr>
          <w:bCs/>
        </w:rPr>
        <w:t xml:space="preserve">okresie objętym kontrolą wypłata dodatków motywacyjnych należnych pracownikom </w:t>
      </w:r>
      <w:r>
        <w:t>Żłobka Samorządowego Nr 1 oraz Żłobka Samorządow</w:t>
      </w:r>
      <w:r w:rsidR="007A099C">
        <w:t>ego Nr 2 odbywała się terminowo</w:t>
      </w:r>
      <w:r>
        <w:t xml:space="preserve"> i nie stwierdzono przypadków wstrzymywania </w:t>
      </w:r>
      <w:r w:rsidR="007A099C">
        <w:t xml:space="preserve">wypłaty </w:t>
      </w:r>
      <w:r>
        <w:t>środków otrzymanych przez Miast</w:t>
      </w:r>
      <w:r w:rsidR="007A099C">
        <w:t>o</w:t>
      </w:r>
      <w:r>
        <w:t xml:space="preserve"> Sanok na ten cel z Podkarpackiego Urzędu Wojewódzkiego. </w:t>
      </w:r>
    </w:p>
    <w:p w:rsidR="00E1791C" w:rsidRPr="005765C8" w:rsidRDefault="00E1791C" w:rsidP="00E1791C">
      <w:pPr>
        <w:spacing w:line="360" w:lineRule="auto"/>
        <w:ind w:firstLine="708"/>
        <w:jc w:val="both"/>
      </w:pPr>
      <w:r w:rsidRPr="005765C8">
        <w:t>W związku z niestwierdzeniem żadnych uchybień i nieprawidłowości</w:t>
      </w:r>
      <w:r>
        <w:t xml:space="preserve">, działalność  Urzędu Miasta Sanoka w przedmiocie objętym kontrolą oceniam pozytywnie i </w:t>
      </w:r>
      <w:r w:rsidRPr="005765C8">
        <w:t>  odstępuję od formułowania wniosków i zaleceń pokontrolnych.</w:t>
      </w:r>
    </w:p>
    <w:p w:rsidR="00E1791C" w:rsidRDefault="00E1791C" w:rsidP="007733C6">
      <w:pPr>
        <w:spacing w:line="360" w:lineRule="auto"/>
        <w:ind w:firstLine="708"/>
        <w:jc w:val="both"/>
      </w:pPr>
      <w:r>
        <w:t>Zgodnie z art. 52 ust. 5 ustawy o kontroli w administracji rządowej k</w:t>
      </w:r>
      <w:r w:rsidRPr="00585A4E">
        <w:t xml:space="preserve">ierownik jednostki kontrolowanej </w:t>
      </w:r>
      <w:r w:rsidRPr="00585A4E">
        <w:rPr>
          <w:i/>
          <w:iCs/>
        </w:rPr>
        <w:t>w</w:t>
      </w:r>
      <w:r w:rsidRPr="00585A4E">
        <w:t xml:space="preserve"> terminie 3 dni roboczych od dnia otrzymania </w:t>
      </w:r>
      <w:r>
        <w:t xml:space="preserve">niniejszego </w:t>
      </w:r>
      <w:r w:rsidRPr="00585A4E">
        <w:t xml:space="preserve">sprawozdania ma prawo przedstawić do niego </w:t>
      </w:r>
      <w:r>
        <w:t xml:space="preserve">swoje </w:t>
      </w:r>
      <w:r w:rsidRPr="00585A4E">
        <w:t>stanowisko</w:t>
      </w:r>
      <w:r>
        <w:t>.</w:t>
      </w:r>
    </w:p>
    <w:p w:rsidR="00E1791C" w:rsidRDefault="00E1791C" w:rsidP="00E1791C">
      <w:pPr>
        <w:spacing w:line="360" w:lineRule="auto"/>
        <w:ind w:firstLine="708"/>
        <w:jc w:val="both"/>
      </w:pPr>
    </w:p>
    <w:p w:rsidR="00E1791C" w:rsidRDefault="00E1791C" w:rsidP="00E1791C">
      <w:pPr>
        <w:spacing w:line="360" w:lineRule="auto"/>
        <w:ind w:firstLine="708"/>
        <w:jc w:val="both"/>
      </w:pPr>
    </w:p>
    <w:p w:rsidR="00582BE0" w:rsidRPr="00D4106B" w:rsidRDefault="00582BE0" w:rsidP="00582BE0">
      <w:pPr>
        <w:ind w:left="3686"/>
        <w:jc w:val="center"/>
        <w:rPr>
          <w:b/>
          <w:bCs/>
        </w:rPr>
      </w:pPr>
      <w:r>
        <w:rPr>
          <w:b/>
          <w:bCs/>
        </w:rPr>
        <w:t>WOJEWODA PODKARPACKI</w:t>
      </w:r>
    </w:p>
    <w:p w:rsidR="00582BE0" w:rsidRPr="00D4106B" w:rsidRDefault="00582BE0" w:rsidP="00582BE0">
      <w:pP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p>
    <w:p w:rsidR="00582BE0" w:rsidRPr="00D4106B" w:rsidRDefault="00582BE0" w:rsidP="00582BE0">
      <w:pPr>
        <w:ind w:left="3686"/>
        <w:rPr>
          <w:b/>
          <w:bCs/>
        </w:rPr>
      </w:pPr>
      <w:r>
        <w:rPr>
          <w:b/>
          <w:bCs/>
          <w:sz w:val="28"/>
          <w:szCs w:val="28"/>
        </w:rPr>
        <w:t xml:space="preserve">                      Teresa Kubas-</w:t>
      </w:r>
      <w:proofErr w:type="spellStart"/>
      <w:r>
        <w:rPr>
          <w:b/>
          <w:bCs/>
          <w:sz w:val="28"/>
          <w:szCs w:val="28"/>
        </w:rPr>
        <w:t>Hul</w:t>
      </w:r>
      <w:proofErr w:type="spellEnd"/>
    </w:p>
    <w:p w:rsidR="00E1791C" w:rsidRDefault="00E1791C" w:rsidP="00E1791C">
      <w:pPr>
        <w:spacing w:line="360" w:lineRule="auto"/>
        <w:ind w:left="3686"/>
        <w:jc w:val="center"/>
        <w:rPr>
          <w:bCs/>
        </w:rPr>
      </w:pPr>
    </w:p>
    <w:p w:rsidR="00E1791C" w:rsidRPr="007A6003" w:rsidRDefault="00E1791C" w:rsidP="00E1791C">
      <w:pPr>
        <w:spacing w:line="360" w:lineRule="auto"/>
        <w:jc w:val="both"/>
        <w:rPr>
          <w:sz w:val="18"/>
          <w:szCs w:val="18"/>
          <w:u w:val="single"/>
        </w:rPr>
      </w:pPr>
      <w:r w:rsidRPr="007A6003">
        <w:rPr>
          <w:sz w:val="18"/>
          <w:szCs w:val="18"/>
          <w:u w:val="single"/>
        </w:rPr>
        <w:t>Otrzymują:</w:t>
      </w:r>
    </w:p>
    <w:p w:rsidR="00E1791C" w:rsidRPr="007A6003" w:rsidRDefault="00E1791C" w:rsidP="00E1791C">
      <w:pPr>
        <w:numPr>
          <w:ilvl w:val="0"/>
          <w:numId w:val="5"/>
        </w:numPr>
        <w:tabs>
          <w:tab w:val="left" w:pos="284"/>
        </w:tabs>
        <w:spacing w:line="360" w:lineRule="auto"/>
        <w:ind w:hanging="720"/>
        <w:jc w:val="both"/>
        <w:rPr>
          <w:sz w:val="18"/>
          <w:szCs w:val="18"/>
        </w:rPr>
      </w:pPr>
      <w:r w:rsidRPr="007A6003">
        <w:rPr>
          <w:sz w:val="18"/>
          <w:szCs w:val="18"/>
        </w:rPr>
        <w:t>Adresat.</w:t>
      </w:r>
    </w:p>
    <w:p w:rsidR="00E1791C" w:rsidRDefault="00E1791C" w:rsidP="00E1791C">
      <w:pPr>
        <w:numPr>
          <w:ilvl w:val="0"/>
          <w:numId w:val="5"/>
        </w:numPr>
        <w:tabs>
          <w:tab w:val="left" w:pos="284"/>
        </w:tabs>
        <w:spacing w:line="360" w:lineRule="auto"/>
        <w:ind w:hanging="720"/>
        <w:jc w:val="both"/>
        <w:rPr>
          <w:sz w:val="18"/>
          <w:szCs w:val="18"/>
        </w:rPr>
      </w:pPr>
      <w:r w:rsidRPr="004D2392">
        <w:rPr>
          <w:sz w:val="18"/>
          <w:szCs w:val="18"/>
        </w:rPr>
        <w:t>A/a.</w:t>
      </w:r>
    </w:p>
    <w:p w:rsidR="00E1791C" w:rsidRDefault="00E1791C" w:rsidP="00E1791C">
      <w:pPr>
        <w:tabs>
          <w:tab w:val="left" w:pos="284"/>
        </w:tabs>
        <w:jc w:val="both"/>
        <w:rPr>
          <w:sz w:val="18"/>
          <w:szCs w:val="18"/>
        </w:rPr>
      </w:pPr>
    </w:p>
    <w:p w:rsidR="00E1791C" w:rsidRDefault="00E1791C" w:rsidP="00E1791C">
      <w:pPr>
        <w:tabs>
          <w:tab w:val="left" w:pos="284"/>
        </w:tabs>
        <w:jc w:val="both"/>
        <w:rPr>
          <w:sz w:val="18"/>
          <w:szCs w:val="18"/>
        </w:rPr>
      </w:pPr>
    </w:p>
    <w:p w:rsidR="00E1791C" w:rsidRDefault="00E1791C" w:rsidP="00E1791C">
      <w:pPr>
        <w:tabs>
          <w:tab w:val="left" w:pos="284"/>
        </w:tabs>
        <w:jc w:val="both"/>
        <w:rPr>
          <w:sz w:val="18"/>
          <w:szCs w:val="18"/>
        </w:rPr>
      </w:pPr>
    </w:p>
    <w:sectPr w:rsidR="00E1791C" w:rsidSect="007733C6">
      <w:footerReference w:type="default" r:id="rId10"/>
      <w:pgSz w:w="11906" w:h="16838" w:code="9"/>
      <w:pgMar w:top="1247" w:right="1418"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44E" w:rsidRDefault="00D4344E" w:rsidP="004428EA">
      <w:r>
        <w:separator/>
      </w:r>
    </w:p>
  </w:endnote>
  <w:endnote w:type="continuationSeparator" w:id="0">
    <w:p w:rsidR="00D4344E" w:rsidRDefault="00D4344E" w:rsidP="0044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8EA" w:rsidRPr="004428EA" w:rsidRDefault="00E1791C">
    <w:pPr>
      <w:pStyle w:val="Stopka"/>
      <w:rPr>
        <w:sz w:val="22"/>
      </w:rPr>
    </w:pPr>
    <w:r>
      <w:rPr>
        <w:sz w:val="22"/>
      </w:rPr>
      <w:t>S-III.431.1.</w:t>
    </w:r>
    <w:r w:rsidR="00750011">
      <w:rPr>
        <w:sz w:val="22"/>
      </w:rPr>
      <w:t>2024</w:t>
    </w:r>
    <w:r w:rsidR="00C31D4F" w:rsidRPr="00C31D4F">
      <w:rPr>
        <w:sz w:val="22"/>
      </w:rPr>
      <w:t>.JK</w:t>
    </w:r>
    <w:r w:rsidR="004428EA" w:rsidRPr="00C31D4F">
      <w:rPr>
        <w:sz w:val="22"/>
      </w:rPr>
      <w:t xml:space="preserve">                                                                                                         </w:t>
    </w:r>
    <w:sdt>
      <w:sdtPr>
        <w:rPr>
          <w:sz w:val="22"/>
        </w:rPr>
        <w:id w:val="-1911375290"/>
        <w:docPartObj>
          <w:docPartGallery w:val="Page Numbers (Bottom of Page)"/>
          <w:docPartUnique/>
        </w:docPartObj>
      </w:sdtPr>
      <w:sdtEndPr/>
      <w:sdtContent>
        <w:sdt>
          <w:sdtPr>
            <w:rPr>
              <w:sz w:val="22"/>
            </w:rPr>
            <w:id w:val="98381352"/>
            <w:docPartObj>
              <w:docPartGallery w:val="Page Numbers (Top of Page)"/>
              <w:docPartUnique/>
            </w:docPartObj>
          </w:sdtPr>
          <w:sdtEndPr/>
          <w:sdtContent>
            <w:r w:rsidR="004428EA" w:rsidRPr="00C31D4F">
              <w:rPr>
                <w:sz w:val="22"/>
              </w:rPr>
              <w:t xml:space="preserve">Strona </w:t>
            </w:r>
            <w:r w:rsidR="004428EA" w:rsidRPr="00C31D4F">
              <w:rPr>
                <w:b/>
                <w:bCs/>
                <w:sz w:val="22"/>
              </w:rPr>
              <w:fldChar w:fldCharType="begin"/>
            </w:r>
            <w:r w:rsidR="004428EA" w:rsidRPr="00C31D4F">
              <w:rPr>
                <w:b/>
                <w:bCs/>
                <w:sz w:val="22"/>
              </w:rPr>
              <w:instrText>PAGE</w:instrText>
            </w:r>
            <w:r w:rsidR="004428EA" w:rsidRPr="00C31D4F">
              <w:rPr>
                <w:b/>
                <w:bCs/>
                <w:sz w:val="22"/>
              </w:rPr>
              <w:fldChar w:fldCharType="separate"/>
            </w:r>
            <w:r w:rsidR="00582BE0">
              <w:rPr>
                <w:b/>
                <w:bCs/>
                <w:noProof/>
                <w:sz w:val="22"/>
              </w:rPr>
              <w:t>2</w:t>
            </w:r>
            <w:r w:rsidR="004428EA" w:rsidRPr="00C31D4F">
              <w:rPr>
                <w:b/>
                <w:bCs/>
                <w:sz w:val="22"/>
              </w:rPr>
              <w:fldChar w:fldCharType="end"/>
            </w:r>
            <w:r w:rsidR="004428EA" w:rsidRPr="00C31D4F">
              <w:rPr>
                <w:sz w:val="22"/>
              </w:rPr>
              <w:t xml:space="preserve"> z </w:t>
            </w:r>
            <w:r w:rsidR="004428EA" w:rsidRPr="00C31D4F">
              <w:rPr>
                <w:b/>
                <w:bCs/>
                <w:sz w:val="22"/>
              </w:rPr>
              <w:fldChar w:fldCharType="begin"/>
            </w:r>
            <w:r w:rsidR="004428EA" w:rsidRPr="00C31D4F">
              <w:rPr>
                <w:b/>
                <w:bCs/>
                <w:sz w:val="22"/>
              </w:rPr>
              <w:instrText>NUMPAGES</w:instrText>
            </w:r>
            <w:r w:rsidR="004428EA" w:rsidRPr="00C31D4F">
              <w:rPr>
                <w:b/>
                <w:bCs/>
                <w:sz w:val="22"/>
              </w:rPr>
              <w:fldChar w:fldCharType="separate"/>
            </w:r>
            <w:r w:rsidR="00582BE0">
              <w:rPr>
                <w:b/>
                <w:bCs/>
                <w:noProof/>
                <w:sz w:val="22"/>
              </w:rPr>
              <w:t>3</w:t>
            </w:r>
            <w:r w:rsidR="004428EA" w:rsidRPr="00C31D4F">
              <w:rPr>
                <w:b/>
                <w:bCs/>
                <w:sz w:val="22"/>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44E" w:rsidRDefault="00D4344E" w:rsidP="004428EA">
      <w:r>
        <w:separator/>
      </w:r>
    </w:p>
  </w:footnote>
  <w:footnote w:type="continuationSeparator" w:id="0">
    <w:p w:rsidR="00D4344E" w:rsidRDefault="00D4344E" w:rsidP="00442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D02CF"/>
    <w:multiLevelType w:val="hybridMultilevel"/>
    <w:tmpl w:val="E94475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233041B"/>
    <w:multiLevelType w:val="hybridMultilevel"/>
    <w:tmpl w:val="5C8E36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6154863"/>
    <w:multiLevelType w:val="hybridMultilevel"/>
    <w:tmpl w:val="71FAFEE4"/>
    <w:lvl w:ilvl="0" w:tplc="E9DAE9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BCC10D3"/>
    <w:multiLevelType w:val="hybridMultilevel"/>
    <w:tmpl w:val="514AE2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5852A55"/>
    <w:multiLevelType w:val="hybridMultilevel"/>
    <w:tmpl w:val="C3E0E566"/>
    <w:lvl w:ilvl="0" w:tplc="E9DAE94E">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D1E"/>
    <w:rsid w:val="00004F3E"/>
    <w:rsid w:val="0000607B"/>
    <w:rsid w:val="00007EA8"/>
    <w:rsid w:val="00012DCB"/>
    <w:rsid w:val="00027F44"/>
    <w:rsid w:val="000365A4"/>
    <w:rsid w:val="000500AF"/>
    <w:rsid w:val="0005212E"/>
    <w:rsid w:val="0005331E"/>
    <w:rsid w:val="000645B9"/>
    <w:rsid w:val="0006544D"/>
    <w:rsid w:val="00074F42"/>
    <w:rsid w:val="00076111"/>
    <w:rsid w:val="00080043"/>
    <w:rsid w:val="000928D8"/>
    <w:rsid w:val="000A20B6"/>
    <w:rsid w:val="000A447C"/>
    <w:rsid w:val="000A50D0"/>
    <w:rsid w:val="000B03AB"/>
    <w:rsid w:val="000C27BE"/>
    <w:rsid w:val="000D2C27"/>
    <w:rsid w:val="000E023E"/>
    <w:rsid w:val="000E53A2"/>
    <w:rsid w:val="000F0343"/>
    <w:rsid w:val="000F0400"/>
    <w:rsid w:val="00101463"/>
    <w:rsid w:val="00121167"/>
    <w:rsid w:val="00137637"/>
    <w:rsid w:val="00141A5E"/>
    <w:rsid w:val="0016471B"/>
    <w:rsid w:val="001710CF"/>
    <w:rsid w:val="00176BE7"/>
    <w:rsid w:val="00182808"/>
    <w:rsid w:val="00192FBE"/>
    <w:rsid w:val="00195778"/>
    <w:rsid w:val="00196029"/>
    <w:rsid w:val="00197B00"/>
    <w:rsid w:val="001A100D"/>
    <w:rsid w:val="001B387D"/>
    <w:rsid w:val="001B4C8D"/>
    <w:rsid w:val="001B531C"/>
    <w:rsid w:val="001C3C4B"/>
    <w:rsid w:val="001C40C7"/>
    <w:rsid w:val="001D1F68"/>
    <w:rsid w:val="001D30F1"/>
    <w:rsid w:val="001E2322"/>
    <w:rsid w:val="001E5CEF"/>
    <w:rsid w:val="002023B3"/>
    <w:rsid w:val="00205131"/>
    <w:rsid w:val="002217B7"/>
    <w:rsid w:val="00224D22"/>
    <w:rsid w:val="00225F30"/>
    <w:rsid w:val="002314C8"/>
    <w:rsid w:val="0025294D"/>
    <w:rsid w:val="0026312A"/>
    <w:rsid w:val="00277CA9"/>
    <w:rsid w:val="00283432"/>
    <w:rsid w:val="0029255A"/>
    <w:rsid w:val="00292AF0"/>
    <w:rsid w:val="002938BB"/>
    <w:rsid w:val="002A091A"/>
    <w:rsid w:val="002A1B89"/>
    <w:rsid w:val="002A2903"/>
    <w:rsid w:val="002A2ED2"/>
    <w:rsid w:val="002A553B"/>
    <w:rsid w:val="002A58EF"/>
    <w:rsid w:val="002A5AC5"/>
    <w:rsid w:val="002B0794"/>
    <w:rsid w:val="002B61A7"/>
    <w:rsid w:val="002C11CC"/>
    <w:rsid w:val="002D3992"/>
    <w:rsid w:val="002D441E"/>
    <w:rsid w:val="002E4243"/>
    <w:rsid w:val="002E5425"/>
    <w:rsid w:val="002E6B0E"/>
    <w:rsid w:val="002E7B6C"/>
    <w:rsid w:val="002F1859"/>
    <w:rsid w:val="003028CD"/>
    <w:rsid w:val="00305EF0"/>
    <w:rsid w:val="00320F99"/>
    <w:rsid w:val="003268B0"/>
    <w:rsid w:val="003376AB"/>
    <w:rsid w:val="0034269B"/>
    <w:rsid w:val="00346BFF"/>
    <w:rsid w:val="003476A1"/>
    <w:rsid w:val="003511CE"/>
    <w:rsid w:val="0035218D"/>
    <w:rsid w:val="00362443"/>
    <w:rsid w:val="00362A48"/>
    <w:rsid w:val="00365BD6"/>
    <w:rsid w:val="00375201"/>
    <w:rsid w:val="003763AE"/>
    <w:rsid w:val="003905A9"/>
    <w:rsid w:val="00390F98"/>
    <w:rsid w:val="00397566"/>
    <w:rsid w:val="003A11E0"/>
    <w:rsid w:val="003A467B"/>
    <w:rsid w:val="003B1796"/>
    <w:rsid w:val="003B2A95"/>
    <w:rsid w:val="003B3530"/>
    <w:rsid w:val="003B482D"/>
    <w:rsid w:val="003B4E89"/>
    <w:rsid w:val="003B5FFF"/>
    <w:rsid w:val="003C5CC1"/>
    <w:rsid w:val="003C63DA"/>
    <w:rsid w:val="003C7A5C"/>
    <w:rsid w:val="003D1C0A"/>
    <w:rsid w:val="003D6489"/>
    <w:rsid w:val="003E7E70"/>
    <w:rsid w:val="004053F7"/>
    <w:rsid w:val="00410B77"/>
    <w:rsid w:val="0042754C"/>
    <w:rsid w:val="004428EA"/>
    <w:rsid w:val="00457FAB"/>
    <w:rsid w:val="00461321"/>
    <w:rsid w:val="00475C0F"/>
    <w:rsid w:val="00475FBD"/>
    <w:rsid w:val="00487396"/>
    <w:rsid w:val="00496ACE"/>
    <w:rsid w:val="00496FDD"/>
    <w:rsid w:val="004A59E9"/>
    <w:rsid w:val="004A5E78"/>
    <w:rsid w:val="004C43BB"/>
    <w:rsid w:val="004E2B0B"/>
    <w:rsid w:val="004E37D6"/>
    <w:rsid w:val="004F6BB4"/>
    <w:rsid w:val="00523B66"/>
    <w:rsid w:val="005368EB"/>
    <w:rsid w:val="00544BE9"/>
    <w:rsid w:val="00551595"/>
    <w:rsid w:val="005544FF"/>
    <w:rsid w:val="00554FBE"/>
    <w:rsid w:val="00562078"/>
    <w:rsid w:val="00571797"/>
    <w:rsid w:val="00582BE0"/>
    <w:rsid w:val="00595579"/>
    <w:rsid w:val="005B2A6B"/>
    <w:rsid w:val="005B6BB3"/>
    <w:rsid w:val="005C0DF9"/>
    <w:rsid w:val="005C3CE7"/>
    <w:rsid w:val="005D5808"/>
    <w:rsid w:val="005E6B8A"/>
    <w:rsid w:val="0060014C"/>
    <w:rsid w:val="0060057A"/>
    <w:rsid w:val="006031F4"/>
    <w:rsid w:val="00612E5B"/>
    <w:rsid w:val="00614790"/>
    <w:rsid w:val="00615857"/>
    <w:rsid w:val="00616F9B"/>
    <w:rsid w:val="00626E50"/>
    <w:rsid w:val="00633428"/>
    <w:rsid w:val="0063382B"/>
    <w:rsid w:val="00642D1E"/>
    <w:rsid w:val="00646788"/>
    <w:rsid w:val="00654A83"/>
    <w:rsid w:val="0066472C"/>
    <w:rsid w:val="006647F2"/>
    <w:rsid w:val="00672947"/>
    <w:rsid w:val="006929B1"/>
    <w:rsid w:val="00695708"/>
    <w:rsid w:val="00697E45"/>
    <w:rsid w:val="006A00E0"/>
    <w:rsid w:val="006B44BC"/>
    <w:rsid w:val="006B7B17"/>
    <w:rsid w:val="006C5460"/>
    <w:rsid w:val="006D5B6E"/>
    <w:rsid w:val="006D66B9"/>
    <w:rsid w:val="006E6AA5"/>
    <w:rsid w:val="006F26D1"/>
    <w:rsid w:val="00700B68"/>
    <w:rsid w:val="007127D3"/>
    <w:rsid w:val="007276EF"/>
    <w:rsid w:val="00727DE3"/>
    <w:rsid w:val="00736381"/>
    <w:rsid w:val="00750011"/>
    <w:rsid w:val="00756134"/>
    <w:rsid w:val="00763E23"/>
    <w:rsid w:val="0077032B"/>
    <w:rsid w:val="007733C6"/>
    <w:rsid w:val="00776E86"/>
    <w:rsid w:val="00787CF6"/>
    <w:rsid w:val="00790C9E"/>
    <w:rsid w:val="00790CD8"/>
    <w:rsid w:val="007923EC"/>
    <w:rsid w:val="007945BB"/>
    <w:rsid w:val="0079647B"/>
    <w:rsid w:val="007A099C"/>
    <w:rsid w:val="007A1647"/>
    <w:rsid w:val="007A5F87"/>
    <w:rsid w:val="007C06E3"/>
    <w:rsid w:val="007D043D"/>
    <w:rsid w:val="007D2467"/>
    <w:rsid w:val="007D4E43"/>
    <w:rsid w:val="007E30FB"/>
    <w:rsid w:val="007F2075"/>
    <w:rsid w:val="007F2D43"/>
    <w:rsid w:val="00801CFD"/>
    <w:rsid w:val="00804B3E"/>
    <w:rsid w:val="008179DF"/>
    <w:rsid w:val="0082227C"/>
    <w:rsid w:val="008316C1"/>
    <w:rsid w:val="00841909"/>
    <w:rsid w:val="00847AD0"/>
    <w:rsid w:val="00851A69"/>
    <w:rsid w:val="00874DB6"/>
    <w:rsid w:val="008816EC"/>
    <w:rsid w:val="00886809"/>
    <w:rsid w:val="00893481"/>
    <w:rsid w:val="0089381B"/>
    <w:rsid w:val="008A2FA6"/>
    <w:rsid w:val="008B7230"/>
    <w:rsid w:val="008C4237"/>
    <w:rsid w:val="008C577A"/>
    <w:rsid w:val="008D06B3"/>
    <w:rsid w:val="008D2391"/>
    <w:rsid w:val="008D2FB0"/>
    <w:rsid w:val="008E0B1F"/>
    <w:rsid w:val="008E2FDC"/>
    <w:rsid w:val="008E6D4F"/>
    <w:rsid w:val="008F21DB"/>
    <w:rsid w:val="008F6A3C"/>
    <w:rsid w:val="00914EEE"/>
    <w:rsid w:val="00923BB9"/>
    <w:rsid w:val="00924B5E"/>
    <w:rsid w:val="00926CC0"/>
    <w:rsid w:val="0093442E"/>
    <w:rsid w:val="009433E7"/>
    <w:rsid w:val="00944F3B"/>
    <w:rsid w:val="0094722D"/>
    <w:rsid w:val="00964E17"/>
    <w:rsid w:val="0097313F"/>
    <w:rsid w:val="00975861"/>
    <w:rsid w:val="00976F90"/>
    <w:rsid w:val="00986B7E"/>
    <w:rsid w:val="00990E30"/>
    <w:rsid w:val="00994979"/>
    <w:rsid w:val="00996706"/>
    <w:rsid w:val="009B54D1"/>
    <w:rsid w:val="009C3BFE"/>
    <w:rsid w:val="009C5FB5"/>
    <w:rsid w:val="009C70A6"/>
    <w:rsid w:val="009D075B"/>
    <w:rsid w:val="009F527A"/>
    <w:rsid w:val="00A04A3E"/>
    <w:rsid w:val="00A05402"/>
    <w:rsid w:val="00A05D17"/>
    <w:rsid w:val="00A154FE"/>
    <w:rsid w:val="00A42256"/>
    <w:rsid w:val="00A461C4"/>
    <w:rsid w:val="00A54DD3"/>
    <w:rsid w:val="00A558C7"/>
    <w:rsid w:val="00A672E8"/>
    <w:rsid w:val="00A67713"/>
    <w:rsid w:val="00A74AAF"/>
    <w:rsid w:val="00A86ED5"/>
    <w:rsid w:val="00AA5B82"/>
    <w:rsid w:val="00AB2DD8"/>
    <w:rsid w:val="00AC51D3"/>
    <w:rsid w:val="00AF72E9"/>
    <w:rsid w:val="00B00820"/>
    <w:rsid w:val="00B05B4E"/>
    <w:rsid w:val="00B120BB"/>
    <w:rsid w:val="00B17A22"/>
    <w:rsid w:val="00B20A73"/>
    <w:rsid w:val="00B257FE"/>
    <w:rsid w:val="00B35992"/>
    <w:rsid w:val="00B42FC0"/>
    <w:rsid w:val="00B460DB"/>
    <w:rsid w:val="00B46D3F"/>
    <w:rsid w:val="00B478FF"/>
    <w:rsid w:val="00B57054"/>
    <w:rsid w:val="00B71E58"/>
    <w:rsid w:val="00B72A9D"/>
    <w:rsid w:val="00B72D05"/>
    <w:rsid w:val="00B73A67"/>
    <w:rsid w:val="00B74C89"/>
    <w:rsid w:val="00B77849"/>
    <w:rsid w:val="00B77F38"/>
    <w:rsid w:val="00B817AA"/>
    <w:rsid w:val="00B817CA"/>
    <w:rsid w:val="00B87704"/>
    <w:rsid w:val="00BB59DC"/>
    <w:rsid w:val="00BB683D"/>
    <w:rsid w:val="00BC7B1A"/>
    <w:rsid w:val="00BD2864"/>
    <w:rsid w:val="00BD5508"/>
    <w:rsid w:val="00BD76CF"/>
    <w:rsid w:val="00BE3141"/>
    <w:rsid w:val="00C041BF"/>
    <w:rsid w:val="00C2319A"/>
    <w:rsid w:val="00C309EF"/>
    <w:rsid w:val="00C31D4F"/>
    <w:rsid w:val="00C37B6A"/>
    <w:rsid w:val="00C41583"/>
    <w:rsid w:val="00C451B9"/>
    <w:rsid w:val="00C53E72"/>
    <w:rsid w:val="00C54E67"/>
    <w:rsid w:val="00C550E1"/>
    <w:rsid w:val="00C551DA"/>
    <w:rsid w:val="00C65CAF"/>
    <w:rsid w:val="00C77CD5"/>
    <w:rsid w:val="00C83DC3"/>
    <w:rsid w:val="00C85438"/>
    <w:rsid w:val="00CA0AF6"/>
    <w:rsid w:val="00CA6BFA"/>
    <w:rsid w:val="00CC09F8"/>
    <w:rsid w:val="00CC58DB"/>
    <w:rsid w:val="00CD795D"/>
    <w:rsid w:val="00CE31E8"/>
    <w:rsid w:val="00CE4EBD"/>
    <w:rsid w:val="00CF0239"/>
    <w:rsid w:val="00CF2815"/>
    <w:rsid w:val="00D06732"/>
    <w:rsid w:val="00D078EE"/>
    <w:rsid w:val="00D07992"/>
    <w:rsid w:val="00D259E9"/>
    <w:rsid w:val="00D33994"/>
    <w:rsid w:val="00D4344E"/>
    <w:rsid w:val="00D55F5B"/>
    <w:rsid w:val="00D6332F"/>
    <w:rsid w:val="00D63D1A"/>
    <w:rsid w:val="00D65018"/>
    <w:rsid w:val="00D65895"/>
    <w:rsid w:val="00D66FAF"/>
    <w:rsid w:val="00D66FC5"/>
    <w:rsid w:val="00D6704A"/>
    <w:rsid w:val="00D76AEF"/>
    <w:rsid w:val="00D77C6E"/>
    <w:rsid w:val="00D830A5"/>
    <w:rsid w:val="00D867B4"/>
    <w:rsid w:val="00DB04C2"/>
    <w:rsid w:val="00DB4F1A"/>
    <w:rsid w:val="00DC295A"/>
    <w:rsid w:val="00DC74CC"/>
    <w:rsid w:val="00DE16E5"/>
    <w:rsid w:val="00DF2C62"/>
    <w:rsid w:val="00E031FC"/>
    <w:rsid w:val="00E05298"/>
    <w:rsid w:val="00E06050"/>
    <w:rsid w:val="00E1056D"/>
    <w:rsid w:val="00E16A64"/>
    <w:rsid w:val="00E1791C"/>
    <w:rsid w:val="00E25A53"/>
    <w:rsid w:val="00E26C21"/>
    <w:rsid w:val="00E37706"/>
    <w:rsid w:val="00E57E78"/>
    <w:rsid w:val="00E6596B"/>
    <w:rsid w:val="00E661C3"/>
    <w:rsid w:val="00E811E1"/>
    <w:rsid w:val="00E85771"/>
    <w:rsid w:val="00EA4519"/>
    <w:rsid w:val="00ED41E5"/>
    <w:rsid w:val="00ED4E99"/>
    <w:rsid w:val="00ED7534"/>
    <w:rsid w:val="00EE304B"/>
    <w:rsid w:val="00EF3295"/>
    <w:rsid w:val="00EF7187"/>
    <w:rsid w:val="00F109BC"/>
    <w:rsid w:val="00F1178A"/>
    <w:rsid w:val="00F15C14"/>
    <w:rsid w:val="00F54907"/>
    <w:rsid w:val="00F639EC"/>
    <w:rsid w:val="00F64BC8"/>
    <w:rsid w:val="00F70F0B"/>
    <w:rsid w:val="00F80650"/>
    <w:rsid w:val="00F9456C"/>
    <w:rsid w:val="00FA40DB"/>
    <w:rsid w:val="00FA7861"/>
    <w:rsid w:val="00FA7C66"/>
    <w:rsid w:val="00FB10B0"/>
    <w:rsid w:val="00FB5171"/>
    <w:rsid w:val="00FD2AEB"/>
    <w:rsid w:val="00FD7D09"/>
    <w:rsid w:val="00FE206D"/>
    <w:rsid w:val="00FE5252"/>
    <w:rsid w:val="00FF280D"/>
    <w:rsid w:val="00FF78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2D1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787C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qFormat/>
    <w:rsid w:val="00642D1E"/>
    <w:pPr>
      <w:keepNext/>
      <w:outlineLvl w:val="2"/>
    </w:pPr>
    <w:rPr>
      <w:b/>
      <w:i/>
      <w:sz w:val="28"/>
      <w:szCs w:val="20"/>
    </w:rPr>
  </w:style>
  <w:style w:type="paragraph" w:styleId="Nagwek4">
    <w:name w:val="heading 4"/>
    <w:basedOn w:val="Normalny"/>
    <w:next w:val="Normalny"/>
    <w:link w:val="Nagwek4Znak"/>
    <w:qFormat/>
    <w:rsid w:val="00642D1E"/>
    <w:pPr>
      <w:keepNext/>
      <w:outlineLvl w:val="3"/>
    </w:pPr>
    <w:rPr>
      <w:b/>
      <w:sz w:val="28"/>
      <w:szCs w:val="20"/>
    </w:rPr>
  </w:style>
  <w:style w:type="paragraph" w:styleId="Nagwek5">
    <w:name w:val="heading 5"/>
    <w:basedOn w:val="Normalny"/>
    <w:next w:val="Normalny"/>
    <w:link w:val="Nagwek5Znak"/>
    <w:qFormat/>
    <w:rsid w:val="00642D1E"/>
    <w:pPr>
      <w:keepNext/>
      <w:outlineLvl w:val="4"/>
    </w:pPr>
    <w:rPr>
      <w:szCs w:val="20"/>
    </w:rPr>
  </w:style>
  <w:style w:type="paragraph" w:styleId="Nagwek6">
    <w:name w:val="heading 6"/>
    <w:basedOn w:val="Normalny"/>
    <w:next w:val="Normalny"/>
    <w:link w:val="Nagwek6Znak"/>
    <w:qFormat/>
    <w:rsid w:val="00642D1E"/>
    <w:pPr>
      <w:keepNext/>
      <w:tabs>
        <w:tab w:val="left" w:pos="1134"/>
      </w:tabs>
      <w:spacing w:line="360" w:lineRule="auto"/>
      <w:jc w:val="both"/>
      <w:outlineLvl w:val="5"/>
    </w:pPr>
    <w:rPr>
      <w:b/>
      <w:i/>
      <w:sz w:val="28"/>
      <w:szCs w:val="20"/>
    </w:rPr>
  </w:style>
  <w:style w:type="paragraph" w:styleId="Nagwek7">
    <w:name w:val="heading 7"/>
    <w:basedOn w:val="Normalny"/>
    <w:next w:val="Normalny"/>
    <w:link w:val="Nagwek7Znak"/>
    <w:qFormat/>
    <w:rsid w:val="00642D1E"/>
    <w:pPr>
      <w:keepNext/>
      <w:spacing w:line="360" w:lineRule="auto"/>
      <w:ind w:left="708" w:firstLine="708"/>
      <w:outlineLvl w:val="6"/>
    </w:pPr>
    <w:rPr>
      <w:b/>
      <w:i/>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42D1E"/>
    <w:rPr>
      <w:rFonts w:ascii="Times New Roman" w:eastAsia="Times New Roman" w:hAnsi="Times New Roman" w:cs="Times New Roman"/>
      <w:b/>
      <w:i/>
      <w:sz w:val="28"/>
      <w:szCs w:val="20"/>
      <w:lang w:eastAsia="pl-PL"/>
    </w:rPr>
  </w:style>
  <w:style w:type="character" w:customStyle="1" w:styleId="Nagwek4Znak">
    <w:name w:val="Nagłówek 4 Znak"/>
    <w:basedOn w:val="Domylnaczcionkaakapitu"/>
    <w:link w:val="Nagwek4"/>
    <w:rsid w:val="00642D1E"/>
    <w:rPr>
      <w:rFonts w:ascii="Times New Roman" w:eastAsia="Times New Roman" w:hAnsi="Times New Roman" w:cs="Times New Roman"/>
      <w:b/>
      <w:sz w:val="28"/>
      <w:szCs w:val="20"/>
      <w:lang w:eastAsia="pl-PL"/>
    </w:rPr>
  </w:style>
  <w:style w:type="character" w:customStyle="1" w:styleId="Nagwek5Znak">
    <w:name w:val="Nagłówek 5 Znak"/>
    <w:basedOn w:val="Domylnaczcionkaakapitu"/>
    <w:link w:val="Nagwek5"/>
    <w:rsid w:val="00642D1E"/>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642D1E"/>
    <w:rPr>
      <w:rFonts w:ascii="Times New Roman" w:eastAsia="Times New Roman" w:hAnsi="Times New Roman" w:cs="Times New Roman"/>
      <w:b/>
      <w:i/>
      <w:sz w:val="28"/>
      <w:szCs w:val="20"/>
      <w:lang w:eastAsia="pl-PL"/>
    </w:rPr>
  </w:style>
  <w:style w:type="character" w:customStyle="1" w:styleId="Nagwek7Znak">
    <w:name w:val="Nagłówek 7 Znak"/>
    <w:basedOn w:val="Domylnaczcionkaakapitu"/>
    <w:link w:val="Nagwek7"/>
    <w:rsid w:val="00642D1E"/>
    <w:rPr>
      <w:rFonts w:ascii="Times New Roman" w:eastAsia="Times New Roman" w:hAnsi="Times New Roman" w:cs="Times New Roman"/>
      <w:b/>
      <w:i/>
      <w:sz w:val="28"/>
      <w:szCs w:val="20"/>
      <w:lang w:eastAsia="pl-PL"/>
    </w:rPr>
  </w:style>
  <w:style w:type="paragraph" w:styleId="Tekstpodstawowy">
    <w:name w:val="Body Text"/>
    <w:basedOn w:val="Normalny"/>
    <w:link w:val="TekstpodstawowyZnak"/>
    <w:rsid w:val="00642D1E"/>
    <w:pPr>
      <w:jc w:val="both"/>
    </w:pPr>
    <w:rPr>
      <w:szCs w:val="20"/>
    </w:rPr>
  </w:style>
  <w:style w:type="character" w:customStyle="1" w:styleId="TekstpodstawowyZnak">
    <w:name w:val="Tekst podstawowy Znak"/>
    <w:basedOn w:val="Domylnaczcionkaakapitu"/>
    <w:link w:val="Tekstpodstawowy"/>
    <w:rsid w:val="00642D1E"/>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B42FC0"/>
    <w:pPr>
      <w:ind w:left="720"/>
      <w:contextualSpacing/>
    </w:pPr>
  </w:style>
  <w:style w:type="character" w:customStyle="1" w:styleId="Nagwek1Znak">
    <w:name w:val="Nagłówek 1 Znak"/>
    <w:basedOn w:val="Domylnaczcionkaakapitu"/>
    <w:link w:val="Nagwek1"/>
    <w:uiPriority w:val="9"/>
    <w:rsid w:val="00787CF6"/>
    <w:rPr>
      <w:rFonts w:asciiTheme="majorHAnsi" w:eastAsiaTheme="majorEastAsia" w:hAnsiTheme="majorHAnsi" w:cstheme="majorBidi"/>
      <w:b/>
      <w:bCs/>
      <w:color w:val="365F91" w:themeColor="accent1" w:themeShade="BF"/>
      <w:sz w:val="28"/>
      <w:szCs w:val="28"/>
      <w:lang w:eastAsia="pl-PL"/>
    </w:rPr>
  </w:style>
  <w:style w:type="paragraph" w:styleId="Nagwek">
    <w:name w:val="header"/>
    <w:basedOn w:val="Normalny"/>
    <w:link w:val="NagwekZnak"/>
    <w:uiPriority w:val="99"/>
    <w:unhideWhenUsed/>
    <w:rsid w:val="004428EA"/>
    <w:pPr>
      <w:tabs>
        <w:tab w:val="center" w:pos="4536"/>
        <w:tab w:val="right" w:pos="9072"/>
      </w:tabs>
    </w:pPr>
  </w:style>
  <w:style w:type="character" w:customStyle="1" w:styleId="NagwekZnak">
    <w:name w:val="Nagłówek Znak"/>
    <w:basedOn w:val="Domylnaczcionkaakapitu"/>
    <w:link w:val="Nagwek"/>
    <w:uiPriority w:val="99"/>
    <w:rsid w:val="004428E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428EA"/>
    <w:pPr>
      <w:tabs>
        <w:tab w:val="center" w:pos="4536"/>
        <w:tab w:val="right" w:pos="9072"/>
      </w:tabs>
    </w:pPr>
  </w:style>
  <w:style w:type="character" w:customStyle="1" w:styleId="StopkaZnak">
    <w:name w:val="Stopka Znak"/>
    <w:basedOn w:val="Domylnaczcionkaakapitu"/>
    <w:link w:val="Stopka"/>
    <w:uiPriority w:val="99"/>
    <w:rsid w:val="004428E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B04C2"/>
    <w:rPr>
      <w:rFonts w:ascii="Tahoma" w:hAnsi="Tahoma" w:cs="Tahoma"/>
      <w:sz w:val="16"/>
      <w:szCs w:val="16"/>
    </w:rPr>
  </w:style>
  <w:style w:type="character" w:customStyle="1" w:styleId="TekstdymkaZnak">
    <w:name w:val="Tekst dymka Znak"/>
    <w:basedOn w:val="Domylnaczcionkaakapitu"/>
    <w:link w:val="Tekstdymka"/>
    <w:uiPriority w:val="99"/>
    <w:semiHidden/>
    <w:rsid w:val="00DB04C2"/>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2D1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787C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qFormat/>
    <w:rsid w:val="00642D1E"/>
    <w:pPr>
      <w:keepNext/>
      <w:outlineLvl w:val="2"/>
    </w:pPr>
    <w:rPr>
      <w:b/>
      <w:i/>
      <w:sz w:val="28"/>
      <w:szCs w:val="20"/>
    </w:rPr>
  </w:style>
  <w:style w:type="paragraph" w:styleId="Nagwek4">
    <w:name w:val="heading 4"/>
    <w:basedOn w:val="Normalny"/>
    <w:next w:val="Normalny"/>
    <w:link w:val="Nagwek4Znak"/>
    <w:qFormat/>
    <w:rsid w:val="00642D1E"/>
    <w:pPr>
      <w:keepNext/>
      <w:outlineLvl w:val="3"/>
    </w:pPr>
    <w:rPr>
      <w:b/>
      <w:sz w:val="28"/>
      <w:szCs w:val="20"/>
    </w:rPr>
  </w:style>
  <w:style w:type="paragraph" w:styleId="Nagwek5">
    <w:name w:val="heading 5"/>
    <w:basedOn w:val="Normalny"/>
    <w:next w:val="Normalny"/>
    <w:link w:val="Nagwek5Znak"/>
    <w:qFormat/>
    <w:rsid w:val="00642D1E"/>
    <w:pPr>
      <w:keepNext/>
      <w:outlineLvl w:val="4"/>
    </w:pPr>
    <w:rPr>
      <w:szCs w:val="20"/>
    </w:rPr>
  </w:style>
  <w:style w:type="paragraph" w:styleId="Nagwek6">
    <w:name w:val="heading 6"/>
    <w:basedOn w:val="Normalny"/>
    <w:next w:val="Normalny"/>
    <w:link w:val="Nagwek6Znak"/>
    <w:qFormat/>
    <w:rsid w:val="00642D1E"/>
    <w:pPr>
      <w:keepNext/>
      <w:tabs>
        <w:tab w:val="left" w:pos="1134"/>
      </w:tabs>
      <w:spacing w:line="360" w:lineRule="auto"/>
      <w:jc w:val="both"/>
      <w:outlineLvl w:val="5"/>
    </w:pPr>
    <w:rPr>
      <w:b/>
      <w:i/>
      <w:sz w:val="28"/>
      <w:szCs w:val="20"/>
    </w:rPr>
  </w:style>
  <w:style w:type="paragraph" w:styleId="Nagwek7">
    <w:name w:val="heading 7"/>
    <w:basedOn w:val="Normalny"/>
    <w:next w:val="Normalny"/>
    <w:link w:val="Nagwek7Znak"/>
    <w:qFormat/>
    <w:rsid w:val="00642D1E"/>
    <w:pPr>
      <w:keepNext/>
      <w:spacing w:line="360" w:lineRule="auto"/>
      <w:ind w:left="708" w:firstLine="708"/>
      <w:outlineLvl w:val="6"/>
    </w:pPr>
    <w:rPr>
      <w:b/>
      <w:i/>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42D1E"/>
    <w:rPr>
      <w:rFonts w:ascii="Times New Roman" w:eastAsia="Times New Roman" w:hAnsi="Times New Roman" w:cs="Times New Roman"/>
      <w:b/>
      <w:i/>
      <w:sz w:val="28"/>
      <w:szCs w:val="20"/>
      <w:lang w:eastAsia="pl-PL"/>
    </w:rPr>
  </w:style>
  <w:style w:type="character" w:customStyle="1" w:styleId="Nagwek4Znak">
    <w:name w:val="Nagłówek 4 Znak"/>
    <w:basedOn w:val="Domylnaczcionkaakapitu"/>
    <w:link w:val="Nagwek4"/>
    <w:rsid w:val="00642D1E"/>
    <w:rPr>
      <w:rFonts w:ascii="Times New Roman" w:eastAsia="Times New Roman" w:hAnsi="Times New Roman" w:cs="Times New Roman"/>
      <w:b/>
      <w:sz w:val="28"/>
      <w:szCs w:val="20"/>
      <w:lang w:eastAsia="pl-PL"/>
    </w:rPr>
  </w:style>
  <w:style w:type="character" w:customStyle="1" w:styleId="Nagwek5Znak">
    <w:name w:val="Nagłówek 5 Znak"/>
    <w:basedOn w:val="Domylnaczcionkaakapitu"/>
    <w:link w:val="Nagwek5"/>
    <w:rsid w:val="00642D1E"/>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642D1E"/>
    <w:rPr>
      <w:rFonts w:ascii="Times New Roman" w:eastAsia="Times New Roman" w:hAnsi="Times New Roman" w:cs="Times New Roman"/>
      <w:b/>
      <w:i/>
      <w:sz w:val="28"/>
      <w:szCs w:val="20"/>
      <w:lang w:eastAsia="pl-PL"/>
    </w:rPr>
  </w:style>
  <w:style w:type="character" w:customStyle="1" w:styleId="Nagwek7Znak">
    <w:name w:val="Nagłówek 7 Znak"/>
    <w:basedOn w:val="Domylnaczcionkaakapitu"/>
    <w:link w:val="Nagwek7"/>
    <w:rsid w:val="00642D1E"/>
    <w:rPr>
      <w:rFonts w:ascii="Times New Roman" w:eastAsia="Times New Roman" w:hAnsi="Times New Roman" w:cs="Times New Roman"/>
      <w:b/>
      <w:i/>
      <w:sz w:val="28"/>
      <w:szCs w:val="20"/>
      <w:lang w:eastAsia="pl-PL"/>
    </w:rPr>
  </w:style>
  <w:style w:type="paragraph" w:styleId="Tekstpodstawowy">
    <w:name w:val="Body Text"/>
    <w:basedOn w:val="Normalny"/>
    <w:link w:val="TekstpodstawowyZnak"/>
    <w:rsid w:val="00642D1E"/>
    <w:pPr>
      <w:jc w:val="both"/>
    </w:pPr>
    <w:rPr>
      <w:szCs w:val="20"/>
    </w:rPr>
  </w:style>
  <w:style w:type="character" w:customStyle="1" w:styleId="TekstpodstawowyZnak">
    <w:name w:val="Tekst podstawowy Znak"/>
    <w:basedOn w:val="Domylnaczcionkaakapitu"/>
    <w:link w:val="Tekstpodstawowy"/>
    <w:rsid w:val="00642D1E"/>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B42FC0"/>
    <w:pPr>
      <w:ind w:left="720"/>
      <w:contextualSpacing/>
    </w:pPr>
  </w:style>
  <w:style w:type="character" w:customStyle="1" w:styleId="Nagwek1Znak">
    <w:name w:val="Nagłówek 1 Znak"/>
    <w:basedOn w:val="Domylnaczcionkaakapitu"/>
    <w:link w:val="Nagwek1"/>
    <w:uiPriority w:val="9"/>
    <w:rsid w:val="00787CF6"/>
    <w:rPr>
      <w:rFonts w:asciiTheme="majorHAnsi" w:eastAsiaTheme="majorEastAsia" w:hAnsiTheme="majorHAnsi" w:cstheme="majorBidi"/>
      <w:b/>
      <w:bCs/>
      <w:color w:val="365F91" w:themeColor="accent1" w:themeShade="BF"/>
      <w:sz w:val="28"/>
      <w:szCs w:val="28"/>
      <w:lang w:eastAsia="pl-PL"/>
    </w:rPr>
  </w:style>
  <w:style w:type="paragraph" w:styleId="Nagwek">
    <w:name w:val="header"/>
    <w:basedOn w:val="Normalny"/>
    <w:link w:val="NagwekZnak"/>
    <w:uiPriority w:val="99"/>
    <w:unhideWhenUsed/>
    <w:rsid w:val="004428EA"/>
    <w:pPr>
      <w:tabs>
        <w:tab w:val="center" w:pos="4536"/>
        <w:tab w:val="right" w:pos="9072"/>
      </w:tabs>
    </w:pPr>
  </w:style>
  <w:style w:type="character" w:customStyle="1" w:styleId="NagwekZnak">
    <w:name w:val="Nagłówek Znak"/>
    <w:basedOn w:val="Domylnaczcionkaakapitu"/>
    <w:link w:val="Nagwek"/>
    <w:uiPriority w:val="99"/>
    <w:rsid w:val="004428E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428EA"/>
    <w:pPr>
      <w:tabs>
        <w:tab w:val="center" w:pos="4536"/>
        <w:tab w:val="right" w:pos="9072"/>
      </w:tabs>
    </w:pPr>
  </w:style>
  <w:style w:type="character" w:customStyle="1" w:styleId="StopkaZnak">
    <w:name w:val="Stopka Znak"/>
    <w:basedOn w:val="Domylnaczcionkaakapitu"/>
    <w:link w:val="Stopka"/>
    <w:uiPriority w:val="99"/>
    <w:rsid w:val="004428E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B04C2"/>
    <w:rPr>
      <w:rFonts w:ascii="Tahoma" w:hAnsi="Tahoma" w:cs="Tahoma"/>
      <w:sz w:val="16"/>
      <w:szCs w:val="16"/>
    </w:rPr>
  </w:style>
  <w:style w:type="character" w:customStyle="1" w:styleId="TekstdymkaZnak">
    <w:name w:val="Tekst dymka Znak"/>
    <w:basedOn w:val="Domylnaczcionkaakapitu"/>
    <w:link w:val="Tekstdymka"/>
    <w:uiPriority w:val="99"/>
    <w:semiHidden/>
    <w:rsid w:val="00DB04C2"/>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6696">
      <w:bodyDiv w:val="1"/>
      <w:marLeft w:val="0"/>
      <w:marRight w:val="0"/>
      <w:marTop w:val="0"/>
      <w:marBottom w:val="0"/>
      <w:divBdr>
        <w:top w:val="none" w:sz="0" w:space="0" w:color="auto"/>
        <w:left w:val="none" w:sz="0" w:space="0" w:color="auto"/>
        <w:bottom w:val="none" w:sz="0" w:space="0" w:color="auto"/>
        <w:right w:val="none" w:sz="0" w:space="0" w:color="auto"/>
      </w:divBdr>
    </w:div>
    <w:div w:id="104663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1FB39-A286-463F-87FC-70FA48FF6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783</Words>
  <Characters>4704</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Łagowska</dc:creator>
  <cp:lastModifiedBy>Joanna Kusz</cp:lastModifiedBy>
  <cp:revision>15</cp:revision>
  <cp:lastPrinted>2024-11-20T08:53:00Z</cp:lastPrinted>
  <dcterms:created xsi:type="dcterms:W3CDTF">2024-11-14T10:57:00Z</dcterms:created>
  <dcterms:modified xsi:type="dcterms:W3CDTF">2025-01-22T13:22:00Z</dcterms:modified>
</cp:coreProperties>
</file>