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C6AB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E15C5">
        <w:rPr>
          <w:sz w:val="16"/>
        </w:rPr>
        <w:tab/>
        <w:t>....</w:t>
      </w:r>
      <w:r w:rsidR="004D1BBE">
        <w:rPr>
          <w:sz w:val="16"/>
        </w:rPr>
        <w:t>........................................</w:t>
      </w:r>
      <w:r w:rsidR="00AC7D27">
        <w:rPr>
          <w:sz w:val="16"/>
        </w:rPr>
        <w:t>,</w:t>
      </w:r>
      <w:r w:rsidR="004E15C5">
        <w:rPr>
          <w:sz w:val="16"/>
        </w:rPr>
        <w:t xml:space="preserve"> </w:t>
      </w:r>
      <w:r w:rsidR="004E15C5" w:rsidRPr="004E15C5">
        <w:t>dnia</w:t>
      </w:r>
      <w:r w:rsidR="004E15C5">
        <w:rPr>
          <w:sz w:val="16"/>
        </w:rPr>
        <w:t xml:space="preserve"> …</w:t>
      </w:r>
      <w:r w:rsidR="004D1BBE">
        <w:rPr>
          <w:sz w:val="16"/>
        </w:rPr>
        <w:t>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B357932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D773C4C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250EDE1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5C2820A" w14:textId="77777777" w:rsidR="008060D7" w:rsidRPr="004D1BBE" w:rsidRDefault="008060D7">
      <w:pPr>
        <w:rPr>
          <w:rFonts w:ascii="Arial" w:hAnsi="Arial" w:cs="Arial"/>
        </w:rPr>
      </w:pPr>
    </w:p>
    <w:p w14:paraId="4203A768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13A0F3C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B672B17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F62408">
        <w:rPr>
          <w:rFonts w:ascii="Arial" w:hAnsi="Arial" w:cs="Arial"/>
          <w:b/>
          <w:sz w:val="28"/>
          <w:szCs w:val="28"/>
        </w:rPr>
        <w:t>Miejska</w:t>
      </w:r>
      <w:r w:rsidRPr="00F62408">
        <w:rPr>
          <w:rFonts w:ascii="Arial" w:hAnsi="Arial" w:cs="Arial"/>
          <w:b/>
          <w:sz w:val="28"/>
          <w:szCs w:val="28"/>
        </w:rPr>
        <w:t xml:space="preserve"> </w:t>
      </w:r>
    </w:p>
    <w:p w14:paraId="4FECF755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0D959E2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F62408">
        <w:rPr>
          <w:rFonts w:ascii="Arial" w:hAnsi="Arial" w:cs="Arial"/>
          <w:b/>
          <w:sz w:val="28"/>
          <w:szCs w:val="28"/>
        </w:rPr>
        <w:t>Suwałkach</w:t>
      </w:r>
    </w:p>
    <w:p w14:paraId="3D5A236B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60DA46D" w14:textId="0F2B42A5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B67869">
        <w:rPr>
          <w:rFonts w:ascii="Arial" w:hAnsi="Arial" w:cs="Arial"/>
          <w:sz w:val="24"/>
          <w:szCs w:val="24"/>
        </w:rPr>
        <w:t xml:space="preserve">tekst jedn.: </w:t>
      </w:r>
      <w:r w:rsidR="006C774D">
        <w:rPr>
          <w:rFonts w:ascii="Arial" w:hAnsi="Arial" w:cs="Arial"/>
          <w:iCs/>
          <w:sz w:val="24"/>
          <w:szCs w:val="24"/>
        </w:rPr>
        <w:t>Dz. U. z 202</w:t>
      </w:r>
      <w:r w:rsidR="00921691">
        <w:rPr>
          <w:rFonts w:ascii="Arial" w:hAnsi="Arial" w:cs="Arial"/>
          <w:iCs/>
          <w:sz w:val="24"/>
          <w:szCs w:val="24"/>
        </w:rPr>
        <w:t>4</w:t>
      </w:r>
      <w:r w:rsidR="006C774D">
        <w:rPr>
          <w:rFonts w:ascii="Arial" w:hAnsi="Arial" w:cs="Arial"/>
          <w:iCs/>
          <w:sz w:val="24"/>
          <w:szCs w:val="24"/>
        </w:rPr>
        <w:t xml:space="preserve"> r. </w:t>
      </w:r>
      <w:r w:rsidR="00921691">
        <w:rPr>
          <w:rFonts w:ascii="Arial" w:hAnsi="Arial" w:cs="Arial"/>
          <w:iCs/>
          <w:sz w:val="24"/>
          <w:szCs w:val="24"/>
        </w:rPr>
        <w:br/>
      </w:r>
      <w:r w:rsidR="006C774D">
        <w:rPr>
          <w:rFonts w:ascii="Arial" w:hAnsi="Arial" w:cs="Arial"/>
          <w:iCs/>
          <w:sz w:val="24"/>
          <w:szCs w:val="24"/>
        </w:rPr>
        <w:t xml:space="preserve">poz. </w:t>
      </w:r>
      <w:r w:rsidR="00921691">
        <w:rPr>
          <w:rFonts w:ascii="Arial" w:hAnsi="Arial" w:cs="Arial"/>
          <w:iCs/>
          <w:sz w:val="24"/>
          <w:szCs w:val="24"/>
        </w:rPr>
        <w:t>725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1469BA4C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71CC123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52A3926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FDF540D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5A84A1E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430411B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="00814AB8">
        <w:rPr>
          <w:rFonts w:ascii="Arial" w:hAnsi="Arial" w:cs="Arial"/>
          <w:szCs w:val="24"/>
        </w:rPr>
        <w:t>, nr oraz data decyzji pozwolenia na budowę</w:t>
      </w:r>
      <w:r w:rsidRPr="004D1BBE">
        <w:rPr>
          <w:rFonts w:ascii="Arial" w:hAnsi="Arial" w:cs="Arial"/>
          <w:szCs w:val="24"/>
        </w:rPr>
        <w:t>)</w:t>
      </w:r>
    </w:p>
    <w:p w14:paraId="3A3E8B57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0C745CFA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B3308" w:rsidRPr="00446A4A" w14:paraId="3C7E57AA" w14:textId="77777777" w:rsidTr="005B3308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71FAA8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4DDD05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F590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5721D4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13B9BC6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7C7A2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67FF3D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79B7C0C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96B17D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3724F9D" w14:textId="77777777" w:rsidTr="005B3308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5F5F65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F747E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48F72BE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4E31B17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EA0F259" w14:textId="77777777" w:rsidTr="005B330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652003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89F51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8C8A09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6985FD3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DFD6E12" w14:textId="77777777" w:rsidTr="005B3308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F7E323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59922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2485C5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D0AAF8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A03BB55" w14:textId="77777777" w:rsidTr="005B3308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E7464B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248481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EBE6679" w14:textId="77777777" w:rsidTr="005B3308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5C367F46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1BD80A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4DFCCFBF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76BAA6C1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719C282E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288CF26" w14:textId="77777777" w:rsidTr="005B3308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96DE9E1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8B21FE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747DA49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1321563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0F4FF3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51EF407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5B3308" w:rsidRPr="00446A4A" w14:paraId="43436E46" w14:textId="77777777" w:rsidTr="005B3308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57FD9C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4D222C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0C8DC9D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685463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1E3E1F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613BE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EA421C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11F6D503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5568757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392F7BD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5836CD0C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496538D3" w14:textId="77777777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14:paraId="516E1AAC" w14:textId="77777777" w:rsidR="00921691" w:rsidRDefault="00921691" w:rsidP="00F916AA">
      <w:pPr>
        <w:jc w:val="center"/>
        <w:rPr>
          <w:rFonts w:ascii="Arial" w:hAnsi="Arial" w:cs="Arial"/>
          <w:b/>
          <w:color w:val="000000"/>
        </w:rPr>
      </w:pPr>
    </w:p>
    <w:p w14:paraId="5434F86D" w14:textId="77777777" w:rsidR="00921691" w:rsidRDefault="00921691" w:rsidP="00F916AA">
      <w:pPr>
        <w:jc w:val="center"/>
        <w:rPr>
          <w:rFonts w:ascii="Arial" w:hAnsi="Arial" w:cs="Arial"/>
          <w:b/>
          <w:color w:val="000000"/>
        </w:rPr>
      </w:pPr>
    </w:p>
    <w:p w14:paraId="4B41CCF8" w14:textId="08021D91" w:rsidR="00F916AA" w:rsidRPr="00F916AA" w:rsidRDefault="00F916AA" w:rsidP="00F916AA">
      <w:pPr>
        <w:jc w:val="center"/>
        <w:rPr>
          <w:rFonts w:ascii="Arial" w:hAnsi="Arial" w:cs="Arial"/>
          <w:b/>
          <w:color w:val="000000"/>
        </w:rPr>
      </w:pPr>
      <w:r w:rsidRPr="00F916AA">
        <w:rPr>
          <w:rFonts w:ascii="Arial" w:hAnsi="Arial" w:cs="Arial"/>
          <w:b/>
          <w:color w:val="000000"/>
        </w:rPr>
        <w:lastRenderedPageBreak/>
        <w:t>KLAUZULA INFORMACYJNA</w:t>
      </w:r>
    </w:p>
    <w:p w14:paraId="36612986" w14:textId="77777777" w:rsidR="00F916AA" w:rsidRPr="00F916AA" w:rsidRDefault="00F916AA" w:rsidP="00F916AA">
      <w:pPr>
        <w:jc w:val="both"/>
        <w:rPr>
          <w:rFonts w:ascii="Arial" w:hAnsi="Arial" w:cs="Arial"/>
          <w:b/>
          <w:color w:val="000000"/>
        </w:rPr>
      </w:pPr>
      <w:r w:rsidRPr="00F916AA">
        <w:rPr>
          <w:rFonts w:ascii="Arial" w:hAnsi="Arial" w:cs="Arial"/>
          <w:b/>
          <w:color w:val="000000"/>
        </w:rPr>
        <w:t>Postępowanie administracyjne - organ I instancji w zakresie czynności kontrolno – rozpoznawczych</w:t>
      </w:r>
    </w:p>
    <w:p w14:paraId="4882D4F1" w14:textId="77777777" w:rsidR="00F916AA" w:rsidRPr="00F916AA" w:rsidRDefault="00F916AA" w:rsidP="00F916AA">
      <w:pPr>
        <w:ind w:firstLine="708"/>
        <w:jc w:val="both"/>
        <w:rPr>
          <w:rFonts w:ascii="Arial" w:hAnsi="Arial" w:cs="Arial"/>
          <w:color w:val="000000"/>
        </w:rPr>
      </w:pPr>
      <w:r w:rsidRPr="00F916AA">
        <w:rPr>
          <w:rFonts w:ascii="Arial" w:hAnsi="Arial" w:cs="Arial"/>
          <w:color w:val="000000"/>
        </w:rPr>
        <w:t xml:space="preserve">Zgodnie z art. 13 ust. 1 i 2 ogólnego Rozporządzenia o ochronie danych osobowych </w:t>
      </w:r>
      <w:r w:rsidRPr="00F916AA">
        <w:rPr>
          <w:rFonts w:ascii="Arial" w:hAnsi="Arial" w:cs="Arial"/>
          <w:color w:val="000000"/>
        </w:rPr>
        <w:br/>
        <w:t>z dnia 27 kwietnia 2016 r. Parlamentu Europejskiego i Rady (UE) 2016/679  (RODO) informujemy, że:</w:t>
      </w:r>
    </w:p>
    <w:p w14:paraId="5E300488" w14:textId="77777777" w:rsidR="00F916AA" w:rsidRPr="00F916AA" w:rsidRDefault="00F916AA" w:rsidP="00F916AA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 xml:space="preserve">Administratorem przetwarzającym Pani(a) danych osobowe jest </w:t>
      </w:r>
      <w:r w:rsidRPr="00F916AA">
        <w:rPr>
          <w:rFonts w:ascii="Arial" w:hAnsi="Arial" w:cs="Arial"/>
          <w:b/>
          <w:color w:val="000000"/>
          <w:sz w:val="20"/>
          <w:szCs w:val="20"/>
        </w:rPr>
        <w:t>Komendant Miejski Państwowej</w:t>
      </w:r>
      <w:r w:rsidRPr="00F916A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F916AA">
        <w:rPr>
          <w:rFonts w:ascii="Arial" w:hAnsi="Arial" w:cs="Arial"/>
          <w:b/>
          <w:color w:val="000000"/>
          <w:sz w:val="20"/>
          <w:szCs w:val="20"/>
        </w:rPr>
        <w:t>Straży Pożarnej w Suwałkach,</w:t>
      </w:r>
      <w:r w:rsidRPr="00F916AA">
        <w:rPr>
          <w:rFonts w:ascii="Arial" w:hAnsi="Arial" w:cs="Arial"/>
          <w:color w:val="000000"/>
          <w:sz w:val="20"/>
          <w:szCs w:val="20"/>
        </w:rPr>
        <w:t xml:space="preserve"> z siedzibą w Suwałkach, ul. Witosa 10, tel. 47 711 75 10,fax. tel. 47 711 75 09, e-mail: </w:t>
      </w:r>
      <w:hyperlink r:id="rId7" w:history="1">
        <w:r w:rsidRPr="00F916AA">
          <w:rPr>
            <w:rFonts w:ascii="Arial" w:hAnsi="Arial" w:cs="Arial"/>
            <w:color w:val="0070C0"/>
            <w:sz w:val="20"/>
            <w:szCs w:val="20"/>
          </w:rPr>
          <w:t>sekretariat@kmpsp.suwalki.pl</w:t>
        </w:r>
      </w:hyperlink>
    </w:p>
    <w:p w14:paraId="732AAD38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>W Komendzie Miejskiej Państwowej Straży Pożarnej w Suwałkach wyznaczony został Inspektor Ochrony Danych, z siedzibą w</w:t>
      </w:r>
      <w:r w:rsidRPr="00F916A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916AA">
        <w:rPr>
          <w:rFonts w:ascii="Arial" w:hAnsi="Arial" w:cs="Arial"/>
          <w:color w:val="000000"/>
          <w:sz w:val="20"/>
          <w:szCs w:val="20"/>
        </w:rPr>
        <w:t xml:space="preserve">(15-062 Białystok, ul. Warszawska 3, tel.: 47 711 70 76, fax. 85 653 72 16, e-mail: </w:t>
      </w:r>
      <w:hyperlink r:id="rId8" w:history="1">
        <w:r w:rsidRPr="00F916AA">
          <w:rPr>
            <w:rStyle w:val="Hipercze"/>
            <w:rFonts w:ascii="Arial" w:hAnsi="Arial" w:cs="Arial"/>
            <w:sz w:val="20"/>
            <w:szCs w:val="20"/>
          </w:rPr>
          <w:t>iod@straz.bialystok.pl</w:t>
        </w:r>
      </w:hyperlink>
      <w:r w:rsidRPr="00F916AA">
        <w:rPr>
          <w:rFonts w:ascii="Arial" w:hAnsi="Arial" w:cs="Arial"/>
          <w:color w:val="000000"/>
          <w:sz w:val="20"/>
          <w:szCs w:val="20"/>
        </w:rPr>
        <w:t>).</w:t>
      </w:r>
    </w:p>
    <w:p w14:paraId="4744390D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 xml:space="preserve">Pani(a) dane osobowe będą przetwarzane na podstawie </w:t>
      </w:r>
      <w:r w:rsidRPr="00F916AA">
        <w:rPr>
          <w:rFonts w:ascii="Arial" w:hAnsi="Arial" w:cs="Arial"/>
          <w:b/>
          <w:color w:val="000000"/>
          <w:sz w:val="20"/>
          <w:szCs w:val="20"/>
        </w:rPr>
        <w:t>Art. 6 ust. 1 lit. c</w:t>
      </w:r>
      <w:r w:rsidRPr="00F916AA">
        <w:rPr>
          <w:rFonts w:ascii="Arial" w:hAnsi="Arial" w:cs="Arial"/>
          <w:color w:val="000000"/>
          <w:sz w:val="20"/>
          <w:szCs w:val="20"/>
        </w:rPr>
        <w:t xml:space="preserve"> w celu: </w:t>
      </w:r>
      <w:r w:rsidRPr="00F916AA">
        <w:rPr>
          <w:rFonts w:ascii="Arial" w:hAnsi="Arial" w:cs="Arial"/>
          <w:b/>
          <w:color w:val="000000"/>
          <w:sz w:val="20"/>
          <w:szCs w:val="20"/>
        </w:rPr>
        <w:t>Postępowanie administracyjne - organ I instancji w zakresie czynności kontrolno - rozpoznawczych.</w:t>
      </w:r>
    </w:p>
    <w:p w14:paraId="1F4D7D5E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14:paraId="7ACF4A39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>Pani(a) dane osobowe nie będą przekazywane do państwa trzeciego lub organizacji międzynarodowej.</w:t>
      </w:r>
    </w:p>
    <w:p w14:paraId="7D5F6D0E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>Pani(a) dane osobowe będą przechowywane przez okres wynikający z wymogów archiwalnych określonych w Jednolitym Rzeczowym Wykazie Akt dla jednostek Państwowej Straży Pożarnej.</w:t>
      </w:r>
    </w:p>
    <w:p w14:paraId="50E7B822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648FC88A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sz w:val="20"/>
          <w:szCs w:val="20"/>
        </w:rPr>
        <w:t xml:space="preserve">Posiada </w:t>
      </w:r>
      <w:r w:rsidRPr="00F916AA">
        <w:rPr>
          <w:rFonts w:ascii="Arial" w:hAnsi="Arial" w:cs="Arial"/>
          <w:color w:val="000000"/>
          <w:sz w:val="20"/>
          <w:szCs w:val="20"/>
        </w:rPr>
        <w:t xml:space="preserve">Pani(-) </w:t>
      </w:r>
      <w:r w:rsidRPr="00F916AA">
        <w:rPr>
          <w:rFonts w:ascii="Arial" w:hAnsi="Arial" w:cs="Arial"/>
          <w:b/>
          <w:color w:val="000000"/>
          <w:sz w:val="20"/>
          <w:szCs w:val="20"/>
        </w:rPr>
        <w:t>prawo wniesienia skargi</w:t>
      </w:r>
      <w:r w:rsidRPr="00F916AA">
        <w:rPr>
          <w:rFonts w:ascii="Arial" w:hAnsi="Arial" w:cs="Arial"/>
          <w:color w:val="000000"/>
          <w:sz w:val="20"/>
          <w:szCs w:val="20"/>
        </w:rPr>
        <w:t xml:space="preserve"> do Prezesa Urzędu Ochrony Danych Osobowych </w:t>
      </w:r>
      <w:r w:rsidRPr="00F916AA">
        <w:rPr>
          <w:rFonts w:ascii="Arial" w:hAnsi="Arial" w:cs="Arial"/>
          <w:color w:val="000000"/>
          <w:sz w:val="20"/>
          <w:szCs w:val="20"/>
        </w:rPr>
        <w:br/>
        <w:t xml:space="preserve">(00-193 Warszawa, ul. Sławki 2, tel.: 22 531 03 00, fax.: 22 531 03 01, e-mail: </w:t>
      </w:r>
      <w:hyperlink r:id="rId9" w:history="1">
        <w:r w:rsidRPr="00F916AA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Pr="00F916AA">
        <w:rPr>
          <w:rFonts w:ascii="Arial" w:hAnsi="Arial" w:cs="Arial"/>
          <w:color w:val="000000"/>
          <w:sz w:val="20"/>
          <w:szCs w:val="20"/>
        </w:rPr>
        <w:t>) jeżeli uzna Pan(i), że przetwarzanie narusza przepisy ogólnego Rozporządzenia o ochronie danych osobowych RODO.</w:t>
      </w:r>
    </w:p>
    <w:p w14:paraId="7B0D4E51" w14:textId="77777777" w:rsidR="00F916AA" w:rsidRPr="00F916AA" w:rsidRDefault="00F916AA" w:rsidP="00F916AA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916AA">
        <w:rPr>
          <w:rFonts w:ascii="Arial" w:hAnsi="Arial" w:cs="Arial"/>
          <w:color w:val="000000"/>
          <w:sz w:val="20"/>
          <w:szCs w:val="20"/>
        </w:rPr>
        <w:t>Przetwarzanie podanych przez Panią(-) danych osobowych nie będzie podlegało zautomatyzowanemu podejmowaniu decyzji, w tym profilowaniu, o którym mowa w art. 22 ust. 1 i 4 ogólnego Rozporządzenia o ochronie danych osobowych RODO.</w:t>
      </w:r>
    </w:p>
    <w:p w14:paraId="488260C0" w14:textId="77777777" w:rsidR="00F916AA" w:rsidRPr="00F916AA" w:rsidRDefault="00F916AA" w:rsidP="00F916AA">
      <w:pPr>
        <w:jc w:val="both"/>
        <w:rPr>
          <w:rFonts w:ascii="Arial" w:hAnsi="Arial" w:cs="Arial"/>
          <w:color w:val="000000"/>
        </w:rPr>
      </w:pPr>
    </w:p>
    <w:p w14:paraId="4CC6922C" w14:textId="77777777" w:rsidR="00F916AA" w:rsidRPr="00F916AA" w:rsidRDefault="00F916AA" w:rsidP="00F916AA">
      <w:pPr>
        <w:jc w:val="both"/>
        <w:rPr>
          <w:rFonts w:ascii="Arial" w:hAnsi="Arial" w:cs="Arial"/>
          <w:color w:val="000000"/>
        </w:rPr>
      </w:pPr>
    </w:p>
    <w:p w14:paraId="78E27574" w14:textId="77777777" w:rsidR="00F916AA" w:rsidRPr="00F916AA" w:rsidRDefault="00F916AA" w:rsidP="00F916AA">
      <w:pPr>
        <w:jc w:val="both"/>
        <w:rPr>
          <w:rFonts w:ascii="Arial" w:hAnsi="Arial" w:cs="Arial"/>
          <w:color w:val="000000"/>
        </w:rPr>
      </w:pPr>
    </w:p>
    <w:p w14:paraId="22C0CA52" w14:textId="77777777" w:rsidR="00F916AA" w:rsidRPr="00F916AA" w:rsidRDefault="00F916AA" w:rsidP="00F916AA">
      <w:pPr>
        <w:jc w:val="both"/>
        <w:rPr>
          <w:rFonts w:ascii="Arial" w:hAnsi="Arial" w:cs="Arial"/>
          <w:color w:val="000000"/>
        </w:rPr>
      </w:pPr>
    </w:p>
    <w:p w14:paraId="591E63E9" w14:textId="77777777" w:rsidR="00F916AA" w:rsidRPr="00F916AA" w:rsidRDefault="00F916AA" w:rsidP="00F916AA">
      <w:pPr>
        <w:jc w:val="both"/>
        <w:rPr>
          <w:rFonts w:ascii="Arial" w:hAnsi="Arial" w:cs="Arial"/>
          <w:color w:val="000000"/>
        </w:rPr>
      </w:pPr>
      <w:r w:rsidRPr="00F916AA">
        <w:rPr>
          <w:rFonts w:ascii="Arial" w:hAnsi="Arial" w:cs="Arial"/>
          <w:color w:val="000000"/>
        </w:rPr>
        <w:t>Objaśnienie:</w:t>
      </w:r>
    </w:p>
    <w:p w14:paraId="7DEBBD5A" w14:textId="77777777" w:rsidR="00F916AA" w:rsidRPr="00F916AA" w:rsidRDefault="00F916AA" w:rsidP="00F916AA">
      <w:pPr>
        <w:jc w:val="both"/>
        <w:rPr>
          <w:rFonts w:ascii="Arial" w:hAnsi="Arial" w:cs="Arial"/>
          <w:color w:val="000000"/>
        </w:rPr>
      </w:pPr>
      <w:r w:rsidRPr="00F916AA">
        <w:rPr>
          <w:rFonts w:ascii="Arial" w:hAnsi="Arial" w:cs="Arial"/>
          <w:b/>
          <w:color w:val="000000"/>
        </w:rPr>
        <w:t>Art. 6 ust. 1 lit. c</w:t>
      </w:r>
      <w:r w:rsidRPr="00F916AA">
        <w:rPr>
          <w:rFonts w:ascii="Arial" w:hAnsi="Arial" w:cs="Arial"/>
          <w:color w:val="000000"/>
        </w:rPr>
        <w:t xml:space="preserve"> - </w:t>
      </w:r>
      <w:r w:rsidRPr="00F916AA">
        <w:rPr>
          <w:rStyle w:val="text-justify"/>
          <w:rFonts w:ascii="Arial" w:hAnsi="Arial" w:cs="Arial"/>
        </w:rPr>
        <w:t>przetwarzanie jest niezbędne do wypełnienia obowiązku prawnego ciążącego na administratorze.</w:t>
      </w:r>
    </w:p>
    <w:p w14:paraId="57CC327C" w14:textId="77777777" w:rsidR="00F916AA" w:rsidRPr="00F916AA" w:rsidRDefault="00F916AA" w:rsidP="00F916AA">
      <w:pPr>
        <w:ind w:left="360"/>
        <w:rPr>
          <w:rFonts w:ascii="Arial" w:hAnsi="Arial" w:cs="Arial"/>
        </w:rPr>
      </w:pPr>
    </w:p>
    <w:sectPr w:rsidR="00F916AA" w:rsidRPr="00F916AA" w:rsidSect="00EF4B64">
      <w:headerReference w:type="default" r:id="rId10"/>
      <w:footerReference w:type="default" r:id="rId11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7BF5" w14:textId="77777777" w:rsidR="00D421EA" w:rsidRDefault="00D421EA" w:rsidP="00AC7D27">
      <w:r>
        <w:separator/>
      </w:r>
    </w:p>
  </w:endnote>
  <w:endnote w:type="continuationSeparator" w:id="0">
    <w:p w14:paraId="7F828E6D" w14:textId="77777777" w:rsidR="00D421EA" w:rsidRDefault="00D421E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22BB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6082" w14:textId="77777777" w:rsidR="00D421EA" w:rsidRDefault="00D421EA" w:rsidP="00AC7D27">
      <w:r>
        <w:separator/>
      </w:r>
    </w:p>
  </w:footnote>
  <w:footnote w:type="continuationSeparator" w:id="0">
    <w:p w14:paraId="38396B10" w14:textId="77777777" w:rsidR="00D421EA" w:rsidRDefault="00D421E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5DAD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07516087">
    <w:abstractNumId w:val="3"/>
  </w:num>
  <w:num w:numId="2" w16cid:durableId="841160377">
    <w:abstractNumId w:val="2"/>
  </w:num>
  <w:num w:numId="3" w16cid:durableId="551580060">
    <w:abstractNumId w:val="5"/>
  </w:num>
  <w:num w:numId="4" w16cid:durableId="296448590">
    <w:abstractNumId w:val="4"/>
  </w:num>
  <w:num w:numId="5" w16cid:durableId="1651595896">
    <w:abstractNumId w:val="0"/>
  </w:num>
  <w:num w:numId="6" w16cid:durableId="212777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35E93"/>
    <w:rsid w:val="00042BC7"/>
    <w:rsid w:val="0005034F"/>
    <w:rsid w:val="000921D3"/>
    <w:rsid w:val="000E63F5"/>
    <w:rsid w:val="00146110"/>
    <w:rsid w:val="00194FE5"/>
    <w:rsid w:val="0028144A"/>
    <w:rsid w:val="00286A16"/>
    <w:rsid w:val="002939B5"/>
    <w:rsid w:val="002A0D6E"/>
    <w:rsid w:val="002C1654"/>
    <w:rsid w:val="00446A4A"/>
    <w:rsid w:val="004D1BBE"/>
    <w:rsid w:val="004E15C5"/>
    <w:rsid w:val="005A54EE"/>
    <w:rsid w:val="005B22F3"/>
    <w:rsid w:val="005B3308"/>
    <w:rsid w:val="005B7E00"/>
    <w:rsid w:val="005E050E"/>
    <w:rsid w:val="005E4C0D"/>
    <w:rsid w:val="006C774D"/>
    <w:rsid w:val="007F589D"/>
    <w:rsid w:val="008060D7"/>
    <w:rsid w:val="00814AB8"/>
    <w:rsid w:val="008404A9"/>
    <w:rsid w:val="008F1CA3"/>
    <w:rsid w:val="00910F3C"/>
    <w:rsid w:val="00921691"/>
    <w:rsid w:val="0094477E"/>
    <w:rsid w:val="00AA212A"/>
    <w:rsid w:val="00AC7D27"/>
    <w:rsid w:val="00B67869"/>
    <w:rsid w:val="00B92BEA"/>
    <w:rsid w:val="00CD78BC"/>
    <w:rsid w:val="00CF789A"/>
    <w:rsid w:val="00D421EA"/>
    <w:rsid w:val="00D50D02"/>
    <w:rsid w:val="00D84BC6"/>
    <w:rsid w:val="00D87980"/>
    <w:rsid w:val="00D97062"/>
    <w:rsid w:val="00DA5810"/>
    <w:rsid w:val="00DE5652"/>
    <w:rsid w:val="00E75703"/>
    <w:rsid w:val="00ED7B16"/>
    <w:rsid w:val="00EF4B64"/>
    <w:rsid w:val="00F4086F"/>
    <w:rsid w:val="00F62408"/>
    <w:rsid w:val="00F916AA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3C8A"/>
  <w15:docId w15:val="{1D1F5296-0053-49C9-8E15-BC8ED4F3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16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916AA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F9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kmpsp.suwal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Bartosz Anzulewicz  (KM Suwałki)</cp:lastModifiedBy>
  <cp:revision>2</cp:revision>
  <cp:lastPrinted>2020-06-02T06:03:00Z</cp:lastPrinted>
  <dcterms:created xsi:type="dcterms:W3CDTF">2024-05-21T11:43:00Z</dcterms:created>
  <dcterms:modified xsi:type="dcterms:W3CDTF">2024-05-21T11:43:00Z</dcterms:modified>
</cp:coreProperties>
</file>