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Regulamin Rady Rodziców</w:t>
        <w:br/>
        <w:t xml:space="preserve">Państwowej Szkoły Muzycznej I stopnia w Sieradzu </w:t>
        <w:br/>
        <w:t>§ 1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Ilekroć w regulaminie używa się określenia szkoła, rozumie się przez to Państwową Szkołę Muzyczną I stopnia w Sieradzu. </w:t>
      </w:r>
    </w:p>
    <w:p>
      <w:pPr>
        <w:pStyle w:val="Normal"/>
        <w:numPr>
          <w:ilvl w:val="0"/>
          <w:numId w:val="2"/>
        </w:numPr>
        <w:rPr/>
      </w:pPr>
      <w:r>
        <w:rPr/>
        <w:t>Ilekroć w regulaminie używa się określenia Rada Rodziców, rozumie się przez to Radę Rodziców działającą przy szkole.</w:t>
      </w:r>
    </w:p>
    <w:p>
      <w:pPr>
        <w:pStyle w:val="Normal"/>
        <w:numPr>
          <w:ilvl w:val="0"/>
          <w:numId w:val="2"/>
        </w:numPr>
        <w:rPr/>
      </w:pPr>
      <w:r>
        <w:rPr/>
        <w:t>Ilekroć w regulaminie używa się określenia Fundusz, rozumie się przez to Fundusz Pomocy Szkole gromadzony oraz rozporządzany przez Radę Rodziców, na zasadach określonych niniejszym regulaminem.</w:t>
      </w:r>
    </w:p>
    <w:p>
      <w:pPr>
        <w:pStyle w:val="Normal"/>
        <w:numPr>
          <w:ilvl w:val="0"/>
          <w:numId w:val="2"/>
        </w:numPr>
        <w:rPr/>
      </w:pPr>
      <w:r>
        <w:rPr/>
        <w:t>Rada Rodziców stanowi reprezentację ogółu rodziców (opiekunów prawnych) uczniów uczęszczających do szkoły.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 </w:t>
      </w:r>
      <w:r>
        <w:rPr/>
        <w:t>Rada Rodziców jest samorządnym organem szkoły, współdziałającym z dyrektorem szkoły, radą pedagogiczną, samorządem uczniowskim, organem prowadzącym szkołę, organem sprawującym nadzór pedagogiczny oraz innymi organizacjami i instytucjami w realizacji zadań szkoły.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start"/>
        <w:rPr/>
      </w:pPr>
      <w:r>
        <w:rPr/>
        <w:t>§ 2</w:t>
      </w:r>
    </w:p>
    <w:p>
      <w:pPr>
        <w:pStyle w:val="Normal"/>
        <w:rPr/>
      </w:pPr>
      <w:r>
        <w:rPr/>
        <w:t>Najwyższym wyrazicielem woli rodziców jest zebranie ogólne i do jego właściwości należy:</w:t>
      </w:r>
    </w:p>
    <w:p>
      <w:pPr>
        <w:pStyle w:val="Normal"/>
        <w:numPr>
          <w:ilvl w:val="0"/>
          <w:numId w:val="3"/>
        </w:numPr>
        <w:rPr/>
      </w:pPr>
      <w:r>
        <w:rPr/>
        <w:t>Wybór Rady Rodziców.</w:t>
      </w:r>
    </w:p>
    <w:p>
      <w:pPr>
        <w:pStyle w:val="Normal"/>
        <w:numPr>
          <w:ilvl w:val="0"/>
          <w:numId w:val="3"/>
        </w:numPr>
        <w:rPr/>
      </w:pPr>
      <w:r>
        <w:rPr/>
        <w:t>Przyjęcie sprawozdania z działalności ustępującej Rady Rodziców.</w:t>
      </w:r>
    </w:p>
    <w:p>
      <w:pPr>
        <w:pStyle w:val="Normal"/>
        <w:numPr>
          <w:ilvl w:val="0"/>
          <w:numId w:val="3"/>
        </w:numPr>
        <w:rPr/>
      </w:pPr>
      <w:r>
        <w:rPr/>
        <w:t>Przyjęcie sprawozdania Komisji Rewizyjnej.</w:t>
      </w:r>
    </w:p>
    <w:p>
      <w:pPr>
        <w:pStyle w:val="Normal"/>
        <w:rPr/>
      </w:pPr>
      <w:r>
        <w:rPr/>
        <w:t>§ 3</w:t>
      </w:r>
    </w:p>
    <w:p>
      <w:pPr>
        <w:pStyle w:val="Normal"/>
        <w:numPr>
          <w:ilvl w:val="0"/>
          <w:numId w:val="4"/>
        </w:numPr>
        <w:rPr/>
      </w:pPr>
      <w:r>
        <w:rPr/>
        <w:t>Do zadań Rady Rodziców należy:</w:t>
      </w:r>
    </w:p>
    <w:p>
      <w:pPr>
        <w:pStyle w:val="Normal"/>
        <w:numPr>
          <w:ilvl w:val="0"/>
          <w:numId w:val="6"/>
        </w:numPr>
        <w:rPr/>
      </w:pPr>
      <w:r>
        <w:rPr/>
        <w:t>wspieranie procesu nauczania, wychowania oraz opieki, zgodnie z potrzebami szkoły;</w:t>
      </w:r>
    </w:p>
    <w:p>
      <w:pPr>
        <w:pStyle w:val="Normal"/>
        <w:numPr>
          <w:ilvl w:val="0"/>
          <w:numId w:val="6"/>
        </w:numPr>
        <w:rPr/>
      </w:pPr>
      <w:r>
        <w:rPr/>
        <w:t>ścisła współpraca z dyrektorem szkoły, radą pedagogiczną, samorządem uczniowskim oraz innymi organizacjami działającymi na terenie szkoły w zakresie realizacji programu wychowawczo- profilaktycznego szkoły;</w:t>
      </w:r>
    </w:p>
    <w:p>
      <w:pPr>
        <w:pStyle w:val="Normal"/>
        <w:numPr>
          <w:ilvl w:val="0"/>
          <w:numId w:val="6"/>
        </w:numPr>
        <w:rPr/>
      </w:pPr>
      <w:r>
        <w:rPr/>
        <w:t>współpraca ze środowiskiem lokalnym;</w:t>
      </w:r>
    </w:p>
    <w:p>
      <w:pPr>
        <w:pStyle w:val="Normal"/>
        <w:numPr>
          <w:ilvl w:val="0"/>
          <w:numId w:val="6"/>
        </w:numPr>
        <w:rPr/>
      </w:pPr>
      <w:r>
        <w:rPr/>
        <w:t>podejmowanie działań na rzecz pozyskiwania środków finansowych na potrzeby szkoły, zwłaszcza w zakresie działalności dydaktycznej oraz opiekuńczo-wychowawczej.</w:t>
      </w:r>
    </w:p>
    <w:p>
      <w:pPr>
        <w:pStyle w:val="Normal"/>
        <w:numPr>
          <w:ilvl w:val="0"/>
          <w:numId w:val="4"/>
        </w:numPr>
        <w:rPr/>
      </w:pPr>
      <w:r>
        <w:rPr/>
        <w:t>Rada Rodziców może:</w:t>
      </w:r>
    </w:p>
    <w:p>
      <w:pPr>
        <w:pStyle w:val="Normal"/>
        <w:numPr>
          <w:ilvl w:val="0"/>
          <w:numId w:val="5"/>
        </w:numPr>
        <w:rPr/>
      </w:pPr>
      <w:r>
        <w:rPr/>
        <w:t>złożyć wniosek o ocenę pracy nauczyciela oraz zaopiniowanie oceny;</w:t>
      </w:r>
    </w:p>
    <w:p>
      <w:pPr>
        <w:pStyle w:val="Normal"/>
        <w:numPr>
          <w:ilvl w:val="0"/>
          <w:numId w:val="5"/>
        </w:numPr>
        <w:rPr/>
      </w:pPr>
      <w:r>
        <w:rPr/>
        <w:t>delegować swoich przedstawicieli do komisji konkursowej wyłaniającej kandydata na</w:t>
        <w:br/>
        <w:t>stanowisko dyrektora szkoły;</w:t>
      </w:r>
    </w:p>
    <w:p>
      <w:pPr>
        <w:pStyle w:val="Normal"/>
        <w:numPr>
          <w:ilvl w:val="0"/>
          <w:numId w:val="5"/>
        </w:numPr>
        <w:rPr/>
      </w:pPr>
      <w:r>
        <w:rPr/>
        <w:t>delegować swojego przedstawiciela do Zespołu Oceniającego, powołanego przez organ nadzorujący do rozpatrzenia odwołania nauczyciela od oceny pracy wydanej przez dyrektora szkoły;</w:t>
      </w:r>
    </w:p>
    <w:p>
      <w:pPr>
        <w:pStyle w:val="Normal"/>
        <w:numPr>
          <w:ilvl w:val="0"/>
          <w:numId w:val="5"/>
        </w:numPr>
        <w:rPr/>
      </w:pPr>
      <w:r>
        <w:rPr/>
        <w:t>konsultować w sprawie wprowadzenia szczególnego nadzoru nad pomieszczeniami szkoły lub terenem wokół szkoły w postaci środków technicznych umożliwiających rejestrację obrazu (monitoring).</w:t>
      </w:r>
    </w:p>
    <w:p>
      <w:pPr>
        <w:pStyle w:val="Normal"/>
        <w:rPr>
          <w:b/>
          <w:b/>
          <w:bCs/>
        </w:rPr>
      </w:pPr>
      <w:r>
        <w:rPr/>
        <w:t>§ 4</w:t>
      </w:r>
    </w:p>
    <w:p>
      <w:pPr>
        <w:pStyle w:val="Normal"/>
        <w:numPr>
          <w:ilvl w:val="0"/>
          <w:numId w:val="7"/>
        </w:numPr>
        <w:rPr>
          <w:b/>
          <w:b/>
          <w:bCs/>
        </w:rPr>
      </w:pPr>
      <w:r>
        <w:rPr/>
        <w:t>Rada Rodziców realizuje zadania przez:</w:t>
        <w:br/>
        <w:t>Występowanie do dyrektora szkoły, rady pedagogicznej, samorządu uczniowskiego, organu prowadzącego, organu sprawującego nadzór pedagogiczny z wnioskami i opiniami we wszystkich sprawach szkoły.</w:t>
      </w:r>
    </w:p>
    <w:p>
      <w:pPr>
        <w:pStyle w:val="Normal"/>
        <w:numPr>
          <w:ilvl w:val="0"/>
          <w:numId w:val="7"/>
        </w:numPr>
        <w:rPr>
          <w:b/>
          <w:b/>
          <w:bCs/>
        </w:rPr>
      </w:pPr>
      <w:r>
        <w:rPr/>
        <w:t>Uchwalanie w porozumieniu z radą pedagogiczną Programu Wychowawczego -Profilaktycznego Szkoły.</w:t>
      </w:r>
    </w:p>
    <w:p>
      <w:pPr>
        <w:pStyle w:val="Normal"/>
        <w:numPr>
          <w:ilvl w:val="0"/>
          <w:numId w:val="7"/>
        </w:numPr>
        <w:rPr>
          <w:b/>
          <w:b/>
          <w:bCs/>
        </w:rPr>
      </w:pPr>
      <w:r>
        <w:rPr/>
        <w:t>Opiniowanie:</w:t>
      </w:r>
    </w:p>
    <w:p>
      <w:pPr>
        <w:pStyle w:val="Normal"/>
        <w:numPr>
          <w:ilvl w:val="0"/>
          <w:numId w:val="8"/>
        </w:numPr>
        <w:rPr>
          <w:b/>
          <w:b/>
          <w:bCs/>
        </w:rPr>
      </w:pPr>
      <w:r>
        <w:rPr/>
        <w:t>programu i harmonogramu poprawy efektywności kształcenia lub wychowania;</w:t>
      </w:r>
    </w:p>
    <w:p>
      <w:pPr>
        <w:pStyle w:val="Normal"/>
        <w:numPr>
          <w:ilvl w:val="0"/>
          <w:numId w:val="8"/>
        </w:numPr>
        <w:rPr>
          <w:b/>
          <w:b/>
          <w:bCs/>
        </w:rPr>
      </w:pPr>
      <w:r>
        <w:rPr/>
        <w:t>prowadzenia eksperymentu szkolnego;</w:t>
      </w:r>
    </w:p>
    <w:p>
      <w:pPr>
        <w:pStyle w:val="Normal"/>
        <w:numPr>
          <w:ilvl w:val="0"/>
          <w:numId w:val="8"/>
        </w:numPr>
        <w:rPr>
          <w:b/>
          <w:b/>
          <w:bCs/>
        </w:rPr>
      </w:pPr>
      <w:r>
        <w:rPr/>
        <w:t>projektu planu finansowego przygotowywanego przez dyrektora szkoły;</w:t>
      </w:r>
    </w:p>
    <w:p>
      <w:pPr>
        <w:pStyle w:val="Normal"/>
        <w:numPr>
          <w:ilvl w:val="0"/>
          <w:numId w:val="8"/>
        </w:numPr>
        <w:rPr>
          <w:b/>
          <w:b/>
          <w:bCs/>
        </w:rPr>
      </w:pPr>
      <w:r>
        <w:rPr/>
        <w:t>szkolnego zestawu podręczników i szkolnego zestawu programów nauczania;</w:t>
      </w:r>
    </w:p>
    <w:p>
      <w:pPr>
        <w:pStyle w:val="Normal"/>
        <w:numPr>
          <w:ilvl w:val="0"/>
          <w:numId w:val="8"/>
        </w:numPr>
        <w:rPr>
          <w:b/>
          <w:b/>
          <w:bCs/>
        </w:rPr>
      </w:pPr>
      <w:r>
        <w:rPr/>
        <w:t>dodatkowych dni wolnych od zajęć dydaktyczno-wychowawczych wynikających z przepisów prawa o organizacji roku szkolnego w szkołach artystycznych;</w:t>
      </w:r>
    </w:p>
    <w:p>
      <w:pPr>
        <w:pStyle w:val="Normal"/>
        <w:numPr>
          <w:ilvl w:val="0"/>
          <w:numId w:val="8"/>
        </w:numPr>
        <w:rPr>
          <w:b/>
          <w:b/>
          <w:bCs/>
        </w:rPr>
      </w:pPr>
      <w:r>
        <w:rPr/>
        <w:t>opiniowanie możliwości podjęcia w szkole działalności przez stowarzyszenie lub inną organizację;</w:t>
      </w:r>
    </w:p>
    <w:p>
      <w:pPr>
        <w:pStyle w:val="Normal"/>
        <w:numPr>
          <w:ilvl w:val="0"/>
          <w:numId w:val="8"/>
        </w:numPr>
        <w:rPr>
          <w:b/>
          <w:b/>
          <w:bCs/>
        </w:rPr>
      </w:pPr>
      <w:r>
        <w:rPr/>
        <w:t>opiniowanie pracy nauczycieli ubiegających się o wyższy stopień awansu zawodowego.</w:t>
      </w:r>
    </w:p>
    <w:p>
      <w:pPr>
        <w:pStyle w:val="Normal"/>
        <w:numPr>
          <w:ilvl w:val="0"/>
          <w:numId w:val="9"/>
        </w:numPr>
        <w:rPr>
          <w:b/>
          <w:b/>
          <w:bCs/>
        </w:rPr>
      </w:pPr>
      <w:r>
        <w:rPr/>
        <w:t>Gromadzenie Funduszu z dobrowolnych składek rodziców (opiekunów prawnych) oraz innych źródeł i przeznaczanie go na wspieranie działalności statutowej szkoły, zgodnie z regulaminem.</w:t>
      </w:r>
    </w:p>
    <w:p>
      <w:pPr>
        <w:pStyle w:val="Normal"/>
        <w:numPr>
          <w:ilvl w:val="0"/>
          <w:numId w:val="9"/>
        </w:numPr>
        <w:rPr>
          <w:b/>
          <w:b/>
          <w:bCs/>
        </w:rPr>
      </w:pPr>
      <w:r>
        <w:rPr/>
        <w:t>Udział w posiedzeniach rady pedagogicznej z głosem doradczym, w przypadkach o których mowa w art.69 ust. 3a Prawa oświatowego.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start"/>
        <w:rPr>
          <w:b/>
          <w:b/>
          <w:bCs/>
        </w:rPr>
      </w:pPr>
      <w:r>
        <w:rPr/>
        <w:t>§ 5</w:t>
      </w:r>
    </w:p>
    <w:p>
      <w:pPr>
        <w:pStyle w:val="Normal"/>
        <w:numPr>
          <w:ilvl w:val="0"/>
          <w:numId w:val="10"/>
        </w:numPr>
        <w:rPr/>
      </w:pPr>
      <w:r>
        <w:rPr/>
        <w:t xml:space="preserve">Dyrektor szkoły do dnia 15 października zwołuje walne zebranie rodziców Państwowej Szkoły Muzycznej I stopnia w Sieradzu. </w:t>
      </w:r>
    </w:p>
    <w:p>
      <w:pPr>
        <w:pStyle w:val="Normal"/>
        <w:numPr>
          <w:ilvl w:val="0"/>
          <w:numId w:val="10"/>
        </w:numPr>
        <w:rPr/>
      </w:pPr>
      <w:r>
        <w:rPr/>
        <w:t>W każdym roku szkolnym, na pierwszym zebraniu rodziców, wybierany jest w trybie wyborów niejawnych największą liczbą głosów, po uprzednio wyrażonej zgodzie, jeden kandydat do Rady Rodziców, spośród wszystkich rodziców (opiekunów prawnych) uczniów uczęszczających na zajęcia z instrumentu głównego do danego wychowawcy.</w:t>
      </w:r>
    </w:p>
    <w:p>
      <w:pPr>
        <w:pStyle w:val="Normal"/>
        <w:numPr>
          <w:ilvl w:val="0"/>
          <w:numId w:val="10"/>
        </w:numPr>
        <w:rPr/>
      </w:pPr>
      <w:r>
        <w:rPr/>
        <w:t xml:space="preserve"> </w:t>
      </w:r>
      <w:r>
        <w:rPr/>
        <w:t>Jednego ucznia reprezentuje jeden rodzic.</w:t>
      </w:r>
    </w:p>
    <w:p>
      <w:pPr>
        <w:pStyle w:val="Normal"/>
        <w:numPr>
          <w:ilvl w:val="0"/>
          <w:numId w:val="10"/>
        </w:numPr>
        <w:rPr/>
      </w:pPr>
      <w:r>
        <w:rPr/>
        <w:t>Wybory klasowe organizują nauczyciele przedmiotu (instrumentu) głównego, którzy przekazują dyrektorowi szkoły informację o wybranym kandydacie do Rady Rodziców wraz z listą obecności wszystkich kandydatów do Rady Rodziców.</w:t>
      </w:r>
    </w:p>
    <w:p>
      <w:pPr>
        <w:pStyle w:val="Normal"/>
        <w:numPr>
          <w:ilvl w:val="0"/>
          <w:numId w:val="10"/>
        </w:numPr>
        <w:rPr/>
      </w:pPr>
      <w:r>
        <w:rPr/>
        <w:t>Dyrektor szkoły zwołuje pierwsze posiedzenie Rady Rodziców, na którym kandydaci wyłonieni w drodze wyborów, o których mowa w ust.1. wybierają spośród siebie w drodze wyborów jawnych, zwykłą większością głosów:</w:t>
      </w:r>
    </w:p>
    <w:p>
      <w:pPr>
        <w:pStyle w:val="Normal"/>
        <w:numPr>
          <w:ilvl w:val="0"/>
          <w:numId w:val="11"/>
        </w:numPr>
        <w:rPr/>
      </w:pPr>
      <w:r>
        <w:rPr/>
        <w:t>Prezydium Rady Rodziców w skład, którego wchodzą:</w:t>
      </w:r>
    </w:p>
    <w:p>
      <w:pPr>
        <w:pStyle w:val="Normal"/>
        <w:numPr>
          <w:ilvl w:val="0"/>
          <w:numId w:val="0"/>
        </w:numPr>
        <w:ind w:start="720" w:hanging="0"/>
        <w:rPr/>
      </w:pPr>
      <w:r>
        <w:rPr/>
        <w:t>przewodniczący – zostaje nim osoba,  która uzyska największą liczbę głosów;</w:t>
      </w:r>
    </w:p>
    <w:p>
      <w:pPr>
        <w:pStyle w:val="Normal"/>
        <w:numPr>
          <w:ilvl w:val="0"/>
          <w:numId w:val="0"/>
        </w:numPr>
        <w:ind w:start="720" w:hanging="0"/>
        <w:rPr/>
      </w:pPr>
      <w:r>
        <w:rPr/>
        <w:t>zastępca przewodniczącego;</w:t>
      </w:r>
    </w:p>
    <w:p>
      <w:pPr>
        <w:pStyle w:val="Normal"/>
        <w:numPr>
          <w:ilvl w:val="0"/>
          <w:numId w:val="0"/>
        </w:numPr>
        <w:ind w:start="720" w:hanging="0"/>
        <w:rPr/>
      </w:pPr>
      <w:r>
        <w:rPr/>
        <w:t>sekretarz;</w:t>
      </w:r>
    </w:p>
    <w:p>
      <w:pPr>
        <w:pStyle w:val="Normal"/>
        <w:numPr>
          <w:ilvl w:val="0"/>
          <w:numId w:val="0"/>
        </w:numPr>
        <w:ind w:start="720" w:hanging="0"/>
        <w:rPr/>
      </w:pPr>
      <w:r>
        <w:rPr/>
        <w:t>dwuosobową Komisję Rewizyjną.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start"/>
        <w:rPr/>
      </w:pPr>
      <w:r>
        <w:rPr/>
        <w:t>§ 6</w:t>
      </w:r>
    </w:p>
    <w:p>
      <w:pPr>
        <w:pStyle w:val="Normal"/>
        <w:numPr>
          <w:ilvl w:val="0"/>
          <w:numId w:val="12"/>
        </w:numPr>
        <w:rPr/>
      </w:pPr>
      <w:r>
        <w:rPr/>
        <w:t>Rada Rodziców składa się z przedstawicieli wyłonionych w drodze wyborów, o których mowa w § 4 ust.1 i reprezentuje ogół rodziców uczniów szkoły.</w:t>
      </w:r>
    </w:p>
    <w:p>
      <w:pPr>
        <w:pStyle w:val="Normal"/>
        <w:numPr>
          <w:ilvl w:val="0"/>
          <w:numId w:val="12"/>
        </w:numPr>
        <w:rPr/>
      </w:pPr>
      <w:r>
        <w:rPr/>
        <w:t>Radę Rodziców reprezentuje Prezydium Rady Rodziców: Przewodniczący, Zastępca Przewodniczącego, Sekretarz, których członkowie upoważnieni są do składania podpisów w imieniu Rady Rodziców.</w:t>
      </w:r>
    </w:p>
    <w:p>
      <w:pPr>
        <w:pStyle w:val="Normal"/>
        <w:numPr>
          <w:ilvl w:val="0"/>
          <w:numId w:val="12"/>
        </w:numPr>
        <w:rPr/>
      </w:pPr>
      <w:r>
        <w:rPr/>
        <w:t>Kadencja Rady Rodziców trwa rok, od momentu powołania do momentu konstytuowania się nowej Rady Rodziców.</w:t>
      </w:r>
    </w:p>
    <w:p>
      <w:pPr>
        <w:pStyle w:val="Normal"/>
        <w:numPr>
          <w:ilvl w:val="0"/>
          <w:numId w:val="12"/>
        </w:numPr>
        <w:rPr/>
      </w:pPr>
      <w:r>
        <w:rPr/>
        <w:t>Zebrania Rady Rodziców są zwoływane w miarę bieżących potrzeb. W zebraniach Rady Rodziców może uczestniczyć dyrektor szkoły.</w:t>
      </w:r>
    </w:p>
    <w:p>
      <w:pPr>
        <w:pStyle w:val="Normal"/>
        <w:numPr>
          <w:ilvl w:val="0"/>
          <w:numId w:val="12"/>
        </w:numPr>
        <w:rPr/>
      </w:pPr>
      <w:r>
        <w:rPr/>
        <w:t>W sprawach szczególnej wagi Rada Rodziców ma prawo do zwołania ogólnego zebrania rodziców.</w:t>
      </w:r>
    </w:p>
    <w:p>
      <w:pPr>
        <w:pStyle w:val="Normal"/>
        <w:numPr>
          <w:ilvl w:val="0"/>
          <w:numId w:val="12"/>
        </w:numPr>
        <w:rPr/>
      </w:pPr>
      <w:r>
        <w:rPr/>
        <w:t>W trakcie trwania roku szkolnego można dokonać wymiany 1/3 składu Rady. Odwołać członka Rady Rodziców można na podstawie wniosku złożonego do Rady Rodziców przez innego członka Rady Rodziców. Powodem odwołania mogą być: naruszenie przepisów prawa, przepisów niniejszego regulaminu, działania na szkodę szkoły, drastyczne naruszenie ogólnie obowiązujących norm życia społecznego, nieuczestniczenie lub bierna postawa w pracach Rady Rodziców.</w:t>
      </w:r>
    </w:p>
    <w:p>
      <w:pPr>
        <w:pStyle w:val="Normal"/>
        <w:numPr>
          <w:ilvl w:val="0"/>
          <w:numId w:val="12"/>
        </w:numPr>
        <w:rPr/>
      </w:pPr>
      <w:r>
        <w:rPr/>
        <w:t>Odwołanie członka Rady Rodziców następuje w wyniku głosowania na zebraniu Rady Rodziców, głosów zwykłą większością głosów.</w:t>
      </w:r>
    </w:p>
    <w:p>
      <w:pPr>
        <w:pStyle w:val="Normal"/>
        <w:numPr>
          <w:ilvl w:val="0"/>
          <w:numId w:val="12"/>
        </w:numPr>
        <w:rPr/>
      </w:pPr>
      <w:r>
        <w:rPr/>
        <w:t>Odwołanie członka Rady Rodziców jest automatyczne w momencie zakończenia edukacji w szkole ucznia będącego pod opieką prawną członka Rady Rodziców.</w:t>
      </w:r>
    </w:p>
    <w:p>
      <w:pPr>
        <w:pStyle w:val="Normal"/>
        <w:numPr>
          <w:ilvl w:val="0"/>
          <w:numId w:val="12"/>
        </w:numPr>
        <w:rPr/>
      </w:pPr>
      <w:r>
        <w:rPr/>
        <w:t>Na miejsce odwołanego, członka Rady Rodziców powołuje się nowego.</w:t>
      </w:r>
    </w:p>
    <w:p>
      <w:pPr>
        <w:pStyle w:val="Normal"/>
        <w:numPr>
          <w:ilvl w:val="0"/>
          <w:numId w:val="12"/>
        </w:numPr>
        <w:rPr/>
      </w:pPr>
      <w:r>
        <w:rPr/>
        <w:t>Ustęp 8 stosuje się również do członka Rady Rodziców, którzy złożył rezygnację lub zmarł.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start"/>
        <w:rPr/>
      </w:pPr>
      <w:r>
        <w:rPr/>
        <w:t>§ 7</w:t>
      </w:r>
    </w:p>
    <w:p>
      <w:pPr>
        <w:pStyle w:val="Normal"/>
        <w:widowControl/>
        <w:numPr>
          <w:ilvl w:val="0"/>
          <w:numId w:val="13"/>
        </w:numPr>
        <w:suppressAutoHyphens w:val="true"/>
        <w:bidi w:val="0"/>
        <w:spacing w:before="0" w:after="0"/>
        <w:ind w:start="397" w:end="0" w:hanging="0"/>
        <w:jc w:val="start"/>
        <w:rPr/>
      </w:pPr>
      <w:r>
        <w:rPr/>
        <w:t xml:space="preserve">Fundusz Rady Rodziców powstaje w wyniku corocznych, dobrowolnych wpłat pieniężnych od </w:t>
      </w:r>
      <w:r>
        <w:rPr/>
        <w:t>r</w:t>
      </w:r>
      <w:r>
        <w:rPr/>
        <w:t>odziców oraz działań Rady Rodziców w celu pozyskania dodatkowych środków finansowych od innych instytucji, przedsiębiorstw oraz osób fizycznych, działań niemających charakteru działalności gospodarczej, a przynoszących dochód.</w:t>
      </w:r>
    </w:p>
    <w:p>
      <w:pPr>
        <w:pStyle w:val="Normal"/>
        <w:widowControl/>
        <w:numPr>
          <w:ilvl w:val="0"/>
          <w:numId w:val="13"/>
        </w:numPr>
        <w:suppressAutoHyphens w:val="true"/>
        <w:bidi w:val="0"/>
        <w:spacing w:before="0" w:after="0"/>
        <w:ind w:start="397" w:end="0" w:hanging="0"/>
        <w:jc w:val="start"/>
        <w:rPr/>
      </w:pPr>
      <w:r>
        <w:rPr/>
        <w:t>Decyzję o wysokości rocznej kwoty wpłat finansowych od rodziców oraz terminów jej regulowania, podejmuje Rada Rodziców.</w:t>
      </w:r>
    </w:p>
    <w:p>
      <w:pPr>
        <w:pStyle w:val="Normal"/>
        <w:widowControl/>
        <w:numPr>
          <w:ilvl w:val="0"/>
          <w:numId w:val="13"/>
        </w:numPr>
        <w:suppressAutoHyphens w:val="true"/>
        <w:bidi w:val="0"/>
        <w:spacing w:before="0" w:after="0"/>
        <w:ind w:start="397" w:end="0" w:hanging="0"/>
        <w:jc w:val="start"/>
        <w:rPr/>
      </w:pPr>
      <w:r>
        <w:rPr/>
        <w:t>Indywidualne wpłaty na Fundusz wpłaca się bezpośrednio na rachunek bankowy Rady Rodziców.</w:t>
      </w:r>
    </w:p>
    <w:p>
      <w:pPr>
        <w:pStyle w:val="Normal"/>
        <w:widowControl/>
        <w:numPr>
          <w:ilvl w:val="0"/>
          <w:numId w:val="13"/>
        </w:numPr>
        <w:suppressAutoHyphens w:val="true"/>
        <w:bidi w:val="0"/>
        <w:spacing w:before="0" w:after="0"/>
        <w:ind w:start="397" w:end="0" w:hanging="0"/>
        <w:jc w:val="start"/>
        <w:rPr/>
      </w:pPr>
      <w:r>
        <w:rPr/>
        <w:t>Środkami finansowymi dysponuje Rada Rodziców lub osoby przez nią upoważnione.</w:t>
      </w:r>
    </w:p>
    <w:p>
      <w:pPr>
        <w:pStyle w:val="Normal"/>
        <w:widowControl/>
        <w:numPr>
          <w:ilvl w:val="0"/>
          <w:numId w:val="13"/>
        </w:numPr>
        <w:suppressAutoHyphens w:val="true"/>
        <w:bidi w:val="0"/>
        <w:spacing w:before="0" w:after="0"/>
        <w:ind w:start="397" w:end="0" w:hanging="0"/>
        <w:jc w:val="start"/>
        <w:rPr/>
      </w:pPr>
      <w:r>
        <w:rPr/>
        <w:t>Do złożenia, likwidacji rachunku bankowego oraz dysponowania funduszami na tym rachunku są uprawnione osoby posiadające pisemne upoważnienie przez Radę Rodziców.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start"/>
        <w:rPr/>
      </w:pPr>
      <w:r>
        <w:rPr/>
        <w:t>§ 8</w:t>
      </w:r>
    </w:p>
    <w:p>
      <w:pPr>
        <w:pStyle w:val="Normal"/>
        <w:numPr>
          <w:ilvl w:val="0"/>
          <w:numId w:val="15"/>
        </w:numPr>
        <w:rPr/>
      </w:pPr>
      <w:r>
        <w:rPr/>
        <w:t>Środki finansowe przekazane szkole przez Radę Rodziców wykorzystywane są przede wszystkim do tworzenia warunków umożliwiających skuteczne funkcjonowanie i rozwój szkoły.</w:t>
      </w:r>
    </w:p>
    <w:p>
      <w:pPr>
        <w:pStyle w:val="Normal"/>
        <w:numPr>
          <w:ilvl w:val="0"/>
          <w:numId w:val="15"/>
        </w:numPr>
        <w:rPr/>
      </w:pPr>
      <w:r>
        <w:rPr/>
        <w:t xml:space="preserve">Środki finansowe przekazane szkole przez Radę Rodziców mogą być wykorzystane w </w:t>
      </w:r>
      <w:r>
        <w:rPr/>
        <w:t>f</w:t>
      </w:r>
      <w:r>
        <w:rPr/>
        <w:t>ormie bezpośredniej lub pośredniej pomocy materialnej uczniom przez:</w:t>
      </w:r>
    </w:p>
    <w:p>
      <w:pPr>
        <w:pStyle w:val="Normal"/>
        <w:numPr>
          <w:ilvl w:val="0"/>
          <w:numId w:val="14"/>
        </w:numPr>
        <w:rPr/>
      </w:pPr>
      <w:r>
        <w:rPr/>
        <w:t>zakup podręczników i pomocy szkolnych;</w:t>
      </w:r>
    </w:p>
    <w:p>
      <w:pPr>
        <w:pStyle w:val="Normal"/>
        <w:numPr>
          <w:ilvl w:val="0"/>
          <w:numId w:val="14"/>
        </w:numPr>
        <w:rPr/>
      </w:pPr>
      <w:r>
        <w:rPr/>
        <w:t>nagradzanie uczniów za osiągnięcia w konkursach, turniejach, oraz za współzawodnictwo indywidualne i klasowe;</w:t>
      </w:r>
    </w:p>
    <w:p>
      <w:pPr>
        <w:pStyle w:val="Normal"/>
        <w:numPr>
          <w:ilvl w:val="0"/>
          <w:numId w:val="14"/>
        </w:numPr>
        <w:rPr/>
      </w:pPr>
      <w:r>
        <w:rPr/>
        <w:t>nagradzanie za wysokie wyniki w nauce i zachowaniu;</w:t>
      </w:r>
    </w:p>
    <w:p>
      <w:pPr>
        <w:pStyle w:val="Normal"/>
        <w:numPr>
          <w:ilvl w:val="0"/>
          <w:numId w:val="14"/>
        </w:numPr>
        <w:rPr/>
      </w:pPr>
      <w:r>
        <w:rPr/>
        <w:t>wspieranie imprez pozalekcyjnych organizowanych w szkole i przez szkołę;</w:t>
      </w:r>
    </w:p>
    <w:p>
      <w:pPr>
        <w:pStyle w:val="Normal"/>
        <w:numPr>
          <w:ilvl w:val="0"/>
          <w:numId w:val="14"/>
        </w:numPr>
        <w:rPr/>
      </w:pPr>
      <w:r>
        <w:rPr/>
        <w:t>poniesienie wydatków poprawiających warunki i skuteczność pracy dydaktycznej oraz wychowawczo-opiekuńczej;</w:t>
      </w:r>
    </w:p>
    <w:p>
      <w:pPr>
        <w:pStyle w:val="Normal"/>
        <w:numPr>
          <w:ilvl w:val="0"/>
          <w:numId w:val="14"/>
        </w:numPr>
        <w:rPr/>
      </w:pPr>
      <w:r>
        <w:rPr/>
        <w:t>finansowanie innych wydatków, wynikających z działalności statutowej szkoły.</w:t>
      </w:r>
    </w:p>
    <w:p>
      <w:pPr>
        <w:pStyle w:val="Normal"/>
        <w:numPr>
          <w:ilvl w:val="0"/>
          <w:numId w:val="16"/>
        </w:numPr>
        <w:rPr/>
      </w:pPr>
      <w:r>
        <w:rPr/>
        <w:t>W</w:t>
      </w:r>
      <w:r>
        <w:rPr/>
        <w:t>szystkie wydatki poniesione z Funduszu Rady Rodziców przedstawiane są na zebraniach Rady Rodziców w formie sprawozdania finansowego co najmniej raz w roku.</w:t>
      </w:r>
    </w:p>
    <w:p>
      <w:pPr>
        <w:pStyle w:val="Normal"/>
        <w:numPr>
          <w:ilvl w:val="0"/>
          <w:numId w:val="16"/>
        </w:numPr>
        <w:rPr/>
      </w:pPr>
      <w:r>
        <w:rPr/>
        <w:t>Księgowość Rady Rodziców prowadzi członek Rady Rodziców lub w drodze pisemnego upoważnienia i za jego zgodą główny księgowy szkoły lub inna osoba wskazana przez Radę Rodziców.</w:t>
      </w:r>
    </w:p>
    <w:p>
      <w:pPr>
        <w:pStyle w:val="Normal"/>
        <w:numPr>
          <w:ilvl w:val="0"/>
          <w:numId w:val="16"/>
        </w:numPr>
        <w:rPr/>
      </w:pPr>
      <w:r>
        <w:rPr/>
        <w:t>Nadzór nad gospodarką finansową Rady Rodziców sprawuje Komisja Rewizyjna.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0" w:after="0"/>
        <w:ind w:start="0" w:end="0" w:hanging="0"/>
        <w:jc w:val="start"/>
        <w:rPr/>
      </w:pPr>
      <w:r>
        <w:rPr/>
        <w:t>§ 9</w:t>
      </w:r>
    </w:p>
    <w:p>
      <w:pPr>
        <w:pStyle w:val="Normal"/>
        <w:widowControl/>
        <w:numPr>
          <w:ilvl w:val="0"/>
          <w:numId w:val="16"/>
        </w:numPr>
        <w:suppressAutoHyphens w:val="true"/>
        <w:bidi w:val="0"/>
        <w:spacing w:before="0" w:after="0"/>
        <w:jc w:val="start"/>
        <w:rPr/>
      </w:pPr>
      <w:r>
        <w:rPr/>
        <w:t>Uchwały Rady Rodziców podejmuje się zwykłą większością głosów, w obecności co najmniej połowy regulaminowego składu Rady Rodziców</w:t>
      </w:r>
    </w:p>
    <w:p>
      <w:pPr>
        <w:pStyle w:val="Normal"/>
        <w:numPr>
          <w:ilvl w:val="0"/>
          <w:numId w:val="16"/>
        </w:numPr>
        <w:rPr/>
      </w:pPr>
      <w:r>
        <w:rPr/>
        <w:t>Listy uczestników posiedzenia ustala przewodniczący.</w:t>
      </w:r>
    </w:p>
    <w:p>
      <w:pPr>
        <w:pStyle w:val="Normal"/>
        <w:numPr>
          <w:ilvl w:val="0"/>
          <w:numId w:val="16"/>
        </w:numPr>
        <w:rPr/>
      </w:pPr>
      <w:r>
        <w:rPr/>
        <w:t>Uchwały są protokołowane. Za protokół z posiedzenia odpowiada sekretarz.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400" w:leader="none"/>
        </w:tabs>
        <w:suppressAutoHyphens w:val="true"/>
        <w:bidi w:val="0"/>
        <w:spacing w:before="0" w:after="0"/>
        <w:ind w:start="0" w:end="0" w:hanging="0"/>
        <w:jc w:val="start"/>
        <w:rPr/>
      </w:pPr>
      <w:r>
        <w:rPr/>
        <w:t>§ 10</w:t>
      </w:r>
    </w:p>
    <w:p>
      <w:pPr>
        <w:pStyle w:val="Normal"/>
        <w:numPr>
          <w:ilvl w:val="0"/>
          <w:numId w:val="16"/>
        </w:numPr>
        <w:rPr/>
      </w:pPr>
      <w:r>
        <w:rPr/>
        <w:t>Wszystkie organy szkoły współpracują w duchu porozumienia i wzajemnego szacunku, umożliwiając swobodne działanie i podejmowanie decyzji przez każdy organ w granicach swoich kompetencji.</w:t>
      </w:r>
    </w:p>
    <w:p>
      <w:pPr>
        <w:pStyle w:val="Normal"/>
        <w:numPr>
          <w:ilvl w:val="0"/>
          <w:numId w:val="16"/>
        </w:numPr>
        <w:rPr/>
      </w:pPr>
      <w:r>
        <w:rPr/>
        <w:t>Niniejszy regulamin określa podział kompetencji pomiędzy organami szkoły i formułuje zasady zatwierdzania, opiniowania i uzgadniania podstawowych dokumentów szkoły.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b w:val="false"/>
        <w:bCs w:val="false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84"/>
        </w:tabs>
        <w:ind w:start="784" w:hanging="360"/>
      </w:pPr>
      <w:rPr>
        <w:b w:val="false"/>
        <w:bCs w:val="false"/>
      </w:rPr>
    </w:lvl>
    <w:lvl w:ilvl="1">
      <w:start w:val="1"/>
      <w:numFmt w:val="decimal"/>
      <w:lvlText w:val="%2."/>
      <w:lvlJc w:val="start"/>
      <w:pPr>
        <w:tabs>
          <w:tab w:val="num" w:pos="1144"/>
        </w:tabs>
        <w:ind w:start="1144" w:hanging="360"/>
      </w:pPr>
      <w:rPr>
        <w:b w:val="false"/>
        <w:bCs w:val="false"/>
      </w:rPr>
    </w:lvl>
    <w:lvl w:ilvl="2">
      <w:start w:val="1"/>
      <w:numFmt w:val="decimal"/>
      <w:lvlText w:val="%3."/>
      <w:lvlJc w:val="start"/>
      <w:pPr>
        <w:tabs>
          <w:tab w:val="num" w:pos="1504"/>
        </w:tabs>
        <w:ind w:start="1504" w:hanging="360"/>
      </w:pPr>
      <w:rPr>
        <w:b w:val="false"/>
        <w:bCs w:val="false"/>
      </w:rPr>
    </w:lvl>
    <w:lvl w:ilvl="3">
      <w:start w:val="1"/>
      <w:numFmt w:val="decimal"/>
      <w:lvlText w:val="%4."/>
      <w:lvlJc w:val="start"/>
      <w:pPr>
        <w:tabs>
          <w:tab w:val="num" w:pos="1864"/>
        </w:tabs>
        <w:ind w:start="1864" w:hanging="360"/>
      </w:pPr>
      <w:rPr>
        <w:b w:val="false"/>
        <w:bCs w:val="false"/>
      </w:rPr>
    </w:lvl>
    <w:lvl w:ilvl="4">
      <w:start w:val="1"/>
      <w:numFmt w:val="decimal"/>
      <w:lvlText w:val="%5."/>
      <w:lvlJc w:val="start"/>
      <w:pPr>
        <w:tabs>
          <w:tab w:val="num" w:pos="2224"/>
        </w:tabs>
        <w:ind w:start="2224" w:hanging="360"/>
      </w:pPr>
      <w:rPr>
        <w:b w:val="false"/>
        <w:bCs w:val="false"/>
      </w:rPr>
    </w:lvl>
    <w:lvl w:ilvl="5">
      <w:start w:val="1"/>
      <w:numFmt w:val="decimal"/>
      <w:lvlText w:val="%6."/>
      <w:lvlJc w:val="start"/>
      <w:pPr>
        <w:tabs>
          <w:tab w:val="num" w:pos="2584"/>
        </w:tabs>
        <w:ind w:start="2584" w:hanging="360"/>
      </w:pPr>
      <w:rPr>
        <w:b w:val="false"/>
        <w:bCs w:val="false"/>
      </w:rPr>
    </w:lvl>
    <w:lvl w:ilvl="6">
      <w:start w:val="1"/>
      <w:numFmt w:val="decimal"/>
      <w:lvlText w:val="%7."/>
      <w:lvlJc w:val="start"/>
      <w:pPr>
        <w:tabs>
          <w:tab w:val="num" w:pos="2944"/>
        </w:tabs>
        <w:ind w:start="2944" w:hanging="360"/>
      </w:pPr>
      <w:rPr>
        <w:b w:val="false"/>
        <w:bCs w:val="false"/>
      </w:rPr>
    </w:lvl>
    <w:lvl w:ilvl="7">
      <w:start w:val="1"/>
      <w:numFmt w:val="decimal"/>
      <w:lvlText w:val="%8."/>
      <w:lvlJc w:val="start"/>
      <w:pPr>
        <w:tabs>
          <w:tab w:val="num" w:pos="3304"/>
        </w:tabs>
        <w:ind w:start="3304" w:hanging="360"/>
      </w:pPr>
      <w:rPr>
        <w:b w:val="false"/>
        <w:bCs w:val="false"/>
      </w:rPr>
    </w:lvl>
    <w:lvl w:ilvl="8">
      <w:start w:val="1"/>
      <w:numFmt w:val="decimal"/>
      <w:lvlText w:val="%9."/>
      <w:lvlJc w:val="start"/>
      <w:pPr>
        <w:tabs>
          <w:tab w:val="num" w:pos="3664"/>
        </w:tabs>
        <w:ind w:start="3664" w:hanging="360"/>
      </w:pPr>
      <w:rPr>
        <w:b w:val="false"/>
        <w:bCs w:val="false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b w:val="false"/>
        <w:bCs w:val="false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b w:val="false"/>
        <w:bCs w:val="false"/>
      </w:rPr>
    </w:lvl>
  </w:abstractNum>
  <w:abstractNum w:abstractNumId="8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b w:val="false"/>
        <w:bCs w:val="false"/>
      </w:rPr>
    </w:lvl>
    <w:lvl w:ilvl="3">
      <w:start w:val="4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b w:val="false"/>
        <w:bCs w:val="false"/>
      </w:rPr>
    </w:lvl>
  </w:abstractNum>
  <w:abstractNum w:abstractNumId="10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b w:val="false"/>
        <w:bCs w:val="false"/>
      </w:rPr>
    </w:lvl>
  </w:abstractNum>
  <w:abstractNum w:abstractNumId="1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b w:val="false"/>
        <w:bCs w:val="false"/>
      </w:rPr>
    </w:lvl>
  </w:abstractNum>
  <w:abstractNum w:abstractNumId="1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b w:val="false"/>
        <w:bCs w:val="false"/>
      </w:rPr>
    </w:lvl>
  </w:abstractNum>
  <w:abstractNum w:abstractNumId="16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b w:val="false"/>
        <w:bCs w:val="fals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>
      <w:b w:val="false"/>
      <w:bCs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LibreOffice/7.3.0.3$Windows_X86_64 LibreOffice_project/0f246aa12d0eee4a0f7adcefbf7c878fc2238db3</Application>
  <AppVersion>15.0000</AppVersion>
  <Pages>3</Pages>
  <Words>1160</Words>
  <Characters>7654</Characters>
  <CharactersWithSpaces>8667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2024-09-11T17:56:37Z</dcterms:created>
  <dc:creator/>
  <dc:description/>
  <dc:language>pl-PL</dc:language>
  <cp:lastModifiedBy/>
  <cp:lastPrinted>2024-09-11T18:20:50Z</cp:lastPrinted>
  <dcterms:modified xsi:type="dcterms:W3CDTF">2024-11-21T12:43:42Z</dcterms:modified>
  <cp:revision>4</cp:revision>
  <dc:subject/>
  <dc:title>Regulamin Rady Rodziców przy PSM I st. w Sieradzu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