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BD1ED" w14:textId="77777777" w:rsidR="002A4727" w:rsidRPr="00D56D25" w:rsidRDefault="002A4727" w:rsidP="00D56D25">
      <w:pPr>
        <w:pStyle w:val="Zwykytekst"/>
        <w:spacing w:before="120"/>
        <w:rPr>
          <w:rFonts w:ascii="Verdana" w:hAnsi="Verdana"/>
          <w:b/>
          <w:bCs/>
          <w:iCs/>
          <w:lang w:val="pl-PL"/>
        </w:rPr>
      </w:pPr>
    </w:p>
    <w:p w14:paraId="59F162C3" w14:textId="77777777" w:rsidR="002A4727" w:rsidRPr="003D0031" w:rsidRDefault="002A4727" w:rsidP="002A4727">
      <w:pPr>
        <w:pStyle w:val="Zwykytekst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2A4727" w:rsidRPr="003D0031" w14:paraId="13BD0ACE" w14:textId="77777777" w:rsidTr="0082668B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C1BC" w14:textId="77777777" w:rsidR="002A4727" w:rsidRPr="003D0031" w:rsidRDefault="002A4727" w:rsidP="0082668B">
            <w:pPr>
              <w:outlineLvl w:val="5"/>
              <w:rPr>
                <w:b/>
                <w:i/>
              </w:rPr>
            </w:pPr>
          </w:p>
          <w:p w14:paraId="2D231C8B" w14:textId="77777777" w:rsidR="002A4727" w:rsidRPr="003D0031" w:rsidRDefault="002A4727" w:rsidP="0082668B">
            <w:pPr>
              <w:outlineLvl w:val="5"/>
              <w:rPr>
                <w:bCs/>
                <w:iCs/>
              </w:rPr>
            </w:pPr>
          </w:p>
          <w:p w14:paraId="370AD2C5" w14:textId="77777777" w:rsidR="002A4727" w:rsidRPr="003D0031" w:rsidRDefault="002A4727" w:rsidP="0082668B"/>
          <w:p w14:paraId="354493FA" w14:textId="77777777" w:rsidR="002A4727" w:rsidRPr="000217C6" w:rsidRDefault="002A4727" w:rsidP="0082668B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 </w:t>
            </w:r>
            <w:r w:rsidRPr="000217C6">
              <w:rPr>
                <w:bCs/>
                <w:i/>
                <w:iCs/>
                <w:sz w:val="20"/>
                <w:szCs w:val="20"/>
              </w:rPr>
              <w:t xml:space="preserve"> (pieczęć Wykonawcy/Wykonawców</w:t>
            </w:r>
            <w:r w:rsidRPr="000217C6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2EDB171" w14:textId="06AAB890" w:rsidR="002A4727" w:rsidRPr="000217C6" w:rsidRDefault="002A4727" w:rsidP="00D565DF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 w:rsidR="00D565DF">
              <w:rPr>
                <w:b/>
              </w:rPr>
              <w:t>CENOWY</w:t>
            </w:r>
          </w:p>
        </w:tc>
      </w:tr>
    </w:tbl>
    <w:p w14:paraId="565430A4" w14:textId="77777777" w:rsidR="002A4727" w:rsidRPr="003D0031" w:rsidRDefault="002A4727" w:rsidP="002A4727">
      <w:pPr>
        <w:jc w:val="both"/>
      </w:pPr>
    </w:p>
    <w:p w14:paraId="76DAD911" w14:textId="77777777" w:rsidR="008F7909" w:rsidRDefault="002A4727" w:rsidP="002A4727">
      <w:pPr>
        <w:jc w:val="both"/>
        <w:rPr>
          <w:rFonts w:ascii="Verdana" w:hAnsi="Verdana"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</w:p>
    <w:p w14:paraId="44C66B0B" w14:textId="2ED9E931" w:rsidR="002A4727" w:rsidRPr="00F252F2" w:rsidRDefault="002A4727" w:rsidP="002A4727">
      <w:pPr>
        <w:jc w:val="both"/>
      </w:pPr>
      <w:r w:rsidRPr="008F0C15">
        <w:rPr>
          <w:rFonts w:ascii="Verdana" w:eastAsia="Arial Unicode MS" w:hAnsi="Verdana"/>
          <w:iCs/>
          <w:sz w:val="20"/>
          <w:szCs w:val="20"/>
        </w:rPr>
        <w:t xml:space="preserve"> </w:t>
      </w:r>
      <w:r w:rsidR="004067EE">
        <w:rPr>
          <w:rFonts w:ascii="Verdana" w:hAnsi="Verdana"/>
          <w:b/>
          <w:sz w:val="20"/>
          <w:szCs w:val="20"/>
        </w:rPr>
        <w:t>Nadzór pracy kotłowni</w:t>
      </w:r>
      <w:r w:rsidR="00D565DF">
        <w:rPr>
          <w:rFonts w:ascii="Verdana" w:hAnsi="Verdana"/>
          <w:b/>
          <w:sz w:val="20"/>
          <w:szCs w:val="20"/>
        </w:rPr>
        <w:t xml:space="preserve"> w Centrum Zarządzania Ruchem</w:t>
      </w:r>
    </w:p>
    <w:p w14:paraId="0B05673B" w14:textId="77777777" w:rsidR="002A4727" w:rsidRPr="00C32E8F" w:rsidRDefault="002A4727" w:rsidP="002A4727">
      <w:pPr>
        <w:tabs>
          <w:tab w:val="left" w:pos="5954"/>
        </w:tabs>
        <w:spacing w:line="260" w:lineRule="auto"/>
        <w:jc w:val="both"/>
        <w:rPr>
          <w:rFonts w:ascii="Verdana" w:hAnsi="Verdana"/>
          <w:sz w:val="20"/>
          <w:szCs w:val="20"/>
        </w:rPr>
      </w:pPr>
    </w:p>
    <w:p w14:paraId="228854A7" w14:textId="77777777" w:rsidR="002A4727" w:rsidRPr="00D56D25" w:rsidRDefault="002A4727" w:rsidP="002A4727">
      <w:pPr>
        <w:jc w:val="both"/>
        <w:rPr>
          <w:rStyle w:val="tekstdokbold"/>
          <w:rFonts w:ascii="Verdana" w:hAnsi="Verdana"/>
          <w:b w:val="0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14:paraId="12B37681" w14:textId="7BCD085F" w:rsidR="002A4727" w:rsidRDefault="002A4727" w:rsidP="002A4727">
      <w:pPr>
        <w:rPr>
          <w:sz w:val="22"/>
          <w:szCs w:val="22"/>
        </w:rPr>
      </w:pPr>
    </w:p>
    <w:tbl>
      <w:tblPr>
        <w:tblW w:w="978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4298"/>
        <w:gridCol w:w="993"/>
        <w:gridCol w:w="1559"/>
        <w:gridCol w:w="832"/>
        <w:gridCol w:w="1620"/>
      </w:tblGrid>
      <w:tr w:rsidR="00973C56" w14:paraId="4E9EFD65" w14:textId="77777777" w:rsidTr="00082C73">
        <w:trPr>
          <w:cantSplit/>
          <w:trHeight w:val="842"/>
          <w:tblHeader/>
        </w:trPr>
        <w:tc>
          <w:tcPr>
            <w:tcW w:w="47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31E56079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429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7B2DCB2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Wyszczególnienie elementów rozliczeniowych</w:t>
            </w:r>
          </w:p>
        </w:tc>
        <w:tc>
          <w:tcPr>
            <w:tcW w:w="99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33C9713B" w14:textId="77777777" w:rsidR="00973C56" w:rsidRDefault="00973C56">
            <w:pPr>
              <w:spacing w:before="240" w:after="60" w:line="360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Jednostka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209B2BC" w14:textId="77777777" w:rsidR="00973C56" w:rsidRDefault="00973C56">
            <w:pPr>
              <w:spacing w:before="240" w:after="60" w:line="276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Cena</w:t>
            </w:r>
          </w:p>
          <w:p w14:paraId="591AA904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jednostkowa</w:t>
            </w:r>
          </w:p>
          <w:p w14:paraId="6ED2ECAC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netto PLN</w:t>
            </w:r>
          </w:p>
        </w:tc>
        <w:tc>
          <w:tcPr>
            <w:tcW w:w="83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CCE63BE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62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4D5412D" w14:textId="77777777" w:rsidR="00973C56" w:rsidRDefault="00973C56">
            <w:pPr>
              <w:spacing w:before="240" w:after="60" w:line="276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Wartość netto</w:t>
            </w:r>
          </w:p>
          <w:p w14:paraId="043203F6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PLN</w:t>
            </w:r>
          </w:p>
          <w:p w14:paraId="0DCEB914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(kol. 4 x kol. 5)</w:t>
            </w:r>
          </w:p>
        </w:tc>
      </w:tr>
      <w:tr w:rsidR="00973C56" w14:paraId="637B58F8" w14:textId="77777777" w:rsidTr="00082C73">
        <w:trPr>
          <w:cantSplit/>
          <w:tblHeader/>
        </w:trPr>
        <w:tc>
          <w:tcPr>
            <w:tcW w:w="478" w:type="dxa"/>
            <w:tcBorders>
              <w:top w:val="single" w:sz="6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446BF052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1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7BEF5174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2714BCEA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01487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4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406FBC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240B6055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6</w:t>
            </w:r>
          </w:p>
        </w:tc>
      </w:tr>
      <w:tr w:rsidR="004F3BEC" w14:paraId="09EEADCD" w14:textId="77777777" w:rsidTr="00B1492B">
        <w:trPr>
          <w:cantSplit/>
          <w:trHeight w:val="1210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7A6E75F" w14:textId="70DA5E35" w:rsidR="004F3BEC" w:rsidRDefault="004F3BE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9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90721F3" w14:textId="2CF33182" w:rsidR="004F3BEC" w:rsidRDefault="004067EE" w:rsidP="000C1E2B">
            <w:pPr>
              <w:spacing w:line="276" w:lineRule="auto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Nadzór pracy kotłowni</w:t>
            </w:r>
            <w:r w:rsidR="00D565DF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w Centrum Zarządzania Ruchem</w:t>
            </w:r>
            <w:r w:rsidR="004F3BEC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="00E02527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w sezonie grzewczym </w:t>
            </w:r>
            <w:r w:rsidR="00E02527"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(</w:t>
            </w:r>
            <w:r w:rsid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obecność</w:t>
            </w:r>
            <w:r w:rsidR="00E02527"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konserwatora 4x w miesiącu)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1AE2A1C" w14:textId="752B9CC5" w:rsidR="004F3BEC" w:rsidRDefault="004F3BEC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miesiąc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1927546" w14:textId="77777777" w:rsidR="004F3BEC" w:rsidRDefault="004F3BEC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AA9D712" w14:textId="75C16385" w:rsidR="004F3BEC" w:rsidRDefault="00E02527">
            <w:pPr>
              <w:spacing w:line="276" w:lineRule="auto"/>
              <w:jc w:val="center"/>
              <w:rPr>
                <w:rFonts w:ascii="Verdana" w:hAnsi="Verdana"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double" w:sz="6" w:space="0" w:color="000000"/>
            </w:tcBorders>
          </w:tcPr>
          <w:p w14:paraId="50ACA2CF" w14:textId="77777777" w:rsidR="004F3BEC" w:rsidRDefault="004F3BEC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E02527" w14:paraId="515171B0" w14:textId="77777777" w:rsidTr="00B1492B">
        <w:trPr>
          <w:cantSplit/>
          <w:trHeight w:val="1210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462C1F4" w14:textId="3C834ECB" w:rsidR="00E02527" w:rsidRDefault="00E0252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9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BB7B112" w14:textId="5772473E" w:rsidR="00E02527" w:rsidRDefault="00E02527" w:rsidP="000C1E2B">
            <w:pPr>
              <w:spacing w:line="276" w:lineRule="auto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Nadzór pracy kotłowni w Centrum Zarządzania Ruchem</w:t>
            </w:r>
            <w: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poza sezonem grzewczym </w:t>
            </w:r>
            <w:r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(</w:t>
            </w:r>
            <w:r w:rsid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obecność</w:t>
            </w:r>
            <w:r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konserwatora 2x w miesiącu)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110A3BB" w14:textId="62D74BFC" w:rsidR="00E02527" w:rsidRDefault="00E02527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miesiąc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6660C83" w14:textId="77777777" w:rsidR="00E02527" w:rsidRDefault="00E02527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3FAAD51" w14:textId="1713ECB7" w:rsidR="00E02527" w:rsidRDefault="00E02527">
            <w:pPr>
              <w:spacing w:line="276" w:lineRule="auto"/>
              <w:jc w:val="center"/>
              <w:rPr>
                <w:rFonts w:ascii="Verdana" w:hAnsi="Verdana"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double" w:sz="6" w:space="0" w:color="000000"/>
            </w:tcBorders>
          </w:tcPr>
          <w:p w14:paraId="22D7F151" w14:textId="77777777" w:rsidR="00E02527" w:rsidRDefault="00E0252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E02527" w14:paraId="1B44196A" w14:textId="77777777" w:rsidTr="000C1E2B">
        <w:trPr>
          <w:cantSplit/>
          <w:trHeight w:val="589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36604C8" w14:textId="38AF3E52" w:rsidR="00E02527" w:rsidRDefault="00E0252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A3F87F4" w14:textId="06381C5B" w:rsidR="00E02527" w:rsidRPr="00E02527" w:rsidRDefault="00E02527" w:rsidP="00E02527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Razem wartość netto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double" w:sz="6" w:space="0" w:color="000000"/>
            </w:tcBorders>
          </w:tcPr>
          <w:p w14:paraId="624F678B" w14:textId="77777777" w:rsidR="00E02527" w:rsidRDefault="00E0252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973C56" w14:paraId="2B0FA8DC" w14:textId="77777777" w:rsidTr="00082C73">
        <w:trPr>
          <w:trHeight w:val="676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35067" w14:textId="4F893D2E" w:rsidR="00973C56" w:rsidRDefault="00E0252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073C9" w14:textId="251C275F" w:rsidR="00973C56" w:rsidRPr="00E02527" w:rsidRDefault="00973C56" w:rsidP="00314B2E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>Podatek VAT 23%</w:t>
            </w:r>
            <w:r w:rsidR="000C1E2B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="000C1E2B" w:rsidRPr="000C1E2B">
              <w:rPr>
                <w:rFonts w:ascii="Verdana" w:hAnsi="Verdana"/>
                <w:sz w:val="20"/>
                <w:szCs w:val="20"/>
                <w:lang w:eastAsia="en-US"/>
              </w:rPr>
              <w:t xml:space="preserve">(dotyczy </w:t>
            </w:r>
            <w:r w:rsidR="003F3B9A">
              <w:rPr>
                <w:rFonts w:ascii="Verdana" w:hAnsi="Verdana"/>
                <w:sz w:val="20"/>
                <w:szCs w:val="20"/>
                <w:lang w:eastAsia="en-US"/>
              </w:rPr>
              <w:t>sezon grzewcz</w:t>
            </w:r>
            <w:r w:rsidR="00314B2E"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="000C1E2B" w:rsidRPr="000C1E2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6969CF2" w14:textId="77777777" w:rsidR="00973C56" w:rsidRDefault="00973C56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3F3B9A" w14:paraId="76F196BD" w14:textId="77777777" w:rsidTr="00082C73">
        <w:trPr>
          <w:trHeight w:val="676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533B" w14:textId="61B108F3" w:rsidR="003F3B9A" w:rsidRDefault="003F3B9A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5B821" w14:textId="4D70210F" w:rsidR="003F3B9A" w:rsidRPr="00E02527" w:rsidRDefault="003F3B9A" w:rsidP="003F3B9A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>Podatek VAT 23%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0C1E2B">
              <w:rPr>
                <w:rFonts w:ascii="Verdana" w:hAnsi="Verdana"/>
                <w:sz w:val="20"/>
                <w:szCs w:val="20"/>
                <w:lang w:eastAsia="en-US"/>
              </w:rPr>
              <w:t xml:space="preserve">(dotyczy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poza sezonem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grzewcz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ym</w:t>
            </w:r>
            <w:r w:rsidRPr="000C1E2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0959E95" w14:textId="77777777" w:rsidR="003F3B9A" w:rsidRDefault="003F3B9A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973C56" w14:paraId="75335959" w14:textId="77777777" w:rsidTr="00082C73">
        <w:trPr>
          <w:trHeight w:val="638"/>
          <w:tblHeader/>
        </w:trPr>
        <w:tc>
          <w:tcPr>
            <w:tcW w:w="47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DDB90" w14:textId="2D940E70" w:rsidR="00973C56" w:rsidRDefault="003F3B9A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6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CDC68" w14:textId="603CE661" w:rsidR="00973C56" w:rsidRPr="00E02527" w:rsidRDefault="004F3BEC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Razem </w:t>
            </w:r>
            <w:r w:rsidR="00973C56"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>Wartość brutto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1506B5B" w14:textId="77777777" w:rsidR="00973C56" w:rsidRDefault="00973C56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14:paraId="03C71EE0" w14:textId="77777777" w:rsidR="00973C56" w:rsidRPr="00FC0F60" w:rsidRDefault="00973C56" w:rsidP="002A4727">
      <w:pPr>
        <w:rPr>
          <w:sz w:val="22"/>
          <w:szCs w:val="22"/>
        </w:rPr>
      </w:pPr>
    </w:p>
    <w:p w14:paraId="09D5F03C" w14:textId="699C1AE5" w:rsidR="002A4727" w:rsidRDefault="00D56D25" w:rsidP="00D56D25">
      <w:pPr>
        <w:spacing w:before="12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</w:t>
      </w:r>
    </w:p>
    <w:p w14:paraId="24C0C45F" w14:textId="77777777" w:rsidR="00D565DF" w:rsidRDefault="00D565DF" w:rsidP="00D56D25">
      <w:pPr>
        <w:spacing w:before="120"/>
        <w:rPr>
          <w:rFonts w:ascii="Verdana" w:hAnsi="Verdana"/>
          <w:b/>
          <w:sz w:val="28"/>
          <w:szCs w:val="28"/>
        </w:rPr>
      </w:pPr>
    </w:p>
    <w:p w14:paraId="6F6DD834" w14:textId="276F083F" w:rsidR="00D56D25" w:rsidRPr="00D565DF" w:rsidRDefault="00D565DF" w:rsidP="00D56D25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</w:t>
      </w:r>
      <w:r w:rsidRPr="00D565DF">
        <w:rPr>
          <w:rFonts w:ascii="Verdana" w:hAnsi="Verdana"/>
          <w:sz w:val="28"/>
          <w:szCs w:val="28"/>
        </w:rPr>
        <w:t>………………………………………</w:t>
      </w:r>
      <w:r>
        <w:rPr>
          <w:rFonts w:ascii="Verdana" w:hAnsi="Verdana"/>
          <w:sz w:val="28"/>
          <w:szCs w:val="28"/>
        </w:rPr>
        <w:t>…………</w:t>
      </w:r>
    </w:p>
    <w:p w14:paraId="40F4494E" w14:textId="60883E7C" w:rsidR="00ED2C55" w:rsidRPr="00082C73" w:rsidRDefault="00082C73" w:rsidP="00082C73">
      <w:pPr>
        <w:spacing w:line="300" w:lineRule="exact"/>
        <w:ind w:firstLine="3960"/>
        <w:rPr>
          <w:rFonts w:ascii="Courier New" w:hAnsi="Courier New"/>
          <w:sz w:val="20"/>
          <w:szCs w:val="20"/>
          <w:lang w:eastAsia="x-none"/>
        </w:rPr>
      </w:pPr>
      <w:r>
        <w:rPr>
          <w:rFonts w:ascii="Courier New" w:hAnsi="Courier New"/>
          <w:sz w:val="20"/>
          <w:szCs w:val="20"/>
          <w:lang w:eastAsia="x-none"/>
        </w:rPr>
        <w:t xml:space="preserve"> 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 w:rsidR="002A4727"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="002A4727" w:rsidRPr="00FC0F60">
        <w:rPr>
          <w:rFonts w:ascii="Courier New" w:hAnsi="Courier New"/>
          <w:sz w:val="20"/>
          <w:lang w:val="x-none" w:eastAsia="x-none"/>
        </w:rPr>
        <w:t>/Pełnomocnika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)</w:t>
      </w:r>
    </w:p>
    <w:sectPr w:rsidR="00ED2C55" w:rsidRPr="0008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4CDF4" w14:textId="77777777" w:rsidR="005461DD" w:rsidRDefault="005461DD" w:rsidP="00AD5A87">
      <w:r>
        <w:separator/>
      </w:r>
    </w:p>
  </w:endnote>
  <w:endnote w:type="continuationSeparator" w:id="0">
    <w:p w14:paraId="55A718B8" w14:textId="77777777" w:rsidR="005461DD" w:rsidRDefault="005461DD" w:rsidP="00AD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9F35E" w14:textId="77777777" w:rsidR="005461DD" w:rsidRDefault="005461DD" w:rsidP="00AD5A87">
      <w:r>
        <w:separator/>
      </w:r>
    </w:p>
  </w:footnote>
  <w:footnote w:type="continuationSeparator" w:id="0">
    <w:p w14:paraId="476747E1" w14:textId="77777777" w:rsidR="005461DD" w:rsidRDefault="005461DD" w:rsidP="00AD5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BC6"/>
    <w:multiLevelType w:val="hybridMultilevel"/>
    <w:tmpl w:val="3F2AC0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27"/>
    <w:rsid w:val="00082C73"/>
    <w:rsid w:val="000C1E2B"/>
    <w:rsid w:val="00190ACE"/>
    <w:rsid w:val="001D2038"/>
    <w:rsid w:val="001D51AE"/>
    <w:rsid w:val="002316C0"/>
    <w:rsid w:val="002A4727"/>
    <w:rsid w:val="00314B2E"/>
    <w:rsid w:val="0033013A"/>
    <w:rsid w:val="0036657F"/>
    <w:rsid w:val="003F3B9A"/>
    <w:rsid w:val="004067EE"/>
    <w:rsid w:val="004F3BEC"/>
    <w:rsid w:val="005461DD"/>
    <w:rsid w:val="005815F7"/>
    <w:rsid w:val="005A48F6"/>
    <w:rsid w:val="005B1777"/>
    <w:rsid w:val="00772D82"/>
    <w:rsid w:val="007F0616"/>
    <w:rsid w:val="008839B0"/>
    <w:rsid w:val="008870EB"/>
    <w:rsid w:val="008F7909"/>
    <w:rsid w:val="009579AE"/>
    <w:rsid w:val="00973C56"/>
    <w:rsid w:val="009D1E02"/>
    <w:rsid w:val="00A268FF"/>
    <w:rsid w:val="00AD5A87"/>
    <w:rsid w:val="00B1492B"/>
    <w:rsid w:val="00B66220"/>
    <w:rsid w:val="00C2625D"/>
    <w:rsid w:val="00D1172D"/>
    <w:rsid w:val="00D565DF"/>
    <w:rsid w:val="00D56D25"/>
    <w:rsid w:val="00DE4857"/>
    <w:rsid w:val="00E02527"/>
    <w:rsid w:val="00E1688C"/>
    <w:rsid w:val="00E674A3"/>
    <w:rsid w:val="00EB2BB4"/>
    <w:rsid w:val="00EB39DE"/>
    <w:rsid w:val="00ED2C55"/>
    <w:rsid w:val="00F278F5"/>
    <w:rsid w:val="00F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ED08"/>
  <w15:docId w15:val="{6F3287CE-3960-4829-AEDF-5FB03F77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A472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2A4727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dokbold">
    <w:name w:val="tekst dok. bold"/>
    <w:uiPriority w:val="99"/>
    <w:rsid w:val="002A4727"/>
    <w:rPr>
      <w:b/>
      <w:bCs w:val="0"/>
    </w:rPr>
  </w:style>
  <w:style w:type="character" w:customStyle="1" w:styleId="ZwykytekstZnak1">
    <w:name w:val="Zwykły tekst Znak1"/>
    <w:link w:val="Zwykytekst"/>
    <w:locked/>
    <w:rsid w:val="002A47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E48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A8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1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1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7BE9E-D3F3-4CD2-B46E-C9BDED7D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Andrzej</dc:creator>
  <cp:lastModifiedBy>Zagdański Michał</cp:lastModifiedBy>
  <cp:revision>24</cp:revision>
  <cp:lastPrinted>2017-10-25T10:27:00Z</cp:lastPrinted>
  <dcterms:created xsi:type="dcterms:W3CDTF">2017-10-25T09:20:00Z</dcterms:created>
  <dcterms:modified xsi:type="dcterms:W3CDTF">2023-04-07T07:27:00Z</dcterms:modified>
</cp:coreProperties>
</file>