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Dariusz Wieczorek</w:t>
      </w: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7D1024" w:rsidP="007D1024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DIR-WPN.630.9.2024</w:t>
      </w:r>
      <w:bookmarkEnd w:id="0"/>
      <w:r>
        <w:rPr>
          <w:rFonts w:ascii="Lato" w:hAnsi="Lato"/>
          <w:sz w:val="20"/>
          <w:szCs w:val="20"/>
        </w:rPr>
        <w:t>.</w:t>
      </w:r>
      <w:bookmarkStart w:id="1" w:name="ezdAutorInicjaly"/>
      <w:r>
        <w:rPr>
          <w:rFonts w:ascii="Lato" w:hAnsi="Lato"/>
          <w:sz w:val="20"/>
          <w:szCs w:val="20"/>
        </w:rPr>
        <w:t>SW</w:t>
      </w:r>
      <w:bookmarkEnd w:id="1"/>
    </w:p>
    <w:p w:rsidR="00263425" w:rsidRPr="00D20976" w:rsidP="008D55B3">
      <w:pPr>
        <w:pStyle w:val="menfont"/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19 września 2024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263425" w:rsidRPr="009276B2" w:rsidP="00263425">
      <w:pPr>
        <w:spacing w:after="0" w:line="240" w:lineRule="auto"/>
        <w:rPr>
          <w:rFonts w:ascii="Lato" w:hAnsi="Lato"/>
          <w:sz w:val="20"/>
        </w:rPr>
      </w:pPr>
    </w:p>
    <w:p w:rsidR="00263425" w:rsidRPr="009276B2" w:rsidP="00263425">
      <w:pPr>
        <w:spacing w:after="0" w:line="240" w:lineRule="auto"/>
        <w:rPr>
          <w:rFonts w:ascii="Lato" w:hAnsi="Lato"/>
          <w:sz w:val="20"/>
        </w:rPr>
      </w:pPr>
    </w:p>
    <w:p w:rsidR="001337E3" w:rsidRPr="005215B3" w:rsidP="001337E3">
      <w:pPr>
        <w:spacing w:after="0" w:line="240" w:lineRule="auto"/>
        <w:rPr>
          <w:rFonts w:ascii="Times New Roman" w:hAnsi="Times New Roman" w:cs="Times New Roman"/>
        </w:rPr>
      </w:pPr>
    </w:p>
    <w:p w:rsidR="001337E3" w:rsidRPr="00185DA9" w:rsidP="001337E3">
      <w:pPr>
        <w:spacing w:after="0" w:line="240" w:lineRule="auto"/>
        <w:ind w:left="3119"/>
        <w:rPr>
          <w:rFonts w:ascii="Times New Roman" w:eastAsia="Calibri" w:hAnsi="Times New Roman" w:cs="Times New Roman"/>
          <w:b/>
        </w:rPr>
      </w:pPr>
      <w:r w:rsidRPr="00185DA9">
        <w:rPr>
          <w:rFonts w:ascii="Times New Roman" w:eastAsia="Calibri" w:hAnsi="Times New Roman" w:cs="Times New Roman"/>
          <w:b/>
        </w:rPr>
        <w:t xml:space="preserve">Pan </w:t>
      </w:r>
    </w:p>
    <w:p w:rsidR="001337E3" w:rsidRPr="00185DA9" w:rsidP="001337E3">
      <w:pPr>
        <w:spacing w:after="120" w:line="240" w:lineRule="auto"/>
        <w:ind w:left="3119"/>
        <w:rPr>
          <w:rFonts w:ascii="Times New Roman" w:eastAsia="Calibri" w:hAnsi="Times New Roman" w:cs="Times New Roman"/>
          <w:b/>
        </w:rPr>
      </w:pPr>
      <w:r w:rsidRPr="00185DA9">
        <w:rPr>
          <w:rFonts w:ascii="Times New Roman" w:eastAsia="Calibri" w:hAnsi="Times New Roman" w:cs="Times New Roman"/>
          <w:b/>
        </w:rPr>
        <w:t xml:space="preserve">Krzysztof Gawkowski </w:t>
      </w:r>
    </w:p>
    <w:p w:rsidR="001337E3" w:rsidRPr="00185DA9" w:rsidP="001337E3">
      <w:pPr>
        <w:spacing w:after="0" w:line="240" w:lineRule="auto"/>
        <w:ind w:left="3119"/>
        <w:rPr>
          <w:rFonts w:ascii="Times New Roman" w:eastAsia="Calibri" w:hAnsi="Times New Roman" w:cs="Times New Roman"/>
        </w:rPr>
      </w:pPr>
      <w:r w:rsidRPr="00185DA9">
        <w:rPr>
          <w:rFonts w:ascii="Times New Roman" w:eastAsia="Calibri" w:hAnsi="Times New Roman" w:cs="Times New Roman"/>
        </w:rPr>
        <w:t xml:space="preserve">Przewodniczący </w:t>
      </w:r>
    </w:p>
    <w:p w:rsidR="001337E3" w:rsidRPr="00185DA9" w:rsidP="001337E3">
      <w:pPr>
        <w:spacing w:after="120" w:line="240" w:lineRule="auto"/>
        <w:ind w:left="3119"/>
        <w:rPr>
          <w:rFonts w:ascii="Times New Roman" w:eastAsia="Calibri" w:hAnsi="Times New Roman" w:cs="Times New Roman"/>
        </w:rPr>
      </w:pPr>
      <w:r w:rsidRPr="00185DA9">
        <w:rPr>
          <w:rFonts w:ascii="Times New Roman" w:eastAsia="Calibri" w:hAnsi="Times New Roman" w:cs="Times New Roman"/>
        </w:rPr>
        <w:t>Komitetu Rady Ministrów do spraw Cyfryzacji</w:t>
      </w:r>
    </w:p>
    <w:p w:rsidR="001337E3" w:rsidRPr="00185DA9" w:rsidP="001337E3">
      <w:pPr>
        <w:spacing w:after="0" w:line="240" w:lineRule="auto"/>
        <w:ind w:left="3119"/>
        <w:rPr>
          <w:rFonts w:ascii="Times New Roman" w:eastAsia="Calibri" w:hAnsi="Times New Roman" w:cs="Times New Roman"/>
        </w:rPr>
      </w:pPr>
      <w:r w:rsidRPr="00185DA9">
        <w:rPr>
          <w:rFonts w:ascii="Times New Roman" w:eastAsia="Calibri" w:hAnsi="Times New Roman" w:cs="Times New Roman"/>
        </w:rPr>
        <w:t xml:space="preserve">Wiceprezes Rady Ministrów </w:t>
      </w:r>
    </w:p>
    <w:p w:rsidR="001337E3" w:rsidRPr="00185DA9" w:rsidP="001337E3">
      <w:pPr>
        <w:spacing w:after="0" w:line="240" w:lineRule="auto"/>
        <w:ind w:left="3119"/>
        <w:rPr>
          <w:rFonts w:ascii="Times New Roman" w:eastAsia="Calibri" w:hAnsi="Times New Roman" w:cs="Times New Roman"/>
        </w:rPr>
      </w:pPr>
      <w:r w:rsidRPr="00185DA9">
        <w:rPr>
          <w:rFonts w:ascii="Times New Roman" w:eastAsia="Calibri" w:hAnsi="Times New Roman" w:cs="Times New Roman"/>
        </w:rPr>
        <w:t>Minister Cyfryzacji</w:t>
      </w:r>
    </w:p>
    <w:p w:rsidR="001337E3" w:rsidRPr="00185DA9" w:rsidP="001337E3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:rsidR="001337E3" w:rsidRPr="00185DA9" w:rsidP="001337E3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:rsidR="001337E3" w:rsidRPr="00185DA9" w:rsidP="001337E3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185DA9">
        <w:rPr>
          <w:rFonts w:ascii="Times New Roman" w:eastAsia="Calibri" w:hAnsi="Times New Roman" w:cs="Times New Roman"/>
        </w:rPr>
        <w:t>Szanowny Panie Premierze,</w:t>
      </w:r>
    </w:p>
    <w:p w:rsidR="001337E3" w:rsidRPr="00185DA9" w:rsidP="001337E3">
      <w:pPr>
        <w:spacing w:after="120" w:line="240" w:lineRule="auto"/>
        <w:jc w:val="both"/>
        <w:rPr>
          <w:rFonts w:ascii="Times New Roman" w:eastAsia="Calibri" w:hAnsi="Times New Roman" w:cs="Times New Roman"/>
        </w:rPr>
      </w:pPr>
      <w:r w:rsidRPr="00185DA9">
        <w:rPr>
          <w:rFonts w:ascii="Times New Roman" w:eastAsia="Calibri" w:hAnsi="Times New Roman" w:cs="Times New Roman"/>
        </w:rPr>
        <w:t xml:space="preserve">w związku </w:t>
      </w:r>
      <w:r>
        <w:rPr>
          <w:rFonts w:ascii="Times New Roman" w:eastAsia="Calibri" w:hAnsi="Times New Roman" w:cs="Times New Roman"/>
        </w:rPr>
        <w:t xml:space="preserve">z </w:t>
      </w:r>
      <w:r w:rsidRPr="005215B3">
        <w:rPr>
          <w:rFonts w:ascii="Times New Roman" w:eastAsia="Calibri" w:hAnsi="Times New Roman" w:cs="Times New Roman"/>
        </w:rPr>
        <w:t>uzyskaną pozytywną oceną</w:t>
      </w:r>
      <w:r>
        <w:rPr>
          <w:rFonts w:ascii="Times New Roman" w:eastAsia="Calibri" w:hAnsi="Times New Roman" w:cs="Times New Roman"/>
        </w:rPr>
        <w:t>,</w:t>
      </w:r>
      <w:r w:rsidRPr="005215B3">
        <w:rPr>
          <w:rFonts w:ascii="Times New Roman" w:eastAsia="Calibri" w:hAnsi="Times New Roman" w:cs="Times New Roman"/>
        </w:rPr>
        <w:t xml:space="preserve"> z zaleceniami</w:t>
      </w:r>
      <w:r>
        <w:rPr>
          <w:rFonts w:ascii="Times New Roman" w:eastAsia="Calibri" w:hAnsi="Times New Roman" w:cs="Times New Roman"/>
        </w:rPr>
        <w:t>,</w:t>
      </w:r>
      <w:r w:rsidRPr="005215B3">
        <w:rPr>
          <w:rFonts w:ascii="Times New Roman" w:eastAsia="Calibri" w:hAnsi="Times New Roman" w:cs="Times New Roman"/>
        </w:rPr>
        <w:t xml:space="preserve"> Opisu założeń projektu informatycznego </w:t>
      </w:r>
      <w:r w:rsidRPr="00185DA9">
        <w:rPr>
          <w:rFonts w:ascii="Times New Roman" w:eastAsia="Calibri" w:hAnsi="Times New Roman" w:cs="Times New Roman"/>
        </w:rPr>
        <w:t>pn.</w:t>
      </w:r>
      <w:r w:rsidRPr="00185DA9">
        <w:rPr>
          <w:rFonts w:ascii="Times New Roman" w:eastAsia="Calibri" w:hAnsi="Times New Roman" w:cs="Times New Roman"/>
          <w:i/>
        </w:rPr>
        <w:t xml:space="preserve"> e-Dyplomy – Repozytorium dyplomów elektronicznych</w:t>
      </w:r>
      <w:r w:rsidRPr="005215B3">
        <w:rPr>
          <w:rFonts w:ascii="Times New Roman" w:eastAsia="Calibri" w:hAnsi="Times New Roman" w:cs="Times New Roman"/>
          <w:i/>
        </w:rPr>
        <w:t xml:space="preserve"> </w:t>
      </w:r>
      <w:r w:rsidRPr="005215B3">
        <w:rPr>
          <w:rFonts w:ascii="Times New Roman" w:eastAsia="Calibri" w:hAnsi="Times New Roman" w:cs="Times New Roman"/>
        </w:rPr>
        <w:t>zaplanowanego do realizacji</w:t>
      </w:r>
      <w:r w:rsidRPr="00185DA9">
        <w:rPr>
          <w:rFonts w:ascii="Times New Roman" w:eastAsia="Calibri" w:hAnsi="Times New Roman" w:cs="Times New Roman"/>
        </w:rPr>
        <w:t xml:space="preserve"> w ramach Inwestycji C2.1.1 pn.</w:t>
      </w:r>
      <w:r w:rsidRPr="00185DA9">
        <w:rPr>
          <w:rFonts w:ascii="Times New Roman" w:eastAsia="Calibri" w:hAnsi="Times New Roman" w:cs="Times New Roman"/>
          <w:i/>
        </w:rPr>
        <w:t xml:space="preserve"> E-usługi publiczne, rozwiązania IT usprawniające funkcjonowanie administracji i sektorów gospodarki Krajowego Planu Odbudowy i Zwiększania Odporności</w:t>
      </w:r>
      <w:r w:rsidRPr="005215B3">
        <w:rPr>
          <w:rFonts w:ascii="Times New Roman" w:eastAsia="Calibri" w:hAnsi="Times New Roman" w:cs="Times New Roman"/>
          <w:i/>
        </w:rPr>
        <w:t xml:space="preserve"> </w:t>
      </w:r>
      <w:r w:rsidRPr="005215B3">
        <w:rPr>
          <w:rFonts w:ascii="Times New Roman" w:eastAsia="Calibri" w:hAnsi="Times New Roman" w:cs="Times New Roman"/>
        </w:rPr>
        <w:t>przekazuję ww. Opis założeń uzupełniony o zalecenia</w:t>
      </w:r>
      <w:r w:rsidRPr="005215B3">
        <w:rPr>
          <w:rFonts w:ascii="Times New Roman" w:eastAsia="Calibri" w:hAnsi="Times New Roman" w:cs="Times New Roman"/>
          <w:i/>
        </w:rPr>
        <w:t xml:space="preserve"> </w:t>
      </w:r>
      <w:r>
        <w:rPr>
          <w:rFonts w:ascii="Times New Roman" w:eastAsia="Calibri" w:hAnsi="Times New Roman" w:cs="Times New Roman"/>
        </w:rPr>
        <w:t>Komitetu Rady Ministrów ds.</w:t>
      </w:r>
      <w:r w:rsidRPr="005215B3">
        <w:rPr>
          <w:rFonts w:ascii="Times New Roman" w:eastAsia="Calibri" w:hAnsi="Times New Roman" w:cs="Times New Roman"/>
        </w:rPr>
        <w:t xml:space="preserve"> Cyfryzacji wraz z odnies</w:t>
      </w:r>
      <w:r>
        <w:rPr>
          <w:rFonts w:ascii="Times New Roman" w:eastAsia="Calibri" w:hAnsi="Times New Roman" w:cs="Times New Roman"/>
        </w:rPr>
        <w:t xml:space="preserve">ieniem się do zgłoszonych uwag do przedmiotowego opisu. </w:t>
      </w:r>
    </w:p>
    <w:p w:rsidR="001337E3" w:rsidRPr="00185DA9" w:rsidP="001337E3">
      <w:pPr>
        <w:spacing w:after="120" w:line="240" w:lineRule="auto"/>
        <w:jc w:val="both"/>
        <w:rPr>
          <w:rFonts w:ascii="Times New Roman" w:eastAsia="Calibri" w:hAnsi="Times New Roman" w:cs="Times New Roman"/>
        </w:rPr>
      </w:pPr>
      <w:r w:rsidRPr="00185DA9">
        <w:rPr>
          <w:rFonts w:ascii="Times New Roman" w:eastAsia="Calibri" w:hAnsi="Times New Roman" w:cs="Times New Roman"/>
        </w:rPr>
        <w:t xml:space="preserve">Informuję, że opis złożeń został również przekazany na adres: krmc@cyfra.gov.pl. </w:t>
      </w:r>
    </w:p>
    <w:p w:rsidR="001337E3" w:rsidRPr="00185DA9" w:rsidP="001337E3">
      <w:pPr>
        <w:spacing w:after="120" w:line="240" w:lineRule="auto"/>
        <w:jc w:val="both"/>
        <w:rPr>
          <w:rFonts w:ascii="Times New Roman" w:eastAsia="Calibri" w:hAnsi="Times New Roman" w:cs="Times New Roman"/>
        </w:rPr>
      </w:pPr>
      <w:r w:rsidRPr="00185DA9">
        <w:rPr>
          <w:rFonts w:ascii="Times New Roman" w:eastAsia="Calibri" w:hAnsi="Times New Roman" w:cs="Times New Roman"/>
        </w:rPr>
        <w:t xml:space="preserve">W przypadku pytań proszę o kontakt z Panem Andrzejem Dorociukiem Zastępcą Dyrektora Departamentu Innowacji i Rozwoju w Ministerstwie Nauki i Szkolnictwa Wyższego  email: </w:t>
      </w:r>
      <w:r>
        <w:fldChar w:fldCharType="begin"/>
      </w:r>
      <w:r>
        <w:instrText xml:space="preserve"> HYPERLINK "mailto:andrzej.dorociuk@mnisw.gov.pl" </w:instrText>
      </w:r>
      <w:r>
        <w:fldChar w:fldCharType="separate"/>
      </w:r>
      <w:r w:rsidRPr="005215B3">
        <w:rPr>
          <w:rFonts w:ascii="Times New Roman" w:eastAsia="Calibri" w:hAnsi="Times New Roman" w:cs="Times New Roman"/>
          <w:color w:val="0563C1" w:themeColor="hyperlink"/>
          <w:u w:val="single"/>
        </w:rPr>
        <w:t>andrzej.dorociuk@mnisw.gov.pl</w:t>
      </w:r>
      <w:r>
        <w:fldChar w:fldCharType="end"/>
      </w:r>
      <w:r w:rsidRPr="00185DA9">
        <w:rPr>
          <w:rFonts w:ascii="Times New Roman" w:eastAsia="Calibri" w:hAnsi="Times New Roman" w:cs="Times New Roman"/>
        </w:rPr>
        <w:t xml:space="preserve">, tel. 22 52 92 517. </w:t>
      </w:r>
    </w:p>
    <w:p w:rsidR="00263425" w:rsidRPr="009276B2" w:rsidP="00263425">
      <w:pPr>
        <w:spacing w:after="0" w:line="240" w:lineRule="auto"/>
        <w:rPr>
          <w:rFonts w:ascii="Lato" w:hAnsi="Lato"/>
          <w:sz w:val="20"/>
        </w:rPr>
      </w:pPr>
    </w:p>
    <w:p w:rsidR="00263425" w:rsidRPr="009276B2" w:rsidP="00263425">
      <w:pPr>
        <w:spacing w:after="0" w:line="240" w:lineRule="auto"/>
        <w:rPr>
          <w:rFonts w:ascii="Lato" w:hAnsi="Lato"/>
          <w:sz w:val="20"/>
        </w:rPr>
      </w:pPr>
    </w:p>
    <w:p w:rsidR="00263425" w:rsidP="001337E3">
      <w:pPr>
        <w:spacing w:after="0" w:line="240" w:lineRule="auto"/>
        <w:rPr>
          <w:rFonts w:ascii="Lato" w:hAnsi="Lato"/>
          <w:sz w:val="20"/>
        </w:rPr>
      </w:pPr>
    </w:p>
    <w:p w:rsidR="001337E3" w:rsidP="001337E3">
      <w:pPr>
        <w:spacing w:after="0" w:line="240" w:lineRule="auto"/>
        <w:ind w:left="3969"/>
        <w:jc w:val="both"/>
        <w:rPr>
          <w:rFonts w:ascii="Lato" w:hAnsi="Lato"/>
          <w:sz w:val="20"/>
        </w:rPr>
      </w:pPr>
      <w:r>
        <w:rPr>
          <w:rFonts w:ascii="Lato" w:hAnsi="Lato"/>
          <w:sz w:val="20"/>
        </w:rPr>
        <w:t xml:space="preserve">Z poważaniem, </w:t>
      </w:r>
      <w:bookmarkStart w:id="3" w:name="ezdPracownikNazwa"/>
    </w:p>
    <w:p w:rsidR="00263425" w:rsidRPr="001337E3" w:rsidP="001337E3">
      <w:pPr>
        <w:spacing w:after="0" w:line="240" w:lineRule="auto"/>
        <w:ind w:left="3969"/>
        <w:jc w:val="both"/>
        <w:rPr>
          <w:rFonts w:ascii="Lato" w:hAnsi="Lato"/>
          <w:sz w:val="20"/>
        </w:rPr>
      </w:pPr>
      <w:r w:rsidRPr="00D20976">
        <w:rPr>
          <w:rFonts w:ascii="Lato" w:hAnsi="Lato" w:cs="Times New Roman"/>
          <w:sz w:val="20"/>
          <w:szCs w:val="20"/>
        </w:rPr>
        <w:t>$IMIE_NAZWISKO_PODPISUJACEGO</w:t>
      </w:r>
      <w:bookmarkEnd w:id="3"/>
    </w:p>
    <w:p w:rsidR="007D1024" w:rsidP="001337E3">
      <w:pPr>
        <w:pStyle w:val="menfont"/>
        <w:ind w:left="3969"/>
        <w:rPr>
          <w:rFonts w:ascii="Lato" w:hAnsi="Lato" w:cs="Times New Roman"/>
          <w:sz w:val="20"/>
          <w:szCs w:val="20"/>
        </w:rPr>
      </w:pPr>
      <w:bookmarkStart w:id="4" w:name="ezdPracownikStanowisko"/>
      <w:r w:rsidRPr="00D20976">
        <w:rPr>
          <w:rFonts w:ascii="Lato" w:hAnsi="Lato" w:cs="Times New Roman"/>
          <w:sz w:val="20"/>
          <w:szCs w:val="20"/>
        </w:rPr>
        <w:t>Minister Nauki</w:t>
      </w:r>
      <w:bookmarkEnd w:id="4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1337E3" w:rsidP="001337E3">
      <w:pPr>
        <w:pStyle w:val="menfont"/>
        <w:ind w:left="3969"/>
        <w:rPr>
          <w:rFonts w:ascii="Lato" w:hAnsi="Lato" w:cs="Times New Roman"/>
          <w:sz w:val="20"/>
          <w:szCs w:val="20"/>
        </w:rPr>
      </w:pPr>
    </w:p>
    <w:p w:rsidR="001337E3" w:rsidP="001337E3">
      <w:pPr>
        <w:pStyle w:val="menfont"/>
        <w:ind w:left="3969"/>
        <w:rPr>
          <w:rFonts w:ascii="Lato" w:hAnsi="Lato" w:cs="Times New Roman"/>
          <w:sz w:val="20"/>
          <w:szCs w:val="20"/>
        </w:rPr>
      </w:pPr>
    </w:p>
    <w:p w:rsidR="001337E3" w:rsidP="001337E3">
      <w:pPr>
        <w:pStyle w:val="menfont"/>
        <w:ind w:left="3969"/>
        <w:rPr>
          <w:rFonts w:ascii="Lato" w:hAnsi="Lato" w:cs="Times New Roman"/>
          <w:sz w:val="20"/>
          <w:szCs w:val="20"/>
        </w:rPr>
      </w:pPr>
    </w:p>
    <w:p w:rsidR="001337E3" w:rsidP="001337E3">
      <w:pPr>
        <w:pStyle w:val="menfont"/>
        <w:ind w:left="3969"/>
        <w:rPr>
          <w:rFonts w:ascii="Lato" w:hAnsi="Lato" w:cs="Times New Roman"/>
          <w:sz w:val="20"/>
          <w:szCs w:val="20"/>
        </w:rPr>
      </w:pPr>
    </w:p>
    <w:p w:rsidR="001337E3" w:rsidP="001337E3">
      <w:pPr>
        <w:pStyle w:val="menfont"/>
        <w:ind w:left="3969"/>
        <w:rPr>
          <w:rFonts w:ascii="Lato" w:hAnsi="Lato" w:cs="Times New Roman"/>
          <w:sz w:val="20"/>
          <w:szCs w:val="20"/>
        </w:rPr>
      </w:pPr>
    </w:p>
    <w:p w:rsidR="001337E3" w:rsidRPr="00604622" w:rsidP="001337E3">
      <w:pPr>
        <w:pStyle w:val="menfont"/>
        <w:rPr>
          <w:rFonts w:ascii="Times New Roman" w:hAnsi="Times New Roman" w:cs="Times New Roman"/>
          <w:sz w:val="22"/>
          <w:szCs w:val="22"/>
          <w:u w:val="single"/>
        </w:rPr>
      </w:pPr>
      <w:r w:rsidRPr="00604622">
        <w:rPr>
          <w:rFonts w:ascii="Times New Roman" w:hAnsi="Times New Roman" w:cs="Times New Roman"/>
          <w:sz w:val="22"/>
          <w:szCs w:val="22"/>
          <w:u w:val="single"/>
        </w:rPr>
        <w:t xml:space="preserve">Załącznik: </w:t>
      </w:r>
    </w:p>
    <w:p w:rsidR="001337E3" w:rsidRPr="001337E3" w:rsidP="001337E3">
      <w:pPr>
        <w:pStyle w:val="menfont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18"/>
          <w:szCs w:val="18"/>
        </w:rPr>
      </w:pPr>
      <w:r w:rsidRPr="001337E3">
        <w:rPr>
          <w:rFonts w:ascii="Times New Roman" w:hAnsi="Times New Roman" w:cs="Times New Roman"/>
          <w:sz w:val="18"/>
          <w:szCs w:val="18"/>
        </w:rPr>
        <w:t>tabela odpowiedzi do uwag zgłaszanych do Opisu złożeń projektu informatycznego;</w:t>
      </w:r>
    </w:p>
    <w:p w:rsidR="001337E3" w:rsidRPr="001337E3" w:rsidP="001337E3">
      <w:pPr>
        <w:pStyle w:val="menfont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18"/>
          <w:szCs w:val="18"/>
        </w:rPr>
      </w:pPr>
      <w:r w:rsidRPr="001337E3">
        <w:rPr>
          <w:rFonts w:ascii="Times New Roman" w:hAnsi="Times New Roman" w:cs="Times New Roman"/>
          <w:sz w:val="18"/>
          <w:szCs w:val="18"/>
        </w:rPr>
        <w:t xml:space="preserve">opis założeń projektu informatycznego pn. e-Dyplomy – Repozytorium dyplomów elektronicznych. </w:t>
      </w:r>
    </w:p>
    <w:p w:rsidR="001337E3" w:rsidRPr="008624DF" w:rsidP="001337E3">
      <w:pPr>
        <w:pStyle w:val="menfont"/>
        <w:ind w:left="3969"/>
        <w:rPr>
          <w:rFonts w:ascii="Lato" w:hAnsi="Lato" w:cs="Times New Roman"/>
          <w:sz w:val="20"/>
          <w:szCs w:val="20"/>
        </w:rPr>
      </w:pPr>
    </w:p>
    <w:sectPr w:rsidSect="00315D17"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B310A42-C431-4AD3-A459-725E9FD9B204}"/>
    <w:embedBold r:id="rId2" w:fontKey="{68AADF58-9468-4E1B-8D16-2D6AA750C287}"/>
    <w:embedItalic r:id="rId3" w:fontKey="{EDD959A1-FD93-49AE-840E-FE92A5AB476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4" w:fontKey="{3A2227D7-A2C3-43B8-84A0-D8C29496D01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378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D1024" w:rsidRPr="008509EE" w:rsidP="007D1024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92 718</w:t>
    </w:r>
    <w:r w:rsidRPr="008509EE">
      <w:rPr>
        <w:rFonts w:cstheme="minorHAnsi"/>
        <w:sz w:val="16"/>
        <w:szCs w:val="14"/>
      </w:rPr>
      <w:tab/>
      <w:t>ul. Wspólna 1/3</w:t>
    </w:r>
  </w:p>
  <w:p w:rsidR="007D1024" w:rsidRPr="008509EE" w:rsidP="007D1024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sz w:val="16"/>
        <w:szCs w:val="14"/>
      </w:rPr>
      <w:t xml:space="preserve">adres </w:t>
    </w:r>
    <w:r>
      <w:rPr>
        <w:rFonts w:cstheme="minorHAnsi"/>
        <w:sz w:val="16"/>
        <w:szCs w:val="14"/>
      </w:rPr>
      <w:t>e-mail: kancelaria@mnisw.gov.pl</w:t>
    </w:r>
    <w:r w:rsidRPr="008509EE">
      <w:rPr>
        <w:rFonts w:cstheme="minorHAnsi"/>
        <w:sz w:val="16"/>
        <w:szCs w:val="14"/>
      </w:rPr>
      <w:tab/>
      <w:t>00-529 Warszawa</w:t>
    </w:r>
  </w:p>
  <w:p w:rsidR="007D1024" w:rsidRPr="008509EE" w:rsidP="007D1024">
    <w:pPr>
      <w:pStyle w:val="Footer"/>
      <w:rPr>
        <w:rFonts w:cstheme="minorHAnsi"/>
        <w:sz w:val="16"/>
        <w:szCs w:val="14"/>
      </w:rPr>
    </w:pPr>
    <w:r>
      <w:fldChar w:fldCharType="begin"/>
    </w:r>
    <w:r>
      <w:instrText xml:space="preserve"> HYPERLINK "https://www.gov.pl/web/nauka" </w:instrText>
    </w:r>
    <w:r>
      <w:fldChar w:fldCharType="separate"/>
    </w:r>
    <w:r w:rsidRPr="008509EE" w:rsidR="00CA6542">
      <w:rPr>
        <w:rStyle w:val="Hyperlink"/>
        <w:rFonts w:cstheme="minorHAnsi"/>
        <w:sz w:val="16"/>
        <w:szCs w:val="14"/>
      </w:rPr>
      <w:t>gov.pl/nauka</w:t>
    </w:r>
    <w:r>
      <w:fldChar w:fldCharType="end"/>
    </w:r>
    <w:r w:rsidRPr="008509EE" w:rsidR="00CA6542">
      <w:rPr>
        <w:rFonts w:cstheme="minorHAnsi"/>
        <w:sz w:val="16"/>
        <w:szCs w:val="14"/>
      </w:rPr>
      <w:t xml:space="preserve"> </w:t>
    </w:r>
  </w:p>
  <w:p w:rsidR="00590C4E">
    <w:pPr>
      <w:pStyle w:val="Footer"/>
      <w:rPr>
        <w:sz w:val="14"/>
      </w:rPr>
    </w:pP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209E1" w:rsidRPr="008509EE" w:rsidP="00FF49E1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2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0288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92 718</w:t>
    </w:r>
    <w:r w:rsidRPr="008509EE">
      <w:rPr>
        <w:rFonts w:cstheme="minorHAnsi"/>
        <w:sz w:val="16"/>
        <w:szCs w:val="14"/>
      </w:rPr>
      <w:tab/>
      <w:t>ul. Wspólna 1/3</w:t>
    </w:r>
  </w:p>
  <w:p w:rsidR="003209E1" w:rsidRPr="008509EE" w:rsidP="00FF49E1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sz w:val="16"/>
        <w:szCs w:val="14"/>
      </w:rPr>
      <w:t xml:space="preserve">adres </w:t>
    </w:r>
    <w:r>
      <w:rPr>
        <w:rFonts w:cstheme="minorHAnsi"/>
        <w:sz w:val="16"/>
        <w:szCs w:val="14"/>
      </w:rPr>
      <w:t>e-mail: kancelaria@mnisw.gov.pl</w:t>
    </w:r>
    <w:r w:rsidRPr="008509EE">
      <w:rPr>
        <w:rFonts w:cstheme="minorHAnsi"/>
        <w:sz w:val="16"/>
        <w:szCs w:val="14"/>
      </w:rPr>
      <w:tab/>
      <w:t>00-529 Warszawa</w:t>
    </w:r>
  </w:p>
  <w:p w:rsidR="003209E1" w:rsidRPr="008509EE" w:rsidP="003209E1">
    <w:pPr>
      <w:pStyle w:val="Footer"/>
      <w:rPr>
        <w:rFonts w:cstheme="minorHAnsi"/>
        <w:sz w:val="16"/>
        <w:szCs w:val="14"/>
      </w:rPr>
    </w:pPr>
    <w:r w:rsidRPr="008B3781">
      <w:rPr>
        <w:rFonts w:cstheme="minorHAnsi"/>
        <w:sz w:val="16"/>
        <w:szCs w:val="14"/>
      </w:rPr>
      <w:t>gov.pl/nauka</w:t>
    </w:r>
    <w:r w:rsidRPr="008509EE">
      <w:rPr>
        <w:rFonts w:cstheme="minorHAnsi"/>
        <w:sz w:val="16"/>
        <w:szCs w:val="14"/>
      </w:rPr>
      <w:t xml:space="preserve"> </w:t>
    </w:r>
  </w:p>
  <w:p w:rsidR="00315D17" w:rsidP="00315D17">
    <w:pPr>
      <w:pStyle w:val="Footer"/>
      <w:rPr>
        <w:sz w:val="14"/>
      </w:rPr>
    </w:pPr>
  </w:p>
  <w:p w:rsidR="00315D17" w:rsidRPr="00590C4E" w:rsidP="00315D17">
    <w:pPr>
      <w:pStyle w:val="Footer"/>
      <w:rPr>
        <w:sz w:val="14"/>
      </w:rPr>
    </w:pPr>
  </w:p>
  <w:p w:rsidR="00315D17">
    <w:pPr>
      <w:pStyle w:val="Foo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378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5D17">
    <w:pPr>
      <w:pStyle w:val="Header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-917575</wp:posOffset>
          </wp:positionH>
          <wp:positionV relativeFrom="paragraph">
            <wp:posOffset>-69215</wp:posOffset>
          </wp:positionV>
          <wp:extent cx="1888490" cy="1060894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01_znak_siatka_podstawowy_kolor_biale_tlo.png"/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888490" cy="1060894"/>
                  </a:xfrm>
                  <a:prstGeom prst="rect">
                    <a:avLst/>
                  </a:prstGeom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4E751A5A"/>
    <w:multiLevelType w:val="hybridMultilevel"/>
    <w:tmpl w:val="437A350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aveSubsetFonts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263425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3209E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3.xml" /><Relationship Id="rId11" Type="http://schemas.openxmlformats.org/officeDocument/2006/relationships/theme" Target="theme/theme1.xml" /><Relationship Id="rId12" Type="http://schemas.openxmlformats.org/officeDocument/2006/relationships/numbering" Target="numbering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/Relationships>
</file>

<file path=word/_rels/header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1F1C3E-77C7-42EB-8359-276099CAA0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198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1384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Dorociuk Andrzej</cp:lastModifiedBy>
  <cp:revision>5</cp:revision>
  <cp:lastPrinted>2022-09-08T13:34:00Z</cp:lastPrinted>
  <dcterms:created xsi:type="dcterms:W3CDTF">2024-05-10T12:54:00Z</dcterms:created>
  <dcterms:modified xsi:type="dcterms:W3CDTF">2024-09-19T08:45:00Z</dcterms:modified>
</cp:coreProperties>
</file>