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586C328" w14:textId="77777777" w:rsidR="003B5038" w:rsidRPr="003B5038" w:rsidRDefault="003B5038" w:rsidP="003B5038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B5038">
        <w:rPr>
          <w:rFonts w:eastAsia="Times New Roman" w:cstheme="minorHAnsi"/>
          <w:b/>
          <w:bCs/>
          <w:sz w:val="28"/>
          <w:szCs w:val="28"/>
        </w:rPr>
        <w:t>INFORMACJA DOTYCZĄCA PRZETWARZANIA DANYCH OSOBOWYCH</w:t>
      </w:r>
    </w:p>
    <w:p w14:paraId="0DF9B42B" w14:textId="77777777" w:rsidR="003B5038" w:rsidRPr="003B5038" w:rsidRDefault="003B5038" w:rsidP="003B5038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3F8198E8" w14:textId="77777777" w:rsidR="003B5038" w:rsidRPr="003B5038" w:rsidRDefault="003B5038" w:rsidP="003B5038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3B5038">
        <w:rPr>
          <w:rFonts w:eastAsia="Times New Roman" w:cstheme="minorHAnsi"/>
        </w:rPr>
        <w:t>Współadministratorami</w:t>
      </w:r>
      <w:proofErr w:type="spellEnd"/>
      <w:r w:rsidRPr="003B5038">
        <w:rPr>
          <w:rFonts w:eastAsia="Times New Roman" w:cstheme="minorHAnsi"/>
        </w:rPr>
        <w:t xml:space="preserve"> Państwa danych osobowych jest Wojewódzka Stacja Sanitarno-Epidemiologiczna </w:t>
      </w:r>
      <w:r w:rsidRPr="003B5038">
        <w:rPr>
          <w:rFonts w:eastAsia="Times New Roman" w:cstheme="minorHAnsi"/>
        </w:rPr>
        <w:br/>
        <w:t>w Warszawie reprezentowana przez Mazowieckiego Państwowego Wojewódzkiego Inspektora Sanitarnego/ Dyrektora Wojewódzkiej Stacji Sanitarno-Epidemiologicznej z siedzibą w Warszawie przy ul. Żelaznej 79 (</w:t>
      </w:r>
      <w:hyperlink r:id="rId8" w:history="1">
        <w:r w:rsidRPr="003B5038">
          <w:rPr>
            <w:rFonts w:eastAsia="Times New Roman" w:cstheme="minorHAnsi"/>
            <w:color w:val="0000FF" w:themeColor="hyperlink"/>
            <w:u w:val="single"/>
          </w:rPr>
          <w:t>sekretariat.wsse.warszawa@sanepid.gov.pl</w:t>
        </w:r>
      </w:hyperlink>
      <w:r w:rsidRPr="003B5038">
        <w:rPr>
          <w:rFonts w:eastAsia="Times New Roman" w:cstheme="minorHAnsi"/>
        </w:rPr>
        <w:t>), Powiatowa Stacja Sanitarno-Epidemiologiczna w Siedlcach reprezentowana przez Państwowego Powiatowego Inspektora Sanitarnego/ Dyrektora Powiatowej Stacji Sanitarno-Epidemiologicznej z siedzibą w Siedlcach przy ul. Księcia Józefa Poniatowskiego 31 (</w:t>
      </w:r>
      <w:hyperlink r:id="rId9" w:history="1">
        <w:r w:rsidRPr="003B5038">
          <w:rPr>
            <w:rFonts w:eastAsia="Times New Roman" w:cstheme="minorHAnsi"/>
          </w:rPr>
          <w:t>sekretariat.psse.siedlce@sanepid.gov.pl</w:t>
        </w:r>
      </w:hyperlink>
      <w:r w:rsidRPr="003B5038">
        <w:rPr>
          <w:rFonts w:eastAsia="Times New Roman" w:cstheme="minorHAnsi"/>
        </w:rPr>
        <w:t>)</w:t>
      </w:r>
      <w:r w:rsidRPr="003B5038">
        <w:rPr>
          <w:rFonts w:ascii="Times New Roman" w:eastAsia="Times New Roman" w:hAnsi="Times New Roman" w:cs="Times New Roman"/>
        </w:rPr>
        <w:t xml:space="preserve"> </w:t>
      </w:r>
      <w:r w:rsidRPr="003B5038">
        <w:rPr>
          <w:rFonts w:eastAsia="Times New Roman" w:cstheme="minorHAnsi"/>
        </w:rPr>
        <w:t>oraz Powiatowa Stacja Sanitarno-Epidemiologiczna w Przasnyszu reprezentowana przez Państwowego Powiatowego Inspektora Sanitarnego/Dyrektora Powiatowej Stacji Sanitarno-Epidemiologicznej w Przasnyszu. (e-mail sekretariat.psse.przasnysz@sanepid.gov.pl ).</w:t>
      </w:r>
    </w:p>
    <w:p w14:paraId="69D3DA77" w14:textId="77777777" w:rsidR="003B5038" w:rsidRPr="003B5038" w:rsidRDefault="003B5038" w:rsidP="003B5038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 xml:space="preserve"> Kontakt do Inspektora Ochrony Danych:</w:t>
      </w:r>
    </w:p>
    <w:p w14:paraId="7F70ED6E" w14:textId="77777777" w:rsidR="003B5038" w:rsidRPr="003B5038" w:rsidRDefault="003B5038" w:rsidP="003B5038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 xml:space="preserve">Wojewódzkiej Stacji Sanitarno-Epidemiologicznej w Warszawie można uzyskać pod adresem </w:t>
      </w:r>
      <w:hyperlink r:id="rId10" w:history="1">
        <w:r w:rsidRPr="003B5038">
          <w:rPr>
            <w:rFonts w:eastAsia="Times New Roman" w:cstheme="minorHAnsi"/>
            <w:color w:val="0000FF" w:themeColor="hyperlink"/>
            <w:u w:val="single"/>
          </w:rPr>
          <w:t>iod.wsse.warszawa@sanepid.gov.pl</w:t>
        </w:r>
      </w:hyperlink>
      <w:r w:rsidRPr="003B5038">
        <w:rPr>
          <w:rFonts w:eastAsia="Times New Roman" w:cstheme="minorHAnsi"/>
          <w:color w:val="0000FF" w:themeColor="hyperlink"/>
          <w:u w:val="single"/>
        </w:rPr>
        <w:t xml:space="preserve"> ;</w:t>
      </w:r>
    </w:p>
    <w:p w14:paraId="2A518BE0" w14:textId="77777777" w:rsidR="003B5038" w:rsidRPr="003B5038" w:rsidRDefault="003B5038" w:rsidP="003B5038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0000FF" w:themeColor="hyperlink"/>
          <w:u w:val="single"/>
        </w:rPr>
      </w:pPr>
      <w:r w:rsidRPr="003B5038">
        <w:rPr>
          <w:rFonts w:eastAsia="Times New Roman" w:cstheme="minorHAnsi"/>
        </w:rPr>
        <w:t xml:space="preserve">Powiatowej Stacji Sanitarno-Epidemiologicznej w Siedlcach można uzyskać pod adresem </w:t>
      </w:r>
      <w:hyperlink r:id="rId11" w:history="1">
        <w:r w:rsidRPr="003B5038">
          <w:rPr>
            <w:rFonts w:eastAsia="Times New Roman" w:cstheme="minorHAnsi"/>
            <w:color w:val="0000FF" w:themeColor="hyperlink"/>
            <w:u w:val="single"/>
          </w:rPr>
          <w:t>iod.psse.siedlce@sanepid.gov.pl</w:t>
        </w:r>
      </w:hyperlink>
      <w:r w:rsidRPr="003B5038">
        <w:rPr>
          <w:rFonts w:eastAsia="Times New Roman" w:cstheme="minorHAnsi"/>
        </w:rPr>
        <w:t xml:space="preserve"> </w:t>
      </w:r>
      <w:r w:rsidRPr="003B5038">
        <w:rPr>
          <w:rFonts w:eastAsia="Times New Roman" w:cstheme="minorHAnsi"/>
          <w:color w:val="0000FF" w:themeColor="hyperlink"/>
          <w:u w:val="single"/>
        </w:rPr>
        <w:t>;</w:t>
      </w:r>
    </w:p>
    <w:p w14:paraId="156FCE0B" w14:textId="77777777" w:rsidR="003B5038" w:rsidRPr="003B5038" w:rsidRDefault="003B5038" w:rsidP="003B5038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709"/>
        <w:rPr>
          <w:rFonts w:eastAsia="Times New Roman" w:cstheme="minorHAnsi"/>
        </w:rPr>
      </w:pPr>
      <w:r w:rsidRPr="003B5038">
        <w:rPr>
          <w:rFonts w:eastAsia="Times New Roman" w:cstheme="minorHAnsi"/>
        </w:rPr>
        <w:t xml:space="preserve">Powiatowej Stacji Sanitarno-Epidemiologicznej w Przasnyszu można uzyskać pod adresem </w:t>
      </w:r>
      <w:hyperlink r:id="rId12" w:history="1">
        <w:r w:rsidRPr="003B5038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pl-PL"/>
          </w:rPr>
          <w:t>sylwia.nowotka@sanepid.gov.pl</w:t>
        </w:r>
      </w:hyperlink>
      <w:r w:rsidRPr="003B50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B5038">
        <w:rPr>
          <w:rFonts w:eastAsia="Times New Roman" w:cstheme="minorHAnsi"/>
          <w:color w:val="0000FF" w:themeColor="hyperlink"/>
          <w:u w:val="single"/>
        </w:rPr>
        <w:t>.</w:t>
      </w:r>
    </w:p>
    <w:p w14:paraId="7D404247" w14:textId="77777777" w:rsidR="003B5038" w:rsidRPr="003B5038" w:rsidRDefault="003B5038" w:rsidP="003B5038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 xml:space="preserve">Dane osobowe są przetwarzane w celu wykonania zadania publicznego w postaci Festiwalu Piosenki o Zdrowiu oraz realizacji działań oświatowo-zdrowotnych i promocji zdrowia w oparciu o zgodę na udział dziecka w Festiwalu i przetwarzanie danych osobowych (podstawa z art. 6 ust. 1 lit. a i e RODO). Zakres i warunki przetwarzania danych opisuje Regulamin Festiwalu. </w:t>
      </w:r>
    </w:p>
    <w:p w14:paraId="253B862C" w14:textId="77777777" w:rsidR="003B5038" w:rsidRPr="003B5038" w:rsidRDefault="003B5038" w:rsidP="003B5038">
      <w:pPr>
        <w:widowControl w:val="0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>Podstawa prawna przetwarzania danych wynika w szczególności z ustawy z dnia 14 marca 1985 r. o Państwowej Inspekcji Sanitarnej (Dz.U. z 2023 r., poz. 338 ze zm.).</w:t>
      </w:r>
    </w:p>
    <w:p w14:paraId="7796FA82" w14:textId="77777777" w:rsidR="003B5038" w:rsidRPr="003B5038" w:rsidRDefault="003B5038" w:rsidP="003B5038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 xml:space="preserve">Odbiorcami Pani/Pana danych osobowych oraz danych osobowych Uczestnika Festiwalu mogą być instytucje zaangażowane w organizację i przeprowadzenie Festiwalu oraz realizację działań oświatowo-zdrowotnych </w:t>
      </w:r>
      <w:r w:rsidRPr="003B5038">
        <w:rPr>
          <w:rFonts w:eastAsia="Times New Roman" w:cstheme="minorHAnsi"/>
        </w:rPr>
        <w:br/>
        <w:t xml:space="preserve">i promocji zdrowia. </w:t>
      </w:r>
    </w:p>
    <w:p w14:paraId="761533BA" w14:textId="77777777" w:rsidR="003B5038" w:rsidRPr="003B5038" w:rsidRDefault="003B5038" w:rsidP="003B5038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 xml:space="preserve">Pani/ Pana dane osobowe oraz dane osobowe Uczestnika Festiwalu przechowywane będą przez okres niezbędny do realizacji, lecz nie krócej niż przez okres wskazany w przepisach o archiwizacji lub innych przepisach prawa. </w:t>
      </w:r>
    </w:p>
    <w:p w14:paraId="266E52FE" w14:textId="77777777" w:rsidR="003B5038" w:rsidRPr="003B5038" w:rsidRDefault="003B5038" w:rsidP="003B5038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>Ma Pani/ Pan prawo do żądania od Administratora:</w:t>
      </w:r>
    </w:p>
    <w:p w14:paraId="7172ADD1" w14:textId="77777777" w:rsidR="003B5038" w:rsidRPr="003B5038" w:rsidRDefault="003B5038" w:rsidP="003B5038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>dostępu do swoich danych oraz danych osobowych Uczestnika Festiwalu i otrzymania ich kopii,</w:t>
      </w:r>
    </w:p>
    <w:p w14:paraId="57831912" w14:textId="77777777" w:rsidR="003B5038" w:rsidRPr="003B5038" w:rsidRDefault="003B5038" w:rsidP="003B5038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>do sprostowania (poprawiania) swoich danych oraz danych osobowych Uczestnika Festiwalu,</w:t>
      </w:r>
    </w:p>
    <w:p w14:paraId="5B65A1FA" w14:textId="77777777" w:rsidR="003B5038" w:rsidRPr="003B5038" w:rsidRDefault="003B5038" w:rsidP="003B5038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6503D6E0" w14:textId="77777777" w:rsidR="003B5038" w:rsidRPr="003B5038" w:rsidRDefault="003B5038" w:rsidP="003B5038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>cofnięcia zgody w dowolnym momencie, bez wp</w:t>
      </w:r>
      <w:r w:rsidRPr="003B5038">
        <w:rPr>
          <w:rFonts w:eastAsia="Times New Roman" w:cstheme="minorHAnsi" w:hint="eastAsia"/>
        </w:rPr>
        <w:t>ł</w:t>
      </w:r>
      <w:r w:rsidRPr="003B5038">
        <w:rPr>
          <w:rFonts w:eastAsia="Times New Roman" w:cstheme="minorHAnsi"/>
        </w:rPr>
        <w:t>ywu na zgodno</w:t>
      </w:r>
      <w:r w:rsidRPr="003B5038">
        <w:rPr>
          <w:rFonts w:eastAsia="Times New Roman" w:cstheme="minorHAnsi" w:hint="eastAsia"/>
        </w:rPr>
        <w:t>ść</w:t>
      </w:r>
      <w:r w:rsidRPr="003B5038">
        <w:rPr>
          <w:rFonts w:eastAsia="Times New Roman" w:cstheme="minorHAnsi"/>
        </w:rPr>
        <w:t xml:space="preserve"> z prawem przetwarzania, kt</w:t>
      </w:r>
      <w:r w:rsidRPr="003B5038">
        <w:rPr>
          <w:rFonts w:eastAsia="Times New Roman" w:cstheme="minorHAnsi" w:hint="eastAsia"/>
        </w:rPr>
        <w:t>ó</w:t>
      </w:r>
      <w:r w:rsidRPr="003B5038">
        <w:rPr>
          <w:rFonts w:eastAsia="Times New Roman" w:cstheme="minorHAnsi"/>
        </w:rPr>
        <w:t>rego dokonano na podstawie zgody przed jej cofni</w:t>
      </w:r>
      <w:r w:rsidRPr="003B5038">
        <w:rPr>
          <w:rFonts w:eastAsia="Times New Roman" w:cstheme="minorHAnsi" w:hint="eastAsia"/>
        </w:rPr>
        <w:t>ę</w:t>
      </w:r>
      <w:r w:rsidRPr="003B5038">
        <w:rPr>
          <w:rFonts w:eastAsia="Times New Roman" w:cstheme="minorHAnsi"/>
        </w:rPr>
        <w:t>ciem.</w:t>
      </w:r>
    </w:p>
    <w:p w14:paraId="5F572E28" w14:textId="77777777" w:rsidR="003B5038" w:rsidRPr="003B5038" w:rsidRDefault="003B5038" w:rsidP="003B5038">
      <w:pPr>
        <w:widowControl w:val="0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>W celu skorzystania z przysługujących praw należy skontaktować się z Administratorem lub z Inspektorem Danych Osobowych.</w:t>
      </w:r>
    </w:p>
    <w:p w14:paraId="2E92AC1E" w14:textId="77777777" w:rsidR="003B5038" w:rsidRPr="003B5038" w:rsidRDefault="003B5038" w:rsidP="003B5038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>Ma Pani/Pan prawo wniesienia skargi do organu nadzorczego, gdy uzna Pani/ Pan, że przetwarzanie danych osobowych narusza przepisy.</w:t>
      </w:r>
    </w:p>
    <w:p w14:paraId="4BE1D0D7" w14:textId="77777777" w:rsidR="003B5038" w:rsidRPr="003B5038" w:rsidRDefault="003B5038" w:rsidP="003B5038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3B5038">
        <w:rPr>
          <w:rFonts w:eastAsia="Times New Roman" w:cstheme="minorHAnsi"/>
        </w:rPr>
        <w:t>Pani/Pana dane osobowe oraz dane osobowe Uczestnika Festiwalu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00010B8B" w14:textId="13C83FA2" w:rsidR="00577961" w:rsidRDefault="00577961" w:rsidP="003B5038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0195" w14:textId="77777777" w:rsidR="0012325A" w:rsidRDefault="0012325A" w:rsidP="00CF5DA3">
      <w:pPr>
        <w:spacing w:after="0" w:line="240" w:lineRule="auto"/>
      </w:pPr>
      <w:r>
        <w:separator/>
      </w:r>
    </w:p>
  </w:endnote>
  <w:endnote w:type="continuationSeparator" w:id="0">
    <w:p w14:paraId="615675D2" w14:textId="77777777" w:rsidR="0012325A" w:rsidRDefault="0012325A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BF33" w14:textId="77777777" w:rsidR="0012325A" w:rsidRDefault="0012325A" w:rsidP="00CF5DA3">
      <w:pPr>
        <w:spacing w:after="0" w:line="240" w:lineRule="auto"/>
      </w:pPr>
      <w:r>
        <w:separator/>
      </w:r>
    </w:p>
  </w:footnote>
  <w:footnote w:type="continuationSeparator" w:id="0">
    <w:p w14:paraId="54FCE43B" w14:textId="77777777" w:rsidR="0012325A" w:rsidRDefault="0012325A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0F3500"/>
    <w:rsid w:val="00103B39"/>
    <w:rsid w:val="001160C6"/>
    <w:rsid w:val="0012325A"/>
    <w:rsid w:val="001C0EBB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550CF"/>
    <w:rsid w:val="003643B8"/>
    <w:rsid w:val="003678F3"/>
    <w:rsid w:val="00386034"/>
    <w:rsid w:val="00396129"/>
    <w:rsid w:val="003975C6"/>
    <w:rsid w:val="003B3516"/>
    <w:rsid w:val="003B5038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4C8C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836F1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1DA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wia.nowotka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Przasnysz - Marta Pęczkowska</cp:lastModifiedBy>
  <cp:revision>7</cp:revision>
  <cp:lastPrinted>2023-01-03T11:50:00Z</cp:lastPrinted>
  <dcterms:created xsi:type="dcterms:W3CDTF">2023-12-12T11:57:00Z</dcterms:created>
  <dcterms:modified xsi:type="dcterms:W3CDTF">2024-02-07T12:19:00Z</dcterms:modified>
</cp:coreProperties>
</file>