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09FD" w14:textId="4523C19A" w:rsidR="00934EE6" w:rsidRDefault="00432F8C" w:rsidP="00934EE6">
      <w:pPr>
        <w:pStyle w:val="Heading80"/>
        <w:keepNext/>
        <w:keepLines/>
        <w:shd w:val="clear" w:color="auto" w:fill="auto"/>
        <w:spacing w:before="120" w:after="120" w:line="240" w:lineRule="auto"/>
        <w:ind w:right="20" w:firstLine="0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64335D">
        <w:rPr>
          <w:rFonts w:ascii="Arial" w:hAnsi="Arial" w:cs="Arial"/>
          <w:b w:val="0"/>
          <w:sz w:val="22"/>
          <w:szCs w:val="22"/>
        </w:rPr>
        <w:t>2</w:t>
      </w:r>
      <w:r w:rsidR="00BB74DD">
        <w:rPr>
          <w:rFonts w:ascii="Arial" w:hAnsi="Arial" w:cs="Arial"/>
          <w:b w:val="0"/>
          <w:sz w:val="22"/>
          <w:szCs w:val="22"/>
        </w:rPr>
        <w:t xml:space="preserve"> do Umowy</w:t>
      </w:r>
    </w:p>
    <w:p w14:paraId="49763927" w14:textId="77777777" w:rsidR="008C1970" w:rsidRPr="00934EE6" w:rsidRDefault="008C1970" w:rsidP="00934EE6">
      <w:pPr>
        <w:pStyle w:val="Heading80"/>
        <w:keepNext/>
        <w:keepLines/>
        <w:shd w:val="clear" w:color="auto" w:fill="auto"/>
        <w:spacing w:before="120" w:after="120" w:line="240" w:lineRule="auto"/>
        <w:ind w:right="20" w:firstLine="0"/>
        <w:jc w:val="right"/>
        <w:rPr>
          <w:rFonts w:ascii="Arial" w:hAnsi="Arial" w:cs="Arial"/>
          <w:b w:val="0"/>
          <w:sz w:val="22"/>
          <w:szCs w:val="22"/>
        </w:rPr>
      </w:pPr>
    </w:p>
    <w:p w14:paraId="577B6BF3" w14:textId="77777777" w:rsidR="001E4954" w:rsidRDefault="001E4954" w:rsidP="00F813DB">
      <w:pPr>
        <w:pStyle w:val="Heading80"/>
        <w:keepNext/>
        <w:keepLines/>
        <w:shd w:val="clear" w:color="auto" w:fill="auto"/>
        <w:spacing w:before="120" w:after="120" w:line="240" w:lineRule="auto"/>
        <w:ind w:right="20" w:firstLine="0"/>
        <w:jc w:val="center"/>
        <w:rPr>
          <w:rFonts w:ascii="Arial" w:hAnsi="Arial" w:cs="Arial"/>
          <w:sz w:val="22"/>
          <w:szCs w:val="22"/>
        </w:rPr>
      </w:pPr>
      <w:r w:rsidRPr="009548F7">
        <w:rPr>
          <w:rFonts w:ascii="Arial" w:hAnsi="Arial" w:cs="Arial"/>
          <w:sz w:val="22"/>
          <w:szCs w:val="22"/>
        </w:rPr>
        <w:t>OPIS PRZEDMIOTU ZAMÓWIENIA</w:t>
      </w:r>
    </w:p>
    <w:p w14:paraId="34E940DD" w14:textId="77777777" w:rsidR="00724720" w:rsidRDefault="00724720" w:rsidP="00F813DB">
      <w:pPr>
        <w:pStyle w:val="Heading80"/>
        <w:keepNext/>
        <w:keepLines/>
        <w:shd w:val="clear" w:color="auto" w:fill="auto"/>
        <w:spacing w:before="120" w:after="120" w:line="240" w:lineRule="auto"/>
        <w:ind w:right="2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(zwany dalej: „OPZ”)</w:t>
      </w:r>
    </w:p>
    <w:p w14:paraId="736A343A" w14:textId="77777777" w:rsidR="005F1817" w:rsidRPr="009548F7" w:rsidRDefault="005F1817" w:rsidP="00F813DB">
      <w:pPr>
        <w:pStyle w:val="Heading80"/>
        <w:keepNext/>
        <w:keepLines/>
        <w:shd w:val="clear" w:color="auto" w:fill="auto"/>
        <w:spacing w:before="120" w:after="120" w:line="240" w:lineRule="auto"/>
        <w:ind w:right="20" w:firstLine="0"/>
        <w:jc w:val="center"/>
        <w:rPr>
          <w:rFonts w:ascii="Arial" w:hAnsi="Arial" w:cs="Arial"/>
          <w:sz w:val="22"/>
          <w:szCs w:val="22"/>
        </w:rPr>
      </w:pPr>
    </w:p>
    <w:p w14:paraId="4C627C05" w14:textId="77777777" w:rsidR="001E4954" w:rsidRPr="009548F7" w:rsidRDefault="001E4954" w:rsidP="00F813DB">
      <w:pPr>
        <w:pStyle w:val="Heading80"/>
        <w:keepNext/>
        <w:keepLines/>
        <w:shd w:val="clear" w:color="auto" w:fill="auto"/>
        <w:spacing w:before="120" w:after="120" w:line="240" w:lineRule="auto"/>
        <w:ind w:right="20" w:firstLine="0"/>
        <w:jc w:val="center"/>
        <w:rPr>
          <w:rFonts w:ascii="Arial" w:hAnsi="Arial" w:cs="Arial"/>
          <w:sz w:val="22"/>
          <w:szCs w:val="22"/>
        </w:rPr>
      </w:pPr>
    </w:p>
    <w:p w14:paraId="29FEC96D" w14:textId="7F0F2AD0" w:rsidR="005F1817" w:rsidRPr="0098018A" w:rsidRDefault="001E4954" w:rsidP="0098018A">
      <w:pPr>
        <w:pStyle w:val="Heading80"/>
        <w:keepNext/>
        <w:keepLines/>
        <w:numPr>
          <w:ilvl w:val="0"/>
          <w:numId w:val="1"/>
        </w:numPr>
        <w:shd w:val="clear" w:color="auto" w:fill="auto"/>
        <w:tabs>
          <w:tab w:val="left" w:pos="328"/>
        </w:tabs>
        <w:spacing w:before="120" w:after="240" w:line="240" w:lineRule="auto"/>
        <w:ind w:left="278" w:hanging="278"/>
        <w:rPr>
          <w:rFonts w:ascii="Arial" w:hAnsi="Arial" w:cs="Arial"/>
          <w:sz w:val="22"/>
          <w:szCs w:val="22"/>
        </w:rPr>
      </w:pPr>
      <w:bookmarkStart w:id="0" w:name="bookmark22"/>
      <w:r w:rsidRPr="009548F7">
        <w:rPr>
          <w:rFonts w:ascii="Arial" w:hAnsi="Arial" w:cs="Arial"/>
          <w:sz w:val="22"/>
          <w:szCs w:val="22"/>
        </w:rPr>
        <w:t>INFORMACJE OGÓLNE</w:t>
      </w:r>
      <w:bookmarkEnd w:id="0"/>
    </w:p>
    <w:p w14:paraId="2E821591" w14:textId="4785206C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Przedmiotem zamówienia jest świadczenie usług telefonii komórkowej i Internetu bezprzewodowego</w:t>
      </w:r>
      <w:r w:rsidR="000D249E" w:rsidRPr="001606F8">
        <w:rPr>
          <w:rFonts w:ascii="Arial" w:hAnsi="Arial" w:cs="Arial"/>
          <w:sz w:val="22"/>
          <w:szCs w:val="22"/>
        </w:rPr>
        <w:t xml:space="preserve"> oraz </w:t>
      </w:r>
      <w:r w:rsidR="00A65CEB" w:rsidRPr="001606F8">
        <w:rPr>
          <w:rFonts w:ascii="Arial" w:hAnsi="Arial" w:cs="Arial"/>
          <w:sz w:val="22"/>
          <w:szCs w:val="22"/>
        </w:rPr>
        <w:t xml:space="preserve">dostawa </w:t>
      </w:r>
      <w:r w:rsidRPr="001606F8">
        <w:rPr>
          <w:rFonts w:ascii="Arial" w:hAnsi="Arial" w:cs="Arial"/>
          <w:sz w:val="22"/>
          <w:szCs w:val="22"/>
        </w:rPr>
        <w:t>kart SIM przeznaczonych do</w:t>
      </w:r>
      <w:r w:rsidR="000D249E" w:rsidRPr="001606F8">
        <w:rPr>
          <w:rFonts w:ascii="Arial" w:hAnsi="Arial" w:cs="Arial"/>
          <w:sz w:val="22"/>
          <w:szCs w:val="22"/>
        </w:rPr>
        <w:t>:</w:t>
      </w:r>
      <w:r w:rsidRPr="001606F8">
        <w:rPr>
          <w:rFonts w:ascii="Arial" w:hAnsi="Arial" w:cs="Arial"/>
          <w:sz w:val="22"/>
          <w:szCs w:val="22"/>
        </w:rPr>
        <w:t xml:space="preserve"> aparatów telefonicznych</w:t>
      </w:r>
      <w:r w:rsidR="000D249E" w:rsidRPr="001606F8">
        <w:rPr>
          <w:rFonts w:ascii="Arial" w:hAnsi="Arial" w:cs="Arial"/>
          <w:sz w:val="22"/>
          <w:szCs w:val="22"/>
        </w:rPr>
        <w:t xml:space="preserve">, pakietowej transmisji danych (Internetu bezprzewodowego) </w:t>
      </w:r>
      <w:r w:rsidRPr="001606F8">
        <w:rPr>
          <w:rFonts w:ascii="Arial" w:hAnsi="Arial" w:cs="Arial"/>
          <w:sz w:val="22"/>
          <w:szCs w:val="22"/>
        </w:rPr>
        <w:t xml:space="preserve">dla </w:t>
      </w:r>
      <w:r w:rsidR="001465B9" w:rsidRPr="001606F8">
        <w:rPr>
          <w:rFonts w:ascii="Arial" w:hAnsi="Arial" w:cs="Arial"/>
          <w:sz w:val="22"/>
          <w:szCs w:val="22"/>
        </w:rPr>
        <w:t>Generalnej Dyrekcji Ochrony Środowiska</w:t>
      </w:r>
      <w:r w:rsidRPr="001606F8">
        <w:rPr>
          <w:rFonts w:ascii="Arial" w:hAnsi="Arial" w:cs="Arial"/>
          <w:sz w:val="22"/>
          <w:szCs w:val="22"/>
        </w:rPr>
        <w:t>.</w:t>
      </w:r>
    </w:p>
    <w:p w14:paraId="5103FDDB" w14:textId="21F4E727" w:rsidR="00035A09" w:rsidRPr="001606F8" w:rsidRDefault="0052274B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Zamawiający posiada</w:t>
      </w:r>
      <w:r w:rsidR="00B42D62">
        <w:rPr>
          <w:rFonts w:ascii="Arial" w:hAnsi="Arial" w:cs="Arial"/>
          <w:sz w:val="22"/>
          <w:szCs w:val="22"/>
        </w:rPr>
        <w:t xml:space="preserve"> obecnie</w:t>
      </w:r>
      <w:r w:rsidR="00EC0A02" w:rsidRPr="001606F8">
        <w:rPr>
          <w:rFonts w:ascii="Arial" w:hAnsi="Arial" w:cs="Arial"/>
          <w:sz w:val="22"/>
          <w:szCs w:val="22"/>
        </w:rPr>
        <w:t xml:space="preserve"> </w:t>
      </w:r>
      <w:r w:rsidR="00A11F77" w:rsidRPr="001606F8">
        <w:rPr>
          <w:rFonts w:ascii="Arial" w:hAnsi="Arial" w:cs="Arial"/>
          <w:sz w:val="22"/>
          <w:szCs w:val="22"/>
        </w:rPr>
        <w:t>5</w:t>
      </w:r>
      <w:r w:rsidR="00CB0616">
        <w:rPr>
          <w:rFonts w:ascii="Arial" w:hAnsi="Arial" w:cs="Arial"/>
          <w:sz w:val="22"/>
          <w:szCs w:val="22"/>
        </w:rPr>
        <w:t>6</w:t>
      </w:r>
      <w:r w:rsidRPr="001606F8">
        <w:rPr>
          <w:rFonts w:ascii="Arial" w:hAnsi="Arial" w:cs="Arial"/>
          <w:sz w:val="22"/>
          <w:szCs w:val="22"/>
        </w:rPr>
        <w:t xml:space="preserve"> numer</w:t>
      </w:r>
      <w:r w:rsidR="00B42D62">
        <w:rPr>
          <w:rFonts w:ascii="Arial" w:hAnsi="Arial" w:cs="Arial"/>
          <w:sz w:val="22"/>
          <w:szCs w:val="22"/>
        </w:rPr>
        <w:t>y</w:t>
      </w:r>
      <w:r w:rsidRPr="001606F8">
        <w:rPr>
          <w:rFonts w:ascii="Arial" w:hAnsi="Arial" w:cs="Arial"/>
          <w:sz w:val="22"/>
          <w:szCs w:val="22"/>
        </w:rPr>
        <w:t xml:space="preserve"> w sieci POLKOMTEL Sp. z o.o.</w:t>
      </w:r>
      <w:r w:rsidR="0008146C" w:rsidRPr="001606F8">
        <w:rPr>
          <w:rFonts w:ascii="Arial" w:hAnsi="Arial" w:cs="Arial"/>
          <w:sz w:val="22"/>
          <w:szCs w:val="22"/>
        </w:rPr>
        <w:t>,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09026B" w:rsidRPr="001606F8">
        <w:rPr>
          <w:rFonts w:ascii="Arial" w:hAnsi="Arial" w:cs="Arial"/>
          <w:sz w:val="22"/>
          <w:szCs w:val="22"/>
        </w:rPr>
        <w:t xml:space="preserve">w stosunku do których </w:t>
      </w:r>
      <w:r w:rsidR="00A41FC7" w:rsidRPr="001606F8">
        <w:rPr>
          <w:rFonts w:ascii="Arial" w:hAnsi="Arial" w:cs="Arial"/>
          <w:sz w:val="22"/>
          <w:szCs w:val="22"/>
        </w:rPr>
        <w:t xml:space="preserve">umowa </w:t>
      </w:r>
      <w:r w:rsidR="00035A09" w:rsidRPr="001606F8">
        <w:rPr>
          <w:rFonts w:ascii="Arial" w:hAnsi="Arial" w:cs="Arial"/>
          <w:sz w:val="22"/>
          <w:szCs w:val="22"/>
        </w:rPr>
        <w:t xml:space="preserve">obowiązuje do dnia </w:t>
      </w:r>
      <w:r w:rsidR="00035A09" w:rsidRPr="009E6C2D">
        <w:rPr>
          <w:rFonts w:ascii="Arial" w:hAnsi="Arial" w:cs="Arial"/>
          <w:sz w:val="22"/>
          <w:szCs w:val="22"/>
        </w:rPr>
        <w:t>31.0</w:t>
      </w:r>
      <w:r w:rsidR="009E6C2D" w:rsidRPr="009E6C2D">
        <w:rPr>
          <w:rFonts w:ascii="Arial" w:hAnsi="Arial" w:cs="Arial"/>
          <w:sz w:val="22"/>
          <w:szCs w:val="22"/>
        </w:rPr>
        <w:t>8</w:t>
      </w:r>
      <w:r w:rsidR="00035A09" w:rsidRPr="009E6C2D">
        <w:rPr>
          <w:rFonts w:ascii="Arial" w:hAnsi="Arial" w:cs="Arial"/>
          <w:sz w:val="22"/>
          <w:szCs w:val="22"/>
        </w:rPr>
        <w:t>.20</w:t>
      </w:r>
      <w:r w:rsidR="00FC4852" w:rsidRPr="009E6C2D">
        <w:rPr>
          <w:rFonts w:ascii="Arial" w:hAnsi="Arial" w:cs="Arial"/>
          <w:sz w:val="22"/>
          <w:szCs w:val="22"/>
        </w:rPr>
        <w:t>2</w:t>
      </w:r>
      <w:r w:rsidR="009E6C2D" w:rsidRPr="009E6C2D">
        <w:rPr>
          <w:rFonts w:ascii="Arial" w:hAnsi="Arial" w:cs="Arial"/>
          <w:sz w:val="22"/>
          <w:szCs w:val="22"/>
        </w:rPr>
        <w:t>4</w:t>
      </w:r>
      <w:r w:rsidRPr="001606F8">
        <w:rPr>
          <w:rFonts w:ascii="Arial" w:hAnsi="Arial" w:cs="Arial"/>
          <w:sz w:val="22"/>
          <w:szCs w:val="22"/>
        </w:rPr>
        <w:t xml:space="preserve"> r</w:t>
      </w:r>
      <w:r w:rsidR="00B42D62">
        <w:rPr>
          <w:rFonts w:ascii="Arial" w:hAnsi="Arial" w:cs="Arial"/>
          <w:sz w:val="22"/>
          <w:szCs w:val="22"/>
        </w:rPr>
        <w:t>.</w:t>
      </w:r>
    </w:p>
    <w:p w14:paraId="212EAE40" w14:textId="567E1FC0" w:rsidR="007A1449" w:rsidRPr="001606F8" w:rsidRDefault="00CC7F21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Zamawiający </w:t>
      </w:r>
      <w:r w:rsidR="0071768D" w:rsidRPr="001606F8">
        <w:rPr>
          <w:rFonts w:ascii="Arial" w:hAnsi="Arial" w:cs="Arial"/>
          <w:sz w:val="22"/>
          <w:szCs w:val="22"/>
        </w:rPr>
        <w:t xml:space="preserve">przez cały okres obowiązywania </w:t>
      </w:r>
      <w:r w:rsidR="00942AE0" w:rsidRPr="001606F8">
        <w:rPr>
          <w:rFonts w:ascii="Arial" w:hAnsi="Arial" w:cs="Arial"/>
          <w:sz w:val="22"/>
          <w:szCs w:val="22"/>
        </w:rPr>
        <w:t xml:space="preserve">Umowy </w:t>
      </w:r>
      <w:r w:rsidR="0033118C" w:rsidRPr="001606F8">
        <w:rPr>
          <w:rFonts w:ascii="Arial" w:hAnsi="Arial" w:cs="Arial"/>
          <w:sz w:val="22"/>
          <w:szCs w:val="22"/>
        </w:rPr>
        <w:t>będzie miał aktywne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1A525F">
        <w:rPr>
          <w:rFonts w:ascii="Arial" w:hAnsi="Arial" w:cs="Arial"/>
          <w:sz w:val="22"/>
          <w:szCs w:val="22"/>
        </w:rPr>
        <w:t>56</w:t>
      </w:r>
      <w:r w:rsidR="00EB6B10" w:rsidRPr="001606F8">
        <w:rPr>
          <w:rFonts w:ascii="Arial" w:hAnsi="Arial" w:cs="Arial"/>
          <w:sz w:val="22"/>
          <w:szCs w:val="22"/>
        </w:rPr>
        <w:t> </w:t>
      </w:r>
      <w:r w:rsidR="000D249E" w:rsidRPr="001606F8">
        <w:rPr>
          <w:rFonts w:ascii="Arial" w:hAnsi="Arial" w:cs="Arial"/>
          <w:sz w:val="22"/>
          <w:szCs w:val="22"/>
        </w:rPr>
        <w:t xml:space="preserve">Telefoniczne </w:t>
      </w:r>
      <w:r w:rsidRPr="001606F8">
        <w:rPr>
          <w:rFonts w:ascii="Arial" w:hAnsi="Arial" w:cs="Arial"/>
          <w:sz w:val="22"/>
          <w:szCs w:val="22"/>
        </w:rPr>
        <w:t>kart</w:t>
      </w:r>
      <w:r w:rsidR="00035A09" w:rsidRPr="001606F8">
        <w:rPr>
          <w:rFonts w:ascii="Arial" w:hAnsi="Arial" w:cs="Arial"/>
          <w:sz w:val="22"/>
          <w:szCs w:val="22"/>
        </w:rPr>
        <w:t>y</w:t>
      </w:r>
      <w:r w:rsidRPr="001606F8">
        <w:rPr>
          <w:rFonts w:ascii="Arial" w:hAnsi="Arial" w:cs="Arial"/>
          <w:sz w:val="22"/>
          <w:szCs w:val="22"/>
        </w:rPr>
        <w:t xml:space="preserve"> SIM, </w:t>
      </w:r>
      <w:r w:rsidR="00A11F77" w:rsidRPr="001606F8">
        <w:rPr>
          <w:rFonts w:ascii="Arial" w:hAnsi="Arial" w:cs="Arial"/>
          <w:sz w:val="22"/>
          <w:szCs w:val="22"/>
        </w:rPr>
        <w:t>17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0D249E" w:rsidRPr="001606F8">
        <w:rPr>
          <w:rFonts w:ascii="Arial" w:hAnsi="Arial" w:cs="Arial"/>
          <w:sz w:val="22"/>
          <w:szCs w:val="22"/>
        </w:rPr>
        <w:t>K</w:t>
      </w:r>
      <w:r w:rsidRPr="001606F8">
        <w:rPr>
          <w:rFonts w:ascii="Arial" w:hAnsi="Arial" w:cs="Arial"/>
          <w:sz w:val="22"/>
          <w:szCs w:val="22"/>
        </w:rPr>
        <w:t xml:space="preserve">art SIM do pakietowej transmisji </w:t>
      </w:r>
      <w:r w:rsidR="00424F78">
        <w:rPr>
          <w:rFonts w:ascii="Arial" w:hAnsi="Arial" w:cs="Arial"/>
          <w:sz w:val="22"/>
          <w:szCs w:val="22"/>
        </w:rPr>
        <w:t xml:space="preserve">(łącznie </w:t>
      </w:r>
      <w:r w:rsidR="00CB0616">
        <w:rPr>
          <w:rFonts w:ascii="Arial" w:hAnsi="Arial" w:cs="Arial"/>
          <w:sz w:val="22"/>
          <w:szCs w:val="22"/>
        </w:rPr>
        <w:t>7</w:t>
      </w:r>
      <w:r w:rsidR="00424F78">
        <w:rPr>
          <w:rFonts w:ascii="Arial" w:hAnsi="Arial" w:cs="Arial"/>
          <w:sz w:val="22"/>
          <w:szCs w:val="22"/>
        </w:rPr>
        <w:t>3 numery)</w:t>
      </w:r>
      <w:r w:rsidR="00400D9F" w:rsidRPr="001606F8">
        <w:rPr>
          <w:rFonts w:ascii="Arial" w:hAnsi="Arial" w:cs="Arial"/>
          <w:sz w:val="22"/>
          <w:szCs w:val="22"/>
        </w:rPr>
        <w:t>.</w:t>
      </w:r>
    </w:p>
    <w:p w14:paraId="16DF921D" w14:textId="61DBB945" w:rsidR="007B5A23" w:rsidRPr="001606F8" w:rsidRDefault="007B5A23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Zamawiający </w:t>
      </w:r>
      <w:r w:rsidR="009D02D0" w:rsidRPr="001606F8">
        <w:rPr>
          <w:rFonts w:ascii="Arial" w:hAnsi="Arial" w:cs="Arial"/>
          <w:sz w:val="22"/>
          <w:szCs w:val="22"/>
        </w:rPr>
        <w:t>przewiduje możliwość</w:t>
      </w:r>
      <w:r w:rsidRPr="001606F8">
        <w:rPr>
          <w:rFonts w:ascii="Arial" w:hAnsi="Arial" w:cs="Arial"/>
          <w:sz w:val="22"/>
          <w:szCs w:val="22"/>
        </w:rPr>
        <w:t xml:space="preserve"> zwiększ</w:t>
      </w:r>
      <w:r w:rsidR="009D02D0" w:rsidRPr="001606F8">
        <w:rPr>
          <w:rFonts w:ascii="Arial" w:hAnsi="Arial" w:cs="Arial"/>
          <w:sz w:val="22"/>
          <w:szCs w:val="22"/>
        </w:rPr>
        <w:t xml:space="preserve">enia </w:t>
      </w:r>
      <w:r w:rsidRPr="001606F8">
        <w:rPr>
          <w:rFonts w:ascii="Arial" w:hAnsi="Arial" w:cs="Arial"/>
          <w:sz w:val="22"/>
          <w:szCs w:val="22"/>
        </w:rPr>
        <w:t>aktywacj</w:t>
      </w:r>
      <w:r w:rsidR="009D02D0" w:rsidRPr="001606F8">
        <w:rPr>
          <w:rFonts w:ascii="Arial" w:hAnsi="Arial" w:cs="Arial"/>
          <w:sz w:val="22"/>
          <w:szCs w:val="22"/>
        </w:rPr>
        <w:t>i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0A34E3" w:rsidRPr="001606F8">
        <w:rPr>
          <w:rFonts w:ascii="Arial" w:hAnsi="Arial" w:cs="Arial"/>
          <w:sz w:val="22"/>
          <w:szCs w:val="22"/>
        </w:rPr>
        <w:t xml:space="preserve">Telefonicznych </w:t>
      </w:r>
      <w:r w:rsidRPr="001606F8">
        <w:rPr>
          <w:rFonts w:ascii="Arial" w:hAnsi="Arial" w:cs="Arial"/>
          <w:sz w:val="22"/>
          <w:szCs w:val="22"/>
        </w:rPr>
        <w:t xml:space="preserve">kart SIM </w:t>
      </w:r>
      <w:r w:rsidR="008B4BDD">
        <w:rPr>
          <w:rFonts w:ascii="Arial" w:hAnsi="Arial" w:cs="Arial"/>
          <w:sz w:val="22"/>
          <w:szCs w:val="22"/>
        </w:rPr>
        <w:t xml:space="preserve">i </w:t>
      </w:r>
      <w:r w:rsidR="008B4BDD" w:rsidRPr="001606F8">
        <w:rPr>
          <w:rFonts w:ascii="Arial" w:hAnsi="Arial" w:cs="Arial"/>
          <w:sz w:val="22"/>
          <w:szCs w:val="22"/>
        </w:rPr>
        <w:t xml:space="preserve">Kart SIM do pakietowej transmisji danych </w:t>
      </w:r>
      <w:r w:rsidR="009D02D0" w:rsidRPr="001606F8">
        <w:rPr>
          <w:rFonts w:ascii="Arial" w:hAnsi="Arial" w:cs="Arial"/>
          <w:sz w:val="22"/>
          <w:szCs w:val="22"/>
        </w:rPr>
        <w:t>o</w:t>
      </w:r>
      <w:r w:rsidR="00EB6B10" w:rsidRPr="001606F8">
        <w:rPr>
          <w:rFonts w:ascii="Arial" w:hAnsi="Arial" w:cs="Arial"/>
          <w:sz w:val="22"/>
          <w:szCs w:val="22"/>
        </w:rPr>
        <w:t> </w:t>
      </w:r>
      <w:r w:rsidRPr="001606F8">
        <w:rPr>
          <w:rFonts w:ascii="Arial" w:hAnsi="Arial" w:cs="Arial"/>
          <w:sz w:val="22"/>
          <w:szCs w:val="22"/>
        </w:rPr>
        <w:t>ma</w:t>
      </w:r>
      <w:r w:rsidR="009D02D0" w:rsidRPr="001606F8">
        <w:rPr>
          <w:rFonts w:ascii="Arial" w:hAnsi="Arial" w:cs="Arial"/>
          <w:sz w:val="22"/>
          <w:szCs w:val="22"/>
        </w:rPr>
        <w:t>ksymalnie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CB0616">
        <w:rPr>
          <w:rFonts w:ascii="Arial" w:hAnsi="Arial" w:cs="Arial"/>
          <w:sz w:val="22"/>
          <w:szCs w:val="22"/>
        </w:rPr>
        <w:t>30</w:t>
      </w:r>
      <w:r w:rsidRPr="001606F8">
        <w:rPr>
          <w:rFonts w:ascii="Arial" w:hAnsi="Arial" w:cs="Arial"/>
          <w:sz w:val="22"/>
          <w:szCs w:val="22"/>
        </w:rPr>
        <w:t xml:space="preserve"> szt.</w:t>
      </w:r>
      <w:r w:rsidR="00347E13" w:rsidRPr="001606F8">
        <w:rPr>
          <w:rFonts w:ascii="Arial" w:hAnsi="Arial" w:cs="Arial"/>
          <w:sz w:val="22"/>
          <w:szCs w:val="22"/>
        </w:rPr>
        <w:t xml:space="preserve"> (</w:t>
      </w:r>
      <w:r w:rsidR="000D249E" w:rsidRPr="001606F8">
        <w:rPr>
          <w:rFonts w:ascii="Arial" w:hAnsi="Arial" w:cs="Arial"/>
          <w:sz w:val="22"/>
          <w:szCs w:val="22"/>
        </w:rPr>
        <w:t xml:space="preserve">prawo </w:t>
      </w:r>
      <w:r w:rsidR="00347E13" w:rsidRPr="001606F8">
        <w:rPr>
          <w:rFonts w:ascii="Arial" w:hAnsi="Arial" w:cs="Arial"/>
          <w:sz w:val="22"/>
          <w:szCs w:val="22"/>
        </w:rPr>
        <w:t>opcj</w:t>
      </w:r>
      <w:r w:rsidR="000D249E" w:rsidRPr="001606F8">
        <w:rPr>
          <w:rFonts w:ascii="Arial" w:hAnsi="Arial" w:cs="Arial"/>
          <w:sz w:val="22"/>
          <w:szCs w:val="22"/>
        </w:rPr>
        <w:t>i</w:t>
      </w:r>
      <w:r w:rsidR="00347E13" w:rsidRPr="001606F8">
        <w:rPr>
          <w:rFonts w:ascii="Arial" w:hAnsi="Arial" w:cs="Arial"/>
          <w:sz w:val="22"/>
          <w:szCs w:val="22"/>
        </w:rPr>
        <w:t>)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9D02D0" w:rsidRPr="001606F8">
        <w:rPr>
          <w:rFonts w:ascii="Arial" w:hAnsi="Arial" w:cs="Arial"/>
          <w:sz w:val="22"/>
          <w:szCs w:val="22"/>
        </w:rPr>
        <w:t xml:space="preserve">w stosunku do </w:t>
      </w:r>
      <w:r w:rsidR="00EB6B10" w:rsidRPr="001606F8">
        <w:rPr>
          <w:rFonts w:ascii="Arial" w:hAnsi="Arial" w:cs="Arial"/>
          <w:sz w:val="22"/>
          <w:szCs w:val="22"/>
        </w:rPr>
        <w:t xml:space="preserve">liczb </w:t>
      </w:r>
      <w:r w:rsidR="009D02D0" w:rsidRPr="001606F8">
        <w:rPr>
          <w:rFonts w:ascii="Arial" w:hAnsi="Arial" w:cs="Arial"/>
          <w:sz w:val="22"/>
          <w:szCs w:val="22"/>
        </w:rPr>
        <w:t>wskazanych w ust. 3</w:t>
      </w:r>
      <w:r w:rsidR="00424F78">
        <w:rPr>
          <w:rFonts w:ascii="Arial" w:hAnsi="Arial" w:cs="Arial"/>
          <w:sz w:val="22"/>
          <w:szCs w:val="22"/>
        </w:rPr>
        <w:t xml:space="preserve"> (m</w:t>
      </w:r>
      <w:r w:rsidR="000B6010">
        <w:rPr>
          <w:rFonts w:ascii="Arial" w:hAnsi="Arial" w:cs="Arial"/>
          <w:sz w:val="22"/>
          <w:szCs w:val="22"/>
        </w:rPr>
        <w:t xml:space="preserve">aksymalna liczba numerów SIM </w:t>
      </w:r>
      <w:r w:rsidR="008B4BDD">
        <w:rPr>
          <w:rFonts w:ascii="Arial" w:hAnsi="Arial" w:cs="Arial"/>
          <w:sz w:val="22"/>
          <w:szCs w:val="22"/>
        </w:rPr>
        <w:t xml:space="preserve">w ramach Zamówienia, po skorzystaniu w pełnym zakresie z prawa opcji </w:t>
      </w:r>
      <w:r w:rsidR="000B6010">
        <w:rPr>
          <w:rFonts w:ascii="Arial" w:hAnsi="Arial" w:cs="Arial"/>
          <w:sz w:val="22"/>
          <w:szCs w:val="22"/>
        </w:rPr>
        <w:t xml:space="preserve">– </w:t>
      </w:r>
      <w:r w:rsidR="00CB0616">
        <w:rPr>
          <w:rFonts w:ascii="Arial" w:hAnsi="Arial" w:cs="Arial"/>
          <w:sz w:val="22"/>
          <w:szCs w:val="22"/>
        </w:rPr>
        <w:t>103</w:t>
      </w:r>
      <w:r w:rsidR="00424F78">
        <w:rPr>
          <w:rFonts w:ascii="Arial" w:hAnsi="Arial" w:cs="Arial"/>
          <w:sz w:val="22"/>
          <w:szCs w:val="22"/>
        </w:rPr>
        <w:t>)</w:t>
      </w:r>
      <w:r w:rsidR="009D02D0" w:rsidRPr="001606F8">
        <w:rPr>
          <w:rFonts w:ascii="Arial" w:hAnsi="Arial" w:cs="Arial"/>
          <w:sz w:val="22"/>
          <w:szCs w:val="22"/>
        </w:rPr>
        <w:t>.</w:t>
      </w:r>
      <w:r w:rsidR="00B778DD" w:rsidRPr="001606F8">
        <w:rPr>
          <w:rFonts w:ascii="Arial" w:hAnsi="Arial" w:cs="Arial"/>
          <w:sz w:val="22"/>
          <w:szCs w:val="22"/>
        </w:rPr>
        <w:t xml:space="preserve"> </w:t>
      </w:r>
    </w:p>
    <w:p w14:paraId="19F5133E" w14:textId="691BED31" w:rsidR="009B6FCA" w:rsidRPr="001606F8" w:rsidRDefault="009B6FCA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Zamawiający </w:t>
      </w:r>
      <w:r w:rsidR="00A65CEB" w:rsidRPr="001606F8">
        <w:rPr>
          <w:rFonts w:ascii="Arial" w:hAnsi="Arial" w:cs="Arial"/>
          <w:sz w:val="22"/>
          <w:szCs w:val="22"/>
        </w:rPr>
        <w:t>wymaga</w:t>
      </w:r>
      <w:r w:rsidR="008D1A8B" w:rsidRPr="001606F8">
        <w:rPr>
          <w:rFonts w:ascii="Arial" w:hAnsi="Arial" w:cs="Arial"/>
          <w:sz w:val="22"/>
          <w:szCs w:val="22"/>
        </w:rPr>
        <w:t xml:space="preserve"> aktywowania dodatkowych usług: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573121" w:rsidRPr="001606F8">
        <w:rPr>
          <w:rFonts w:ascii="Arial" w:hAnsi="Arial" w:cs="Arial"/>
          <w:sz w:val="22"/>
          <w:szCs w:val="22"/>
        </w:rPr>
        <w:t>pakietu transferu danych,</w:t>
      </w:r>
      <w:r w:rsidR="0013013A" w:rsidRPr="001606F8">
        <w:rPr>
          <w:rFonts w:ascii="Arial" w:hAnsi="Arial" w:cs="Arial"/>
          <w:sz w:val="22"/>
          <w:szCs w:val="22"/>
        </w:rPr>
        <w:t xml:space="preserve"> pakietu transferu danych w </w:t>
      </w:r>
      <w:proofErr w:type="spellStart"/>
      <w:r w:rsidR="0013013A" w:rsidRPr="001606F8">
        <w:rPr>
          <w:rFonts w:ascii="Arial" w:hAnsi="Arial" w:cs="Arial"/>
          <w:sz w:val="22"/>
          <w:szCs w:val="22"/>
        </w:rPr>
        <w:t>roamingu</w:t>
      </w:r>
      <w:proofErr w:type="spellEnd"/>
      <w:r w:rsidR="0013013A" w:rsidRPr="001606F8">
        <w:rPr>
          <w:rFonts w:ascii="Arial" w:hAnsi="Arial" w:cs="Arial"/>
          <w:sz w:val="22"/>
          <w:szCs w:val="22"/>
        </w:rPr>
        <w:t xml:space="preserve"> na terenie UE</w:t>
      </w:r>
      <w:r w:rsidR="006B6E34" w:rsidRPr="001606F8">
        <w:rPr>
          <w:rFonts w:ascii="Arial" w:hAnsi="Arial" w:cs="Arial"/>
          <w:sz w:val="22"/>
          <w:szCs w:val="22"/>
        </w:rPr>
        <w:t xml:space="preserve"> </w:t>
      </w:r>
      <w:r w:rsidR="00A65CEB" w:rsidRPr="001606F8">
        <w:rPr>
          <w:rFonts w:ascii="Arial" w:hAnsi="Arial" w:cs="Arial"/>
          <w:sz w:val="22"/>
          <w:szCs w:val="22"/>
        </w:rPr>
        <w:t>oraz</w:t>
      </w:r>
      <w:r w:rsidR="008A414D" w:rsidRPr="001606F8">
        <w:rPr>
          <w:rFonts w:ascii="Arial" w:hAnsi="Arial" w:cs="Arial"/>
          <w:sz w:val="22"/>
          <w:szCs w:val="22"/>
        </w:rPr>
        <w:t xml:space="preserve"> </w:t>
      </w:r>
      <w:r w:rsidR="006B6E34" w:rsidRPr="001606F8">
        <w:rPr>
          <w:rFonts w:ascii="Arial" w:hAnsi="Arial" w:cs="Arial"/>
          <w:sz w:val="22"/>
          <w:szCs w:val="22"/>
        </w:rPr>
        <w:t>pakietu dodatkowych minut w</w:t>
      </w:r>
      <w:r w:rsidR="00E6374C">
        <w:rPr>
          <w:rFonts w:ascii="Arial" w:hAnsi="Arial" w:cs="Arial"/>
          <w:sz w:val="22"/>
          <w:szCs w:val="22"/>
        </w:rPr>
        <w:t> </w:t>
      </w:r>
      <w:proofErr w:type="spellStart"/>
      <w:r w:rsidR="006B6E34" w:rsidRPr="001606F8">
        <w:rPr>
          <w:rFonts w:ascii="Arial" w:hAnsi="Arial" w:cs="Arial"/>
          <w:sz w:val="22"/>
          <w:szCs w:val="22"/>
        </w:rPr>
        <w:t>roamingu</w:t>
      </w:r>
      <w:proofErr w:type="spellEnd"/>
      <w:r w:rsidR="006B6E34" w:rsidRPr="001606F8">
        <w:rPr>
          <w:rFonts w:ascii="Arial" w:hAnsi="Arial" w:cs="Arial"/>
          <w:sz w:val="22"/>
          <w:szCs w:val="22"/>
        </w:rPr>
        <w:t xml:space="preserve"> na terenie UE </w:t>
      </w:r>
      <w:r w:rsidR="008A414D" w:rsidRPr="001606F8">
        <w:rPr>
          <w:rFonts w:ascii="Arial" w:hAnsi="Arial" w:cs="Arial"/>
          <w:sz w:val="22"/>
          <w:szCs w:val="22"/>
        </w:rPr>
        <w:t xml:space="preserve">dla </w:t>
      </w:r>
      <w:r w:rsidR="00A65CEB" w:rsidRPr="001606F8">
        <w:rPr>
          <w:rFonts w:ascii="Arial" w:hAnsi="Arial" w:cs="Arial"/>
          <w:sz w:val="22"/>
          <w:szCs w:val="22"/>
        </w:rPr>
        <w:t>abonamentów telefonicznych</w:t>
      </w:r>
      <w:r w:rsidR="008A414D" w:rsidRPr="001606F8">
        <w:rPr>
          <w:rFonts w:ascii="Arial" w:hAnsi="Arial" w:cs="Arial"/>
          <w:sz w:val="22"/>
          <w:szCs w:val="22"/>
        </w:rPr>
        <w:t>, o których</w:t>
      </w:r>
      <w:r w:rsidR="005F194A" w:rsidRPr="001606F8">
        <w:rPr>
          <w:rFonts w:ascii="Arial" w:hAnsi="Arial" w:cs="Arial"/>
          <w:sz w:val="22"/>
          <w:szCs w:val="22"/>
        </w:rPr>
        <w:t xml:space="preserve"> mowa w ust. 3 i 4.</w:t>
      </w:r>
    </w:p>
    <w:p w14:paraId="69EFE78B" w14:textId="6C395E1F" w:rsidR="00B92BFD" w:rsidRPr="001606F8" w:rsidRDefault="00400D9F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Zamawiający wymaga, aby </w:t>
      </w:r>
      <w:r w:rsidR="00B42D62">
        <w:rPr>
          <w:rFonts w:ascii="Arial" w:hAnsi="Arial" w:cs="Arial"/>
          <w:sz w:val="22"/>
          <w:szCs w:val="22"/>
        </w:rPr>
        <w:t xml:space="preserve">dotychczasowe </w:t>
      </w:r>
      <w:r w:rsidRPr="001606F8">
        <w:rPr>
          <w:rFonts w:ascii="Arial" w:hAnsi="Arial" w:cs="Arial"/>
          <w:sz w:val="22"/>
          <w:szCs w:val="22"/>
        </w:rPr>
        <w:t>numery telefonów</w:t>
      </w:r>
      <w:r w:rsidR="000A34E3" w:rsidRPr="001606F8">
        <w:rPr>
          <w:rFonts w:ascii="Arial" w:hAnsi="Arial" w:cs="Arial"/>
          <w:sz w:val="22"/>
          <w:szCs w:val="22"/>
        </w:rPr>
        <w:t xml:space="preserve"> (kart SIM)</w:t>
      </w:r>
      <w:r w:rsidRPr="001606F8">
        <w:rPr>
          <w:rFonts w:ascii="Arial" w:hAnsi="Arial" w:cs="Arial"/>
          <w:sz w:val="22"/>
          <w:szCs w:val="22"/>
        </w:rPr>
        <w:t xml:space="preserve">, </w:t>
      </w:r>
      <w:r w:rsidR="00EC5AD0" w:rsidRPr="001606F8">
        <w:rPr>
          <w:rFonts w:ascii="Arial" w:hAnsi="Arial" w:cs="Arial"/>
          <w:sz w:val="22"/>
          <w:szCs w:val="22"/>
        </w:rPr>
        <w:t>o których mowa w ust.</w:t>
      </w:r>
      <w:r w:rsidR="00EB6B10" w:rsidRPr="001606F8">
        <w:rPr>
          <w:rFonts w:ascii="Arial" w:hAnsi="Arial" w:cs="Arial"/>
          <w:sz w:val="22"/>
          <w:szCs w:val="22"/>
        </w:rPr>
        <w:t xml:space="preserve"> </w:t>
      </w:r>
      <w:r w:rsidR="00B42D62">
        <w:rPr>
          <w:rFonts w:ascii="Arial" w:hAnsi="Arial" w:cs="Arial"/>
          <w:sz w:val="22"/>
          <w:szCs w:val="22"/>
        </w:rPr>
        <w:t>2</w:t>
      </w:r>
      <w:r w:rsidRPr="001606F8">
        <w:rPr>
          <w:rFonts w:ascii="Arial" w:hAnsi="Arial" w:cs="Arial"/>
          <w:sz w:val="22"/>
          <w:szCs w:val="22"/>
        </w:rPr>
        <w:t>, zostały przeniesione do sieci Wykonawcy</w:t>
      </w:r>
      <w:r w:rsidR="00A41FC7" w:rsidRPr="001606F8">
        <w:rPr>
          <w:rFonts w:ascii="Arial" w:hAnsi="Arial" w:cs="Arial"/>
          <w:sz w:val="22"/>
          <w:szCs w:val="22"/>
        </w:rPr>
        <w:t xml:space="preserve"> na koszt Wykonawcy</w:t>
      </w:r>
      <w:r w:rsidR="00B92BFD" w:rsidRPr="001606F8">
        <w:rPr>
          <w:rFonts w:ascii="Arial" w:hAnsi="Arial" w:cs="Arial"/>
          <w:sz w:val="22"/>
          <w:szCs w:val="22"/>
        </w:rPr>
        <w:t>,</w:t>
      </w:r>
      <w:r w:rsidRPr="001606F8">
        <w:rPr>
          <w:rFonts w:ascii="Arial" w:hAnsi="Arial" w:cs="Arial"/>
          <w:sz w:val="22"/>
          <w:szCs w:val="22"/>
        </w:rPr>
        <w:t xml:space="preserve"> po wygaśnięciu um</w:t>
      </w:r>
      <w:r w:rsidR="0009026B" w:rsidRPr="001606F8">
        <w:rPr>
          <w:rFonts w:ascii="Arial" w:hAnsi="Arial" w:cs="Arial"/>
          <w:sz w:val="22"/>
          <w:szCs w:val="22"/>
        </w:rPr>
        <w:t>owy</w:t>
      </w:r>
      <w:r w:rsidRPr="001606F8">
        <w:rPr>
          <w:rFonts w:ascii="Arial" w:hAnsi="Arial" w:cs="Arial"/>
          <w:sz w:val="22"/>
          <w:szCs w:val="22"/>
        </w:rPr>
        <w:t xml:space="preserve"> na</w:t>
      </w:r>
      <w:r w:rsidR="00B42D62">
        <w:rPr>
          <w:rFonts w:ascii="Arial" w:hAnsi="Arial" w:cs="Arial"/>
          <w:sz w:val="22"/>
          <w:szCs w:val="22"/>
        </w:rPr>
        <w:t xml:space="preserve"> </w:t>
      </w:r>
      <w:r w:rsidRPr="001606F8">
        <w:rPr>
          <w:rFonts w:ascii="Arial" w:hAnsi="Arial" w:cs="Arial"/>
          <w:sz w:val="22"/>
          <w:szCs w:val="22"/>
        </w:rPr>
        <w:t>świadczenie</w:t>
      </w:r>
      <w:r w:rsidR="003B12F6" w:rsidRPr="001606F8">
        <w:rPr>
          <w:rFonts w:ascii="Arial" w:hAnsi="Arial" w:cs="Arial"/>
          <w:sz w:val="22"/>
          <w:szCs w:val="22"/>
        </w:rPr>
        <w:t xml:space="preserve"> usług z dotychczasowym </w:t>
      </w:r>
      <w:r w:rsidR="002D5371">
        <w:rPr>
          <w:rFonts w:ascii="Arial" w:hAnsi="Arial" w:cs="Arial"/>
          <w:sz w:val="22"/>
          <w:szCs w:val="22"/>
        </w:rPr>
        <w:t>o</w:t>
      </w:r>
      <w:r w:rsidR="00EC0A02" w:rsidRPr="001606F8">
        <w:rPr>
          <w:rFonts w:ascii="Arial" w:hAnsi="Arial" w:cs="Arial"/>
          <w:sz w:val="22"/>
          <w:szCs w:val="22"/>
        </w:rPr>
        <w:t>peratorem</w:t>
      </w:r>
      <w:r w:rsidR="002D5371">
        <w:rPr>
          <w:rFonts w:ascii="Arial" w:hAnsi="Arial" w:cs="Arial"/>
          <w:sz w:val="22"/>
          <w:szCs w:val="22"/>
        </w:rPr>
        <w:t xml:space="preserve"> usług telekomunikacyjnych</w:t>
      </w:r>
      <w:r w:rsidR="00B42D62">
        <w:rPr>
          <w:rFonts w:ascii="Arial" w:hAnsi="Arial" w:cs="Arial"/>
          <w:sz w:val="22"/>
          <w:szCs w:val="22"/>
        </w:rPr>
        <w:t xml:space="preserve"> (ewentualnie, w przypadku gdy Wykonawcą niniejszego zamówienia będzie dotychczasowy </w:t>
      </w:r>
      <w:r w:rsidR="002D5371">
        <w:rPr>
          <w:rFonts w:ascii="Arial" w:hAnsi="Arial" w:cs="Arial"/>
          <w:sz w:val="22"/>
          <w:szCs w:val="22"/>
        </w:rPr>
        <w:t>o</w:t>
      </w:r>
      <w:r w:rsidR="00B42D62">
        <w:rPr>
          <w:rFonts w:ascii="Arial" w:hAnsi="Arial" w:cs="Arial"/>
          <w:sz w:val="22"/>
          <w:szCs w:val="22"/>
        </w:rPr>
        <w:t>perator</w:t>
      </w:r>
      <w:r w:rsidR="00C759BB">
        <w:rPr>
          <w:rFonts w:ascii="Arial" w:hAnsi="Arial" w:cs="Arial"/>
          <w:sz w:val="22"/>
          <w:szCs w:val="22"/>
        </w:rPr>
        <w:t xml:space="preserve"> –</w:t>
      </w:r>
      <w:r w:rsidR="00B42D62">
        <w:rPr>
          <w:rFonts w:ascii="Arial" w:hAnsi="Arial" w:cs="Arial"/>
          <w:sz w:val="22"/>
          <w:szCs w:val="22"/>
        </w:rPr>
        <w:t xml:space="preserve"> by pozostały aktywne w ramach realizacji niniejszego zamówienia)</w:t>
      </w:r>
      <w:r w:rsidR="003B12F6" w:rsidRPr="001606F8">
        <w:rPr>
          <w:rFonts w:ascii="Arial" w:hAnsi="Arial" w:cs="Arial"/>
          <w:sz w:val="22"/>
          <w:szCs w:val="22"/>
        </w:rPr>
        <w:t xml:space="preserve">. </w:t>
      </w:r>
    </w:p>
    <w:p w14:paraId="3392BE47" w14:textId="47323A96" w:rsidR="00400D9F" w:rsidRPr="001606F8" w:rsidRDefault="00A41FC7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Listę numerów kart SIM, które będą podlegały przeniesieniu do sieci Wykonawcy, Zamawiający przekaże Wykonawcy na minimum </w:t>
      </w:r>
      <w:r w:rsidR="00244B9C" w:rsidRPr="001606F8">
        <w:rPr>
          <w:rFonts w:ascii="Arial" w:hAnsi="Arial" w:cs="Arial"/>
          <w:sz w:val="22"/>
          <w:szCs w:val="22"/>
        </w:rPr>
        <w:t>5</w:t>
      </w:r>
      <w:r w:rsidRPr="001606F8">
        <w:rPr>
          <w:rFonts w:ascii="Arial" w:hAnsi="Arial" w:cs="Arial"/>
          <w:sz w:val="22"/>
          <w:szCs w:val="22"/>
        </w:rPr>
        <w:t xml:space="preserve"> dni przed upływem terminu obowiązywania umowy, o której mowa w ust. 2 </w:t>
      </w:r>
      <w:r w:rsidR="00EC0A02" w:rsidRPr="001606F8">
        <w:rPr>
          <w:rFonts w:ascii="Arial" w:hAnsi="Arial" w:cs="Arial"/>
          <w:sz w:val="22"/>
          <w:szCs w:val="22"/>
        </w:rPr>
        <w:t xml:space="preserve">OPZ. </w:t>
      </w:r>
      <w:r w:rsidR="00B92BFD" w:rsidRPr="001606F8">
        <w:rPr>
          <w:rFonts w:ascii="Arial" w:hAnsi="Arial" w:cs="Arial"/>
          <w:sz w:val="22"/>
          <w:szCs w:val="22"/>
        </w:rPr>
        <w:t>Lista, o której mowa w zdaniu pierwszym</w:t>
      </w:r>
      <w:r w:rsidR="00EB6B10" w:rsidRPr="001606F8">
        <w:rPr>
          <w:rFonts w:ascii="Arial" w:hAnsi="Arial" w:cs="Arial"/>
          <w:sz w:val="22"/>
          <w:szCs w:val="22"/>
        </w:rPr>
        <w:t>,</w:t>
      </w:r>
      <w:r w:rsidR="00B92BFD" w:rsidRPr="001606F8">
        <w:rPr>
          <w:rFonts w:ascii="Arial" w:hAnsi="Arial" w:cs="Arial"/>
          <w:sz w:val="22"/>
          <w:szCs w:val="22"/>
        </w:rPr>
        <w:t xml:space="preserve"> będzie zawierała </w:t>
      </w:r>
      <w:r w:rsidR="00A855BE" w:rsidRPr="001606F8">
        <w:rPr>
          <w:rFonts w:ascii="Arial" w:hAnsi="Arial" w:cs="Arial"/>
          <w:sz w:val="22"/>
          <w:szCs w:val="22"/>
        </w:rPr>
        <w:t xml:space="preserve">co najmniej </w:t>
      </w:r>
      <w:r w:rsidR="00891A85" w:rsidRPr="001606F8">
        <w:rPr>
          <w:rFonts w:ascii="Arial" w:hAnsi="Arial" w:cs="Arial"/>
          <w:sz w:val="22"/>
          <w:szCs w:val="22"/>
        </w:rPr>
        <w:t>wskazanie dotychczasowego Operatora</w:t>
      </w:r>
      <w:r w:rsidR="00B42D62">
        <w:rPr>
          <w:rFonts w:ascii="Arial" w:hAnsi="Arial" w:cs="Arial"/>
          <w:sz w:val="22"/>
          <w:szCs w:val="22"/>
        </w:rPr>
        <w:t xml:space="preserve"> (w</w:t>
      </w:r>
      <w:r w:rsidR="00754946">
        <w:rPr>
          <w:rFonts w:ascii="Arial" w:hAnsi="Arial" w:cs="Arial"/>
          <w:sz w:val="22"/>
          <w:szCs w:val="22"/>
        </w:rPr>
        <w:t> </w:t>
      </w:r>
      <w:r w:rsidR="00B42D62">
        <w:rPr>
          <w:rFonts w:ascii="Arial" w:hAnsi="Arial" w:cs="Arial"/>
          <w:sz w:val="22"/>
          <w:szCs w:val="22"/>
        </w:rPr>
        <w:t>przypadku gdy Wykonawcą niniejszego zamówienia będzie dotychczasowy Operator</w:t>
      </w:r>
      <w:r w:rsidR="00754946">
        <w:rPr>
          <w:rFonts w:ascii="Arial" w:hAnsi="Arial" w:cs="Arial"/>
          <w:sz w:val="22"/>
          <w:szCs w:val="22"/>
        </w:rPr>
        <w:t>, zostanie on poinformowany o potrzebie utrzymania aktywacji tych numerów).</w:t>
      </w:r>
    </w:p>
    <w:p w14:paraId="1F9A6A29" w14:textId="638DCFB9" w:rsidR="00B92BFD" w:rsidRPr="001606F8" w:rsidRDefault="00B92BFD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Karty SIM, o których mowa w ust. 4, Zamawiający będzie aktywował </w:t>
      </w:r>
      <w:r w:rsidR="000F15DF" w:rsidRPr="001606F8">
        <w:rPr>
          <w:rFonts w:ascii="Arial" w:hAnsi="Arial" w:cs="Arial"/>
          <w:sz w:val="22"/>
          <w:szCs w:val="22"/>
        </w:rPr>
        <w:t xml:space="preserve">oraz dezaktywował </w:t>
      </w:r>
      <w:r w:rsidRPr="001606F8">
        <w:rPr>
          <w:rFonts w:ascii="Arial" w:hAnsi="Arial" w:cs="Arial"/>
          <w:sz w:val="22"/>
          <w:szCs w:val="22"/>
        </w:rPr>
        <w:t>na</w:t>
      </w:r>
      <w:r w:rsidR="00EB6B10" w:rsidRPr="001606F8">
        <w:rPr>
          <w:rFonts w:ascii="Arial" w:hAnsi="Arial" w:cs="Arial"/>
          <w:sz w:val="22"/>
          <w:szCs w:val="22"/>
        </w:rPr>
        <w:t> </w:t>
      </w:r>
      <w:r w:rsidRPr="001606F8">
        <w:rPr>
          <w:rFonts w:ascii="Arial" w:hAnsi="Arial" w:cs="Arial"/>
          <w:sz w:val="22"/>
          <w:szCs w:val="22"/>
        </w:rPr>
        <w:t>podstawie bieżących potrzeb.</w:t>
      </w:r>
      <w:r w:rsidR="000F15DF" w:rsidRPr="001606F8">
        <w:rPr>
          <w:rFonts w:ascii="Arial" w:hAnsi="Arial" w:cs="Arial"/>
          <w:sz w:val="22"/>
          <w:szCs w:val="22"/>
        </w:rPr>
        <w:t xml:space="preserve"> </w:t>
      </w:r>
      <w:r w:rsidR="00B778DD" w:rsidRPr="001606F8">
        <w:rPr>
          <w:rFonts w:ascii="Arial" w:hAnsi="Arial" w:cs="Arial"/>
          <w:sz w:val="22"/>
          <w:szCs w:val="22"/>
        </w:rPr>
        <w:t>Minimalny okres aktywacji karty SIM</w:t>
      </w:r>
      <w:r w:rsidR="00035A09" w:rsidRPr="001606F8">
        <w:rPr>
          <w:rFonts w:ascii="Arial" w:hAnsi="Arial" w:cs="Arial"/>
          <w:sz w:val="22"/>
          <w:szCs w:val="22"/>
        </w:rPr>
        <w:t xml:space="preserve"> to </w:t>
      </w:r>
      <w:r w:rsidR="00B778DD" w:rsidRPr="001606F8">
        <w:rPr>
          <w:rFonts w:ascii="Arial" w:hAnsi="Arial" w:cs="Arial"/>
          <w:sz w:val="22"/>
          <w:szCs w:val="22"/>
        </w:rPr>
        <w:t>1 miesiąc.</w:t>
      </w:r>
    </w:p>
    <w:p w14:paraId="01E75B80" w14:textId="325B2728" w:rsidR="00891A85" w:rsidRPr="001606F8" w:rsidRDefault="00267D52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Umowa na usługi, o których mowa w ust. 1</w:t>
      </w:r>
      <w:r w:rsidR="00EC0A02" w:rsidRPr="001606F8">
        <w:rPr>
          <w:rFonts w:ascii="Arial" w:hAnsi="Arial" w:cs="Arial"/>
          <w:sz w:val="22"/>
          <w:szCs w:val="22"/>
        </w:rPr>
        <w:t>,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486394">
        <w:rPr>
          <w:rFonts w:ascii="Arial" w:hAnsi="Arial" w:cs="Arial"/>
          <w:sz w:val="22"/>
          <w:szCs w:val="22"/>
        </w:rPr>
        <w:t xml:space="preserve">z zastrzeżeniem zdania drugiego, </w:t>
      </w:r>
      <w:r w:rsidR="00035A09" w:rsidRPr="001606F8">
        <w:rPr>
          <w:rFonts w:ascii="Arial" w:hAnsi="Arial" w:cs="Arial"/>
          <w:sz w:val="22"/>
          <w:szCs w:val="22"/>
        </w:rPr>
        <w:t>obowiązywać będzie do</w:t>
      </w:r>
      <w:r w:rsidR="0009026B" w:rsidRPr="001606F8">
        <w:rPr>
          <w:rFonts w:ascii="Arial" w:hAnsi="Arial" w:cs="Arial"/>
          <w:sz w:val="22"/>
          <w:szCs w:val="22"/>
        </w:rPr>
        <w:t xml:space="preserve"> dnia</w:t>
      </w:r>
      <w:r w:rsidR="00035A09" w:rsidRPr="001606F8">
        <w:rPr>
          <w:rFonts w:ascii="Arial" w:hAnsi="Arial" w:cs="Arial"/>
          <w:sz w:val="22"/>
          <w:szCs w:val="22"/>
        </w:rPr>
        <w:t xml:space="preserve"> 31.0</w:t>
      </w:r>
      <w:r w:rsidR="009E6C2D">
        <w:rPr>
          <w:rFonts w:ascii="Arial" w:hAnsi="Arial" w:cs="Arial"/>
          <w:sz w:val="22"/>
          <w:szCs w:val="22"/>
        </w:rPr>
        <w:t>8</w:t>
      </w:r>
      <w:r w:rsidR="00035A09" w:rsidRPr="001606F8">
        <w:rPr>
          <w:rFonts w:ascii="Arial" w:hAnsi="Arial" w:cs="Arial"/>
          <w:sz w:val="22"/>
          <w:szCs w:val="22"/>
        </w:rPr>
        <w:t>.202</w:t>
      </w:r>
      <w:r w:rsidR="009E6C2D">
        <w:rPr>
          <w:rFonts w:ascii="Arial" w:hAnsi="Arial" w:cs="Arial"/>
          <w:sz w:val="22"/>
          <w:szCs w:val="22"/>
        </w:rPr>
        <w:t>6</w:t>
      </w:r>
      <w:r w:rsidRPr="001606F8">
        <w:rPr>
          <w:rFonts w:ascii="Arial" w:hAnsi="Arial" w:cs="Arial"/>
          <w:sz w:val="22"/>
          <w:szCs w:val="22"/>
        </w:rPr>
        <w:t xml:space="preserve"> r. niezależnie od daty aktywowania kart SIM, o</w:t>
      </w:r>
      <w:r w:rsidR="00486394">
        <w:rPr>
          <w:rFonts w:ascii="Arial" w:hAnsi="Arial" w:cs="Arial"/>
          <w:sz w:val="22"/>
          <w:szCs w:val="22"/>
        </w:rPr>
        <w:t> </w:t>
      </w:r>
      <w:r w:rsidRPr="001606F8">
        <w:rPr>
          <w:rFonts w:ascii="Arial" w:hAnsi="Arial" w:cs="Arial"/>
          <w:sz w:val="22"/>
          <w:szCs w:val="22"/>
        </w:rPr>
        <w:t>których mowa w ust. 3 i 4.</w:t>
      </w:r>
      <w:r w:rsidR="00486394">
        <w:rPr>
          <w:rFonts w:ascii="Arial" w:hAnsi="Arial" w:cs="Arial"/>
          <w:sz w:val="22"/>
          <w:szCs w:val="22"/>
        </w:rPr>
        <w:t xml:space="preserve"> W przypadku skorzystania przez Zamawiającego z prawa opcji, umowa może zostać przedłużona o maksymalnie dwa lata, tj. do </w:t>
      </w:r>
      <w:r w:rsidR="00486394" w:rsidRPr="004E2698">
        <w:rPr>
          <w:rFonts w:ascii="Arial" w:hAnsi="Arial" w:cs="Arial"/>
          <w:sz w:val="22"/>
          <w:szCs w:val="22"/>
        </w:rPr>
        <w:t>31.0</w:t>
      </w:r>
      <w:r w:rsidR="009E6C2D" w:rsidRPr="004E2698">
        <w:rPr>
          <w:rFonts w:ascii="Arial" w:hAnsi="Arial" w:cs="Arial"/>
          <w:sz w:val="22"/>
          <w:szCs w:val="22"/>
        </w:rPr>
        <w:t>8</w:t>
      </w:r>
      <w:r w:rsidR="00486394" w:rsidRPr="004E2698">
        <w:rPr>
          <w:rFonts w:ascii="Arial" w:hAnsi="Arial" w:cs="Arial"/>
          <w:sz w:val="22"/>
          <w:szCs w:val="22"/>
        </w:rPr>
        <w:t>.202</w:t>
      </w:r>
      <w:r w:rsidR="00B317EC">
        <w:rPr>
          <w:rFonts w:ascii="Arial" w:hAnsi="Arial" w:cs="Arial"/>
          <w:sz w:val="22"/>
          <w:szCs w:val="22"/>
        </w:rPr>
        <w:t>8</w:t>
      </w:r>
      <w:r w:rsidR="00486394">
        <w:rPr>
          <w:rFonts w:ascii="Arial" w:hAnsi="Arial" w:cs="Arial"/>
          <w:sz w:val="22"/>
          <w:szCs w:val="22"/>
        </w:rPr>
        <w:t>. Skorzystanie z prawa opcji nie wpłynie na zmianę wskazanych w ofercie Wykonawcy cen za poszczególne usługi.</w:t>
      </w:r>
    </w:p>
    <w:p w14:paraId="23ADDE3F" w14:textId="79918411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Wykonawca zobowiązany będzie do zapewnienia ciągłości w świadczeniu usług</w:t>
      </w:r>
      <w:r w:rsidR="002D5371">
        <w:rPr>
          <w:rFonts w:ascii="Arial" w:hAnsi="Arial" w:cs="Arial"/>
          <w:sz w:val="22"/>
          <w:szCs w:val="22"/>
        </w:rPr>
        <w:t xml:space="preserve"> </w:t>
      </w:r>
      <w:r w:rsidR="002D5371" w:rsidRPr="001606F8">
        <w:rPr>
          <w:rFonts w:ascii="Arial" w:hAnsi="Arial" w:cs="Arial"/>
          <w:sz w:val="22"/>
          <w:szCs w:val="22"/>
        </w:rPr>
        <w:t>telefonii komórkowej i Internetu bezprzewodowego</w:t>
      </w:r>
      <w:r w:rsidRPr="001606F8">
        <w:rPr>
          <w:rFonts w:ascii="Arial" w:hAnsi="Arial" w:cs="Arial"/>
          <w:sz w:val="22"/>
          <w:szCs w:val="22"/>
        </w:rPr>
        <w:t>.</w:t>
      </w:r>
    </w:p>
    <w:p w14:paraId="6033D8D3" w14:textId="64FEA1DF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Zamawiający dopuszcza przerwę w świadczeniu usług</w:t>
      </w:r>
      <w:r w:rsidR="002D5371">
        <w:rPr>
          <w:rFonts w:ascii="Arial" w:hAnsi="Arial" w:cs="Arial"/>
          <w:sz w:val="22"/>
          <w:szCs w:val="22"/>
        </w:rPr>
        <w:t xml:space="preserve"> </w:t>
      </w:r>
      <w:r w:rsidR="002D5371" w:rsidRPr="001606F8">
        <w:rPr>
          <w:rFonts w:ascii="Arial" w:hAnsi="Arial" w:cs="Arial"/>
          <w:sz w:val="22"/>
          <w:szCs w:val="22"/>
        </w:rPr>
        <w:t>telefonii komórkowej i Internetu bezprzewodowego</w:t>
      </w:r>
      <w:r w:rsidRPr="001606F8">
        <w:rPr>
          <w:rFonts w:ascii="Arial" w:hAnsi="Arial" w:cs="Arial"/>
          <w:sz w:val="22"/>
          <w:szCs w:val="22"/>
        </w:rPr>
        <w:t xml:space="preserve"> w chwili przenoszenia numerów do</w:t>
      </w:r>
      <w:r w:rsidR="002D5371">
        <w:rPr>
          <w:rFonts w:ascii="Arial" w:hAnsi="Arial" w:cs="Arial"/>
          <w:sz w:val="22"/>
          <w:szCs w:val="22"/>
        </w:rPr>
        <w:t xml:space="preserve"> </w:t>
      </w:r>
      <w:r w:rsidRPr="001606F8">
        <w:rPr>
          <w:rFonts w:ascii="Arial" w:hAnsi="Arial" w:cs="Arial"/>
          <w:sz w:val="22"/>
          <w:szCs w:val="22"/>
        </w:rPr>
        <w:t xml:space="preserve">sieci Wykonawcy, jedynie </w:t>
      </w:r>
      <w:r w:rsidRPr="001606F8">
        <w:rPr>
          <w:rFonts w:ascii="Arial" w:hAnsi="Arial" w:cs="Arial"/>
          <w:sz w:val="22"/>
          <w:szCs w:val="22"/>
        </w:rPr>
        <w:lastRenderedPageBreak/>
        <w:t>w</w:t>
      </w:r>
      <w:r w:rsidR="002D5371">
        <w:rPr>
          <w:rFonts w:ascii="Arial" w:hAnsi="Arial" w:cs="Arial"/>
          <w:sz w:val="22"/>
          <w:szCs w:val="22"/>
        </w:rPr>
        <w:t> </w:t>
      </w:r>
      <w:r w:rsidRPr="001606F8">
        <w:rPr>
          <w:rFonts w:ascii="Arial" w:hAnsi="Arial" w:cs="Arial"/>
          <w:sz w:val="22"/>
          <w:szCs w:val="22"/>
        </w:rPr>
        <w:t>godzinach 00:00 - 03:00 w nocy.</w:t>
      </w:r>
    </w:p>
    <w:p w14:paraId="0DD06617" w14:textId="77C80F9D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Wykonawca, w ramach opłat abonamentowych, zobowiązany będzie do zapewnienia dla</w:t>
      </w:r>
      <w:r w:rsidR="00E75BB7" w:rsidRPr="001606F8">
        <w:rPr>
          <w:rFonts w:ascii="Arial" w:hAnsi="Arial" w:cs="Arial"/>
          <w:sz w:val="22"/>
          <w:szCs w:val="22"/>
        </w:rPr>
        <w:t xml:space="preserve"> </w:t>
      </w:r>
      <w:r w:rsidRPr="001606F8">
        <w:rPr>
          <w:rFonts w:ascii="Arial" w:hAnsi="Arial" w:cs="Arial"/>
          <w:sz w:val="22"/>
          <w:szCs w:val="22"/>
        </w:rPr>
        <w:t xml:space="preserve">każdej </w:t>
      </w:r>
      <w:r w:rsidR="000A34E3" w:rsidRPr="00C759BB">
        <w:rPr>
          <w:rFonts w:ascii="Arial" w:hAnsi="Arial" w:cs="Arial"/>
          <w:b/>
          <w:bCs/>
          <w:sz w:val="22"/>
          <w:szCs w:val="22"/>
        </w:rPr>
        <w:t xml:space="preserve">Telefonicznej </w:t>
      </w:r>
      <w:r w:rsidRPr="00C759BB">
        <w:rPr>
          <w:rFonts w:ascii="Arial" w:hAnsi="Arial" w:cs="Arial"/>
          <w:b/>
          <w:bCs/>
          <w:sz w:val="22"/>
          <w:szCs w:val="22"/>
        </w:rPr>
        <w:t>karty SIM</w:t>
      </w:r>
      <w:r w:rsidRPr="001606F8">
        <w:rPr>
          <w:rFonts w:ascii="Arial" w:hAnsi="Arial" w:cs="Arial"/>
          <w:sz w:val="22"/>
          <w:szCs w:val="22"/>
        </w:rPr>
        <w:t>, co najmniej:</w:t>
      </w:r>
    </w:p>
    <w:p w14:paraId="0EE94AFD" w14:textId="77777777" w:rsidR="001E4954" w:rsidRPr="001606F8" w:rsidRDefault="001E4954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bezpłatnego inicjowania połączeń telefonicznych,</w:t>
      </w:r>
    </w:p>
    <w:p w14:paraId="26EE7C17" w14:textId="77777777" w:rsidR="001E4954" w:rsidRPr="001606F8" w:rsidRDefault="001E4954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taryfikowania wszystkich rozmów, w zaoferowanym planie taryfowym co sekundę </w:t>
      </w:r>
      <w:r w:rsidR="009F29DB" w:rsidRPr="001606F8">
        <w:rPr>
          <w:rFonts w:ascii="Arial" w:hAnsi="Arial" w:cs="Arial"/>
          <w:sz w:val="22"/>
          <w:szCs w:val="22"/>
        </w:rPr>
        <w:t>od</w:t>
      </w:r>
      <w:r w:rsidR="002855E5" w:rsidRPr="001606F8">
        <w:rPr>
          <w:rFonts w:ascii="Arial" w:hAnsi="Arial" w:cs="Arial"/>
          <w:sz w:val="22"/>
          <w:szCs w:val="22"/>
        </w:rPr>
        <w:t> </w:t>
      </w:r>
      <w:r w:rsidR="009F29DB" w:rsidRPr="001606F8">
        <w:rPr>
          <w:rFonts w:ascii="Arial" w:hAnsi="Arial" w:cs="Arial"/>
          <w:sz w:val="22"/>
          <w:szCs w:val="22"/>
        </w:rPr>
        <w:t>początku trwania połączenia (</w:t>
      </w:r>
      <w:r w:rsidRPr="001606F8">
        <w:rPr>
          <w:rFonts w:ascii="Arial" w:hAnsi="Arial" w:cs="Arial"/>
          <w:sz w:val="22"/>
          <w:szCs w:val="22"/>
        </w:rPr>
        <w:t>naliczanie sekundowe),</w:t>
      </w:r>
    </w:p>
    <w:p w14:paraId="261B5054" w14:textId="510C03D4" w:rsidR="00A855BE" w:rsidRPr="001606F8" w:rsidRDefault="00A65CEB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pakietu</w:t>
      </w:r>
      <w:r w:rsidR="00CC0DED" w:rsidRPr="001606F8">
        <w:rPr>
          <w:rFonts w:ascii="Arial" w:hAnsi="Arial" w:cs="Arial"/>
          <w:sz w:val="22"/>
          <w:szCs w:val="22"/>
        </w:rPr>
        <w:t xml:space="preserve"> usług</w:t>
      </w:r>
      <w:r w:rsidR="0018491E" w:rsidRPr="001606F8">
        <w:rPr>
          <w:rFonts w:ascii="Arial" w:hAnsi="Arial" w:cs="Arial"/>
          <w:sz w:val="22"/>
          <w:szCs w:val="22"/>
        </w:rPr>
        <w:t xml:space="preserve"> roamingu, </w:t>
      </w:r>
      <w:r w:rsidR="00CC0DED" w:rsidRPr="001606F8">
        <w:rPr>
          <w:rFonts w:ascii="Arial" w:hAnsi="Arial" w:cs="Arial"/>
          <w:sz w:val="22"/>
          <w:szCs w:val="22"/>
        </w:rPr>
        <w:t xml:space="preserve">określonych przez Zamawiającego w Formularzu ofertowym w jednomiesięcznym okresie rozliczeniowym, przy czym usługi w ramach </w:t>
      </w:r>
      <w:r w:rsidR="0018491E" w:rsidRPr="001606F8">
        <w:rPr>
          <w:rFonts w:ascii="Arial" w:hAnsi="Arial" w:cs="Arial"/>
          <w:sz w:val="22"/>
          <w:szCs w:val="22"/>
        </w:rPr>
        <w:t xml:space="preserve">roamingu po przekroczeniu limitu minut bądź </w:t>
      </w:r>
      <w:r w:rsidR="00EB6B10" w:rsidRPr="001606F8">
        <w:rPr>
          <w:rFonts w:ascii="Arial" w:hAnsi="Arial" w:cs="Arial"/>
          <w:sz w:val="22"/>
          <w:szCs w:val="22"/>
        </w:rPr>
        <w:t xml:space="preserve">limitu </w:t>
      </w:r>
      <w:r w:rsidR="0018491E" w:rsidRPr="001606F8">
        <w:rPr>
          <w:rFonts w:ascii="Arial" w:hAnsi="Arial" w:cs="Arial"/>
          <w:sz w:val="22"/>
          <w:szCs w:val="22"/>
        </w:rPr>
        <w:t>transmisji danych płatne będą na</w:t>
      </w:r>
      <w:r w:rsidR="00EB6B10" w:rsidRPr="001606F8">
        <w:rPr>
          <w:rFonts w:ascii="Arial" w:hAnsi="Arial" w:cs="Arial"/>
          <w:sz w:val="22"/>
          <w:szCs w:val="22"/>
        </w:rPr>
        <w:t xml:space="preserve"> </w:t>
      </w:r>
      <w:r w:rsidR="0018491E" w:rsidRPr="001606F8">
        <w:rPr>
          <w:rFonts w:ascii="Arial" w:hAnsi="Arial" w:cs="Arial"/>
          <w:sz w:val="22"/>
          <w:szCs w:val="22"/>
        </w:rPr>
        <w:t>podstawie aktualnej stawki taryfowej obowiązującej w cenniku Wykonawcy na dzień realizacji usługi</w:t>
      </w:r>
      <w:r w:rsidR="00EC0A02" w:rsidRPr="001606F8">
        <w:rPr>
          <w:rFonts w:ascii="Arial" w:hAnsi="Arial" w:cs="Arial"/>
          <w:sz w:val="22"/>
          <w:szCs w:val="22"/>
        </w:rPr>
        <w:t>,</w:t>
      </w:r>
    </w:p>
    <w:p w14:paraId="00E5756B" w14:textId="77777777" w:rsidR="001E4954" w:rsidRPr="001606F8" w:rsidRDefault="001E4954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bezpłatnego korzystania z poczty głosowej na terytorium Rzeczpospolitej Polskiej,</w:t>
      </w:r>
    </w:p>
    <w:p w14:paraId="7DD6479C" w14:textId="5FE8AF72" w:rsidR="001E4954" w:rsidRPr="001606F8" w:rsidRDefault="001E4954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pakietu danych</w:t>
      </w:r>
      <w:r w:rsidR="003A3CD2">
        <w:rPr>
          <w:rFonts w:ascii="Arial" w:hAnsi="Arial" w:cs="Arial"/>
          <w:sz w:val="22"/>
          <w:szCs w:val="22"/>
        </w:rPr>
        <w:t xml:space="preserve"> w technologii </w:t>
      </w:r>
      <w:r w:rsidR="00424F78">
        <w:rPr>
          <w:rFonts w:ascii="Arial" w:hAnsi="Arial" w:cs="Arial"/>
          <w:sz w:val="22"/>
          <w:szCs w:val="22"/>
        </w:rPr>
        <w:t xml:space="preserve">co najmniej </w:t>
      </w:r>
      <w:r w:rsidR="003A3CD2">
        <w:rPr>
          <w:rFonts w:ascii="Arial" w:hAnsi="Arial" w:cs="Arial"/>
          <w:sz w:val="22"/>
          <w:szCs w:val="22"/>
        </w:rPr>
        <w:t>4G LTE</w:t>
      </w:r>
      <w:r w:rsidR="00424F78">
        <w:rPr>
          <w:rFonts w:ascii="Arial" w:hAnsi="Arial" w:cs="Arial"/>
          <w:sz w:val="22"/>
          <w:szCs w:val="22"/>
        </w:rPr>
        <w:t>,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BE0119" w:rsidRPr="001606F8">
        <w:rPr>
          <w:rFonts w:ascii="Arial" w:hAnsi="Arial" w:cs="Arial"/>
          <w:sz w:val="22"/>
          <w:szCs w:val="22"/>
        </w:rPr>
        <w:t xml:space="preserve">określonych przez Zamawiającego w Formularzu </w:t>
      </w:r>
      <w:r w:rsidR="0018491E" w:rsidRPr="001606F8">
        <w:rPr>
          <w:rFonts w:ascii="Arial" w:hAnsi="Arial" w:cs="Arial"/>
          <w:sz w:val="22"/>
          <w:szCs w:val="22"/>
        </w:rPr>
        <w:t>ofertowym</w:t>
      </w:r>
      <w:r w:rsidRPr="001606F8">
        <w:rPr>
          <w:rFonts w:ascii="Arial" w:hAnsi="Arial" w:cs="Arial"/>
          <w:sz w:val="22"/>
          <w:szCs w:val="22"/>
        </w:rPr>
        <w:t xml:space="preserve"> w</w:t>
      </w:r>
      <w:r w:rsidR="00424F78">
        <w:rPr>
          <w:rFonts w:ascii="Arial" w:hAnsi="Arial" w:cs="Arial"/>
          <w:sz w:val="22"/>
          <w:szCs w:val="22"/>
        </w:rPr>
        <w:t xml:space="preserve"> </w:t>
      </w:r>
      <w:r w:rsidRPr="001606F8">
        <w:rPr>
          <w:rFonts w:ascii="Arial" w:hAnsi="Arial" w:cs="Arial"/>
          <w:sz w:val="22"/>
          <w:szCs w:val="22"/>
        </w:rPr>
        <w:t>jednomiesięcznym okresie rozliczeniowym, przy czym po wyczerpaniu tego limitu</w:t>
      </w:r>
      <w:r w:rsidR="00724720" w:rsidRPr="001606F8">
        <w:rPr>
          <w:rFonts w:ascii="Arial" w:hAnsi="Arial" w:cs="Arial"/>
          <w:sz w:val="22"/>
          <w:szCs w:val="22"/>
        </w:rPr>
        <w:t xml:space="preserve"> transferu danych</w:t>
      </w:r>
      <w:r w:rsidRPr="001606F8">
        <w:rPr>
          <w:rFonts w:ascii="Arial" w:hAnsi="Arial" w:cs="Arial"/>
          <w:sz w:val="22"/>
          <w:szCs w:val="22"/>
        </w:rPr>
        <w:t xml:space="preserve"> Wykonawca zobowiązany jest do zapewnienia Zamawiającemu transmisji danych, bez ponoszenia dodatkowych opłat z tego tytułu przez Zamawiającego. Zamawiający dopuszcza w takim przypadku </w:t>
      </w:r>
      <w:r w:rsidR="00154EF9" w:rsidRPr="001606F8">
        <w:rPr>
          <w:rFonts w:ascii="Arial" w:hAnsi="Arial" w:cs="Arial"/>
          <w:sz w:val="22"/>
          <w:szCs w:val="22"/>
        </w:rPr>
        <w:t>zmniejszenie szybkości transmisji danych</w:t>
      </w:r>
      <w:r w:rsidRPr="001606F8">
        <w:rPr>
          <w:rFonts w:ascii="Arial" w:hAnsi="Arial" w:cs="Arial"/>
          <w:sz w:val="22"/>
          <w:szCs w:val="22"/>
        </w:rPr>
        <w:t xml:space="preserve"> po wyczerpaniu dostępnego </w:t>
      </w:r>
      <w:r w:rsidR="00154EF9" w:rsidRPr="001606F8">
        <w:rPr>
          <w:rFonts w:ascii="Arial" w:hAnsi="Arial" w:cs="Arial"/>
          <w:sz w:val="22"/>
          <w:szCs w:val="22"/>
        </w:rPr>
        <w:t>limitu</w:t>
      </w:r>
      <w:r w:rsidRPr="001606F8">
        <w:rPr>
          <w:rFonts w:ascii="Arial" w:hAnsi="Arial" w:cs="Arial"/>
          <w:sz w:val="22"/>
          <w:szCs w:val="22"/>
        </w:rPr>
        <w:t>,</w:t>
      </w:r>
    </w:p>
    <w:p w14:paraId="20861F4A" w14:textId="10489FCC" w:rsidR="001E4954" w:rsidRPr="001606F8" w:rsidRDefault="001E4954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bezpłatnego informowania o wykorzystaniu limitu wynikającego z abonamentu, za</w:t>
      </w:r>
      <w:r w:rsidR="00154EF9" w:rsidRPr="001606F8">
        <w:rPr>
          <w:rFonts w:ascii="Arial" w:hAnsi="Arial" w:cs="Arial"/>
          <w:sz w:val="22"/>
          <w:szCs w:val="22"/>
        </w:rPr>
        <w:t> </w:t>
      </w:r>
      <w:r w:rsidRPr="001606F8">
        <w:rPr>
          <w:rFonts w:ascii="Arial" w:hAnsi="Arial" w:cs="Arial"/>
          <w:sz w:val="22"/>
          <w:szCs w:val="22"/>
        </w:rPr>
        <w:t>pomocą aparatu telefonicznego, np. poprzez SMS, infolinię, kontakt z Biurem Obsługi Klienta na terytorium Rzeczpospolitej Polskiej</w:t>
      </w:r>
      <w:r w:rsidR="00EC0A02" w:rsidRPr="001606F8">
        <w:rPr>
          <w:rFonts w:ascii="Arial" w:hAnsi="Arial" w:cs="Arial"/>
          <w:sz w:val="22"/>
          <w:szCs w:val="22"/>
        </w:rPr>
        <w:t>,</w:t>
      </w:r>
    </w:p>
    <w:p w14:paraId="2D396E13" w14:textId="57B5E1A5" w:rsidR="00BE0119" w:rsidRPr="001606F8" w:rsidRDefault="001E4954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bezpłatnego</w:t>
      </w:r>
      <w:r w:rsidRPr="001606F8">
        <w:rPr>
          <w:rFonts w:ascii="Arial" w:hAnsi="Arial" w:cs="Arial"/>
          <w:sz w:val="22"/>
          <w:szCs w:val="22"/>
        </w:rPr>
        <w:tab/>
        <w:t>wydania duplikatu karty SIM</w:t>
      </w:r>
      <w:r w:rsidR="00EB6B10" w:rsidRPr="001606F8">
        <w:rPr>
          <w:rFonts w:ascii="Arial" w:hAnsi="Arial" w:cs="Arial"/>
          <w:sz w:val="22"/>
          <w:szCs w:val="22"/>
        </w:rPr>
        <w:t xml:space="preserve"> –</w:t>
      </w:r>
      <w:r w:rsidRPr="001606F8">
        <w:rPr>
          <w:rFonts w:ascii="Arial" w:hAnsi="Arial" w:cs="Arial"/>
          <w:sz w:val="22"/>
          <w:szCs w:val="22"/>
        </w:rPr>
        <w:t xml:space="preserve"> w przypadku jej kradzieży, zniszczenia lub zagubienia,</w:t>
      </w:r>
    </w:p>
    <w:p w14:paraId="0F4091F7" w14:textId="26E887FA" w:rsidR="001E4954" w:rsidRPr="001606F8" w:rsidRDefault="001E4954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z</w:t>
      </w:r>
      <w:r w:rsidR="006C6733" w:rsidRPr="001606F8">
        <w:rPr>
          <w:rFonts w:ascii="Arial" w:hAnsi="Arial" w:cs="Arial"/>
          <w:sz w:val="22"/>
          <w:szCs w:val="22"/>
        </w:rPr>
        <w:t xml:space="preserve">apewnienia </w:t>
      </w:r>
      <w:r w:rsidRPr="001606F8">
        <w:rPr>
          <w:rFonts w:ascii="Arial" w:hAnsi="Arial" w:cs="Arial"/>
          <w:sz w:val="22"/>
          <w:szCs w:val="22"/>
        </w:rPr>
        <w:t xml:space="preserve">możliwości zmiany numeru telefonu dla dowolnej </w:t>
      </w:r>
      <w:r w:rsidR="002553CD" w:rsidRPr="001606F8">
        <w:rPr>
          <w:rFonts w:ascii="Arial" w:hAnsi="Arial" w:cs="Arial"/>
          <w:sz w:val="22"/>
          <w:szCs w:val="22"/>
        </w:rPr>
        <w:t xml:space="preserve">Telefonicznej </w:t>
      </w:r>
      <w:r w:rsidRPr="001606F8">
        <w:rPr>
          <w:rFonts w:ascii="Arial" w:hAnsi="Arial" w:cs="Arial"/>
          <w:sz w:val="22"/>
          <w:szCs w:val="22"/>
        </w:rPr>
        <w:t>karty SIM w dowolnym czasie, w okresie trwania Umowy,</w:t>
      </w:r>
    </w:p>
    <w:p w14:paraId="3B2C7A03" w14:textId="77777777" w:rsidR="00BE0119" w:rsidRPr="001606F8" w:rsidRDefault="00BE0119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bezpłatnej </w:t>
      </w:r>
      <w:r w:rsidR="001E4954" w:rsidRPr="001606F8">
        <w:rPr>
          <w:rFonts w:ascii="Arial" w:hAnsi="Arial" w:cs="Arial"/>
          <w:sz w:val="22"/>
          <w:szCs w:val="22"/>
        </w:rPr>
        <w:t>aktywacji kart SIM,</w:t>
      </w:r>
    </w:p>
    <w:p w14:paraId="3451914B" w14:textId="77777777" w:rsidR="001E4954" w:rsidRPr="001606F8" w:rsidRDefault="00BE0119" w:rsidP="00754946">
      <w:pPr>
        <w:pStyle w:val="Tekstpodstawowy10"/>
        <w:numPr>
          <w:ilvl w:val="0"/>
          <w:numId w:val="4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pakietu </w:t>
      </w:r>
      <w:r w:rsidR="001E4954" w:rsidRPr="001606F8">
        <w:rPr>
          <w:rFonts w:ascii="Arial" w:hAnsi="Arial" w:cs="Arial"/>
          <w:sz w:val="22"/>
          <w:szCs w:val="22"/>
        </w:rPr>
        <w:t>aktywnych usług w ramach opłaty abonamentowej, m.in. połączenia oczekujące, blokowanie połączeń, zawieszanie połączeń, rozmowa konferencyjna. Wykonawca zapewni co najmniej możliwość identyfikacji numeru rozmówcy, blokowania: połączeń z numerami o podwyższonej płatności, połączeń międzynarodowych, wysyłania SMS na serwisy płatne, przychodzących SMS reklamowych.</w:t>
      </w:r>
    </w:p>
    <w:p w14:paraId="383FB9AC" w14:textId="779E4AA2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Wykonawca, w ramach opłat abonamentowych, zobowiązany jest do zapewnienia dla każdej </w:t>
      </w:r>
      <w:r w:rsidR="002553CD" w:rsidRPr="00C759BB">
        <w:rPr>
          <w:rFonts w:ascii="Arial" w:hAnsi="Arial" w:cs="Arial"/>
          <w:b/>
          <w:bCs/>
          <w:sz w:val="22"/>
          <w:szCs w:val="22"/>
        </w:rPr>
        <w:t xml:space="preserve">Karty </w:t>
      </w:r>
      <w:r w:rsidRPr="00C759BB">
        <w:rPr>
          <w:rFonts w:ascii="Arial" w:hAnsi="Arial" w:cs="Arial"/>
          <w:b/>
          <w:bCs/>
          <w:sz w:val="22"/>
          <w:szCs w:val="22"/>
        </w:rPr>
        <w:t>SIM do Internetu bezprzewodowego</w:t>
      </w:r>
      <w:r w:rsidRPr="001606F8">
        <w:rPr>
          <w:rFonts w:ascii="Arial" w:hAnsi="Arial" w:cs="Arial"/>
          <w:sz w:val="22"/>
          <w:szCs w:val="22"/>
        </w:rPr>
        <w:t>, co najmniej:</w:t>
      </w:r>
    </w:p>
    <w:p w14:paraId="7FC2C3A3" w14:textId="365BE07D" w:rsidR="009A1F07" w:rsidRPr="001606F8" w:rsidRDefault="009A1F07" w:rsidP="00754946">
      <w:pPr>
        <w:pStyle w:val="Tekstpodstawowy10"/>
        <w:numPr>
          <w:ilvl w:val="0"/>
          <w:numId w:val="5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bezpłatnego </w:t>
      </w:r>
      <w:r w:rsidR="00CC0DED" w:rsidRPr="001606F8">
        <w:rPr>
          <w:rFonts w:ascii="Arial" w:hAnsi="Arial" w:cs="Arial"/>
          <w:sz w:val="22"/>
          <w:szCs w:val="22"/>
        </w:rPr>
        <w:t>pakietu</w:t>
      </w:r>
      <w:r w:rsidRPr="001606F8">
        <w:rPr>
          <w:rFonts w:ascii="Arial" w:hAnsi="Arial" w:cs="Arial"/>
          <w:sz w:val="22"/>
          <w:szCs w:val="22"/>
        </w:rPr>
        <w:t xml:space="preserve"> usługi roamingu, zgodnie z poleceniami Zamawiającego, przy czym usługi w ramach aktywowanego roamingu po przekroczeniu limitu transmisji danych płatne będą na podstawie aktualnej stawki taryfowej obowiązującej w cenniku Wykonawcy na dzień realizacji usług, a aktualny cennik, zgodnie z którym usługi zostały zrealizowane, zostanie dostarczony wraz z</w:t>
      </w:r>
      <w:r w:rsidR="001606F8">
        <w:rPr>
          <w:rFonts w:ascii="Arial" w:hAnsi="Arial" w:cs="Arial"/>
          <w:sz w:val="22"/>
          <w:szCs w:val="22"/>
        </w:rPr>
        <w:t xml:space="preserve"> </w:t>
      </w:r>
      <w:r w:rsidRPr="001606F8">
        <w:rPr>
          <w:rFonts w:ascii="Arial" w:hAnsi="Arial" w:cs="Arial"/>
          <w:sz w:val="22"/>
          <w:szCs w:val="22"/>
        </w:rPr>
        <w:t>fakturą zawierającą przedmiotowe, zrealizowane w ramach roamingu usługi,</w:t>
      </w:r>
    </w:p>
    <w:p w14:paraId="6DD84158" w14:textId="3AD7DDFA" w:rsidR="001E4954" w:rsidRPr="001606F8" w:rsidRDefault="000141FC" w:rsidP="00754946">
      <w:pPr>
        <w:pStyle w:val="Tekstpodstawowy10"/>
        <w:numPr>
          <w:ilvl w:val="0"/>
          <w:numId w:val="5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pakietu danych minimum </w:t>
      </w:r>
      <w:r w:rsidR="001943AE">
        <w:rPr>
          <w:rFonts w:ascii="Arial" w:hAnsi="Arial" w:cs="Arial"/>
          <w:sz w:val="22"/>
          <w:szCs w:val="22"/>
        </w:rPr>
        <w:t>4</w:t>
      </w:r>
      <w:r w:rsidRPr="001606F8">
        <w:rPr>
          <w:rFonts w:ascii="Arial" w:hAnsi="Arial" w:cs="Arial"/>
          <w:sz w:val="22"/>
          <w:szCs w:val="22"/>
        </w:rPr>
        <w:t>0</w:t>
      </w:r>
      <w:r w:rsidR="00BE0119" w:rsidRPr="001606F8">
        <w:rPr>
          <w:rFonts w:ascii="Arial" w:hAnsi="Arial" w:cs="Arial"/>
          <w:sz w:val="22"/>
          <w:szCs w:val="22"/>
        </w:rPr>
        <w:t xml:space="preserve"> GB</w:t>
      </w:r>
      <w:r w:rsidR="001E4954" w:rsidRPr="001606F8">
        <w:rPr>
          <w:rFonts w:ascii="Arial" w:hAnsi="Arial" w:cs="Arial"/>
          <w:sz w:val="22"/>
          <w:szCs w:val="22"/>
        </w:rPr>
        <w:t xml:space="preserve"> </w:t>
      </w:r>
      <w:r w:rsidR="003A3CD2">
        <w:rPr>
          <w:rFonts w:ascii="Arial" w:hAnsi="Arial" w:cs="Arial"/>
          <w:sz w:val="22"/>
          <w:szCs w:val="22"/>
        </w:rPr>
        <w:t xml:space="preserve">w technologii </w:t>
      </w:r>
      <w:r w:rsidR="004A6662">
        <w:rPr>
          <w:rFonts w:ascii="Arial" w:hAnsi="Arial" w:cs="Arial"/>
          <w:sz w:val="22"/>
          <w:szCs w:val="22"/>
        </w:rPr>
        <w:t xml:space="preserve">co najmniej </w:t>
      </w:r>
      <w:r w:rsidR="003A3CD2">
        <w:rPr>
          <w:rFonts w:ascii="Arial" w:hAnsi="Arial" w:cs="Arial"/>
          <w:sz w:val="22"/>
          <w:szCs w:val="22"/>
        </w:rPr>
        <w:t>4G LTE</w:t>
      </w:r>
      <w:r w:rsidR="00FC48B0">
        <w:rPr>
          <w:rFonts w:ascii="Arial" w:hAnsi="Arial" w:cs="Arial"/>
          <w:sz w:val="22"/>
          <w:szCs w:val="22"/>
        </w:rPr>
        <w:t>,</w:t>
      </w:r>
      <w:r w:rsidR="003A3CD2">
        <w:rPr>
          <w:rFonts w:ascii="Arial" w:hAnsi="Arial" w:cs="Arial"/>
          <w:sz w:val="22"/>
          <w:szCs w:val="22"/>
        </w:rPr>
        <w:t xml:space="preserve"> </w:t>
      </w:r>
      <w:r w:rsidR="00580737" w:rsidRPr="001606F8">
        <w:rPr>
          <w:rFonts w:ascii="Arial" w:hAnsi="Arial" w:cs="Arial"/>
          <w:sz w:val="22"/>
          <w:szCs w:val="22"/>
        </w:rPr>
        <w:t xml:space="preserve">zgodnie z opisem w </w:t>
      </w:r>
      <w:r w:rsidR="00A855BE" w:rsidRPr="001606F8">
        <w:rPr>
          <w:rFonts w:ascii="Arial" w:hAnsi="Arial" w:cs="Arial"/>
          <w:sz w:val="22"/>
          <w:szCs w:val="22"/>
        </w:rPr>
        <w:t>Rozdziale</w:t>
      </w:r>
      <w:r w:rsidR="00580737" w:rsidRPr="001606F8">
        <w:rPr>
          <w:rFonts w:ascii="Arial" w:hAnsi="Arial" w:cs="Arial"/>
          <w:sz w:val="22"/>
          <w:szCs w:val="22"/>
        </w:rPr>
        <w:t xml:space="preserve"> II </w:t>
      </w:r>
      <w:r w:rsidR="00FC48B0">
        <w:rPr>
          <w:rFonts w:ascii="Arial" w:hAnsi="Arial" w:cs="Arial"/>
          <w:sz w:val="22"/>
          <w:szCs w:val="22"/>
        </w:rPr>
        <w:t xml:space="preserve">OPZ – </w:t>
      </w:r>
      <w:r w:rsidR="00580737" w:rsidRPr="001606F8">
        <w:rPr>
          <w:rFonts w:ascii="Arial" w:hAnsi="Arial" w:cs="Arial"/>
          <w:sz w:val="22"/>
          <w:szCs w:val="22"/>
        </w:rPr>
        <w:t>ABONAMENTY</w:t>
      </w:r>
      <w:r w:rsidR="00FC48B0">
        <w:rPr>
          <w:rFonts w:ascii="Arial" w:hAnsi="Arial" w:cs="Arial"/>
          <w:sz w:val="22"/>
          <w:szCs w:val="22"/>
        </w:rPr>
        <w:t>,</w:t>
      </w:r>
      <w:r w:rsidR="00580737" w:rsidRPr="001606F8">
        <w:rPr>
          <w:rFonts w:ascii="Arial" w:hAnsi="Arial" w:cs="Arial"/>
          <w:sz w:val="22"/>
          <w:szCs w:val="22"/>
        </w:rPr>
        <w:t xml:space="preserve"> </w:t>
      </w:r>
      <w:r w:rsidR="001E4954" w:rsidRPr="001606F8">
        <w:rPr>
          <w:rFonts w:ascii="Arial" w:hAnsi="Arial" w:cs="Arial"/>
          <w:sz w:val="22"/>
          <w:szCs w:val="22"/>
        </w:rPr>
        <w:t xml:space="preserve">w jednomiesięcznym okresie rozliczeniowym, przy czym po wyczerpaniu tego limitu </w:t>
      </w:r>
      <w:r w:rsidR="00A223A2" w:rsidRPr="001606F8">
        <w:rPr>
          <w:rFonts w:ascii="Arial" w:hAnsi="Arial" w:cs="Arial"/>
          <w:sz w:val="22"/>
          <w:szCs w:val="22"/>
        </w:rPr>
        <w:t>transferu danych</w:t>
      </w:r>
      <w:r w:rsidR="001E4954" w:rsidRPr="001606F8">
        <w:rPr>
          <w:rFonts w:ascii="Arial" w:hAnsi="Arial" w:cs="Arial"/>
          <w:sz w:val="22"/>
          <w:szCs w:val="22"/>
        </w:rPr>
        <w:t xml:space="preserve"> Wykonawca zobowiązany jest do zapewnienia Zamawiającemu transmisji danych bez ponoszenia dodatkowych opłat z</w:t>
      </w:r>
      <w:r w:rsidR="001606F8">
        <w:rPr>
          <w:rFonts w:ascii="Arial" w:hAnsi="Arial" w:cs="Arial"/>
          <w:sz w:val="22"/>
          <w:szCs w:val="22"/>
        </w:rPr>
        <w:t xml:space="preserve"> </w:t>
      </w:r>
      <w:r w:rsidR="001E4954" w:rsidRPr="001606F8">
        <w:rPr>
          <w:rFonts w:ascii="Arial" w:hAnsi="Arial" w:cs="Arial"/>
          <w:sz w:val="22"/>
          <w:szCs w:val="22"/>
        </w:rPr>
        <w:t xml:space="preserve">tego tytułu przez Zamawiającego. Zamawiający dopuszcza w takim </w:t>
      </w:r>
      <w:r w:rsidR="00E6374C" w:rsidRPr="001606F8">
        <w:rPr>
          <w:rFonts w:ascii="Arial" w:hAnsi="Arial" w:cs="Arial"/>
          <w:sz w:val="22"/>
          <w:szCs w:val="22"/>
        </w:rPr>
        <w:t>przypadku zmniejszenie</w:t>
      </w:r>
      <w:r w:rsidR="009A1F07" w:rsidRPr="001606F8">
        <w:rPr>
          <w:rFonts w:ascii="Arial" w:hAnsi="Arial" w:cs="Arial"/>
          <w:sz w:val="22"/>
          <w:szCs w:val="22"/>
        </w:rPr>
        <w:t xml:space="preserve"> szybkości transmisji danych</w:t>
      </w:r>
      <w:r w:rsidR="001E4954" w:rsidRPr="001606F8">
        <w:rPr>
          <w:rFonts w:ascii="Arial" w:hAnsi="Arial" w:cs="Arial"/>
          <w:sz w:val="22"/>
          <w:szCs w:val="22"/>
        </w:rPr>
        <w:t xml:space="preserve"> po wyczerpaniu dostępnego </w:t>
      </w:r>
      <w:r w:rsidR="00D253F8" w:rsidRPr="001606F8">
        <w:rPr>
          <w:rFonts w:ascii="Arial" w:hAnsi="Arial" w:cs="Arial"/>
          <w:sz w:val="22"/>
          <w:szCs w:val="22"/>
        </w:rPr>
        <w:t>limitu,</w:t>
      </w:r>
    </w:p>
    <w:p w14:paraId="1C4FB3FF" w14:textId="2CDD06D5" w:rsidR="001E4954" w:rsidRPr="001606F8" w:rsidRDefault="001E4954" w:rsidP="00754946">
      <w:pPr>
        <w:pStyle w:val="Tekstpodstawowy10"/>
        <w:numPr>
          <w:ilvl w:val="0"/>
          <w:numId w:val="5"/>
        </w:numPr>
        <w:shd w:val="clear" w:color="auto" w:fill="auto"/>
        <w:spacing w:before="0" w:after="0" w:line="276" w:lineRule="auto"/>
        <w:ind w:left="850" w:right="2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bezpłatnego wydania duplikatu karty SIM</w:t>
      </w:r>
      <w:r w:rsidR="001606F8">
        <w:rPr>
          <w:rFonts w:ascii="Arial" w:hAnsi="Arial" w:cs="Arial"/>
          <w:sz w:val="22"/>
          <w:szCs w:val="22"/>
        </w:rPr>
        <w:t xml:space="preserve"> – </w:t>
      </w:r>
      <w:r w:rsidRPr="001606F8">
        <w:rPr>
          <w:rFonts w:ascii="Arial" w:hAnsi="Arial" w:cs="Arial"/>
          <w:sz w:val="22"/>
          <w:szCs w:val="22"/>
        </w:rPr>
        <w:t>w przypadku jej kradzieży, zniszczenia lub zagubienia,</w:t>
      </w:r>
    </w:p>
    <w:p w14:paraId="38B90E2F" w14:textId="77777777" w:rsidR="001E4954" w:rsidRPr="001606F8" w:rsidRDefault="001E4954" w:rsidP="00754946">
      <w:pPr>
        <w:pStyle w:val="Tekstpodstawowy10"/>
        <w:numPr>
          <w:ilvl w:val="0"/>
          <w:numId w:val="5"/>
        </w:numPr>
        <w:shd w:val="clear" w:color="auto" w:fill="auto"/>
        <w:spacing w:before="0" w:after="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bezpłatnej aktywacji kart SIM.</w:t>
      </w:r>
    </w:p>
    <w:p w14:paraId="2E620508" w14:textId="09CCFE57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lastRenderedPageBreak/>
        <w:t>Wykonawca oświadczy, że zasięgiem zaoferowanej sieci telefonii komórkowej oraz Internetu bezprzewodowego obejmuje co najmniej 90% terytorium Rzeczpospolitej Polskiej.</w:t>
      </w:r>
      <w:r w:rsidR="00FC48B0">
        <w:rPr>
          <w:rFonts w:ascii="Arial" w:hAnsi="Arial" w:cs="Arial"/>
          <w:sz w:val="22"/>
          <w:szCs w:val="22"/>
        </w:rPr>
        <w:t xml:space="preserve"> Ten minimalny zasięg zobowiązany jest utrzymywać przez cały okres realizacji niniejszego zamówienia.</w:t>
      </w:r>
    </w:p>
    <w:p w14:paraId="0167C33A" w14:textId="77777777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Wykonawca zapewni pełną dostępność transmisji głosu i danych bez względu na porę dnia. Zaoferowany poziom sygnału ma być wystarczający do nawiązania sesji łączności głosowej oraz przesyłania danych „z” i „do" użytkowanych przez Zamawiającego Urządzeń.</w:t>
      </w:r>
    </w:p>
    <w:p w14:paraId="04B927D8" w14:textId="7D6537AC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Zaoferowane przez</w:t>
      </w:r>
      <w:r w:rsidR="00E9333F" w:rsidRPr="001606F8">
        <w:rPr>
          <w:rFonts w:ascii="Arial" w:hAnsi="Arial" w:cs="Arial"/>
          <w:sz w:val="22"/>
          <w:szCs w:val="22"/>
        </w:rPr>
        <w:t xml:space="preserve"> Wykonawcę </w:t>
      </w:r>
      <w:r w:rsidRPr="001606F8">
        <w:rPr>
          <w:rFonts w:ascii="Arial" w:hAnsi="Arial" w:cs="Arial"/>
          <w:sz w:val="22"/>
          <w:szCs w:val="22"/>
        </w:rPr>
        <w:t>karty SIM</w:t>
      </w:r>
      <w:r w:rsidR="00DB262F" w:rsidRPr="001606F8">
        <w:rPr>
          <w:rFonts w:ascii="Arial" w:hAnsi="Arial" w:cs="Arial"/>
          <w:sz w:val="22"/>
          <w:szCs w:val="22"/>
        </w:rPr>
        <w:t xml:space="preserve"> będą</w:t>
      </w:r>
      <w:r w:rsidR="00DB262F" w:rsidRPr="00046632">
        <w:rPr>
          <w:rFonts w:ascii="Arial" w:hAnsi="Arial" w:cs="Arial"/>
          <w:sz w:val="22"/>
          <w:szCs w:val="22"/>
        </w:rPr>
        <w:t xml:space="preserve"> </w:t>
      </w:r>
      <w:r w:rsidR="00DB262F" w:rsidRPr="001606F8">
        <w:rPr>
          <w:rFonts w:ascii="Arial" w:hAnsi="Arial" w:cs="Arial"/>
          <w:sz w:val="22"/>
          <w:szCs w:val="22"/>
        </w:rPr>
        <w:t>uniwersalne (trójdzielne) oraz</w:t>
      </w:r>
      <w:r w:rsidRPr="001606F8">
        <w:rPr>
          <w:rFonts w:ascii="Arial" w:hAnsi="Arial" w:cs="Arial"/>
          <w:sz w:val="22"/>
          <w:szCs w:val="22"/>
        </w:rPr>
        <w:t xml:space="preserve"> dostarczone na koszt i ryzyko Wykonawcy, w fabrycznie nowych opakowaniach, uniemożliwiających uszkodzenie.</w:t>
      </w:r>
    </w:p>
    <w:p w14:paraId="4E3A3D8B" w14:textId="6A6E28FE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Wraz z </w:t>
      </w:r>
      <w:r w:rsidR="002553CD" w:rsidRPr="001606F8">
        <w:rPr>
          <w:rFonts w:ascii="Arial" w:hAnsi="Arial" w:cs="Arial"/>
          <w:sz w:val="22"/>
          <w:szCs w:val="22"/>
        </w:rPr>
        <w:t xml:space="preserve">Telefonicznymi </w:t>
      </w:r>
      <w:r w:rsidRPr="001606F8">
        <w:rPr>
          <w:rFonts w:ascii="Arial" w:hAnsi="Arial" w:cs="Arial"/>
          <w:sz w:val="22"/>
          <w:szCs w:val="22"/>
        </w:rPr>
        <w:t>kartami SIM</w:t>
      </w:r>
      <w:r w:rsidR="002553CD" w:rsidRPr="001606F8">
        <w:rPr>
          <w:rFonts w:ascii="Arial" w:hAnsi="Arial" w:cs="Arial"/>
          <w:sz w:val="22"/>
          <w:szCs w:val="22"/>
        </w:rPr>
        <w:t>,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2553CD" w:rsidRPr="001606F8">
        <w:rPr>
          <w:rFonts w:ascii="Arial" w:hAnsi="Arial" w:cs="Arial"/>
          <w:sz w:val="22"/>
          <w:szCs w:val="22"/>
        </w:rPr>
        <w:t xml:space="preserve">Kartami </w:t>
      </w:r>
      <w:r w:rsidRPr="001606F8">
        <w:rPr>
          <w:rFonts w:ascii="Arial" w:hAnsi="Arial" w:cs="Arial"/>
          <w:sz w:val="22"/>
          <w:szCs w:val="22"/>
        </w:rPr>
        <w:t xml:space="preserve">SIM do Internetu bezprzewodowego </w:t>
      </w:r>
      <w:r w:rsidR="002553CD" w:rsidRPr="001606F8">
        <w:rPr>
          <w:rFonts w:ascii="Arial" w:hAnsi="Arial" w:cs="Arial"/>
          <w:sz w:val="22"/>
          <w:szCs w:val="22"/>
        </w:rPr>
        <w:t>i</w:t>
      </w:r>
      <w:r w:rsidR="00B470D7">
        <w:rPr>
          <w:rFonts w:ascii="Arial" w:hAnsi="Arial" w:cs="Arial"/>
          <w:sz w:val="22"/>
          <w:szCs w:val="22"/>
        </w:rPr>
        <w:t> </w:t>
      </w:r>
      <w:r w:rsidR="002553CD" w:rsidRPr="001606F8">
        <w:rPr>
          <w:rFonts w:ascii="Arial" w:hAnsi="Arial" w:cs="Arial"/>
          <w:sz w:val="22"/>
          <w:szCs w:val="22"/>
        </w:rPr>
        <w:t xml:space="preserve">Kartami SIM do modułu powiadamiania GSM </w:t>
      </w:r>
      <w:r w:rsidRPr="001606F8">
        <w:rPr>
          <w:rFonts w:ascii="Arial" w:hAnsi="Arial" w:cs="Arial"/>
          <w:sz w:val="22"/>
          <w:szCs w:val="22"/>
        </w:rPr>
        <w:t xml:space="preserve">Wykonawca dostarczy kody PIN i PUK. </w:t>
      </w:r>
    </w:p>
    <w:p w14:paraId="2B57EC0D" w14:textId="563A7822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Wykonawca zobowiązuje się do bezpłatnego przekazywania Zamawiającemu miesięcznych bilingów w formie </w:t>
      </w:r>
      <w:r w:rsidR="00AE21AB" w:rsidRPr="001606F8">
        <w:rPr>
          <w:rFonts w:ascii="Arial" w:hAnsi="Arial" w:cs="Arial"/>
          <w:sz w:val="22"/>
          <w:szCs w:val="22"/>
        </w:rPr>
        <w:t xml:space="preserve">papierowej i </w:t>
      </w:r>
      <w:r w:rsidRPr="001606F8">
        <w:rPr>
          <w:rFonts w:ascii="Arial" w:hAnsi="Arial" w:cs="Arial"/>
          <w:sz w:val="22"/>
          <w:szCs w:val="22"/>
        </w:rPr>
        <w:t>elektronicznej (edytowalnej), obejmujących</w:t>
      </w:r>
      <w:r w:rsidR="00D253F8" w:rsidRPr="001606F8">
        <w:rPr>
          <w:rFonts w:ascii="Arial" w:hAnsi="Arial" w:cs="Arial"/>
          <w:sz w:val="22"/>
          <w:szCs w:val="22"/>
        </w:rPr>
        <w:t xml:space="preserve"> </w:t>
      </w:r>
      <w:r w:rsidRPr="001606F8">
        <w:rPr>
          <w:rFonts w:ascii="Arial" w:hAnsi="Arial" w:cs="Arial"/>
          <w:sz w:val="22"/>
          <w:szCs w:val="22"/>
        </w:rPr>
        <w:t xml:space="preserve">aktywne karty SIM. Biling dotyczący </w:t>
      </w:r>
      <w:r w:rsidR="001606F8">
        <w:rPr>
          <w:rFonts w:ascii="Arial" w:hAnsi="Arial" w:cs="Arial"/>
          <w:sz w:val="22"/>
          <w:szCs w:val="22"/>
        </w:rPr>
        <w:t>T</w:t>
      </w:r>
      <w:r w:rsidRPr="001606F8">
        <w:rPr>
          <w:rFonts w:ascii="Arial" w:hAnsi="Arial" w:cs="Arial"/>
          <w:sz w:val="22"/>
          <w:szCs w:val="22"/>
        </w:rPr>
        <w:t>elefonicznych kart SIM przekazywany wraz z fakturą za każdy okres rozliczeniowy zawierał będzie co najmniej dane dotyczące ilości wykorzystanych minut, wysłanych SMS oraz MMS, minut niewykorzystanych w ostatnim okresie rozliczeniowym i przeniesionych na kolejne okresy rozliczeniowe, informacje na</w:t>
      </w:r>
      <w:r w:rsidR="00D253F8" w:rsidRPr="001606F8">
        <w:rPr>
          <w:rFonts w:ascii="Arial" w:hAnsi="Arial" w:cs="Arial"/>
          <w:sz w:val="22"/>
          <w:szCs w:val="22"/>
        </w:rPr>
        <w:t> </w:t>
      </w:r>
      <w:r w:rsidRPr="001606F8">
        <w:rPr>
          <w:rFonts w:ascii="Arial" w:hAnsi="Arial" w:cs="Arial"/>
          <w:sz w:val="22"/>
          <w:szCs w:val="22"/>
        </w:rPr>
        <w:t>temat innych świadczonych usług, w tym np. wielkości transferu, kwotę za połączenia wykonane ponad przydzielony limit, kwotę za</w:t>
      </w:r>
      <w:r w:rsidR="00320353" w:rsidRPr="001606F8">
        <w:rPr>
          <w:rFonts w:ascii="Arial" w:hAnsi="Arial" w:cs="Arial"/>
          <w:sz w:val="22"/>
          <w:szCs w:val="22"/>
        </w:rPr>
        <w:t xml:space="preserve"> połączenia wykonane w roamingu ponad przydzielony limit</w:t>
      </w:r>
      <w:r w:rsidRPr="001606F8">
        <w:rPr>
          <w:rFonts w:ascii="Arial" w:hAnsi="Arial" w:cs="Arial"/>
          <w:sz w:val="22"/>
          <w:szCs w:val="22"/>
        </w:rPr>
        <w:t xml:space="preserve"> dodatkowe koszty itp. Wszystkie informacje powinny być przygotowane w rozbiciu na</w:t>
      </w:r>
      <w:r w:rsidR="00D253F8" w:rsidRPr="001606F8">
        <w:rPr>
          <w:rFonts w:ascii="Arial" w:hAnsi="Arial" w:cs="Arial"/>
          <w:sz w:val="22"/>
          <w:szCs w:val="22"/>
        </w:rPr>
        <w:t> </w:t>
      </w:r>
      <w:r w:rsidRPr="001606F8">
        <w:rPr>
          <w:rFonts w:ascii="Arial" w:hAnsi="Arial" w:cs="Arial"/>
          <w:sz w:val="22"/>
          <w:szCs w:val="22"/>
        </w:rPr>
        <w:t>poszczególne numery telefonów oraz zbiorczo, łącznie dla wszystkich numerów użytkowanych przez Zamawiającego.</w:t>
      </w:r>
    </w:p>
    <w:p w14:paraId="67076E2F" w14:textId="0269D21E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Przedmiot zamówienia realizowany będzie </w:t>
      </w:r>
      <w:r w:rsidR="001606F8" w:rsidRPr="00D57436">
        <w:rPr>
          <w:rFonts w:ascii="Arial" w:hAnsi="Arial" w:cs="Arial"/>
          <w:sz w:val="22"/>
          <w:szCs w:val="22"/>
        </w:rPr>
        <w:t>od dnia uruchomienia usług</w:t>
      </w:r>
      <w:r w:rsidR="001606F8" w:rsidRPr="001606F8">
        <w:rPr>
          <w:rFonts w:ascii="Arial" w:hAnsi="Arial" w:cs="Arial"/>
          <w:sz w:val="22"/>
          <w:szCs w:val="22"/>
        </w:rPr>
        <w:t xml:space="preserve"> </w:t>
      </w:r>
      <w:r w:rsidR="002D5371" w:rsidRPr="001606F8">
        <w:rPr>
          <w:rFonts w:ascii="Arial" w:hAnsi="Arial" w:cs="Arial"/>
          <w:sz w:val="22"/>
          <w:szCs w:val="22"/>
        </w:rPr>
        <w:t xml:space="preserve">telefonii komórkowej i Internetu bezprzewodowego </w:t>
      </w:r>
      <w:r w:rsidRPr="001606F8">
        <w:rPr>
          <w:rFonts w:ascii="Arial" w:hAnsi="Arial" w:cs="Arial"/>
          <w:sz w:val="22"/>
          <w:szCs w:val="22"/>
        </w:rPr>
        <w:t>przez 24 godziny na dobę, przez 7 dni w</w:t>
      </w:r>
      <w:r w:rsidR="00B470D7">
        <w:rPr>
          <w:rFonts w:ascii="Arial" w:hAnsi="Arial" w:cs="Arial"/>
          <w:sz w:val="22"/>
          <w:szCs w:val="22"/>
        </w:rPr>
        <w:t> </w:t>
      </w:r>
      <w:r w:rsidRPr="001606F8">
        <w:rPr>
          <w:rFonts w:ascii="Arial" w:hAnsi="Arial" w:cs="Arial"/>
          <w:sz w:val="22"/>
          <w:szCs w:val="22"/>
        </w:rPr>
        <w:t xml:space="preserve">tygodniu, nie dłużej niż </w:t>
      </w:r>
      <w:r w:rsidR="00DC3548" w:rsidRPr="001606F8">
        <w:rPr>
          <w:rFonts w:ascii="Arial" w:hAnsi="Arial" w:cs="Arial"/>
          <w:sz w:val="22"/>
          <w:szCs w:val="22"/>
        </w:rPr>
        <w:t xml:space="preserve">do dnia </w:t>
      </w:r>
      <w:r w:rsidR="00FC48B0">
        <w:rPr>
          <w:rFonts w:ascii="Arial" w:hAnsi="Arial" w:cs="Arial"/>
          <w:sz w:val="22"/>
          <w:szCs w:val="22"/>
        </w:rPr>
        <w:t>wskazanego w ust. 9</w:t>
      </w:r>
      <w:r w:rsidRPr="001606F8">
        <w:rPr>
          <w:rFonts w:ascii="Arial" w:hAnsi="Arial" w:cs="Arial"/>
          <w:sz w:val="22"/>
          <w:szCs w:val="22"/>
        </w:rPr>
        <w:t>.</w:t>
      </w:r>
    </w:p>
    <w:p w14:paraId="231AFB82" w14:textId="30AE6E4A" w:rsidR="00A855BE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Dostawa </w:t>
      </w:r>
      <w:r w:rsidR="00BD0B90" w:rsidRPr="001606F8">
        <w:rPr>
          <w:rFonts w:ascii="Arial" w:hAnsi="Arial" w:cs="Arial"/>
          <w:sz w:val="22"/>
          <w:szCs w:val="22"/>
        </w:rPr>
        <w:t xml:space="preserve">uniwersalnych </w:t>
      </w:r>
      <w:r w:rsidR="00DC3548" w:rsidRPr="001606F8">
        <w:rPr>
          <w:rFonts w:ascii="Arial" w:hAnsi="Arial" w:cs="Arial"/>
          <w:sz w:val="22"/>
          <w:szCs w:val="22"/>
        </w:rPr>
        <w:t xml:space="preserve">kart SIM </w:t>
      </w:r>
      <w:r w:rsidR="00BD0B90" w:rsidRPr="001606F8">
        <w:rPr>
          <w:rFonts w:ascii="Arial" w:hAnsi="Arial" w:cs="Arial"/>
          <w:sz w:val="22"/>
          <w:szCs w:val="22"/>
        </w:rPr>
        <w:t xml:space="preserve">(trójdzielnych) </w:t>
      </w:r>
      <w:r w:rsidRPr="001606F8">
        <w:rPr>
          <w:rFonts w:ascii="Arial" w:hAnsi="Arial" w:cs="Arial"/>
          <w:sz w:val="22"/>
          <w:szCs w:val="22"/>
        </w:rPr>
        <w:t xml:space="preserve">nastąpi </w:t>
      </w:r>
      <w:r w:rsidRPr="00046632">
        <w:rPr>
          <w:rFonts w:ascii="Arial" w:hAnsi="Arial" w:cs="Arial"/>
          <w:sz w:val="22"/>
          <w:szCs w:val="22"/>
        </w:rPr>
        <w:t xml:space="preserve">nie później niż w terminie </w:t>
      </w:r>
      <w:r w:rsidR="00F15480" w:rsidRPr="00046632">
        <w:rPr>
          <w:rFonts w:ascii="Arial" w:hAnsi="Arial" w:cs="Arial"/>
          <w:sz w:val="22"/>
          <w:szCs w:val="22"/>
        </w:rPr>
        <w:t>5</w:t>
      </w:r>
      <w:r w:rsidRPr="00046632">
        <w:rPr>
          <w:rFonts w:ascii="Arial" w:hAnsi="Arial" w:cs="Arial"/>
          <w:sz w:val="22"/>
          <w:szCs w:val="22"/>
        </w:rPr>
        <w:t xml:space="preserve"> dni roboczych </w:t>
      </w:r>
      <w:r w:rsidRPr="001606F8">
        <w:rPr>
          <w:rFonts w:ascii="Arial" w:hAnsi="Arial" w:cs="Arial"/>
          <w:sz w:val="22"/>
          <w:szCs w:val="22"/>
        </w:rPr>
        <w:t xml:space="preserve">od dnia </w:t>
      </w:r>
      <w:r w:rsidR="00F15480" w:rsidRPr="001606F8">
        <w:rPr>
          <w:rFonts w:ascii="Arial" w:hAnsi="Arial" w:cs="Arial"/>
          <w:sz w:val="22"/>
          <w:szCs w:val="22"/>
        </w:rPr>
        <w:t xml:space="preserve">przekazania </w:t>
      </w:r>
      <w:r w:rsidR="00E6374C" w:rsidRPr="001606F8">
        <w:rPr>
          <w:rFonts w:ascii="Arial" w:hAnsi="Arial" w:cs="Arial"/>
          <w:sz w:val="22"/>
          <w:szCs w:val="22"/>
        </w:rPr>
        <w:t>listy,</w:t>
      </w:r>
      <w:r w:rsidR="00F15480" w:rsidRPr="001606F8">
        <w:rPr>
          <w:rFonts w:ascii="Arial" w:hAnsi="Arial" w:cs="Arial"/>
          <w:sz w:val="22"/>
          <w:szCs w:val="22"/>
        </w:rPr>
        <w:t xml:space="preserve"> </w:t>
      </w:r>
      <w:r w:rsidR="00845899" w:rsidRPr="001606F8">
        <w:rPr>
          <w:rFonts w:ascii="Arial" w:hAnsi="Arial" w:cs="Arial"/>
          <w:sz w:val="22"/>
          <w:szCs w:val="22"/>
        </w:rPr>
        <w:t>o której mowa w ust. 7</w:t>
      </w:r>
      <w:r w:rsidRPr="001606F8">
        <w:rPr>
          <w:rFonts w:ascii="Arial" w:hAnsi="Arial" w:cs="Arial"/>
          <w:sz w:val="22"/>
          <w:szCs w:val="22"/>
        </w:rPr>
        <w:t>.</w:t>
      </w:r>
    </w:p>
    <w:p w14:paraId="587F0E90" w14:textId="1C17C41D" w:rsidR="001606F8" w:rsidRPr="001606F8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Wykonawca wyznaczy stałego opiekuna, dyspozycyjnego w godzinach pracy Zamawiającego (poniedziałek-piątek w godz. 8 </w:t>
      </w:r>
      <w:r w:rsidR="00B14ED7" w:rsidRPr="00046632">
        <w:rPr>
          <w:rFonts w:ascii="Arial" w:hAnsi="Arial" w:cs="Arial"/>
          <w:sz w:val="22"/>
          <w:szCs w:val="22"/>
        </w:rPr>
        <w:t>00</w:t>
      </w:r>
      <w:r w:rsidR="00B14ED7" w:rsidRPr="001606F8">
        <w:rPr>
          <w:rFonts w:ascii="Arial" w:hAnsi="Arial" w:cs="Arial"/>
          <w:sz w:val="22"/>
          <w:szCs w:val="22"/>
        </w:rPr>
        <w:t xml:space="preserve"> - 17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B14ED7" w:rsidRPr="00046632">
        <w:rPr>
          <w:rFonts w:ascii="Arial" w:hAnsi="Arial" w:cs="Arial"/>
          <w:sz w:val="22"/>
          <w:szCs w:val="22"/>
        </w:rPr>
        <w:t>00</w:t>
      </w:r>
      <w:r w:rsidRPr="001606F8">
        <w:rPr>
          <w:rFonts w:ascii="Arial" w:hAnsi="Arial" w:cs="Arial"/>
          <w:sz w:val="22"/>
          <w:szCs w:val="22"/>
        </w:rPr>
        <w:t>) przez cały czas trwania Umowy do bieżących kontaktów z wyznaczonymi przez Zamawiającego osobami uprawnionymi do zarządzania numerami kont abonenckich, zgłoszeń blokady numerów, a także zgłaszania ewentualnych reklamacji.</w:t>
      </w:r>
    </w:p>
    <w:p w14:paraId="01C51F0B" w14:textId="2F254C23" w:rsidR="00A855BE" w:rsidRPr="00FC48B0" w:rsidRDefault="001E4954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Style w:val="Bodytext10105ptNotItalic"/>
          <w:rFonts w:ascii="Arial" w:hAnsi="Arial" w:cs="Arial"/>
          <w:i w:val="0"/>
          <w:iCs w:val="0"/>
          <w:sz w:val="22"/>
          <w:szCs w:val="22"/>
          <w:shd w:val="clear" w:color="auto" w:fill="auto"/>
        </w:rPr>
      </w:pPr>
      <w:r w:rsidRPr="00F51768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>Wy</w:t>
      </w:r>
      <w:r w:rsidRPr="001606F8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>konawca będzie świadczył usługi w ramach</w:t>
      </w:r>
      <w:r w:rsidR="00FC48B0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 xml:space="preserve"> niniejszego zamówienia</w:t>
      </w:r>
      <w:r w:rsidRPr="001606F8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 xml:space="preserve"> zgodnie z</w:t>
      </w:r>
      <w:r w:rsidR="00FC48B0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> </w:t>
      </w:r>
      <w:r w:rsidR="001606F8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 xml:space="preserve">przepisami </w:t>
      </w:r>
      <w:r w:rsidR="0091199B" w:rsidRPr="0072370B">
        <w:rPr>
          <w:rFonts w:ascii="Arial" w:hAnsi="Arial" w:cs="Arial"/>
          <w:sz w:val="22"/>
          <w:szCs w:val="22"/>
        </w:rPr>
        <w:t>ustaw</w:t>
      </w:r>
      <w:r w:rsidR="0091199B">
        <w:rPr>
          <w:rFonts w:ascii="Arial" w:hAnsi="Arial" w:cs="Arial"/>
          <w:sz w:val="22"/>
          <w:szCs w:val="22"/>
        </w:rPr>
        <w:t>y</w:t>
      </w:r>
      <w:r w:rsidR="0091199B" w:rsidRPr="0072370B">
        <w:rPr>
          <w:rFonts w:ascii="Arial" w:hAnsi="Arial" w:cs="Arial"/>
          <w:sz w:val="22"/>
          <w:szCs w:val="22"/>
        </w:rPr>
        <w:t xml:space="preserve"> z dnia 16 lipca 2004 r. – Prawo telekomunikacyjne (Dz. U. z 201</w:t>
      </w:r>
      <w:r w:rsidR="0091199B">
        <w:rPr>
          <w:rFonts w:ascii="Arial" w:hAnsi="Arial" w:cs="Arial"/>
          <w:sz w:val="22"/>
          <w:szCs w:val="22"/>
        </w:rPr>
        <w:t>9</w:t>
      </w:r>
      <w:r w:rsidR="0091199B" w:rsidRPr="0072370B">
        <w:rPr>
          <w:rFonts w:ascii="Arial" w:hAnsi="Arial" w:cs="Arial"/>
          <w:sz w:val="22"/>
          <w:szCs w:val="22"/>
        </w:rPr>
        <w:t xml:space="preserve"> r. poz. </w:t>
      </w:r>
      <w:r w:rsidR="0091199B">
        <w:rPr>
          <w:rFonts w:ascii="Arial" w:hAnsi="Arial" w:cs="Arial"/>
          <w:sz w:val="22"/>
          <w:szCs w:val="22"/>
        </w:rPr>
        <w:t>2460</w:t>
      </w:r>
      <w:r w:rsidR="0091199B" w:rsidRPr="0072370B">
        <w:rPr>
          <w:rFonts w:ascii="Arial" w:hAnsi="Arial" w:cs="Arial"/>
          <w:sz w:val="22"/>
          <w:szCs w:val="22"/>
        </w:rPr>
        <w:t>, z</w:t>
      </w:r>
      <w:r w:rsidR="0091199B">
        <w:rPr>
          <w:rFonts w:ascii="Arial" w:hAnsi="Arial" w:cs="Arial"/>
          <w:sz w:val="22"/>
          <w:szCs w:val="22"/>
        </w:rPr>
        <w:t>e</w:t>
      </w:r>
      <w:r w:rsidR="0091199B" w:rsidRPr="0072370B">
        <w:rPr>
          <w:rFonts w:ascii="Arial" w:hAnsi="Arial" w:cs="Arial"/>
          <w:sz w:val="22"/>
          <w:szCs w:val="22"/>
        </w:rPr>
        <w:t xml:space="preserve"> zm.)</w:t>
      </w:r>
      <w:r w:rsidR="0091199B">
        <w:rPr>
          <w:rFonts w:ascii="Arial" w:hAnsi="Arial" w:cs="Arial"/>
          <w:sz w:val="22"/>
          <w:szCs w:val="22"/>
        </w:rPr>
        <w:t xml:space="preserve"> oraz </w:t>
      </w:r>
      <w:r w:rsidR="001606F8">
        <w:rPr>
          <w:rFonts w:ascii="Arial" w:hAnsi="Arial" w:cs="Arial"/>
          <w:sz w:val="22"/>
          <w:szCs w:val="22"/>
        </w:rPr>
        <w:t>r</w:t>
      </w:r>
      <w:r w:rsidRPr="009D558C">
        <w:rPr>
          <w:rFonts w:ascii="Arial" w:hAnsi="Arial" w:cs="Arial"/>
          <w:sz w:val="22"/>
          <w:szCs w:val="22"/>
        </w:rPr>
        <w:t xml:space="preserve">ozporządzenia Ministra </w:t>
      </w:r>
      <w:r w:rsidR="0091199B">
        <w:rPr>
          <w:rFonts w:ascii="Arial" w:hAnsi="Arial" w:cs="Arial"/>
          <w:sz w:val="22"/>
          <w:szCs w:val="22"/>
        </w:rPr>
        <w:t xml:space="preserve">Cyfryzacji </w:t>
      </w:r>
      <w:r w:rsidR="0091199B" w:rsidRPr="00A01EC5">
        <w:rPr>
          <w:rFonts w:ascii="Arial" w:hAnsi="Arial" w:cs="Arial"/>
          <w:sz w:val="22"/>
          <w:szCs w:val="22"/>
        </w:rPr>
        <w:t>z dnia 11 grudnia 2018 r. w</w:t>
      </w:r>
      <w:r w:rsidR="00FC48B0">
        <w:rPr>
          <w:rFonts w:ascii="Arial" w:hAnsi="Arial" w:cs="Arial"/>
          <w:sz w:val="22"/>
          <w:szCs w:val="22"/>
        </w:rPr>
        <w:t> </w:t>
      </w:r>
      <w:r w:rsidR="0091199B" w:rsidRPr="00A01EC5">
        <w:rPr>
          <w:rFonts w:ascii="Arial" w:hAnsi="Arial" w:cs="Arial"/>
          <w:sz w:val="22"/>
          <w:szCs w:val="22"/>
        </w:rPr>
        <w:t>sprawie warunków korzystania z uprawnień w publicznych sieciach telekomunikacyjnych</w:t>
      </w:r>
      <w:r w:rsidR="0091199B">
        <w:rPr>
          <w:rFonts w:ascii="Arial" w:hAnsi="Arial" w:cs="Arial"/>
          <w:sz w:val="22"/>
          <w:szCs w:val="22"/>
        </w:rPr>
        <w:t xml:space="preserve"> </w:t>
      </w:r>
      <w:r w:rsidR="0091199B" w:rsidRPr="00A01EC5">
        <w:rPr>
          <w:rFonts w:ascii="Arial" w:hAnsi="Arial" w:cs="Arial"/>
          <w:sz w:val="22"/>
          <w:szCs w:val="22"/>
        </w:rPr>
        <w:t xml:space="preserve">(Dz. U. poz. 2324) </w:t>
      </w:r>
      <w:r w:rsidRPr="00F51768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>oraz</w:t>
      </w:r>
      <w:r w:rsidRPr="009D558C">
        <w:rPr>
          <w:rFonts w:ascii="Arial" w:hAnsi="Arial" w:cs="Arial"/>
          <w:sz w:val="22"/>
          <w:szCs w:val="22"/>
        </w:rPr>
        <w:t>,</w:t>
      </w:r>
      <w:r w:rsidRPr="00F51768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 xml:space="preserve"> a także w oparciu o Regulamin świadczenia usług telekomunikacyjnych, obowiązujący u Wykonawcy</w:t>
      </w:r>
      <w:r w:rsidR="00075507" w:rsidRPr="00F51768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>.</w:t>
      </w:r>
    </w:p>
    <w:p w14:paraId="6BEE31E7" w14:textId="5B52DA4A" w:rsidR="00FC48B0" w:rsidRPr="00046632" w:rsidRDefault="00FC48B0" w:rsidP="00754946">
      <w:pPr>
        <w:pStyle w:val="Tekstpodstawowy10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 xml:space="preserve">Wymagane warunki realizacji zamówienia określają </w:t>
      </w:r>
      <w:r w:rsidR="00B317EC"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>Projektowane</w:t>
      </w:r>
      <w:r>
        <w:rPr>
          <w:rStyle w:val="Bodytext10105ptNotItalic"/>
          <w:rFonts w:ascii="Arial" w:hAnsi="Arial" w:cs="Arial"/>
          <w:i w:val="0"/>
          <w:iCs w:val="0"/>
          <w:sz w:val="22"/>
          <w:szCs w:val="22"/>
        </w:rPr>
        <w:t xml:space="preserve"> Postanowienia Umowy.</w:t>
      </w:r>
    </w:p>
    <w:p w14:paraId="50CC3EF0" w14:textId="77777777" w:rsidR="00DF55D4" w:rsidRPr="001606F8" w:rsidRDefault="00DF55D4" w:rsidP="00046632">
      <w:pPr>
        <w:pStyle w:val="Tekstpodstawowy10"/>
        <w:shd w:val="clear" w:color="auto" w:fill="auto"/>
        <w:tabs>
          <w:tab w:val="left" w:pos="370"/>
        </w:tabs>
        <w:spacing w:before="0" w:after="0" w:line="276" w:lineRule="auto"/>
        <w:ind w:left="300" w:right="20" w:firstLine="0"/>
        <w:jc w:val="both"/>
        <w:rPr>
          <w:rFonts w:ascii="Arial" w:hAnsi="Arial" w:cs="Arial"/>
          <w:sz w:val="22"/>
          <w:szCs w:val="22"/>
        </w:rPr>
      </w:pPr>
    </w:p>
    <w:p w14:paraId="36E139FE" w14:textId="6B653DEB" w:rsidR="00637CB9" w:rsidRPr="0098018A" w:rsidRDefault="001E4954" w:rsidP="0098018A">
      <w:pPr>
        <w:pStyle w:val="Heading70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240" w:line="276" w:lineRule="auto"/>
        <w:ind w:left="301" w:hanging="278"/>
        <w:rPr>
          <w:rFonts w:ascii="Arial" w:hAnsi="Arial" w:cs="Arial"/>
          <w:sz w:val="22"/>
          <w:szCs w:val="22"/>
        </w:rPr>
      </w:pPr>
      <w:bookmarkStart w:id="1" w:name="bookmark24"/>
      <w:r w:rsidRPr="001606F8">
        <w:rPr>
          <w:rFonts w:ascii="Arial" w:hAnsi="Arial" w:cs="Arial"/>
          <w:color w:val="000000"/>
          <w:sz w:val="22"/>
          <w:szCs w:val="22"/>
        </w:rPr>
        <w:t>ABONAMENTY</w:t>
      </w:r>
      <w:bookmarkEnd w:id="1"/>
    </w:p>
    <w:p w14:paraId="797A9106" w14:textId="77777777" w:rsidR="009548F7" w:rsidRPr="001606F8" w:rsidRDefault="001E4954" w:rsidP="00046632">
      <w:pPr>
        <w:pStyle w:val="Tekstpodstawowy10"/>
        <w:numPr>
          <w:ilvl w:val="0"/>
          <w:numId w:val="8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Wykonawca przedstawi ofertę na abonament biorąc pod uwagę następujące kryteria:</w:t>
      </w:r>
    </w:p>
    <w:p w14:paraId="6E1A8585" w14:textId="1A839603" w:rsidR="00A855BE" w:rsidRPr="001606F8" w:rsidRDefault="0001299A" w:rsidP="00046632">
      <w:pPr>
        <w:pStyle w:val="Akapitzlist"/>
        <w:numPr>
          <w:ilvl w:val="0"/>
          <w:numId w:val="33"/>
        </w:numPr>
        <w:spacing w:line="276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Pakiet Nr 1</w:t>
      </w:r>
      <w:r w:rsidR="009F1765" w:rsidRPr="001606F8">
        <w:rPr>
          <w:rFonts w:ascii="Arial" w:hAnsi="Arial" w:cs="Arial"/>
          <w:sz w:val="22"/>
          <w:szCs w:val="22"/>
        </w:rPr>
        <w:t xml:space="preserve"> bez telefonu</w:t>
      </w:r>
      <w:r w:rsidR="00E90BE1" w:rsidRPr="001606F8">
        <w:rPr>
          <w:rFonts w:ascii="Arial" w:hAnsi="Arial" w:cs="Arial"/>
          <w:sz w:val="22"/>
          <w:szCs w:val="22"/>
        </w:rPr>
        <w:t xml:space="preserve"> </w:t>
      </w:r>
      <w:r w:rsidR="009F1765" w:rsidRPr="001606F8">
        <w:rPr>
          <w:rFonts w:ascii="Arial" w:hAnsi="Arial" w:cs="Arial"/>
          <w:sz w:val="22"/>
          <w:szCs w:val="22"/>
        </w:rPr>
        <w:t xml:space="preserve">– </w:t>
      </w:r>
      <w:r w:rsidR="00CB0616">
        <w:rPr>
          <w:rFonts w:ascii="Arial" w:hAnsi="Arial" w:cs="Arial"/>
          <w:sz w:val="22"/>
          <w:szCs w:val="22"/>
        </w:rPr>
        <w:t>56</w:t>
      </w:r>
      <w:r w:rsidR="00FA4142" w:rsidRPr="001606F8">
        <w:rPr>
          <w:rFonts w:ascii="Arial" w:hAnsi="Arial" w:cs="Arial"/>
          <w:sz w:val="22"/>
          <w:szCs w:val="22"/>
        </w:rPr>
        <w:t xml:space="preserve"> szt.</w:t>
      </w:r>
    </w:p>
    <w:p w14:paraId="0A81205A" w14:textId="2D21C2DC" w:rsidR="00A855BE" w:rsidRPr="001606F8" w:rsidRDefault="004B3223" w:rsidP="00046632">
      <w:pPr>
        <w:pStyle w:val="Akapitzlist"/>
        <w:numPr>
          <w:ilvl w:val="0"/>
          <w:numId w:val="34"/>
        </w:numPr>
        <w:spacing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r</w:t>
      </w:r>
      <w:r w:rsidR="0001299A" w:rsidRPr="001606F8">
        <w:rPr>
          <w:rFonts w:ascii="Arial" w:hAnsi="Arial" w:cs="Arial"/>
          <w:sz w:val="22"/>
          <w:szCs w:val="22"/>
        </w:rPr>
        <w:t xml:space="preserve">ozmowy </w:t>
      </w:r>
      <w:r w:rsidR="0091199B">
        <w:rPr>
          <w:rFonts w:ascii="Arial" w:hAnsi="Arial" w:cs="Arial"/>
          <w:sz w:val="22"/>
          <w:szCs w:val="22"/>
        </w:rPr>
        <w:t>–</w:t>
      </w:r>
      <w:r w:rsidR="0001299A" w:rsidRPr="001606F8">
        <w:rPr>
          <w:rFonts w:ascii="Arial" w:hAnsi="Arial" w:cs="Arial"/>
          <w:sz w:val="22"/>
          <w:szCs w:val="22"/>
        </w:rPr>
        <w:t xml:space="preserve"> nielimitowane rozmowy do wszystkich krajowych sieci komórkowych i na </w:t>
      </w:r>
      <w:r w:rsidR="0091199B">
        <w:rPr>
          <w:rFonts w:ascii="Arial" w:hAnsi="Arial" w:cs="Arial"/>
          <w:sz w:val="22"/>
          <w:szCs w:val="22"/>
        </w:rPr>
        <w:t xml:space="preserve">telefony </w:t>
      </w:r>
      <w:r w:rsidR="0001299A" w:rsidRPr="001606F8">
        <w:rPr>
          <w:rFonts w:ascii="Arial" w:hAnsi="Arial" w:cs="Arial"/>
          <w:sz w:val="22"/>
          <w:szCs w:val="22"/>
        </w:rPr>
        <w:t>stacjonarne,</w:t>
      </w:r>
    </w:p>
    <w:p w14:paraId="16C2D8DE" w14:textId="743E14E7" w:rsidR="00A855BE" w:rsidRPr="001606F8" w:rsidRDefault="0001299A" w:rsidP="00046632">
      <w:pPr>
        <w:pStyle w:val="Akapitzlist"/>
        <w:numPr>
          <w:ilvl w:val="0"/>
          <w:numId w:val="34"/>
        </w:numPr>
        <w:spacing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lastRenderedPageBreak/>
        <w:t xml:space="preserve">SMS/MMS </w:t>
      </w:r>
      <w:r w:rsidR="0091199B">
        <w:rPr>
          <w:rFonts w:ascii="Arial" w:hAnsi="Arial" w:cs="Arial"/>
          <w:sz w:val="22"/>
          <w:szCs w:val="22"/>
        </w:rPr>
        <w:t>–</w:t>
      </w:r>
      <w:r w:rsidRPr="001606F8">
        <w:rPr>
          <w:rFonts w:ascii="Arial" w:hAnsi="Arial" w:cs="Arial"/>
          <w:sz w:val="22"/>
          <w:szCs w:val="22"/>
        </w:rPr>
        <w:t xml:space="preserve"> nielimitowane wiadomości SMS/MMS do wszystkich siec</w:t>
      </w:r>
      <w:r w:rsidR="0091199B">
        <w:rPr>
          <w:rFonts w:ascii="Arial" w:hAnsi="Arial" w:cs="Arial"/>
          <w:sz w:val="22"/>
          <w:szCs w:val="22"/>
        </w:rPr>
        <w:t xml:space="preserve">i </w:t>
      </w:r>
      <w:r w:rsidRPr="001606F8">
        <w:rPr>
          <w:rFonts w:ascii="Arial" w:hAnsi="Arial" w:cs="Arial"/>
          <w:sz w:val="22"/>
          <w:szCs w:val="22"/>
        </w:rPr>
        <w:t>komórkowych</w:t>
      </w:r>
      <w:r w:rsidR="00580737" w:rsidRPr="001606F8">
        <w:rPr>
          <w:rFonts w:ascii="Arial" w:hAnsi="Arial" w:cs="Arial"/>
          <w:sz w:val="22"/>
          <w:szCs w:val="22"/>
        </w:rPr>
        <w:t xml:space="preserve"> w kraju</w:t>
      </w:r>
      <w:r w:rsidR="00D50C2E" w:rsidRPr="001606F8">
        <w:rPr>
          <w:rFonts w:ascii="Arial" w:hAnsi="Arial" w:cs="Arial"/>
          <w:sz w:val="22"/>
          <w:szCs w:val="22"/>
        </w:rPr>
        <w:t>,</w:t>
      </w:r>
    </w:p>
    <w:p w14:paraId="4C066AA7" w14:textId="3BCC9468" w:rsidR="00A855BE" w:rsidRPr="001606F8" w:rsidRDefault="004B3223" w:rsidP="00046632">
      <w:pPr>
        <w:pStyle w:val="Akapitzlist"/>
        <w:numPr>
          <w:ilvl w:val="0"/>
          <w:numId w:val="34"/>
        </w:numPr>
        <w:spacing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limit transferu danych</w:t>
      </w:r>
      <w:r w:rsidR="0001299A" w:rsidRPr="001606F8">
        <w:rPr>
          <w:rFonts w:ascii="Arial" w:hAnsi="Arial" w:cs="Arial"/>
          <w:sz w:val="22"/>
          <w:szCs w:val="22"/>
        </w:rPr>
        <w:t xml:space="preserve"> </w:t>
      </w:r>
      <w:r w:rsidR="003A3CD2">
        <w:rPr>
          <w:rFonts w:ascii="Arial" w:hAnsi="Arial" w:cs="Arial"/>
          <w:sz w:val="22"/>
          <w:szCs w:val="22"/>
        </w:rPr>
        <w:t xml:space="preserve">w technologii </w:t>
      </w:r>
      <w:r w:rsidR="00CB0616">
        <w:rPr>
          <w:rFonts w:ascii="Arial" w:hAnsi="Arial" w:cs="Arial"/>
          <w:sz w:val="22"/>
          <w:szCs w:val="22"/>
        </w:rPr>
        <w:t xml:space="preserve">minimum </w:t>
      </w:r>
      <w:r w:rsidR="003A3CD2">
        <w:rPr>
          <w:rFonts w:ascii="Arial" w:hAnsi="Arial" w:cs="Arial"/>
          <w:sz w:val="22"/>
          <w:szCs w:val="22"/>
        </w:rPr>
        <w:t xml:space="preserve">4G LTE </w:t>
      </w:r>
      <w:r w:rsidR="00580737" w:rsidRPr="001606F8">
        <w:rPr>
          <w:rFonts w:ascii="Arial" w:hAnsi="Arial" w:cs="Arial"/>
          <w:sz w:val="22"/>
          <w:szCs w:val="22"/>
        </w:rPr>
        <w:t>dla numeru</w:t>
      </w:r>
      <w:r w:rsidR="009F1765" w:rsidRPr="001606F8">
        <w:rPr>
          <w:rFonts w:ascii="Arial" w:hAnsi="Arial" w:cs="Arial"/>
          <w:sz w:val="22"/>
          <w:szCs w:val="22"/>
        </w:rPr>
        <w:t xml:space="preserve"> – minimum </w:t>
      </w:r>
      <w:r w:rsidR="00CB0616">
        <w:rPr>
          <w:rFonts w:ascii="Arial" w:hAnsi="Arial" w:cs="Arial"/>
          <w:sz w:val="22"/>
          <w:szCs w:val="22"/>
        </w:rPr>
        <w:t>3</w:t>
      </w:r>
      <w:r w:rsidR="00270C94" w:rsidRPr="001606F8">
        <w:rPr>
          <w:rFonts w:ascii="Arial" w:hAnsi="Arial" w:cs="Arial"/>
          <w:sz w:val="22"/>
          <w:szCs w:val="22"/>
        </w:rPr>
        <w:t xml:space="preserve">0 </w:t>
      </w:r>
      <w:r w:rsidR="00E6374C" w:rsidRPr="001606F8">
        <w:rPr>
          <w:rFonts w:ascii="Arial" w:hAnsi="Arial" w:cs="Arial"/>
          <w:sz w:val="22"/>
          <w:szCs w:val="22"/>
        </w:rPr>
        <w:t>GB</w:t>
      </w:r>
      <w:r w:rsidR="00E6374C">
        <w:rPr>
          <w:rFonts w:ascii="Arial" w:hAnsi="Arial" w:cs="Arial"/>
          <w:sz w:val="22"/>
          <w:szCs w:val="22"/>
        </w:rPr>
        <w:t>,</w:t>
      </w:r>
    </w:p>
    <w:p w14:paraId="2D3676BD" w14:textId="77777777" w:rsidR="00A855BE" w:rsidRPr="001606F8" w:rsidRDefault="004B3223" w:rsidP="00046632">
      <w:pPr>
        <w:pStyle w:val="Akapitzlist"/>
        <w:numPr>
          <w:ilvl w:val="0"/>
          <w:numId w:val="34"/>
        </w:numPr>
        <w:spacing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m</w:t>
      </w:r>
      <w:r w:rsidR="0001299A" w:rsidRPr="001606F8">
        <w:rPr>
          <w:rFonts w:ascii="Arial" w:hAnsi="Arial" w:cs="Arial"/>
          <w:sz w:val="22"/>
          <w:szCs w:val="22"/>
        </w:rPr>
        <w:t xml:space="preserve">inuty w roamingu na terenie UE – minimum 150 minut </w:t>
      </w:r>
      <w:r w:rsidR="00580737" w:rsidRPr="001606F8">
        <w:rPr>
          <w:rFonts w:ascii="Arial" w:hAnsi="Arial" w:cs="Arial"/>
          <w:sz w:val="22"/>
          <w:szCs w:val="22"/>
        </w:rPr>
        <w:t>dla numeru</w:t>
      </w:r>
      <w:r w:rsidR="00D50C2E" w:rsidRPr="001606F8">
        <w:rPr>
          <w:rFonts w:ascii="Arial" w:hAnsi="Arial" w:cs="Arial"/>
          <w:sz w:val="22"/>
          <w:szCs w:val="22"/>
        </w:rPr>
        <w:t>,</w:t>
      </w:r>
    </w:p>
    <w:p w14:paraId="1D7603FC" w14:textId="77777777" w:rsidR="00A855BE" w:rsidRPr="001606F8" w:rsidRDefault="004B3223" w:rsidP="00046632">
      <w:pPr>
        <w:pStyle w:val="Akapitzlist"/>
        <w:numPr>
          <w:ilvl w:val="0"/>
          <w:numId w:val="34"/>
        </w:numPr>
        <w:spacing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limit transferu danych</w:t>
      </w:r>
      <w:r w:rsidR="0001299A" w:rsidRPr="001606F8">
        <w:rPr>
          <w:rFonts w:ascii="Arial" w:hAnsi="Arial" w:cs="Arial"/>
          <w:sz w:val="22"/>
          <w:szCs w:val="22"/>
        </w:rPr>
        <w:t xml:space="preserve"> w roamingu na terenie UE – minimum </w:t>
      </w:r>
      <w:r w:rsidR="00E90BE1" w:rsidRPr="001606F8">
        <w:rPr>
          <w:rFonts w:ascii="Arial" w:hAnsi="Arial" w:cs="Arial"/>
          <w:sz w:val="22"/>
          <w:szCs w:val="22"/>
        </w:rPr>
        <w:t>5 GB</w:t>
      </w:r>
      <w:r w:rsidR="00A43472" w:rsidRPr="001606F8">
        <w:rPr>
          <w:rFonts w:ascii="Arial" w:hAnsi="Arial" w:cs="Arial"/>
          <w:sz w:val="22"/>
          <w:szCs w:val="22"/>
        </w:rPr>
        <w:t xml:space="preserve"> dla numeru</w:t>
      </w:r>
      <w:r w:rsidR="00D50C2E" w:rsidRPr="001606F8">
        <w:rPr>
          <w:rFonts w:ascii="Arial" w:hAnsi="Arial" w:cs="Arial"/>
          <w:sz w:val="22"/>
          <w:szCs w:val="22"/>
        </w:rPr>
        <w:t>;</w:t>
      </w:r>
    </w:p>
    <w:p w14:paraId="355BE606" w14:textId="0D3F2492" w:rsidR="00A855BE" w:rsidRPr="001606F8" w:rsidRDefault="0045414F" w:rsidP="00046632">
      <w:pPr>
        <w:pStyle w:val="Akapitzlist"/>
        <w:numPr>
          <w:ilvl w:val="0"/>
          <w:numId w:val="33"/>
        </w:numPr>
        <w:spacing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Pakiet Nr </w:t>
      </w:r>
      <w:r w:rsidR="00E65515">
        <w:rPr>
          <w:rFonts w:ascii="Arial" w:hAnsi="Arial" w:cs="Arial"/>
          <w:sz w:val="22"/>
          <w:szCs w:val="22"/>
        </w:rPr>
        <w:t>2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E90BE1" w:rsidRPr="001606F8">
        <w:rPr>
          <w:rFonts w:ascii="Arial" w:hAnsi="Arial" w:cs="Arial"/>
          <w:sz w:val="22"/>
          <w:szCs w:val="22"/>
        </w:rPr>
        <w:t>bez telefonu</w:t>
      </w:r>
      <w:r w:rsidR="00FA4142" w:rsidRPr="001606F8">
        <w:rPr>
          <w:rFonts w:ascii="Arial" w:hAnsi="Arial" w:cs="Arial"/>
          <w:sz w:val="22"/>
          <w:szCs w:val="22"/>
        </w:rPr>
        <w:t xml:space="preserve"> – </w:t>
      </w:r>
      <w:r w:rsidR="00A11F77" w:rsidRPr="001606F8">
        <w:rPr>
          <w:rFonts w:ascii="Arial" w:hAnsi="Arial" w:cs="Arial"/>
          <w:sz w:val="22"/>
          <w:szCs w:val="22"/>
        </w:rPr>
        <w:t>17</w:t>
      </w:r>
      <w:r w:rsidR="00FA4142" w:rsidRPr="001606F8">
        <w:rPr>
          <w:rFonts w:ascii="Arial" w:hAnsi="Arial" w:cs="Arial"/>
          <w:sz w:val="22"/>
          <w:szCs w:val="22"/>
        </w:rPr>
        <w:t xml:space="preserve"> szt.</w:t>
      </w:r>
    </w:p>
    <w:p w14:paraId="4EE7057E" w14:textId="77543771" w:rsidR="00A855BE" w:rsidRPr="001606F8" w:rsidRDefault="00416464" w:rsidP="00046632">
      <w:pPr>
        <w:pStyle w:val="Akapitzlist"/>
        <w:numPr>
          <w:ilvl w:val="0"/>
          <w:numId w:val="39"/>
        </w:numPr>
        <w:spacing w:line="276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Karty sim do bezprzewodowej transmisji danych </w:t>
      </w:r>
      <w:r w:rsidR="003A3CD2">
        <w:rPr>
          <w:rFonts w:ascii="Arial" w:hAnsi="Arial" w:cs="Arial"/>
          <w:sz w:val="22"/>
          <w:szCs w:val="22"/>
        </w:rPr>
        <w:t xml:space="preserve">w technologii </w:t>
      </w:r>
      <w:r w:rsidR="00CB0616">
        <w:rPr>
          <w:rFonts w:ascii="Arial" w:hAnsi="Arial" w:cs="Arial"/>
          <w:sz w:val="22"/>
          <w:szCs w:val="22"/>
        </w:rPr>
        <w:t xml:space="preserve">minimum </w:t>
      </w:r>
      <w:r w:rsidR="003A3CD2">
        <w:rPr>
          <w:rFonts w:ascii="Arial" w:hAnsi="Arial" w:cs="Arial"/>
          <w:sz w:val="22"/>
          <w:szCs w:val="22"/>
        </w:rPr>
        <w:t xml:space="preserve">4G LTE </w:t>
      </w:r>
      <w:r w:rsidR="0091199B">
        <w:rPr>
          <w:rFonts w:ascii="Arial" w:hAnsi="Arial" w:cs="Arial"/>
          <w:sz w:val="22"/>
          <w:szCs w:val="22"/>
        </w:rPr>
        <w:t>–</w:t>
      </w:r>
      <w:r w:rsidRPr="001606F8">
        <w:rPr>
          <w:rFonts w:ascii="Arial" w:hAnsi="Arial" w:cs="Arial"/>
          <w:sz w:val="22"/>
          <w:szCs w:val="22"/>
        </w:rPr>
        <w:t xml:space="preserve"> </w:t>
      </w:r>
      <w:r w:rsidR="003A5281" w:rsidRPr="001606F8">
        <w:rPr>
          <w:rFonts w:ascii="Arial" w:hAnsi="Arial" w:cs="Arial"/>
          <w:sz w:val="22"/>
          <w:szCs w:val="22"/>
        </w:rPr>
        <w:t>limit transferu</w:t>
      </w:r>
      <w:r w:rsidR="00BE16A8" w:rsidRPr="001606F8">
        <w:rPr>
          <w:rFonts w:ascii="Arial" w:hAnsi="Arial" w:cs="Arial"/>
          <w:sz w:val="22"/>
          <w:szCs w:val="22"/>
        </w:rPr>
        <w:t xml:space="preserve"> danych dla numeru – minimum </w:t>
      </w:r>
      <w:r w:rsidR="00270C94">
        <w:rPr>
          <w:rFonts w:ascii="Arial" w:hAnsi="Arial" w:cs="Arial"/>
          <w:sz w:val="22"/>
          <w:szCs w:val="22"/>
        </w:rPr>
        <w:t>4</w:t>
      </w:r>
      <w:r w:rsidR="00270C94" w:rsidRPr="001606F8">
        <w:rPr>
          <w:rFonts w:ascii="Arial" w:hAnsi="Arial" w:cs="Arial"/>
          <w:sz w:val="22"/>
          <w:szCs w:val="22"/>
        </w:rPr>
        <w:t xml:space="preserve">0 </w:t>
      </w:r>
      <w:r w:rsidR="00BE16A8" w:rsidRPr="001606F8">
        <w:rPr>
          <w:rFonts w:ascii="Arial" w:hAnsi="Arial" w:cs="Arial"/>
          <w:sz w:val="22"/>
          <w:szCs w:val="22"/>
        </w:rPr>
        <w:t>GB</w:t>
      </w:r>
      <w:r w:rsidR="00E75BB7" w:rsidRPr="001606F8">
        <w:rPr>
          <w:rFonts w:ascii="Arial" w:hAnsi="Arial" w:cs="Arial"/>
          <w:sz w:val="22"/>
          <w:szCs w:val="22"/>
        </w:rPr>
        <w:t>.</w:t>
      </w:r>
    </w:p>
    <w:p w14:paraId="0FCA892B" w14:textId="6D5F2DB1" w:rsidR="001E4954" w:rsidRPr="001606F8" w:rsidRDefault="001E4954" w:rsidP="00046632">
      <w:pPr>
        <w:pStyle w:val="Tekstpodstawowy10"/>
        <w:numPr>
          <w:ilvl w:val="0"/>
          <w:numId w:val="8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 xml:space="preserve">Zamawiający </w:t>
      </w:r>
      <w:r w:rsidR="00E6374C" w:rsidRPr="001606F8">
        <w:rPr>
          <w:rFonts w:ascii="Arial" w:hAnsi="Arial" w:cs="Arial"/>
          <w:sz w:val="22"/>
          <w:szCs w:val="22"/>
        </w:rPr>
        <w:t>wymaga,</w:t>
      </w:r>
      <w:r w:rsidRPr="001606F8">
        <w:rPr>
          <w:rFonts w:ascii="Arial" w:hAnsi="Arial" w:cs="Arial"/>
          <w:sz w:val="22"/>
          <w:szCs w:val="22"/>
        </w:rPr>
        <w:t xml:space="preserve"> aby dostarczone nowe karty SIM posiadały możliwość wprowadzenia do </w:t>
      </w:r>
      <w:r w:rsidR="007F382C" w:rsidRPr="001606F8">
        <w:rPr>
          <w:rFonts w:ascii="Arial" w:hAnsi="Arial" w:cs="Arial"/>
          <w:sz w:val="22"/>
          <w:szCs w:val="22"/>
        </w:rPr>
        <w:t xml:space="preserve">pamięci </w:t>
      </w:r>
      <w:r w:rsidRPr="001606F8">
        <w:rPr>
          <w:rFonts w:ascii="Arial" w:hAnsi="Arial" w:cs="Arial"/>
          <w:sz w:val="22"/>
          <w:szCs w:val="22"/>
        </w:rPr>
        <w:t>co najmniej 250 wpisów oraz aby były zabezpieczone przed uruchomieniem czterocyfrowym kodem PIN.</w:t>
      </w:r>
    </w:p>
    <w:p w14:paraId="6F28D62C" w14:textId="45B01776" w:rsidR="001E4954" w:rsidRPr="001606F8" w:rsidRDefault="001E4954" w:rsidP="00046632">
      <w:pPr>
        <w:pStyle w:val="Tekstpodstawowy10"/>
        <w:numPr>
          <w:ilvl w:val="0"/>
          <w:numId w:val="8"/>
        </w:numPr>
        <w:shd w:val="clear" w:color="auto" w:fill="auto"/>
        <w:spacing w:before="0" w:after="0" w:line="276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1606F8">
        <w:rPr>
          <w:rFonts w:ascii="Arial" w:hAnsi="Arial" w:cs="Arial"/>
          <w:sz w:val="22"/>
          <w:szCs w:val="22"/>
        </w:rPr>
        <w:t>Dostarczone</w:t>
      </w:r>
      <w:r w:rsidR="0091199B">
        <w:rPr>
          <w:rFonts w:ascii="Arial" w:hAnsi="Arial" w:cs="Arial"/>
          <w:sz w:val="22"/>
          <w:szCs w:val="22"/>
        </w:rPr>
        <w:t xml:space="preserve"> </w:t>
      </w:r>
      <w:r w:rsidRPr="001606F8">
        <w:rPr>
          <w:rFonts w:ascii="Arial" w:hAnsi="Arial" w:cs="Arial"/>
          <w:sz w:val="22"/>
          <w:szCs w:val="22"/>
        </w:rPr>
        <w:t>karty SIM muszą być zapakowane w sposób uniemożliwiający ich uszkodzenie. Na opakowaniu każdej karty powinien być widoczny nr MSISDN.</w:t>
      </w:r>
    </w:p>
    <w:sectPr w:rsidR="001E4954" w:rsidRPr="001606F8" w:rsidSect="00C346C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DE92E" w14:textId="77777777" w:rsidR="006D5654" w:rsidRDefault="006D5654" w:rsidP="001E4954">
      <w:r>
        <w:separator/>
      </w:r>
    </w:p>
  </w:endnote>
  <w:endnote w:type="continuationSeparator" w:id="0">
    <w:p w14:paraId="31FB29FC" w14:textId="77777777" w:rsidR="006D5654" w:rsidRDefault="006D5654" w:rsidP="001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55D4" w14:textId="11DB9314" w:rsidR="00FF6A45" w:rsidRDefault="00FF6A45" w:rsidP="00800D35">
    <w:pPr>
      <w:pStyle w:val="Nagwek"/>
      <w:tabs>
        <w:tab w:val="left" w:pos="6237"/>
      </w:tabs>
    </w:pPr>
  </w:p>
  <w:p w14:paraId="5655651B" w14:textId="246BD63A" w:rsidR="00FF6A45" w:rsidRDefault="00FF6A45">
    <w:pPr>
      <w:pStyle w:val="Stopka"/>
      <w:jc w:val="right"/>
      <w:rPr>
        <w:rFonts w:ascii="Arial" w:hAnsi="Arial" w:cs="Arial"/>
        <w:sz w:val="18"/>
        <w:szCs w:val="16"/>
      </w:rPr>
    </w:pPr>
    <w:r w:rsidRPr="001B1A4D">
      <w:rPr>
        <w:rFonts w:ascii="Arial" w:hAnsi="Arial" w:cs="Arial"/>
        <w:sz w:val="18"/>
        <w:szCs w:val="16"/>
      </w:rPr>
      <w:t xml:space="preserve">Strona </w:t>
    </w:r>
    <w:r w:rsidRPr="001B1A4D">
      <w:rPr>
        <w:rFonts w:ascii="Arial" w:hAnsi="Arial" w:cs="Arial"/>
        <w:b/>
        <w:bCs/>
        <w:sz w:val="18"/>
        <w:szCs w:val="16"/>
      </w:rPr>
      <w:fldChar w:fldCharType="begin"/>
    </w:r>
    <w:r w:rsidRPr="001B1A4D">
      <w:rPr>
        <w:rFonts w:ascii="Arial" w:hAnsi="Arial" w:cs="Arial"/>
        <w:b/>
        <w:bCs/>
        <w:sz w:val="18"/>
        <w:szCs w:val="16"/>
      </w:rPr>
      <w:instrText>PAGE</w:instrText>
    </w:r>
    <w:r w:rsidRPr="001B1A4D">
      <w:rPr>
        <w:rFonts w:ascii="Arial" w:hAnsi="Arial" w:cs="Arial"/>
        <w:b/>
        <w:bCs/>
        <w:sz w:val="18"/>
        <w:szCs w:val="16"/>
      </w:rPr>
      <w:fldChar w:fldCharType="separate"/>
    </w:r>
    <w:r w:rsidR="00E65515">
      <w:rPr>
        <w:rFonts w:ascii="Arial" w:hAnsi="Arial" w:cs="Arial"/>
        <w:b/>
        <w:bCs/>
        <w:noProof/>
        <w:sz w:val="18"/>
        <w:szCs w:val="16"/>
      </w:rPr>
      <w:t>1</w:t>
    </w:r>
    <w:r w:rsidRPr="001B1A4D">
      <w:rPr>
        <w:rFonts w:ascii="Arial" w:hAnsi="Arial" w:cs="Arial"/>
        <w:b/>
        <w:bCs/>
        <w:sz w:val="18"/>
        <w:szCs w:val="16"/>
      </w:rPr>
      <w:fldChar w:fldCharType="end"/>
    </w:r>
    <w:r w:rsidRPr="001B1A4D">
      <w:rPr>
        <w:rFonts w:ascii="Arial" w:hAnsi="Arial" w:cs="Arial"/>
        <w:sz w:val="18"/>
        <w:szCs w:val="16"/>
      </w:rPr>
      <w:t xml:space="preserve"> z </w:t>
    </w:r>
    <w:r w:rsidRPr="001B1A4D">
      <w:rPr>
        <w:rFonts w:ascii="Arial" w:hAnsi="Arial" w:cs="Arial"/>
        <w:b/>
        <w:bCs/>
        <w:sz w:val="18"/>
        <w:szCs w:val="16"/>
      </w:rPr>
      <w:fldChar w:fldCharType="begin"/>
    </w:r>
    <w:r w:rsidRPr="001B1A4D">
      <w:rPr>
        <w:rFonts w:ascii="Arial" w:hAnsi="Arial" w:cs="Arial"/>
        <w:b/>
        <w:bCs/>
        <w:sz w:val="18"/>
        <w:szCs w:val="16"/>
      </w:rPr>
      <w:instrText>NUMPAGES</w:instrText>
    </w:r>
    <w:r w:rsidRPr="001B1A4D">
      <w:rPr>
        <w:rFonts w:ascii="Arial" w:hAnsi="Arial" w:cs="Arial"/>
        <w:b/>
        <w:bCs/>
        <w:sz w:val="18"/>
        <w:szCs w:val="16"/>
      </w:rPr>
      <w:fldChar w:fldCharType="separate"/>
    </w:r>
    <w:r w:rsidR="00E65515">
      <w:rPr>
        <w:rFonts w:ascii="Arial" w:hAnsi="Arial" w:cs="Arial"/>
        <w:b/>
        <w:bCs/>
        <w:noProof/>
        <w:sz w:val="18"/>
        <w:szCs w:val="16"/>
      </w:rPr>
      <w:t>4</w:t>
    </w:r>
    <w:r w:rsidRPr="001B1A4D">
      <w:rPr>
        <w:rFonts w:ascii="Arial" w:hAnsi="Arial" w:cs="Arial"/>
        <w:b/>
        <w:bCs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30B7" w14:textId="77777777" w:rsidR="006D5654" w:rsidRDefault="006D5654" w:rsidP="001E4954">
      <w:r>
        <w:separator/>
      </w:r>
    </w:p>
  </w:footnote>
  <w:footnote w:type="continuationSeparator" w:id="0">
    <w:p w14:paraId="7E2DAC5B" w14:textId="77777777" w:rsidR="006D5654" w:rsidRDefault="006D5654" w:rsidP="001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457"/>
    <w:multiLevelType w:val="hybridMultilevel"/>
    <w:tmpl w:val="0F06A6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25FBB"/>
    <w:multiLevelType w:val="hybridMultilevel"/>
    <w:tmpl w:val="A192E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4E3A"/>
    <w:multiLevelType w:val="hybridMultilevel"/>
    <w:tmpl w:val="7920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7F7B"/>
    <w:multiLevelType w:val="hybridMultilevel"/>
    <w:tmpl w:val="43EE5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72EB5"/>
    <w:multiLevelType w:val="multilevel"/>
    <w:tmpl w:val="285EEC98"/>
    <w:lvl w:ilvl="0">
      <w:start w:val="1"/>
      <w:numFmt w:val="decimal"/>
      <w:lvlText w:val="%1.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B2228"/>
    <w:multiLevelType w:val="hybridMultilevel"/>
    <w:tmpl w:val="351CEBD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647EF3"/>
    <w:multiLevelType w:val="hybridMultilevel"/>
    <w:tmpl w:val="4DB23916"/>
    <w:lvl w:ilvl="0" w:tplc="9EC0A07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07F0235"/>
    <w:multiLevelType w:val="hybridMultilevel"/>
    <w:tmpl w:val="08EA6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96CC7"/>
    <w:multiLevelType w:val="hybridMultilevel"/>
    <w:tmpl w:val="AF6C3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EC460B"/>
    <w:multiLevelType w:val="hybridMultilevel"/>
    <w:tmpl w:val="AC86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B08D0"/>
    <w:multiLevelType w:val="hybridMultilevel"/>
    <w:tmpl w:val="EA22B9AA"/>
    <w:lvl w:ilvl="0" w:tplc="D1ECF15C">
      <w:start w:val="1"/>
      <w:numFmt w:val="lowerLetter"/>
      <w:lvlText w:val="%1)"/>
      <w:lvlJc w:val="left"/>
      <w:pPr>
        <w:ind w:left="6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7B36E37"/>
    <w:multiLevelType w:val="hybridMultilevel"/>
    <w:tmpl w:val="996EB2E4"/>
    <w:lvl w:ilvl="0" w:tplc="70A25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306C1"/>
    <w:multiLevelType w:val="hybridMultilevel"/>
    <w:tmpl w:val="61D6C478"/>
    <w:lvl w:ilvl="0" w:tplc="84564ABC">
      <w:start w:val="1"/>
      <w:numFmt w:val="decimal"/>
      <w:lvlText w:val="%1)"/>
      <w:lvlJc w:val="left"/>
      <w:pPr>
        <w:ind w:left="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3" w15:restartNumberingAfterBreak="0">
    <w:nsid w:val="1A8046F1"/>
    <w:multiLevelType w:val="multilevel"/>
    <w:tmpl w:val="AE18753C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460208"/>
    <w:multiLevelType w:val="hybridMultilevel"/>
    <w:tmpl w:val="690EB5A0"/>
    <w:lvl w:ilvl="0" w:tplc="68422A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1BF41656"/>
    <w:multiLevelType w:val="hybridMultilevel"/>
    <w:tmpl w:val="42FA02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E303F4C"/>
    <w:multiLevelType w:val="multilevel"/>
    <w:tmpl w:val="282C8A4A"/>
    <w:lvl w:ilvl="0">
      <w:start w:val="1"/>
      <w:numFmt w:val="upperRoman"/>
      <w:lvlText w:val="%1,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756998"/>
    <w:multiLevelType w:val="hybridMultilevel"/>
    <w:tmpl w:val="FE72EA18"/>
    <w:lvl w:ilvl="0" w:tplc="04150011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24982110"/>
    <w:multiLevelType w:val="hybridMultilevel"/>
    <w:tmpl w:val="2FFAE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85026"/>
    <w:multiLevelType w:val="hybridMultilevel"/>
    <w:tmpl w:val="07F6B9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E790B74"/>
    <w:multiLevelType w:val="hybridMultilevel"/>
    <w:tmpl w:val="3B78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E7A4971"/>
    <w:multiLevelType w:val="multilevel"/>
    <w:tmpl w:val="F8E064FE"/>
    <w:lvl w:ilvl="0">
      <w:start w:val="1"/>
      <w:numFmt w:val="decimal"/>
      <w:lvlText w:val="%1.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904521"/>
    <w:multiLevelType w:val="hybridMultilevel"/>
    <w:tmpl w:val="2E1E9A5E"/>
    <w:lvl w:ilvl="0" w:tplc="EA6240D8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3821015A"/>
    <w:multiLevelType w:val="hybridMultilevel"/>
    <w:tmpl w:val="0546BC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203A75"/>
    <w:multiLevelType w:val="multilevel"/>
    <w:tmpl w:val="3D846F08"/>
    <w:lvl w:ilvl="0">
      <w:start w:val="1"/>
      <w:numFmt w:val="upperRoman"/>
      <w:lvlText w:val="%1."/>
      <w:lvlJc w:val="left"/>
      <w:rPr>
        <w:rFonts w:ascii="Arial" w:eastAsia="Palatino Linotype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EC6C2C"/>
    <w:multiLevelType w:val="hybridMultilevel"/>
    <w:tmpl w:val="66F8B6E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D0816AD"/>
    <w:multiLevelType w:val="multilevel"/>
    <w:tmpl w:val="5D2CBA46"/>
    <w:lvl w:ilvl="0">
      <w:start w:val="1"/>
      <w:numFmt w:val="decimal"/>
      <w:lvlText w:val="%1]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6E1C57"/>
    <w:multiLevelType w:val="hybridMultilevel"/>
    <w:tmpl w:val="1DF0C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418D0"/>
    <w:multiLevelType w:val="hybridMultilevel"/>
    <w:tmpl w:val="3878E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7743A"/>
    <w:multiLevelType w:val="multilevel"/>
    <w:tmpl w:val="934E8354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362EEC"/>
    <w:multiLevelType w:val="hybridMultilevel"/>
    <w:tmpl w:val="B15ED7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CE8149D"/>
    <w:multiLevelType w:val="hybridMultilevel"/>
    <w:tmpl w:val="00EE0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91982"/>
    <w:multiLevelType w:val="hybridMultilevel"/>
    <w:tmpl w:val="72ACA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C2071"/>
    <w:multiLevelType w:val="multilevel"/>
    <w:tmpl w:val="046AB908"/>
    <w:lvl w:ilvl="0">
      <w:start w:val="1"/>
      <w:numFmt w:val="decimal"/>
      <w:lvlText w:val="%1)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083BEB"/>
    <w:multiLevelType w:val="multilevel"/>
    <w:tmpl w:val="9A9829BC"/>
    <w:lvl w:ilvl="0">
      <w:start w:val="1"/>
      <w:numFmt w:val="decimal"/>
      <w:lvlText w:val="%1."/>
      <w:lvlJc w:val="left"/>
      <w:rPr>
        <w:rFonts w:ascii="Arial" w:eastAsia="Palatino Linotyp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7A6484"/>
    <w:multiLevelType w:val="hybridMultilevel"/>
    <w:tmpl w:val="219A5686"/>
    <w:lvl w:ilvl="0" w:tplc="69B8576C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6" w15:restartNumberingAfterBreak="0">
    <w:nsid w:val="4FCB5734"/>
    <w:multiLevelType w:val="hybridMultilevel"/>
    <w:tmpl w:val="6A14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B66C09"/>
    <w:multiLevelType w:val="hybridMultilevel"/>
    <w:tmpl w:val="D890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14C73"/>
    <w:multiLevelType w:val="multilevel"/>
    <w:tmpl w:val="2FFE801E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0447B7"/>
    <w:multiLevelType w:val="hybridMultilevel"/>
    <w:tmpl w:val="F78C63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B481C7B"/>
    <w:multiLevelType w:val="multilevel"/>
    <w:tmpl w:val="8B76CDF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DED23F3"/>
    <w:multiLevelType w:val="hybridMultilevel"/>
    <w:tmpl w:val="C7BE4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9368EA"/>
    <w:multiLevelType w:val="hybridMultilevel"/>
    <w:tmpl w:val="14F8D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C70346"/>
    <w:multiLevelType w:val="multilevel"/>
    <w:tmpl w:val="AC8628B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1EE2154"/>
    <w:multiLevelType w:val="multilevel"/>
    <w:tmpl w:val="782216AA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3C01655"/>
    <w:multiLevelType w:val="hybridMultilevel"/>
    <w:tmpl w:val="00EE0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202E4"/>
    <w:multiLevelType w:val="hybridMultilevel"/>
    <w:tmpl w:val="155A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D0600A"/>
    <w:multiLevelType w:val="hybridMultilevel"/>
    <w:tmpl w:val="4A3C75B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689579FD"/>
    <w:multiLevelType w:val="hybridMultilevel"/>
    <w:tmpl w:val="4622D4A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F624E8B"/>
    <w:multiLevelType w:val="hybridMultilevel"/>
    <w:tmpl w:val="11C86D3E"/>
    <w:lvl w:ilvl="0" w:tplc="FD82E7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0" w15:restartNumberingAfterBreak="0">
    <w:nsid w:val="70C74745"/>
    <w:multiLevelType w:val="hybridMultilevel"/>
    <w:tmpl w:val="D444D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B1CA9"/>
    <w:multiLevelType w:val="hybridMultilevel"/>
    <w:tmpl w:val="58B20626"/>
    <w:lvl w:ilvl="0" w:tplc="BE14B2A8">
      <w:start w:val="1"/>
      <w:numFmt w:val="lowerLetter"/>
      <w:lvlText w:val="%1)"/>
      <w:lvlJc w:val="left"/>
      <w:pPr>
        <w:ind w:left="6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2" w15:restartNumberingAfterBreak="0">
    <w:nsid w:val="77E85D47"/>
    <w:multiLevelType w:val="hybridMultilevel"/>
    <w:tmpl w:val="5C0E0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971E74"/>
    <w:multiLevelType w:val="multilevel"/>
    <w:tmpl w:val="08AE756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F4418C5"/>
    <w:multiLevelType w:val="hybridMultilevel"/>
    <w:tmpl w:val="24C60BB8"/>
    <w:lvl w:ilvl="0" w:tplc="FA286F66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818305569">
    <w:abstractNumId w:val="24"/>
  </w:num>
  <w:num w:numId="2" w16cid:durableId="1195263506">
    <w:abstractNumId w:val="34"/>
  </w:num>
  <w:num w:numId="3" w16cid:durableId="1402482805">
    <w:abstractNumId w:val="29"/>
  </w:num>
  <w:num w:numId="4" w16cid:durableId="95102042">
    <w:abstractNumId w:val="13"/>
  </w:num>
  <w:num w:numId="5" w16cid:durableId="834345967">
    <w:abstractNumId w:val="33"/>
  </w:num>
  <w:num w:numId="6" w16cid:durableId="1972711395">
    <w:abstractNumId w:val="38"/>
  </w:num>
  <w:num w:numId="7" w16cid:durableId="1560282625">
    <w:abstractNumId w:val="4"/>
  </w:num>
  <w:num w:numId="8" w16cid:durableId="1800102590">
    <w:abstractNumId w:val="21"/>
  </w:num>
  <w:num w:numId="9" w16cid:durableId="920333616">
    <w:abstractNumId w:val="44"/>
  </w:num>
  <w:num w:numId="10" w16cid:durableId="996498047">
    <w:abstractNumId w:val="40"/>
  </w:num>
  <w:num w:numId="11" w16cid:durableId="2069566128">
    <w:abstractNumId w:val="26"/>
  </w:num>
  <w:num w:numId="12" w16cid:durableId="1597135473">
    <w:abstractNumId w:val="53"/>
  </w:num>
  <w:num w:numId="13" w16cid:durableId="7218878">
    <w:abstractNumId w:val="16"/>
  </w:num>
  <w:num w:numId="14" w16cid:durableId="154882692">
    <w:abstractNumId w:val="22"/>
  </w:num>
  <w:num w:numId="15" w16cid:durableId="306134720">
    <w:abstractNumId w:val="17"/>
  </w:num>
  <w:num w:numId="16" w16cid:durableId="1205168110">
    <w:abstractNumId w:val="12"/>
  </w:num>
  <w:num w:numId="17" w16cid:durableId="1407410820">
    <w:abstractNumId w:val="10"/>
  </w:num>
  <w:num w:numId="18" w16cid:durableId="1615939032">
    <w:abstractNumId w:val="51"/>
  </w:num>
  <w:num w:numId="19" w16cid:durableId="1462187849">
    <w:abstractNumId w:val="48"/>
  </w:num>
  <w:num w:numId="20" w16cid:durableId="807088776">
    <w:abstractNumId w:val="39"/>
  </w:num>
  <w:num w:numId="21" w16cid:durableId="1868328458">
    <w:abstractNumId w:val="20"/>
  </w:num>
  <w:num w:numId="22" w16cid:durableId="229537777">
    <w:abstractNumId w:val="47"/>
  </w:num>
  <w:num w:numId="23" w16cid:durableId="975331674">
    <w:abstractNumId w:val="23"/>
  </w:num>
  <w:num w:numId="24" w16cid:durableId="1533610397">
    <w:abstractNumId w:val="19"/>
  </w:num>
  <w:num w:numId="25" w16cid:durableId="675882722">
    <w:abstractNumId w:val="0"/>
  </w:num>
  <w:num w:numId="26" w16cid:durableId="878669353">
    <w:abstractNumId w:val="30"/>
  </w:num>
  <w:num w:numId="27" w16cid:durableId="696539005">
    <w:abstractNumId w:val="25"/>
  </w:num>
  <w:num w:numId="28" w16cid:durableId="1495294173">
    <w:abstractNumId w:val="5"/>
  </w:num>
  <w:num w:numId="29" w16cid:durableId="710420881">
    <w:abstractNumId w:val="15"/>
  </w:num>
  <w:num w:numId="30" w16cid:durableId="429161492">
    <w:abstractNumId w:val="49"/>
  </w:num>
  <w:num w:numId="31" w16cid:durableId="1763913954">
    <w:abstractNumId w:val="27"/>
  </w:num>
  <w:num w:numId="32" w16cid:durableId="616178638">
    <w:abstractNumId w:val="3"/>
  </w:num>
  <w:num w:numId="33" w16cid:durableId="99689517">
    <w:abstractNumId w:val="31"/>
  </w:num>
  <w:num w:numId="34" w16cid:durableId="891966204">
    <w:abstractNumId w:val="50"/>
  </w:num>
  <w:num w:numId="35" w16cid:durableId="992611474">
    <w:abstractNumId w:val="2"/>
  </w:num>
  <w:num w:numId="36" w16cid:durableId="2040160266">
    <w:abstractNumId w:val="46"/>
  </w:num>
  <w:num w:numId="37" w16cid:durableId="43217101">
    <w:abstractNumId w:val="9"/>
  </w:num>
  <w:num w:numId="38" w16cid:durableId="933367615">
    <w:abstractNumId w:val="52"/>
  </w:num>
  <w:num w:numId="39" w16cid:durableId="1352800114">
    <w:abstractNumId w:val="36"/>
  </w:num>
  <w:num w:numId="40" w16cid:durableId="1374691296">
    <w:abstractNumId w:val="32"/>
  </w:num>
  <w:num w:numId="41" w16cid:durableId="1728917093">
    <w:abstractNumId w:val="18"/>
  </w:num>
  <w:num w:numId="42" w16cid:durableId="1732070470">
    <w:abstractNumId w:val="1"/>
  </w:num>
  <w:num w:numId="43" w16cid:durableId="1484541771">
    <w:abstractNumId w:val="42"/>
  </w:num>
  <w:num w:numId="44" w16cid:durableId="1968195263">
    <w:abstractNumId w:val="28"/>
  </w:num>
  <w:num w:numId="45" w16cid:durableId="1163737423">
    <w:abstractNumId w:val="37"/>
  </w:num>
  <w:num w:numId="46" w16cid:durableId="1213418015">
    <w:abstractNumId w:val="41"/>
  </w:num>
  <w:num w:numId="47" w16cid:durableId="543559136">
    <w:abstractNumId w:val="43"/>
  </w:num>
  <w:num w:numId="48" w16cid:durableId="1725327085">
    <w:abstractNumId w:val="6"/>
  </w:num>
  <w:num w:numId="49" w16cid:durableId="2083290110">
    <w:abstractNumId w:val="54"/>
  </w:num>
  <w:num w:numId="50" w16cid:durableId="1901549560">
    <w:abstractNumId w:val="14"/>
  </w:num>
  <w:num w:numId="51" w16cid:durableId="2146501902">
    <w:abstractNumId w:val="45"/>
  </w:num>
  <w:num w:numId="52" w16cid:durableId="1232471218">
    <w:abstractNumId w:val="8"/>
  </w:num>
  <w:num w:numId="53" w16cid:durableId="1525944540">
    <w:abstractNumId w:val="7"/>
  </w:num>
  <w:num w:numId="54" w16cid:durableId="1419016408">
    <w:abstractNumId w:val="35"/>
  </w:num>
  <w:num w:numId="55" w16cid:durableId="308441730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54"/>
    <w:rsid w:val="00001DA7"/>
    <w:rsid w:val="0001299A"/>
    <w:rsid w:val="000141FC"/>
    <w:rsid w:val="00035A09"/>
    <w:rsid w:val="00046632"/>
    <w:rsid w:val="00053CB1"/>
    <w:rsid w:val="000650BF"/>
    <w:rsid w:val="00072D27"/>
    <w:rsid w:val="00075507"/>
    <w:rsid w:val="00075807"/>
    <w:rsid w:val="0008146C"/>
    <w:rsid w:val="0009026B"/>
    <w:rsid w:val="000955F1"/>
    <w:rsid w:val="000A34E3"/>
    <w:rsid w:val="000B20C5"/>
    <w:rsid w:val="000B6010"/>
    <w:rsid w:val="000B7BBD"/>
    <w:rsid w:val="000C1414"/>
    <w:rsid w:val="000D0C98"/>
    <w:rsid w:val="000D249E"/>
    <w:rsid w:val="000F15DF"/>
    <w:rsid w:val="00107C2D"/>
    <w:rsid w:val="00114798"/>
    <w:rsid w:val="0013013A"/>
    <w:rsid w:val="0014360C"/>
    <w:rsid w:val="001465B9"/>
    <w:rsid w:val="00154EF9"/>
    <w:rsid w:val="001606F8"/>
    <w:rsid w:val="0016646D"/>
    <w:rsid w:val="00174120"/>
    <w:rsid w:val="0018325B"/>
    <w:rsid w:val="0018491E"/>
    <w:rsid w:val="001943AE"/>
    <w:rsid w:val="001A525F"/>
    <w:rsid w:val="001B3D44"/>
    <w:rsid w:val="001E0908"/>
    <w:rsid w:val="001E4954"/>
    <w:rsid w:val="002114CA"/>
    <w:rsid w:val="00213B48"/>
    <w:rsid w:val="00227318"/>
    <w:rsid w:val="00232C96"/>
    <w:rsid w:val="00244B9C"/>
    <w:rsid w:val="002553CD"/>
    <w:rsid w:val="00257726"/>
    <w:rsid w:val="0026188A"/>
    <w:rsid w:val="00267D52"/>
    <w:rsid w:val="00270C94"/>
    <w:rsid w:val="0028427F"/>
    <w:rsid w:val="002855E5"/>
    <w:rsid w:val="00287D97"/>
    <w:rsid w:val="002A52A7"/>
    <w:rsid w:val="002A570E"/>
    <w:rsid w:val="002B1919"/>
    <w:rsid w:val="002C3C00"/>
    <w:rsid w:val="002D5371"/>
    <w:rsid w:val="00320353"/>
    <w:rsid w:val="003246DD"/>
    <w:rsid w:val="0033118C"/>
    <w:rsid w:val="0033515C"/>
    <w:rsid w:val="0033681E"/>
    <w:rsid w:val="00345076"/>
    <w:rsid w:val="00347E13"/>
    <w:rsid w:val="003530FC"/>
    <w:rsid w:val="00391C3B"/>
    <w:rsid w:val="003A3CD2"/>
    <w:rsid w:val="003A5281"/>
    <w:rsid w:val="003B0D48"/>
    <w:rsid w:val="003B12F6"/>
    <w:rsid w:val="003B52F6"/>
    <w:rsid w:val="003C3F32"/>
    <w:rsid w:val="003D277D"/>
    <w:rsid w:val="003E4559"/>
    <w:rsid w:val="00400D9F"/>
    <w:rsid w:val="0041198D"/>
    <w:rsid w:val="00412E9B"/>
    <w:rsid w:val="00416464"/>
    <w:rsid w:val="00424F78"/>
    <w:rsid w:val="00432F8C"/>
    <w:rsid w:val="00442BB7"/>
    <w:rsid w:val="004433BF"/>
    <w:rsid w:val="0045121C"/>
    <w:rsid w:val="0045414F"/>
    <w:rsid w:val="00461E41"/>
    <w:rsid w:val="00486394"/>
    <w:rsid w:val="00494C4C"/>
    <w:rsid w:val="004A3157"/>
    <w:rsid w:val="004A57FE"/>
    <w:rsid w:val="004A6662"/>
    <w:rsid w:val="004A7D92"/>
    <w:rsid w:val="004B190D"/>
    <w:rsid w:val="004B3223"/>
    <w:rsid w:val="004B349E"/>
    <w:rsid w:val="004B765D"/>
    <w:rsid w:val="004C10CF"/>
    <w:rsid w:val="004C32FB"/>
    <w:rsid w:val="004D617B"/>
    <w:rsid w:val="004E2698"/>
    <w:rsid w:val="004E6D25"/>
    <w:rsid w:val="004F1B28"/>
    <w:rsid w:val="004F701C"/>
    <w:rsid w:val="005013C4"/>
    <w:rsid w:val="00505150"/>
    <w:rsid w:val="0052274B"/>
    <w:rsid w:val="00541925"/>
    <w:rsid w:val="00541CB0"/>
    <w:rsid w:val="00543132"/>
    <w:rsid w:val="00552594"/>
    <w:rsid w:val="00555A55"/>
    <w:rsid w:val="00570FBD"/>
    <w:rsid w:val="00572313"/>
    <w:rsid w:val="00573121"/>
    <w:rsid w:val="00580737"/>
    <w:rsid w:val="005915DB"/>
    <w:rsid w:val="0059292D"/>
    <w:rsid w:val="005B3CF6"/>
    <w:rsid w:val="005C0006"/>
    <w:rsid w:val="005F1817"/>
    <w:rsid w:val="005F194A"/>
    <w:rsid w:val="005F2A90"/>
    <w:rsid w:val="006116D8"/>
    <w:rsid w:val="0061174C"/>
    <w:rsid w:val="00626C56"/>
    <w:rsid w:val="006328B2"/>
    <w:rsid w:val="00633F33"/>
    <w:rsid w:val="00637CB9"/>
    <w:rsid w:val="0064335D"/>
    <w:rsid w:val="00654809"/>
    <w:rsid w:val="00684163"/>
    <w:rsid w:val="00691AF7"/>
    <w:rsid w:val="00696D1D"/>
    <w:rsid w:val="006B180C"/>
    <w:rsid w:val="006B1A43"/>
    <w:rsid w:val="006B6E34"/>
    <w:rsid w:val="006C6733"/>
    <w:rsid w:val="006D5654"/>
    <w:rsid w:val="006F462C"/>
    <w:rsid w:val="00710155"/>
    <w:rsid w:val="00714F3E"/>
    <w:rsid w:val="0071768D"/>
    <w:rsid w:val="00724720"/>
    <w:rsid w:val="00727DA7"/>
    <w:rsid w:val="00732034"/>
    <w:rsid w:val="0073241F"/>
    <w:rsid w:val="007517D5"/>
    <w:rsid w:val="00754946"/>
    <w:rsid w:val="00760072"/>
    <w:rsid w:val="007622C4"/>
    <w:rsid w:val="00770939"/>
    <w:rsid w:val="00790A7F"/>
    <w:rsid w:val="00797D88"/>
    <w:rsid w:val="007A1449"/>
    <w:rsid w:val="007B33A7"/>
    <w:rsid w:val="007B4312"/>
    <w:rsid w:val="007B5A23"/>
    <w:rsid w:val="007D4D23"/>
    <w:rsid w:val="007F382C"/>
    <w:rsid w:val="007F3CC8"/>
    <w:rsid w:val="00800D35"/>
    <w:rsid w:val="008023C9"/>
    <w:rsid w:val="008302F8"/>
    <w:rsid w:val="008322FC"/>
    <w:rsid w:val="00835FDD"/>
    <w:rsid w:val="0084445A"/>
    <w:rsid w:val="00845899"/>
    <w:rsid w:val="00846012"/>
    <w:rsid w:val="0084787C"/>
    <w:rsid w:val="00874D4E"/>
    <w:rsid w:val="00881797"/>
    <w:rsid w:val="00885D96"/>
    <w:rsid w:val="00891A85"/>
    <w:rsid w:val="008A13AF"/>
    <w:rsid w:val="008A282F"/>
    <w:rsid w:val="008A414D"/>
    <w:rsid w:val="008A540F"/>
    <w:rsid w:val="008A5E53"/>
    <w:rsid w:val="008B4BDD"/>
    <w:rsid w:val="008B7EA3"/>
    <w:rsid w:val="008C1970"/>
    <w:rsid w:val="008D1A8B"/>
    <w:rsid w:val="008F2910"/>
    <w:rsid w:val="0091199B"/>
    <w:rsid w:val="00921FC1"/>
    <w:rsid w:val="00934EE6"/>
    <w:rsid w:val="00942AE0"/>
    <w:rsid w:val="009548F7"/>
    <w:rsid w:val="00957777"/>
    <w:rsid w:val="00972512"/>
    <w:rsid w:val="009769D9"/>
    <w:rsid w:val="0098018A"/>
    <w:rsid w:val="009921CA"/>
    <w:rsid w:val="009A1F07"/>
    <w:rsid w:val="009B1965"/>
    <w:rsid w:val="009B6FCA"/>
    <w:rsid w:val="009C3E1A"/>
    <w:rsid w:val="009D02D0"/>
    <w:rsid w:val="009D558C"/>
    <w:rsid w:val="009E6C2D"/>
    <w:rsid w:val="009F1765"/>
    <w:rsid w:val="009F29DB"/>
    <w:rsid w:val="00A01EC5"/>
    <w:rsid w:val="00A11CFB"/>
    <w:rsid w:val="00A11F77"/>
    <w:rsid w:val="00A14158"/>
    <w:rsid w:val="00A223A2"/>
    <w:rsid w:val="00A270F3"/>
    <w:rsid w:val="00A40858"/>
    <w:rsid w:val="00A41FC7"/>
    <w:rsid w:val="00A42970"/>
    <w:rsid w:val="00A43472"/>
    <w:rsid w:val="00A46BD9"/>
    <w:rsid w:val="00A46CB3"/>
    <w:rsid w:val="00A5198D"/>
    <w:rsid w:val="00A63578"/>
    <w:rsid w:val="00A65CEB"/>
    <w:rsid w:val="00A750AC"/>
    <w:rsid w:val="00A855BE"/>
    <w:rsid w:val="00AA3910"/>
    <w:rsid w:val="00AA45D8"/>
    <w:rsid w:val="00AA53A0"/>
    <w:rsid w:val="00AB76EE"/>
    <w:rsid w:val="00AC244C"/>
    <w:rsid w:val="00AD0189"/>
    <w:rsid w:val="00AD4AA4"/>
    <w:rsid w:val="00AE21AB"/>
    <w:rsid w:val="00AE5563"/>
    <w:rsid w:val="00B008A4"/>
    <w:rsid w:val="00B03E02"/>
    <w:rsid w:val="00B14ED7"/>
    <w:rsid w:val="00B20219"/>
    <w:rsid w:val="00B317EC"/>
    <w:rsid w:val="00B31E3D"/>
    <w:rsid w:val="00B4100F"/>
    <w:rsid w:val="00B42D62"/>
    <w:rsid w:val="00B470D7"/>
    <w:rsid w:val="00B778DD"/>
    <w:rsid w:val="00B92BFD"/>
    <w:rsid w:val="00B96AEA"/>
    <w:rsid w:val="00BB0B6D"/>
    <w:rsid w:val="00BB74DD"/>
    <w:rsid w:val="00BC6681"/>
    <w:rsid w:val="00BD0B90"/>
    <w:rsid w:val="00BD3DA1"/>
    <w:rsid w:val="00BD4B5F"/>
    <w:rsid w:val="00BE0119"/>
    <w:rsid w:val="00BE16A8"/>
    <w:rsid w:val="00BE25A0"/>
    <w:rsid w:val="00BE3DAB"/>
    <w:rsid w:val="00C1695B"/>
    <w:rsid w:val="00C2078E"/>
    <w:rsid w:val="00C32E91"/>
    <w:rsid w:val="00C34353"/>
    <w:rsid w:val="00C346C8"/>
    <w:rsid w:val="00C43833"/>
    <w:rsid w:val="00C57A04"/>
    <w:rsid w:val="00C759BB"/>
    <w:rsid w:val="00C76F71"/>
    <w:rsid w:val="00CA0CDE"/>
    <w:rsid w:val="00CB0616"/>
    <w:rsid w:val="00CB156A"/>
    <w:rsid w:val="00CC0DED"/>
    <w:rsid w:val="00CC15BA"/>
    <w:rsid w:val="00CC719D"/>
    <w:rsid w:val="00CC7F21"/>
    <w:rsid w:val="00CD032C"/>
    <w:rsid w:val="00CD0935"/>
    <w:rsid w:val="00CD53A0"/>
    <w:rsid w:val="00CE250B"/>
    <w:rsid w:val="00CE4418"/>
    <w:rsid w:val="00CF0B76"/>
    <w:rsid w:val="00D163B6"/>
    <w:rsid w:val="00D221A4"/>
    <w:rsid w:val="00D253F8"/>
    <w:rsid w:val="00D25A75"/>
    <w:rsid w:val="00D3399A"/>
    <w:rsid w:val="00D445FD"/>
    <w:rsid w:val="00D50B42"/>
    <w:rsid w:val="00D50C2E"/>
    <w:rsid w:val="00D60637"/>
    <w:rsid w:val="00D66D4F"/>
    <w:rsid w:val="00DA3BE6"/>
    <w:rsid w:val="00DB176D"/>
    <w:rsid w:val="00DB262F"/>
    <w:rsid w:val="00DC2C62"/>
    <w:rsid w:val="00DC3548"/>
    <w:rsid w:val="00DD1E3D"/>
    <w:rsid w:val="00DD646F"/>
    <w:rsid w:val="00DF55D4"/>
    <w:rsid w:val="00E03691"/>
    <w:rsid w:val="00E26597"/>
    <w:rsid w:val="00E2667C"/>
    <w:rsid w:val="00E26DBC"/>
    <w:rsid w:val="00E30678"/>
    <w:rsid w:val="00E31049"/>
    <w:rsid w:val="00E34BBE"/>
    <w:rsid w:val="00E40922"/>
    <w:rsid w:val="00E447C6"/>
    <w:rsid w:val="00E45A03"/>
    <w:rsid w:val="00E500B2"/>
    <w:rsid w:val="00E6374C"/>
    <w:rsid w:val="00E65515"/>
    <w:rsid w:val="00E75BB7"/>
    <w:rsid w:val="00E763B4"/>
    <w:rsid w:val="00E90BE1"/>
    <w:rsid w:val="00E9333F"/>
    <w:rsid w:val="00E93DEF"/>
    <w:rsid w:val="00E9593E"/>
    <w:rsid w:val="00EB06E1"/>
    <w:rsid w:val="00EB6B10"/>
    <w:rsid w:val="00EC0A02"/>
    <w:rsid w:val="00EC3A7E"/>
    <w:rsid w:val="00EC5AD0"/>
    <w:rsid w:val="00ED4116"/>
    <w:rsid w:val="00F07857"/>
    <w:rsid w:val="00F14B17"/>
    <w:rsid w:val="00F15480"/>
    <w:rsid w:val="00F46756"/>
    <w:rsid w:val="00F47497"/>
    <w:rsid w:val="00F51768"/>
    <w:rsid w:val="00F53E89"/>
    <w:rsid w:val="00F658A2"/>
    <w:rsid w:val="00F66859"/>
    <w:rsid w:val="00F813DB"/>
    <w:rsid w:val="00F9359F"/>
    <w:rsid w:val="00FA1578"/>
    <w:rsid w:val="00FA4142"/>
    <w:rsid w:val="00FC4852"/>
    <w:rsid w:val="00FC48B0"/>
    <w:rsid w:val="00FD236F"/>
    <w:rsid w:val="00FD3DE0"/>
    <w:rsid w:val="00FE0B61"/>
    <w:rsid w:val="00FE0BFB"/>
    <w:rsid w:val="00FE1481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7D7D"/>
  <w15:docId w15:val="{192B356C-9BFF-4391-9771-74A40F2B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E49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0"/>
    <w:rsid w:val="001E4954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Heading8">
    <w:name w:val="Heading #8_"/>
    <w:basedOn w:val="Domylnaczcionkaakapitu"/>
    <w:link w:val="Heading80"/>
    <w:rsid w:val="001E4954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Tekstpodstawowy10">
    <w:name w:val="Tekst podstawowy10"/>
    <w:basedOn w:val="Normalny"/>
    <w:link w:val="Bodytext"/>
    <w:rsid w:val="001E4954"/>
    <w:pPr>
      <w:shd w:val="clear" w:color="auto" w:fill="FFFFFF"/>
      <w:spacing w:before="300" w:after="1920" w:line="389" w:lineRule="exact"/>
      <w:ind w:hanging="4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Heading80">
    <w:name w:val="Heading #8"/>
    <w:basedOn w:val="Normalny"/>
    <w:link w:val="Heading8"/>
    <w:rsid w:val="001E4954"/>
    <w:pPr>
      <w:shd w:val="clear" w:color="auto" w:fill="FFFFFF"/>
      <w:spacing w:before="360" w:line="384" w:lineRule="exact"/>
      <w:ind w:hanging="280"/>
      <w:jc w:val="both"/>
      <w:outlineLvl w:val="7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Footnote2">
    <w:name w:val="Footnote (2)_"/>
    <w:basedOn w:val="Domylnaczcionkaakapitu"/>
    <w:link w:val="Footnote20"/>
    <w:rsid w:val="001E4954"/>
    <w:rPr>
      <w:rFonts w:ascii="Palatino Linotype" w:eastAsia="Palatino Linotype" w:hAnsi="Palatino Linotype" w:cs="Palatino Linotype"/>
      <w:i/>
      <w:iCs/>
      <w:sz w:val="16"/>
      <w:szCs w:val="16"/>
      <w:shd w:val="clear" w:color="auto" w:fill="FFFFFF"/>
    </w:rPr>
  </w:style>
  <w:style w:type="character" w:customStyle="1" w:styleId="Footnote3">
    <w:name w:val="Footnote (3)_"/>
    <w:basedOn w:val="Domylnaczcionkaakapitu"/>
    <w:link w:val="Footnote30"/>
    <w:rsid w:val="001E4954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character" w:customStyle="1" w:styleId="Footnote4">
    <w:name w:val="Footnote (4)_"/>
    <w:basedOn w:val="Domylnaczcionkaakapitu"/>
    <w:link w:val="Footnote40"/>
    <w:rsid w:val="001E4954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BodytextBold">
    <w:name w:val="Body text + Bold"/>
    <w:basedOn w:val="Bodytext"/>
    <w:rsid w:val="001E495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10">
    <w:name w:val="Body text (10)_"/>
    <w:basedOn w:val="Domylnaczcionkaakapitu"/>
    <w:link w:val="Bodytext100"/>
    <w:rsid w:val="001E4954"/>
    <w:rPr>
      <w:rFonts w:ascii="Palatino Linotype" w:eastAsia="Palatino Linotype" w:hAnsi="Palatino Linotype" w:cs="Palatino Linotype"/>
      <w:i/>
      <w:iCs/>
      <w:shd w:val="clear" w:color="auto" w:fill="FFFFFF"/>
    </w:rPr>
  </w:style>
  <w:style w:type="character" w:customStyle="1" w:styleId="Bodytext10105ptNotItalic">
    <w:name w:val="Body text (10) + 10;5 pt;Not Italic"/>
    <w:basedOn w:val="Bodytext10"/>
    <w:rsid w:val="001E4954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Footnote20">
    <w:name w:val="Footnote (2)"/>
    <w:basedOn w:val="Normalny"/>
    <w:link w:val="Footnote2"/>
    <w:rsid w:val="001E4954"/>
    <w:pPr>
      <w:shd w:val="clear" w:color="auto" w:fill="FFFFFF"/>
      <w:spacing w:after="1560" w:line="211" w:lineRule="exact"/>
      <w:jc w:val="both"/>
    </w:pPr>
    <w:rPr>
      <w:rFonts w:ascii="Palatino Linotype" w:eastAsia="Palatino Linotype" w:hAnsi="Palatino Linotype" w:cs="Palatino Linotype"/>
      <w:i/>
      <w:iCs/>
      <w:sz w:val="16"/>
      <w:szCs w:val="16"/>
    </w:rPr>
  </w:style>
  <w:style w:type="paragraph" w:customStyle="1" w:styleId="Footnote30">
    <w:name w:val="Footnote (3)"/>
    <w:basedOn w:val="Normalny"/>
    <w:link w:val="Footnote3"/>
    <w:rsid w:val="001E4954"/>
    <w:pPr>
      <w:shd w:val="clear" w:color="auto" w:fill="FFFFFF"/>
      <w:spacing w:before="1560" w:line="0" w:lineRule="atLeast"/>
      <w:jc w:val="both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Footnote40">
    <w:name w:val="Footnote (4)"/>
    <w:basedOn w:val="Normalny"/>
    <w:link w:val="Footnote4"/>
    <w:rsid w:val="001E4954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Bodytext100">
    <w:name w:val="Body text (10)"/>
    <w:basedOn w:val="Normalny"/>
    <w:link w:val="Bodytext10"/>
    <w:rsid w:val="001E4954"/>
    <w:pPr>
      <w:shd w:val="clear" w:color="auto" w:fill="FFFFFF"/>
      <w:spacing w:line="384" w:lineRule="exact"/>
      <w:ind w:hanging="360"/>
      <w:jc w:val="both"/>
    </w:pPr>
    <w:rPr>
      <w:rFonts w:ascii="Palatino Linotype" w:eastAsia="Palatino Linotype" w:hAnsi="Palatino Linotype" w:cs="Palatino Linotype"/>
      <w:i/>
      <w:iCs/>
    </w:rPr>
  </w:style>
  <w:style w:type="character" w:customStyle="1" w:styleId="Tekstpodstawowy1">
    <w:name w:val="Tekst podstawowy1"/>
    <w:basedOn w:val="Bodytext"/>
    <w:rsid w:val="001E495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1E495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/>
    </w:rPr>
  </w:style>
  <w:style w:type="character" w:customStyle="1" w:styleId="Bodytext11ptItalic">
    <w:name w:val="Body text + 11 pt;Italic"/>
    <w:basedOn w:val="Bodytext"/>
    <w:rsid w:val="001E495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Heading4">
    <w:name w:val="Heading #4_"/>
    <w:basedOn w:val="Domylnaczcionkaakapitu"/>
    <w:link w:val="Heading40"/>
    <w:rsid w:val="001E4954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rsid w:val="001E4954"/>
    <w:rPr>
      <w:rFonts w:ascii="Palatino Linotype" w:eastAsia="Palatino Linotype" w:hAnsi="Palatino Linotype" w:cs="Palatino Linotype"/>
      <w:i/>
      <w:iCs/>
      <w:sz w:val="16"/>
      <w:szCs w:val="16"/>
      <w:shd w:val="clear" w:color="auto" w:fill="FFFFFF"/>
    </w:rPr>
  </w:style>
  <w:style w:type="character" w:customStyle="1" w:styleId="Heading7">
    <w:name w:val="Heading #7_"/>
    <w:basedOn w:val="Domylnaczcionkaakapitu"/>
    <w:link w:val="Heading70"/>
    <w:rsid w:val="001E4954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character" w:customStyle="1" w:styleId="Bodytext85pt">
    <w:name w:val="Body text + 8;5 pt"/>
    <w:basedOn w:val="Bodytext"/>
    <w:rsid w:val="001E495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Tekstpodstawowy6">
    <w:name w:val="Tekst podstawowy6"/>
    <w:basedOn w:val="Bodytext"/>
    <w:rsid w:val="001E495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1E495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Bodytext10105ptBoldNotItalic">
    <w:name w:val="Body text (10) + 10;5 pt;Bold;Not Italic"/>
    <w:basedOn w:val="Bodytext10"/>
    <w:rsid w:val="001E495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95ptBold">
    <w:name w:val="Body text + 9;5 pt;Bold"/>
    <w:basedOn w:val="Bodytext"/>
    <w:rsid w:val="001E495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Heading4Spacing3pt">
    <w:name w:val="Heading #4 + Spacing 3 pt"/>
    <w:basedOn w:val="Heading4"/>
    <w:rsid w:val="001E4954"/>
    <w:rPr>
      <w:rFonts w:ascii="Palatino Linotype" w:eastAsia="Palatino Linotype" w:hAnsi="Palatino Linotype" w:cs="Palatino Linotype"/>
      <w:color w:val="000000"/>
      <w:spacing w:val="6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podstawowy7">
    <w:name w:val="Tekst podstawowy7"/>
    <w:basedOn w:val="Bodytext"/>
    <w:rsid w:val="001E495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paragraph" w:customStyle="1" w:styleId="Heading40">
    <w:name w:val="Heading #4"/>
    <w:basedOn w:val="Normalny"/>
    <w:link w:val="Heading4"/>
    <w:rsid w:val="001E4954"/>
    <w:pPr>
      <w:shd w:val="clear" w:color="auto" w:fill="FFFFFF"/>
      <w:spacing w:before="1680" w:line="0" w:lineRule="atLeast"/>
      <w:ind w:hanging="280"/>
      <w:jc w:val="both"/>
      <w:outlineLvl w:val="3"/>
    </w:pPr>
    <w:rPr>
      <w:rFonts w:ascii="Palatino Linotype" w:eastAsia="Palatino Linotype" w:hAnsi="Palatino Linotype" w:cs="Palatino Linotype"/>
      <w:color w:val="auto"/>
      <w:sz w:val="21"/>
      <w:szCs w:val="21"/>
      <w:lang w:eastAsia="en-US"/>
    </w:rPr>
  </w:style>
  <w:style w:type="paragraph" w:customStyle="1" w:styleId="Bodytext110">
    <w:name w:val="Body text (11)"/>
    <w:basedOn w:val="Normalny"/>
    <w:link w:val="Bodytext11"/>
    <w:rsid w:val="001E4954"/>
    <w:pPr>
      <w:shd w:val="clear" w:color="auto" w:fill="FFFFFF"/>
      <w:spacing w:line="0" w:lineRule="atLeast"/>
      <w:ind w:hanging="380"/>
      <w:jc w:val="both"/>
    </w:pPr>
    <w:rPr>
      <w:rFonts w:ascii="Palatino Linotype" w:eastAsia="Palatino Linotype" w:hAnsi="Palatino Linotype" w:cs="Palatino Linotype"/>
      <w:i/>
      <w:iCs/>
      <w:color w:val="auto"/>
      <w:sz w:val="16"/>
      <w:szCs w:val="16"/>
      <w:lang w:eastAsia="en-US"/>
    </w:rPr>
  </w:style>
  <w:style w:type="paragraph" w:customStyle="1" w:styleId="Heading70">
    <w:name w:val="Heading #7"/>
    <w:basedOn w:val="Normalny"/>
    <w:link w:val="Heading7"/>
    <w:rsid w:val="001E4954"/>
    <w:pPr>
      <w:shd w:val="clear" w:color="auto" w:fill="FFFFFF"/>
      <w:spacing w:before="360" w:line="389" w:lineRule="exact"/>
      <w:ind w:hanging="280"/>
      <w:jc w:val="both"/>
      <w:outlineLvl w:val="6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/>
    </w:rPr>
  </w:style>
  <w:style w:type="table" w:styleId="Tabela-Siatka">
    <w:name w:val="Table Grid"/>
    <w:basedOn w:val="Standardowy"/>
    <w:uiPriority w:val="39"/>
    <w:rsid w:val="00FE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E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37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37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7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737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1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12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1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0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D35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00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0D35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ACBC-0F19-4AD6-B535-323BF0F6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Borowiecki</dc:creator>
  <cp:lastModifiedBy>Adam Prasek</cp:lastModifiedBy>
  <cp:revision>3</cp:revision>
  <cp:lastPrinted>2019-02-27T13:02:00Z</cp:lastPrinted>
  <dcterms:created xsi:type="dcterms:W3CDTF">2024-07-23T11:11:00Z</dcterms:created>
  <dcterms:modified xsi:type="dcterms:W3CDTF">2024-07-23T11:26:00Z</dcterms:modified>
</cp:coreProperties>
</file>