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56E50" w14:textId="77777777" w:rsidR="007C4C20" w:rsidRDefault="005258CD" w:rsidP="004F4499">
      <w:pPr>
        <w:keepNext/>
        <w:suppressAutoHyphens w:val="0"/>
        <w:spacing w:before="120" w:line="276" w:lineRule="auto"/>
        <w:ind w:firstLine="709"/>
        <w:jc w:val="center"/>
        <w:outlineLvl w:val="3"/>
        <w:rPr>
          <w:rFonts w:ascii="Verdana" w:hAnsi="Verdana"/>
          <w:b/>
          <w:iCs/>
          <w:sz w:val="20"/>
          <w:szCs w:val="20"/>
          <w:lang w:eastAsia="pl-PL"/>
        </w:rPr>
      </w:pPr>
      <w:r w:rsidRPr="00EE0F31">
        <w:rPr>
          <w:rFonts w:ascii="Verdana" w:hAnsi="Verdana"/>
          <w:b/>
          <w:iCs/>
          <w:sz w:val="20"/>
          <w:szCs w:val="20"/>
          <w:lang w:eastAsia="pl-PL"/>
        </w:rPr>
        <w:t>UMOWA NR O/OL.D-</w:t>
      </w:r>
      <w:r w:rsidR="00DB09F9" w:rsidRPr="00EE0F31">
        <w:rPr>
          <w:rFonts w:ascii="Verdana" w:hAnsi="Verdana"/>
          <w:b/>
          <w:iCs/>
          <w:sz w:val="20"/>
          <w:szCs w:val="20"/>
          <w:lang w:eastAsia="pl-PL"/>
        </w:rPr>
        <w:t>___________</w:t>
      </w:r>
    </w:p>
    <w:p w14:paraId="0959D6A4" w14:textId="11C24D8A" w:rsidR="005258CD" w:rsidRPr="00EE0F31" w:rsidRDefault="007C4C20" w:rsidP="004F4499">
      <w:pPr>
        <w:keepNext/>
        <w:suppressAutoHyphens w:val="0"/>
        <w:spacing w:before="120" w:line="276" w:lineRule="auto"/>
        <w:ind w:firstLine="709"/>
        <w:jc w:val="center"/>
        <w:outlineLvl w:val="3"/>
        <w:rPr>
          <w:rFonts w:ascii="Verdana" w:hAnsi="Verdana"/>
          <w:bCs/>
          <w:iCs/>
          <w:sz w:val="20"/>
          <w:szCs w:val="20"/>
          <w:lang w:eastAsia="en-US"/>
        </w:rPr>
      </w:pPr>
      <w:r w:rsidRPr="00EE0F31">
        <w:rPr>
          <w:rFonts w:ascii="Verdana" w:hAnsi="Verdana"/>
          <w:bCs/>
          <w:iCs/>
          <w:sz w:val="20"/>
          <w:szCs w:val="20"/>
          <w:lang w:eastAsia="en-US"/>
        </w:rPr>
        <w:t xml:space="preserve"> </w:t>
      </w:r>
    </w:p>
    <w:p w14:paraId="4DCCBCD9" w14:textId="5899F91B" w:rsidR="00C16056" w:rsidRDefault="00C16056" w:rsidP="004F4499">
      <w:pPr>
        <w:suppressAutoHyphens w:val="0"/>
        <w:spacing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C8438A">
        <w:rPr>
          <w:rFonts w:ascii="Verdana" w:hAnsi="Verdana"/>
          <w:sz w:val="20"/>
          <w:szCs w:val="20"/>
          <w:lang w:eastAsia="pl-PL"/>
        </w:rPr>
        <w:t>Pomiędzy:</w:t>
      </w:r>
    </w:p>
    <w:p w14:paraId="54DB998F" w14:textId="77777777" w:rsidR="005258CD" w:rsidRPr="00EE0F31" w:rsidRDefault="005258CD" w:rsidP="004F4499">
      <w:pPr>
        <w:suppressAutoHyphens w:val="0"/>
        <w:spacing w:before="60"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EE0F31">
        <w:rPr>
          <w:rFonts w:ascii="Verdana" w:hAnsi="Verdana"/>
          <w:b/>
          <w:sz w:val="20"/>
          <w:szCs w:val="20"/>
          <w:lang w:eastAsia="en-US"/>
        </w:rPr>
        <w:t xml:space="preserve">Skarbem Państwa - Generalnym Dyrektorem Dróg Krajowych i Autostrad </w:t>
      </w:r>
      <w:r w:rsidRPr="00EE0F31">
        <w:rPr>
          <w:rFonts w:ascii="Verdana" w:hAnsi="Verdana"/>
          <w:sz w:val="20"/>
          <w:szCs w:val="20"/>
          <w:lang w:eastAsia="en-US"/>
        </w:rPr>
        <w:t>reprezentowanym przez pełnomocników, którymi są:</w:t>
      </w:r>
    </w:p>
    <w:p w14:paraId="079EE303" w14:textId="02420207" w:rsidR="005258CD" w:rsidRPr="00EE0F31" w:rsidRDefault="00EE541E" w:rsidP="004F4499">
      <w:pPr>
        <w:suppressAutoHyphens w:val="0"/>
        <w:spacing w:before="60" w:line="276" w:lineRule="auto"/>
        <w:jc w:val="both"/>
        <w:rPr>
          <w:rFonts w:ascii="Verdana" w:hAnsi="Verdana"/>
          <w:i/>
          <w:sz w:val="20"/>
          <w:szCs w:val="20"/>
          <w:lang w:eastAsia="en-US"/>
        </w:rPr>
      </w:pPr>
      <w:r>
        <w:rPr>
          <w:rFonts w:ascii="Verdana" w:hAnsi="Verdana"/>
          <w:b/>
          <w:i/>
          <w:sz w:val="20"/>
          <w:szCs w:val="20"/>
          <w:lang w:eastAsia="pl-PL"/>
        </w:rPr>
        <w:t>Marcin Pokojski</w:t>
      </w:r>
      <w:r w:rsidR="00171221">
        <w:rPr>
          <w:rFonts w:ascii="Verdana" w:hAnsi="Verdana"/>
          <w:i/>
          <w:sz w:val="20"/>
          <w:szCs w:val="20"/>
          <w:lang w:eastAsia="pl-PL"/>
        </w:rPr>
        <w:tab/>
      </w:r>
      <w:r w:rsidR="005258CD" w:rsidRPr="00EE0F31">
        <w:rPr>
          <w:rFonts w:ascii="Verdana" w:hAnsi="Verdana"/>
          <w:i/>
          <w:sz w:val="20"/>
          <w:szCs w:val="20"/>
          <w:lang w:eastAsia="en-US"/>
        </w:rPr>
        <w:t>– Dyrektor Oddziału</w:t>
      </w:r>
    </w:p>
    <w:p w14:paraId="75779851" w14:textId="470D8C8A" w:rsidR="005258CD" w:rsidRPr="00EE0F31" w:rsidRDefault="00171221" w:rsidP="004F4499">
      <w:pPr>
        <w:suppressAutoHyphens w:val="0"/>
        <w:spacing w:before="60" w:after="120" w:line="276" w:lineRule="auto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i/>
          <w:sz w:val="20"/>
          <w:szCs w:val="20"/>
          <w:lang w:eastAsia="en-US"/>
        </w:rPr>
        <w:tab/>
      </w:r>
      <w:r w:rsidR="00EE541E">
        <w:rPr>
          <w:rFonts w:ascii="Verdana" w:hAnsi="Verdana"/>
          <w:i/>
          <w:sz w:val="20"/>
          <w:szCs w:val="20"/>
          <w:lang w:eastAsia="en-US"/>
        </w:rPr>
        <w:tab/>
      </w:r>
      <w:r w:rsidR="00EE541E">
        <w:rPr>
          <w:rFonts w:ascii="Verdana" w:hAnsi="Verdana"/>
          <w:i/>
          <w:sz w:val="20"/>
          <w:szCs w:val="20"/>
          <w:lang w:eastAsia="en-US"/>
        </w:rPr>
        <w:tab/>
      </w:r>
      <w:r w:rsidR="005258CD" w:rsidRPr="00EE0F31">
        <w:rPr>
          <w:rFonts w:ascii="Verdana" w:hAnsi="Verdana"/>
          <w:i/>
          <w:sz w:val="20"/>
          <w:szCs w:val="20"/>
          <w:lang w:eastAsia="en-US"/>
        </w:rPr>
        <w:t>– Zastępca Dyrektora Oddziału</w:t>
      </w:r>
      <w:r w:rsidR="005258CD" w:rsidRPr="00EE0F31">
        <w:rPr>
          <w:rFonts w:ascii="Verdana" w:hAnsi="Verdana"/>
          <w:sz w:val="20"/>
          <w:szCs w:val="20"/>
          <w:lang w:eastAsia="en-US"/>
        </w:rPr>
        <w:t xml:space="preserve"> </w:t>
      </w:r>
    </w:p>
    <w:p w14:paraId="081B5E67" w14:textId="77777777" w:rsidR="005258CD" w:rsidRPr="00EE0F31" w:rsidRDefault="005258CD" w:rsidP="004F4499">
      <w:pPr>
        <w:suppressAutoHyphens w:val="0"/>
        <w:spacing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EE0F31">
        <w:rPr>
          <w:rFonts w:ascii="Verdana" w:hAnsi="Verdana"/>
          <w:b/>
          <w:sz w:val="20"/>
          <w:szCs w:val="20"/>
          <w:lang w:eastAsia="en-US"/>
        </w:rPr>
        <w:t>Generalnej Dyrekcji Dróg Krajowych i Autostrad Oddział w Olsztynie, al. Warszawska 89, 10-083 Olsztyn</w:t>
      </w:r>
      <w:r w:rsidRPr="00EE0F31">
        <w:rPr>
          <w:rFonts w:ascii="Verdana" w:hAnsi="Verdana"/>
          <w:sz w:val="20"/>
          <w:szCs w:val="20"/>
          <w:lang w:eastAsia="en-US"/>
        </w:rPr>
        <w:t>,</w:t>
      </w:r>
      <w:r w:rsidRPr="00EE0F31">
        <w:rPr>
          <w:rFonts w:ascii="Verdana" w:hAnsi="Verdana"/>
          <w:b/>
          <w:sz w:val="20"/>
          <w:szCs w:val="20"/>
          <w:lang w:eastAsia="en-US"/>
        </w:rPr>
        <w:t xml:space="preserve"> </w:t>
      </w:r>
      <w:r w:rsidRPr="00EE0F31">
        <w:rPr>
          <w:rFonts w:ascii="Verdana" w:hAnsi="Verdana"/>
          <w:sz w:val="20"/>
          <w:szCs w:val="20"/>
          <w:lang w:eastAsia="en-US"/>
        </w:rPr>
        <w:t>zwanym dalej „Zamawiającym”</w:t>
      </w:r>
    </w:p>
    <w:p w14:paraId="1D015C61" w14:textId="77777777" w:rsidR="005258CD" w:rsidRPr="00EE0F31" w:rsidRDefault="005258CD" w:rsidP="004F4499">
      <w:pPr>
        <w:suppressAutoHyphens w:val="0"/>
        <w:spacing w:before="60" w:line="276" w:lineRule="auto"/>
        <w:jc w:val="both"/>
        <w:rPr>
          <w:rFonts w:ascii="Verdana" w:hAnsi="Verdana"/>
          <w:sz w:val="20"/>
          <w:szCs w:val="20"/>
          <w:lang w:eastAsia="en-US"/>
        </w:rPr>
      </w:pPr>
      <w:r w:rsidRPr="00EE0F31">
        <w:rPr>
          <w:rFonts w:ascii="Verdana" w:hAnsi="Verdana"/>
          <w:sz w:val="20"/>
          <w:szCs w:val="20"/>
          <w:lang w:eastAsia="en-US"/>
        </w:rPr>
        <w:t>a</w:t>
      </w:r>
    </w:p>
    <w:p w14:paraId="5841A93D" w14:textId="29A504EC" w:rsidR="005258CD" w:rsidRPr="00EE0F31" w:rsidRDefault="00793685" w:rsidP="004F4499">
      <w:pPr>
        <w:suppressAutoHyphens w:val="0"/>
        <w:spacing w:before="60" w:line="276" w:lineRule="auto"/>
        <w:jc w:val="both"/>
        <w:rPr>
          <w:rFonts w:ascii="Verdana" w:hAnsi="Verdana" w:cs="TTE1771BD8t00"/>
          <w:sz w:val="20"/>
          <w:szCs w:val="20"/>
          <w:lang w:eastAsia="pl-PL"/>
        </w:rPr>
      </w:pPr>
      <w:r w:rsidRPr="00EE0F31">
        <w:rPr>
          <w:rFonts w:ascii="Verdana" w:hAnsi="Verdana" w:cs="TTE1771BD8t00"/>
          <w:b/>
          <w:sz w:val="20"/>
          <w:szCs w:val="20"/>
          <w:lang w:eastAsia="pl-PL"/>
        </w:rPr>
        <w:t>…………………………………</w:t>
      </w:r>
      <w:r w:rsidR="005258CD" w:rsidRPr="00EE0F31">
        <w:rPr>
          <w:rFonts w:ascii="Verdana" w:hAnsi="Verdana" w:cs="TTE1771BD8t00"/>
          <w:sz w:val="20"/>
          <w:szCs w:val="20"/>
          <w:lang w:eastAsia="pl-PL"/>
        </w:rPr>
        <w:t xml:space="preserve"> zwanym dalej „Wykonawcą”, którego reprezentuje:</w:t>
      </w:r>
    </w:p>
    <w:p w14:paraId="6A06653F" w14:textId="0FB55D0B" w:rsidR="005258CD" w:rsidRPr="00EE0F31" w:rsidRDefault="00793685" w:rsidP="004F4499">
      <w:pPr>
        <w:suppressAutoHyphens w:val="0"/>
        <w:spacing w:before="60" w:line="276" w:lineRule="auto"/>
        <w:jc w:val="both"/>
        <w:rPr>
          <w:rFonts w:ascii="Verdana" w:hAnsi="Verdana"/>
          <w:i/>
          <w:sz w:val="20"/>
          <w:szCs w:val="20"/>
          <w:lang w:eastAsia="en-US"/>
        </w:rPr>
      </w:pPr>
      <w:r w:rsidRPr="00EE0F31">
        <w:rPr>
          <w:rFonts w:ascii="Verdana" w:hAnsi="Verdana"/>
          <w:i/>
          <w:sz w:val="20"/>
          <w:szCs w:val="20"/>
          <w:lang w:eastAsia="en-US"/>
        </w:rPr>
        <w:t>…………………………………………….</w:t>
      </w:r>
    </w:p>
    <w:p w14:paraId="152FB099" w14:textId="2C602FC7" w:rsidR="005258CD" w:rsidRPr="00EE0F31" w:rsidRDefault="005258CD" w:rsidP="004F4499">
      <w:pPr>
        <w:suppressAutoHyphens w:val="0"/>
        <w:spacing w:before="60" w:line="276" w:lineRule="auto"/>
        <w:jc w:val="both"/>
        <w:rPr>
          <w:rFonts w:ascii="Verdana" w:eastAsia="Calibri" w:hAnsi="Verdana"/>
          <w:sz w:val="20"/>
          <w:szCs w:val="20"/>
          <w:lang w:eastAsia="pl-PL"/>
        </w:rPr>
      </w:pPr>
      <w:r w:rsidRPr="00EE0F31">
        <w:rPr>
          <w:rFonts w:ascii="Verdana" w:hAnsi="Verdana"/>
          <w:sz w:val="20"/>
          <w:szCs w:val="20"/>
          <w:lang w:eastAsia="en-US"/>
        </w:rPr>
        <w:t>została zawarta umowa o następującej treści:</w:t>
      </w:r>
      <w:r w:rsidRPr="00EE0F31">
        <w:rPr>
          <w:rFonts w:ascii="Verdana" w:eastAsia="Calibri" w:hAnsi="Verdana"/>
          <w:sz w:val="20"/>
          <w:szCs w:val="20"/>
          <w:lang w:eastAsia="pl-PL"/>
        </w:rPr>
        <w:t xml:space="preserve"> </w:t>
      </w:r>
      <w:r w:rsidR="00D9044A">
        <w:rPr>
          <w:rFonts w:ascii="Verdana" w:eastAsia="Calibri" w:hAnsi="Verdana"/>
          <w:sz w:val="20"/>
          <w:szCs w:val="20"/>
          <w:lang w:eastAsia="pl-PL"/>
        </w:rPr>
        <w:t xml:space="preserve"> </w:t>
      </w:r>
    </w:p>
    <w:p w14:paraId="7BF57332" w14:textId="77777777" w:rsidR="00607BF0" w:rsidRPr="00EE0F31" w:rsidRDefault="00607BF0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§ 1</w:t>
      </w:r>
    </w:p>
    <w:p w14:paraId="074F54BA" w14:textId="74D0FFDC" w:rsidR="00CF47AB" w:rsidRPr="00171221" w:rsidRDefault="00607BF0" w:rsidP="004F4499">
      <w:pPr>
        <w:numPr>
          <w:ilvl w:val="0"/>
          <w:numId w:val="7"/>
        </w:numPr>
        <w:tabs>
          <w:tab w:val="clear" w:pos="786"/>
          <w:tab w:val="num" w:pos="426"/>
        </w:tabs>
        <w:spacing w:before="120" w:after="120" w:line="276" w:lineRule="auto"/>
        <w:ind w:left="426" w:right="51" w:hanging="426"/>
        <w:jc w:val="both"/>
        <w:rPr>
          <w:rFonts w:ascii="Verdana" w:hAnsi="Verdana"/>
          <w:color w:val="808080" w:themeColor="background1" w:themeShade="80"/>
          <w:sz w:val="20"/>
          <w:szCs w:val="20"/>
          <w:lang w:eastAsia="pl-PL"/>
        </w:rPr>
      </w:pPr>
      <w:r w:rsidRPr="00CF47AB">
        <w:rPr>
          <w:rFonts w:ascii="Verdana" w:hAnsi="Verdana"/>
          <w:sz w:val="20"/>
          <w:szCs w:val="20"/>
        </w:rPr>
        <w:t>Zamawiający powierza, a Wykonawca przyjmuje do wykonania</w:t>
      </w:r>
      <w:r w:rsidR="00CF47AB">
        <w:rPr>
          <w:rFonts w:ascii="Verdana" w:hAnsi="Verdana"/>
          <w:sz w:val="20"/>
          <w:szCs w:val="20"/>
        </w:rPr>
        <w:t xml:space="preserve"> </w:t>
      </w:r>
      <w:r w:rsidR="00171221">
        <w:rPr>
          <w:rFonts w:ascii="Verdana" w:hAnsi="Verdana"/>
          <w:sz w:val="20"/>
          <w:szCs w:val="20"/>
        </w:rPr>
        <w:t>zadani</w:t>
      </w:r>
      <w:r w:rsidR="003047E0">
        <w:rPr>
          <w:rFonts w:ascii="Verdana" w:hAnsi="Verdana"/>
          <w:sz w:val="20"/>
          <w:szCs w:val="20"/>
        </w:rPr>
        <w:t>e</w:t>
      </w:r>
      <w:r w:rsidR="00EE541E">
        <w:rPr>
          <w:rFonts w:ascii="Verdana" w:hAnsi="Verdana"/>
          <w:sz w:val="20"/>
          <w:szCs w:val="20"/>
        </w:rPr>
        <w:t xml:space="preserve"> pod nazwą: „</w:t>
      </w:r>
      <w:r w:rsidR="00EE541E">
        <w:rPr>
          <w:rFonts w:ascii="Verdana" w:hAnsi="Verdana"/>
          <w:b/>
          <w:i/>
          <w:sz w:val="20"/>
        </w:rPr>
        <w:t xml:space="preserve">Naprawa rozmyć skarpy drogi DZ-2 </w:t>
      </w:r>
      <w:r w:rsidR="0082346A">
        <w:rPr>
          <w:rFonts w:ascii="Verdana" w:hAnsi="Verdana"/>
          <w:b/>
          <w:i/>
          <w:sz w:val="20"/>
        </w:rPr>
        <w:t>(</w:t>
      </w:r>
      <w:r w:rsidR="00EE541E">
        <w:rPr>
          <w:rFonts w:ascii="Verdana" w:hAnsi="Verdana"/>
          <w:b/>
          <w:i/>
          <w:sz w:val="20"/>
        </w:rPr>
        <w:t>S51 od</w:t>
      </w:r>
      <w:r w:rsidR="0082346A">
        <w:rPr>
          <w:rFonts w:ascii="Verdana" w:hAnsi="Verdana"/>
          <w:b/>
          <w:i/>
          <w:sz w:val="20"/>
        </w:rPr>
        <w:t>c. Olsztyn Południe – Olsztynek)</w:t>
      </w:r>
      <w:r w:rsidR="00EE541E">
        <w:rPr>
          <w:rFonts w:ascii="Verdana" w:hAnsi="Verdana"/>
          <w:b/>
          <w:i/>
          <w:sz w:val="20"/>
        </w:rPr>
        <w:t>”</w:t>
      </w:r>
      <w:r w:rsidR="0082346A">
        <w:rPr>
          <w:rFonts w:ascii="Verdana" w:hAnsi="Verdana"/>
          <w:b/>
          <w:i/>
          <w:sz w:val="20"/>
        </w:rPr>
        <w:t>.</w:t>
      </w:r>
    </w:p>
    <w:p w14:paraId="610D0BD4" w14:textId="2B6D7B9B" w:rsidR="00607BF0" w:rsidRPr="00CF47AB" w:rsidRDefault="00607BF0" w:rsidP="004F4499">
      <w:pPr>
        <w:pStyle w:val="Akapitzlist"/>
        <w:numPr>
          <w:ilvl w:val="0"/>
          <w:numId w:val="7"/>
        </w:numPr>
        <w:tabs>
          <w:tab w:val="clear" w:pos="786"/>
          <w:tab w:val="num" w:pos="426"/>
        </w:tabs>
        <w:spacing w:before="120" w:after="120" w:line="276" w:lineRule="auto"/>
        <w:ind w:hanging="786"/>
        <w:jc w:val="both"/>
        <w:rPr>
          <w:rFonts w:ascii="Verdana" w:hAnsi="Verdana"/>
          <w:sz w:val="20"/>
          <w:szCs w:val="20"/>
        </w:rPr>
      </w:pPr>
      <w:r w:rsidRPr="00CF47AB">
        <w:rPr>
          <w:rFonts w:ascii="Verdana" w:hAnsi="Verdana"/>
          <w:sz w:val="20"/>
          <w:szCs w:val="20"/>
        </w:rPr>
        <w:t xml:space="preserve">Zakres i sposób wykonania </w:t>
      </w:r>
      <w:r w:rsidR="005E3FDA" w:rsidRPr="00CF47AB">
        <w:rPr>
          <w:rFonts w:ascii="Verdana" w:hAnsi="Verdana"/>
          <w:sz w:val="20"/>
          <w:szCs w:val="20"/>
        </w:rPr>
        <w:t>R</w:t>
      </w:r>
      <w:r w:rsidRPr="00CF47AB">
        <w:rPr>
          <w:rFonts w:ascii="Verdana" w:hAnsi="Verdana"/>
          <w:sz w:val="20"/>
          <w:szCs w:val="20"/>
        </w:rPr>
        <w:t>obót określają:</w:t>
      </w:r>
    </w:p>
    <w:p w14:paraId="3BBFBF84" w14:textId="26D2BD9A" w:rsidR="00171221" w:rsidRPr="00EE541E" w:rsidRDefault="00607BF0" w:rsidP="004F4499">
      <w:pPr>
        <w:numPr>
          <w:ilvl w:val="1"/>
          <w:numId w:val="16"/>
        </w:numPr>
        <w:spacing w:line="276" w:lineRule="auto"/>
        <w:ind w:left="709" w:right="51" w:hanging="283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Oferta Wykonawcy wraz z kosztorysem ofertowym, stanowiąca załącznik nr 1</w:t>
      </w:r>
      <w:r w:rsidR="00405F04" w:rsidRPr="00EE0F31">
        <w:rPr>
          <w:rFonts w:ascii="Verdana" w:hAnsi="Verdana"/>
          <w:sz w:val="20"/>
          <w:szCs w:val="20"/>
        </w:rPr>
        <w:t xml:space="preserve"> </w:t>
      </w:r>
      <w:r w:rsidR="00A160F3" w:rsidRPr="00EE0F31">
        <w:rPr>
          <w:rFonts w:ascii="Verdana" w:hAnsi="Verdana"/>
          <w:sz w:val="20"/>
          <w:szCs w:val="20"/>
        </w:rPr>
        <w:br/>
      </w:r>
      <w:r w:rsidR="00405F04" w:rsidRPr="00EE0F31">
        <w:rPr>
          <w:rFonts w:ascii="Verdana" w:hAnsi="Verdana"/>
          <w:sz w:val="20"/>
          <w:szCs w:val="20"/>
        </w:rPr>
        <w:t xml:space="preserve">do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>;</w:t>
      </w:r>
      <w:r w:rsidR="00294F98">
        <w:rPr>
          <w:rFonts w:ascii="Verdana" w:hAnsi="Verdana"/>
          <w:sz w:val="20"/>
          <w:szCs w:val="20"/>
        </w:rPr>
        <w:t xml:space="preserve"> </w:t>
      </w:r>
    </w:p>
    <w:p w14:paraId="2428013D" w14:textId="3E0A4D96" w:rsidR="00607BF0" w:rsidRPr="00EE0F31" w:rsidRDefault="00EF27A0" w:rsidP="004F4499">
      <w:pPr>
        <w:numPr>
          <w:ilvl w:val="1"/>
          <w:numId w:val="16"/>
        </w:numPr>
        <w:spacing w:line="276" w:lineRule="auto"/>
        <w:ind w:left="709" w:right="51" w:hanging="283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Dokumentacja Techniczna: </w:t>
      </w:r>
      <w:r w:rsidR="00607BF0" w:rsidRPr="00EE0F31">
        <w:rPr>
          <w:rFonts w:ascii="Verdana" w:hAnsi="Verdana"/>
          <w:sz w:val="20"/>
          <w:szCs w:val="20"/>
        </w:rPr>
        <w:t xml:space="preserve">Specyfikacje Techniczne Wykonania i Odbioru Robót Budowlanych, </w:t>
      </w:r>
      <w:r w:rsidR="005979A4" w:rsidRPr="00EE0F31">
        <w:rPr>
          <w:rFonts w:ascii="Verdana" w:hAnsi="Verdana"/>
          <w:sz w:val="20"/>
          <w:szCs w:val="20"/>
        </w:rPr>
        <w:t xml:space="preserve">w </w:t>
      </w:r>
      <w:r w:rsidR="00607BF0" w:rsidRPr="00EE0F31">
        <w:rPr>
          <w:rFonts w:ascii="Verdana" w:hAnsi="Verdana"/>
          <w:sz w:val="20"/>
          <w:szCs w:val="20"/>
        </w:rPr>
        <w:t xml:space="preserve">szczególności Wymagania ogólne oraz Szczegółowe Specyfikacje Techniczne (SST) </w:t>
      </w:r>
      <w:r w:rsidR="00405F04" w:rsidRPr="00EE0F31">
        <w:rPr>
          <w:rFonts w:ascii="Verdana" w:hAnsi="Verdana"/>
          <w:sz w:val="20"/>
          <w:szCs w:val="20"/>
        </w:rPr>
        <w:t xml:space="preserve">- dokumenty </w:t>
      </w:r>
      <w:r w:rsidR="00607BF0" w:rsidRPr="00EE0F31">
        <w:rPr>
          <w:rFonts w:ascii="Verdana" w:hAnsi="Verdana"/>
          <w:sz w:val="20"/>
          <w:szCs w:val="20"/>
        </w:rPr>
        <w:t xml:space="preserve">stanowiące </w:t>
      </w:r>
      <w:r w:rsidR="009C11AD" w:rsidRPr="00EE0F31">
        <w:rPr>
          <w:rFonts w:ascii="Verdana" w:hAnsi="Verdana"/>
          <w:sz w:val="20"/>
          <w:szCs w:val="20"/>
        </w:rPr>
        <w:t>integralną część</w:t>
      </w:r>
      <w:r w:rsidR="00405F04" w:rsidRPr="00EE0F31">
        <w:rPr>
          <w:rFonts w:ascii="Verdana" w:hAnsi="Verdana"/>
          <w:sz w:val="20"/>
          <w:szCs w:val="20"/>
        </w:rPr>
        <w:t xml:space="preserve">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="00607BF0" w:rsidRPr="00EE0F31">
        <w:rPr>
          <w:rFonts w:ascii="Verdana" w:hAnsi="Verdana"/>
          <w:sz w:val="20"/>
          <w:szCs w:val="20"/>
        </w:rPr>
        <w:t>, łącznie określane dalej jako „ST”</w:t>
      </w:r>
      <w:r w:rsidR="003052D9" w:rsidRPr="00EE0F31">
        <w:rPr>
          <w:rFonts w:ascii="Verdana" w:hAnsi="Verdana"/>
          <w:sz w:val="20"/>
          <w:szCs w:val="20"/>
        </w:rPr>
        <w:t>;</w:t>
      </w:r>
      <w:r w:rsidR="00607BF0" w:rsidRPr="00EE0F31">
        <w:rPr>
          <w:rFonts w:ascii="Verdana" w:hAnsi="Verdana"/>
          <w:sz w:val="20"/>
          <w:szCs w:val="20"/>
        </w:rPr>
        <w:t xml:space="preserve"> </w:t>
      </w:r>
    </w:p>
    <w:p w14:paraId="60120A1C" w14:textId="32A19CA5" w:rsidR="00F96C66" w:rsidRPr="00C82A7D" w:rsidRDefault="00F96C66" w:rsidP="004F4499">
      <w:pPr>
        <w:numPr>
          <w:ilvl w:val="0"/>
          <w:numId w:val="7"/>
        </w:numPr>
        <w:tabs>
          <w:tab w:val="clear" w:pos="786"/>
          <w:tab w:val="num" w:pos="284"/>
          <w:tab w:val="left" w:pos="426"/>
        </w:tabs>
        <w:spacing w:line="276" w:lineRule="auto"/>
        <w:ind w:left="284" w:right="51" w:hanging="284"/>
        <w:jc w:val="both"/>
        <w:rPr>
          <w:rFonts w:ascii="Verdana" w:hAnsi="Verdana"/>
          <w:sz w:val="20"/>
          <w:szCs w:val="20"/>
        </w:rPr>
      </w:pPr>
      <w:r w:rsidRPr="00C82A7D">
        <w:rPr>
          <w:rFonts w:ascii="Verdana" w:hAnsi="Verdana"/>
          <w:sz w:val="20"/>
          <w:szCs w:val="20"/>
        </w:rPr>
        <w:t>Zakres ilościowy określony w kosztorysie ofertowym jest szacunkowy</w:t>
      </w:r>
      <w:r w:rsidRPr="003B70FD">
        <w:rPr>
          <w:rFonts w:ascii="Verdana" w:hAnsi="Verdana"/>
          <w:sz w:val="20"/>
          <w:szCs w:val="20"/>
        </w:rPr>
        <w:t>.</w:t>
      </w:r>
      <w:r w:rsidR="001C680C" w:rsidRPr="003B70FD">
        <w:rPr>
          <w:rFonts w:ascii="Verdana" w:hAnsi="Verdana"/>
          <w:sz w:val="20"/>
          <w:szCs w:val="20"/>
        </w:rPr>
        <w:t xml:space="preserve"> </w:t>
      </w:r>
      <w:r w:rsidR="00EE541E">
        <w:rPr>
          <w:rFonts w:ascii="Verdana" w:hAnsi="Verdana"/>
          <w:sz w:val="20"/>
          <w:szCs w:val="20"/>
        </w:rPr>
        <w:t xml:space="preserve">Strony ustalają, </w:t>
      </w:r>
      <w:r w:rsidR="001C680C" w:rsidRPr="00C82A7D">
        <w:rPr>
          <w:rFonts w:ascii="Verdana" w:hAnsi="Verdana"/>
          <w:sz w:val="20"/>
          <w:szCs w:val="20"/>
        </w:rPr>
        <w:t>ż</w:t>
      </w:r>
      <w:r w:rsidR="00265059" w:rsidRPr="00C82A7D">
        <w:rPr>
          <w:rFonts w:ascii="Verdana" w:hAnsi="Verdana"/>
          <w:sz w:val="20"/>
          <w:szCs w:val="20"/>
        </w:rPr>
        <w:t>e:</w:t>
      </w:r>
    </w:p>
    <w:p w14:paraId="2F1ACDDB" w14:textId="198C97E6" w:rsidR="00F96C66" w:rsidRPr="00C82A7D" w:rsidRDefault="00265059" w:rsidP="004F4499">
      <w:pPr>
        <w:pStyle w:val="Akapitzlist"/>
        <w:numPr>
          <w:ilvl w:val="0"/>
          <w:numId w:val="39"/>
        </w:numPr>
        <w:tabs>
          <w:tab w:val="left" w:pos="851"/>
        </w:tabs>
        <w:spacing w:line="276" w:lineRule="auto"/>
        <w:ind w:left="851" w:right="51"/>
        <w:jc w:val="both"/>
        <w:rPr>
          <w:rFonts w:ascii="Verdana" w:hAnsi="Verdana"/>
          <w:sz w:val="20"/>
          <w:szCs w:val="20"/>
        </w:rPr>
      </w:pPr>
      <w:r w:rsidRPr="00C82A7D">
        <w:rPr>
          <w:rFonts w:ascii="Verdana" w:hAnsi="Verdana"/>
          <w:sz w:val="20"/>
          <w:szCs w:val="20"/>
        </w:rPr>
        <w:t>d</w:t>
      </w:r>
      <w:r w:rsidR="00F96C66" w:rsidRPr="00C82A7D">
        <w:rPr>
          <w:rFonts w:ascii="Verdana" w:hAnsi="Verdana"/>
          <w:sz w:val="20"/>
          <w:szCs w:val="20"/>
        </w:rPr>
        <w:t>opuszcza się zmiany ilościowe między poszczególnymi pozycjami kosztorysu ofertowego, w zakresie kwoty o której mowa w § 5 ust. 1, bez koniecznośc</w:t>
      </w:r>
      <w:r w:rsidR="00530B23" w:rsidRPr="00C82A7D">
        <w:rPr>
          <w:rFonts w:ascii="Verdana" w:hAnsi="Verdana"/>
          <w:sz w:val="20"/>
          <w:szCs w:val="20"/>
        </w:rPr>
        <w:t>i sporządzania pisemnego aneksu</w:t>
      </w:r>
      <w:r w:rsidR="00E036B6" w:rsidRPr="00C82A7D">
        <w:rPr>
          <w:rFonts w:ascii="Verdana" w:hAnsi="Verdana"/>
          <w:sz w:val="20"/>
          <w:szCs w:val="20"/>
        </w:rPr>
        <w:t>,</w:t>
      </w:r>
    </w:p>
    <w:p w14:paraId="7FC30800" w14:textId="52344E36" w:rsidR="00581786" w:rsidRPr="00EE541E" w:rsidRDefault="00265059" w:rsidP="004F4499">
      <w:pPr>
        <w:pStyle w:val="Akapitzlist"/>
        <w:numPr>
          <w:ilvl w:val="0"/>
          <w:numId w:val="39"/>
        </w:numPr>
        <w:tabs>
          <w:tab w:val="left" w:pos="851"/>
        </w:tabs>
        <w:spacing w:line="276" w:lineRule="auto"/>
        <w:ind w:left="851" w:right="51"/>
        <w:jc w:val="both"/>
        <w:rPr>
          <w:rFonts w:ascii="Verdana" w:hAnsi="Verdana"/>
          <w:sz w:val="20"/>
          <w:szCs w:val="20"/>
        </w:rPr>
      </w:pPr>
      <w:r w:rsidRPr="00C82A7D">
        <w:rPr>
          <w:rFonts w:ascii="Verdana" w:hAnsi="Verdana"/>
          <w:sz w:val="20"/>
          <w:szCs w:val="20"/>
        </w:rPr>
        <w:t>d</w:t>
      </w:r>
      <w:r w:rsidR="00F96C66" w:rsidRPr="00C82A7D">
        <w:rPr>
          <w:rFonts w:ascii="Verdana" w:hAnsi="Verdana"/>
          <w:sz w:val="20"/>
          <w:szCs w:val="20"/>
        </w:rPr>
        <w:t>opuszcza się niewykorzystanie zakres</w:t>
      </w:r>
      <w:r w:rsidR="00234B8E">
        <w:rPr>
          <w:rFonts w:ascii="Verdana" w:hAnsi="Verdana"/>
          <w:sz w:val="20"/>
          <w:szCs w:val="20"/>
        </w:rPr>
        <w:t>ów ilościowych przewidzianych w </w:t>
      </w:r>
      <w:r w:rsidR="00F96C66" w:rsidRPr="00C82A7D">
        <w:rPr>
          <w:rFonts w:ascii="Verdana" w:hAnsi="Verdana"/>
          <w:sz w:val="20"/>
          <w:szCs w:val="20"/>
        </w:rPr>
        <w:t>kosztorysie ofertowym</w:t>
      </w:r>
      <w:r w:rsidR="008F653F" w:rsidRPr="00C82A7D">
        <w:rPr>
          <w:rFonts w:ascii="Verdana" w:hAnsi="Verdana"/>
          <w:sz w:val="20"/>
          <w:szCs w:val="20"/>
        </w:rPr>
        <w:t xml:space="preserve"> Wykonawcy</w:t>
      </w:r>
      <w:r w:rsidR="00F96C66" w:rsidRPr="00C82A7D">
        <w:rPr>
          <w:rFonts w:ascii="Verdana" w:hAnsi="Verdana"/>
          <w:sz w:val="20"/>
          <w:szCs w:val="20"/>
        </w:rPr>
        <w:t>. Zmiana ta</w:t>
      </w:r>
      <w:r w:rsidR="00EE541E">
        <w:rPr>
          <w:rFonts w:ascii="Verdana" w:hAnsi="Verdana"/>
          <w:sz w:val="20"/>
          <w:szCs w:val="20"/>
        </w:rPr>
        <w:t xml:space="preserve"> nie pociąga za sobą</w:t>
      </w:r>
      <w:r w:rsidR="00F96C66" w:rsidRPr="00C82A7D">
        <w:rPr>
          <w:rFonts w:ascii="Verdana" w:hAnsi="Verdana"/>
          <w:sz w:val="20"/>
          <w:szCs w:val="20"/>
        </w:rPr>
        <w:t xml:space="preserve"> zmian</w:t>
      </w:r>
      <w:r w:rsidR="00EE541E">
        <w:rPr>
          <w:rFonts w:ascii="Verdana" w:hAnsi="Verdana"/>
          <w:sz w:val="20"/>
          <w:szCs w:val="20"/>
        </w:rPr>
        <w:t>y</w:t>
      </w:r>
      <w:r w:rsidR="00F96C66" w:rsidRPr="00EE541E">
        <w:rPr>
          <w:rFonts w:ascii="Verdana" w:hAnsi="Verdana"/>
          <w:sz w:val="20"/>
          <w:szCs w:val="20"/>
        </w:rPr>
        <w:t xml:space="preserve"> wynagrodzenia Wykonawcy, o którym mowa w § 5 ust. 1</w:t>
      </w:r>
      <w:r w:rsidR="00D16401" w:rsidRPr="00EE541E">
        <w:rPr>
          <w:rFonts w:ascii="Verdana" w:hAnsi="Verdana"/>
          <w:sz w:val="20"/>
          <w:szCs w:val="20"/>
        </w:rPr>
        <w:t>.</w:t>
      </w:r>
    </w:p>
    <w:p w14:paraId="568CA344" w14:textId="419085CE" w:rsidR="00EE541E" w:rsidRPr="001367FB" w:rsidRDefault="00F96C66" w:rsidP="004F4499">
      <w:pPr>
        <w:tabs>
          <w:tab w:val="left" w:pos="993"/>
        </w:tabs>
        <w:spacing w:before="120" w:line="276" w:lineRule="auto"/>
        <w:ind w:left="284" w:right="51"/>
        <w:jc w:val="both"/>
        <w:rPr>
          <w:rFonts w:ascii="Verdana" w:hAnsi="Verdana"/>
          <w:sz w:val="20"/>
          <w:szCs w:val="20"/>
        </w:rPr>
      </w:pPr>
      <w:r w:rsidRPr="00C82A7D">
        <w:rPr>
          <w:rFonts w:ascii="Verdana" w:hAnsi="Verdana"/>
          <w:sz w:val="20"/>
          <w:szCs w:val="20"/>
        </w:rPr>
        <w:t xml:space="preserve">Z powyższych tytułów Wykonawcy nie przysługuje </w:t>
      </w:r>
      <w:r w:rsidR="00EE541E">
        <w:rPr>
          <w:rFonts w:ascii="Verdana" w:hAnsi="Verdana"/>
          <w:sz w:val="20"/>
          <w:szCs w:val="20"/>
        </w:rPr>
        <w:t>jakiekolwiek roszczenie, w tym </w:t>
      </w:r>
      <w:r w:rsidRPr="00C82A7D">
        <w:rPr>
          <w:rFonts w:ascii="Verdana" w:hAnsi="Verdana"/>
          <w:sz w:val="20"/>
          <w:szCs w:val="20"/>
        </w:rPr>
        <w:t>roszczenie o odszkodowanie.</w:t>
      </w:r>
    </w:p>
    <w:p w14:paraId="5C05200B" w14:textId="77777777" w:rsidR="00607BF0" w:rsidRPr="00EE0F31" w:rsidRDefault="00607BF0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§ 2</w:t>
      </w:r>
    </w:p>
    <w:p w14:paraId="4BAB34E4" w14:textId="77777777" w:rsidR="00607BF0" w:rsidRPr="00EE0F31" w:rsidRDefault="00607BF0" w:rsidP="004F4499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Przedmiot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 xml:space="preserve"> wykonany zostanie z materiałów dostarczonych przez Wykonawcę.</w:t>
      </w:r>
    </w:p>
    <w:p w14:paraId="0218E214" w14:textId="3556764F" w:rsidR="00607BF0" w:rsidRPr="00EE0F31" w:rsidRDefault="00607BF0" w:rsidP="004F4499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Materiały, o których mowa w ust. 1, powinny odpowiadać co do jakości wymaganiom określonym ustawą z dnia 16 kwietnia 2004</w:t>
      </w:r>
      <w:r w:rsidR="008E5A88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>r. o wyrobach budowlanych (</w:t>
      </w:r>
      <w:r w:rsidR="00F848F4" w:rsidRPr="00EE0F31">
        <w:rPr>
          <w:rFonts w:ascii="Verdana" w:hAnsi="Verdana"/>
          <w:sz w:val="20"/>
          <w:szCs w:val="20"/>
        </w:rPr>
        <w:t xml:space="preserve">tekst jednolity </w:t>
      </w:r>
      <w:r w:rsidR="00074D1E" w:rsidRPr="00EE0F31">
        <w:rPr>
          <w:rFonts w:ascii="Verdana" w:hAnsi="Verdana"/>
          <w:sz w:val="20"/>
          <w:szCs w:val="20"/>
        </w:rPr>
        <w:t xml:space="preserve">Dz. U. z </w:t>
      </w:r>
      <w:r w:rsidR="003E3A3C" w:rsidRPr="00EE0F31">
        <w:rPr>
          <w:rFonts w:ascii="Verdana" w:hAnsi="Verdana"/>
          <w:sz w:val="20"/>
          <w:szCs w:val="20"/>
        </w:rPr>
        <w:t>202</w:t>
      </w:r>
      <w:r w:rsidR="00802ED5">
        <w:rPr>
          <w:rFonts w:ascii="Verdana" w:hAnsi="Verdana"/>
          <w:sz w:val="20"/>
          <w:szCs w:val="20"/>
        </w:rPr>
        <w:t>1</w:t>
      </w:r>
      <w:r w:rsidR="003E3A3C" w:rsidRPr="00EE0F31">
        <w:rPr>
          <w:rFonts w:ascii="Verdana" w:hAnsi="Verdana"/>
          <w:sz w:val="20"/>
          <w:szCs w:val="20"/>
        </w:rPr>
        <w:t xml:space="preserve"> </w:t>
      </w:r>
      <w:r w:rsidR="00074D1E" w:rsidRPr="00EE0F31">
        <w:rPr>
          <w:rFonts w:ascii="Verdana" w:hAnsi="Verdana"/>
          <w:sz w:val="20"/>
          <w:szCs w:val="20"/>
        </w:rPr>
        <w:t xml:space="preserve">r., poz. </w:t>
      </w:r>
      <w:r w:rsidR="00802ED5">
        <w:rPr>
          <w:rFonts w:ascii="Verdana" w:hAnsi="Verdana"/>
          <w:sz w:val="20"/>
          <w:szCs w:val="20"/>
        </w:rPr>
        <w:t>1</w:t>
      </w:r>
      <w:r w:rsidR="003E3A3C" w:rsidRPr="00EE0F31">
        <w:rPr>
          <w:rFonts w:ascii="Verdana" w:hAnsi="Verdana"/>
          <w:sz w:val="20"/>
          <w:szCs w:val="20"/>
        </w:rPr>
        <w:t>21</w:t>
      </w:r>
      <w:r w:rsidR="00802ED5">
        <w:rPr>
          <w:rFonts w:ascii="Verdana" w:hAnsi="Verdana"/>
          <w:sz w:val="20"/>
          <w:szCs w:val="20"/>
        </w:rPr>
        <w:t>3</w:t>
      </w:r>
      <w:r w:rsidRPr="00EE0F31">
        <w:rPr>
          <w:rFonts w:ascii="Verdana" w:hAnsi="Verdana"/>
          <w:sz w:val="20"/>
          <w:szCs w:val="20"/>
        </w:rPr>
        <w:t xml:space="preserve">) oraz wymaganiom określonym w ST. </w:t>
      </w:r>
    </w:p>
    <w:p w14:paraId="0FA5C52D" w14:textId="77777777" w:rsidR="00607BF0" w:rsidRPr="00EE0F31" w:rsidRDefault="00607BF0" w:rsidP="004F4499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będzie przeprowadzać pomiary i badania materiałów oraz </w:t>
      </w:r>
      <w:r w:rsidR="00F848F4" w:rsidRPr="00EE0F31">
        <w:rPr>
          <w:rFonts w:ascii="Verdana" w:hAnsi="Verdana"/>
          <w:sz w:val="20"/>
          <w:szCs w:val="20"/>
        </w:rPr>
        <w:t>r</w:t>
      </w:r>
      <w:r w:rsidRPr="00EE0F31">
        <w:rPr>
          <w:rFonts w:ascii="Verdana" w:hAnsi="Verdana"/>
          <w:sz w:val="20"/>
          <w:szCs w:val="20"/>
        </w:rPr>
        <w:t xml:space="preserve">obót zgodnie z zasadami kontroli jakości materiałów i robót określonymi w ST. </w:t>
      </w:r>
    </w:p>
    <w:p w14:paraId="658A13C2" w14:textId="5614A346" w:rsidR="00607BF0" w:rsidRPr="00EE0F31" w:rsidRDefault="00EE541E" w:rsidP="004F4499">
      <w:pPr>
        <w:numPr>
          <w:ilvl w:val="0"/>
          <w:numId w:val="6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Materiały z rozbiórki </w:t>
      </w:r>
      <w:r w:rsidR="00607BF0" w:rsidRPr="00EE0F31">
        <w:rPr>
          <w:rFonts w:ascii="Verdana" w:hAnsi="Verdana"/>
          <w:sz w:val="20"/>
          <w:szCs w:val="20"/>
        </w:rPr>
        <w:t xml:space="preserve">powinny być usunięte przez Wykonawcę poza teren </w:t>
      </w:r>
      <w:r w:rsidR="0098369F" w:rsidRPr="00EE0F31">
        <w:rPr>
          <w:rFonts w:ascii="Verdana" w:hAnsi="Verdana"/>
          <w:sz w:val="20"/>
          <w:szCs w:val="20"/>
        </w:rPr>
        <w:t>robót</w:t>
      </w:r>
      <w:r w:rsidR="00607BF0" w:rsidRPr="00EE0F31">
        <w:rPr>
          <w:rFonts w:ascii="Verdana" w:hAnsi="Verdana"/>
          <w:sz w:val="20"/>
          <w:szCs w:val="20"/>
        </w:rPr>
        <w:t xml:space="preserve"> przy przestrzeganiu przepisów ustawy z dnia 14 grudnia 2012</w:t>
      </w:r>
      <w:r w:rsidR="001367FB">
        <w:rPr>
          <w:rFonts w:ascii="Verdana" w:hAnsi="Verdana"/>
          <w:sz w:val="20"/>
          <w:szCs w:val="20"/>
        </w:rPr>
        <w:t xml:space="preserve"> </w:t>
      </w:r>
      <w:r w:rsidR="00607BF0" w:rsidRPr="00EE0F31">
        <w:rPr>
          <w:rFonts w:ascii="Verdana" w:hAnsi="Verdana"/>
          <w:sz w:val="20"/>
          <w:szCs w:val="20"/>
        </w:rPr>
        <w:t xml:space="preserve">r. </w:t>
      </w:r>
      <w:r w:rsidR="00607BF0" w:rsidRPr="00EE0F31">
        <w:rPr>
          <w:rFonts w:ascii="Verdana" w:hAnsi="Verdana"/>
          <w:bCs/>
          <w:sz w:val="20"/>
          <w:szCs w:val="20"/>
        </w:rPr>
        <w:t>o odpadach (</w:t>
      </w:r>
      <w:r w:rsidR="00F225D1" w:rsidRPr="00EE0F31">
        <w:rPr>
          <w:rFonts w:ascii="Verdana" w:hAnsi="Verdana"/>
          <w:bCs/>
          <w:sz w:val="20"/>
          <w:szCs w:val="20"/>
        </w:rPr>
        <w:t>t</w:t>
      </w:r>
      <w:r w:rsidR="001E550E" w:rsidRPr="00EE0F31">
        <w:rPr>
          <w:rFonts w:ascii="Verdana" w:hAnsi="Verdana"/>
          <w:bCs/>
          <w:sz w:val="20"/>
          <w:szCs w:val="20"/>
        </w:rPr>
        <w:t>.j.</w:t>
      </w:r>
      <w:r w:rsidR="00F225D1" w:rsidRPr="00EE0F31">
        <w:rPr>
          <w:rFonts w:ascii="Verdana" w:hAnsi="Verdana"/>
          <w:bCs/>
          <w:sz w:val="20"/>
          <w:szCs w:val="20"/>
        </w:rPr>
        <w:t xml:space="preserve"> </w:t>
      </w:r>
      <w:r w:rsidR="00364580">
        <w:rPr>
          <w:rFonts w:ascii="Verdana" w:hAnsi="Verdana"/>
          <w:bCs/>
          <w:sz w:val="20"/>
          <w:szCs w:val="20"/>
        </w:rPr>
        <w:t>Dz. U. z </w:t>
      </w:r>
      <w:r w:rsidR="003E3A3C" w:rsidRPr="00EE0F31">
        <w:rPr>
          <w:rFonts w:ascii="Verdana" w:hAnsi="Verdana"/>
          <w:bCs/>
          <w:sz w:val="20"/>
          <w:szCs w:val="20"/>
        </w:rPr>
        <w:t>202</w:t>
      </w:r>
      <w:r w:rsidR="00DA3904">
        <w:rPr>
          <w:rFonts w:ascii="Verdana" w:hAnsi="Verdana"/>
          <w:bCs/>
          <w:sz w:val="20"/>
          <w:szCs w:val="20"/>
        </w:rPr>
        <w:t>3</w:t>
      </w:r>
      <w:r w:rsidR="003E3A3C" w:rsidRPr="00EE0F31">
        <w:rPr>
          <w:rFonts w:ascii="Verdana" w:hAnsi="Verdana"/>
          <w:bCs/>
          <w:sz w:val="20"/>
          <w:szCs w:val="20"/>
        </w:rPr>
        <w:t xml:space="preserve"> </w:t>
      </w:r>
      <w:r w:rsidR="00607BF0" w:rsidRPr="00EE0F31">
        <w:rPr>
          <w:rFonts w:ascii="Verdana" w:hAnsi="Verdana"/>
          <w:bCs/>
          <w:sz w:val="20"/>
          <w:szCs w:val="20"/>
        </w:rPr>
        <w:t xml:space="preserve">r. poz. </w:t>
      </w:r>
      <w:r w:rsidR="00DA3904">
        <w:rPr>
          <w:rFonts w:ascii="Verdana" w:hAnsi="Verdana"/>
          <w:bCs/>
          <w:sz w:val="20"/>
          <w:szCs w:val="20"/>
        </w:rPr>
        <w:t>1587</w:t>
      </w:r>
      <w:r w:rsidR="00607BF0" w:rsidRPr="00EE0F31">
        <w:rPr>
          <w:rFonts w:ascii="Verdana" w:hAnsi="Verdana"/>
          <w:bCs/>
          <w:sz w:val="20"/>
          <w:szCs w:val="20"/>
        </w:rPr>
        <w:t>)</w:t>
      </w:r>
      <w:r w:rsidR="00607BF0" w:rsidRPr="00EE0F31">
        <w:rPr>
          <w:rFonts w:ascii="Verdana" w:hAnsi="Verdana"/>
          <w:sz w:val="20"/>
          <w:szCs w:val="20"/>
        </w:rPr>
        <w:t>.</w:t>
      </w:r>
    </w:p>
    <w:p w14:paraId="2B8F3721" w14:textId="77777777" w:rsidR="00A20EE2" w:rsidRPr="00386003" w:rsidRDefault="00A20EE2" w:rsidP="004F4499">
      <w:pPr>
        <w:spacing w:before="240" w:after="120" w:line="276" w:lineRule="auto"/>
        <w:ind w:left="420"/>
        <w:jc w:val="center"/>
        <w:rPr>
          <w:rFonts w:ascii="Verdana" w:hAnsi="Verdana"/>
          <w:sz w:val="20"/>
          <w:szCs w:val="20"/>
        </w:rPr>
      </w:pPr>
      <w:r w:rsidRPr="00386003">
        <w:rPr>
          <w:rFonts w:ascii="Verdana" w:hAnsi="Verdana"/>
          <w:sz w:val="20"/>
          <w:szCs w:val="20"/>
        </w:rPr>
        <w:lastRenderedPageBreak/>
        <w:t>§ 3</w:t>
      </w:r>
    </w:p>
    <w:p w14:paraId="3042B0BA" w14:textId="774E34C0" w:rsidR="00A20EE2" w:rsidRPr="00774956" w:rsidRDefault="00A20EE2" w:rsidP="004F4499">
      <w:p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E027AA">
        <w:rPr>
          <w:rFonts w:ascii="Verdana" w:hAnsi="Verdana"/>
          <w:sz w:val="20"/>
          <w:szCs w:val="20"/>
        </w:rPr>
        <w:t>1.</w:t>
      </w:r>
      <w:r w:rsidRPr="00E027AA">
        <w:rPr>
          <w:rFonts w:ascii="Verdana" w:hAnsi="Verdana"/>
          <w:sz w:val="20"/>
          <w:szCs w:val="20"/>
        </w:rPr>
        <w:tab/>
        <w:t xml:space="preserve">Przekazanie terenu budowy nastąpi w terminie do </w:t>
      </w:r>
      <w:r w:rsidR="00EE541E">
        <w:rPr>
          <w:rFonts w:ascii="Verdana" w:hAnsi="Verdana"/>
          <w:sz w:val="20"/>
          <w:szCs w:val="20"/>
        </w:rPr>
        <w:t>7</w:t>
      </w:r>
      <w:r w:rsidRPr="00E027AA">
        <w:rPr>
          <w:rFonts w:ascii="Verdana" w:hAnsi="Verdana"/>
          <w:sz w:val="20"/>
          <w:szCs w:val="20"/>
        </w:rPr>
        <w:t xml:space="preserve"> dni od daty </w:t>
      </w:r>
      <w:r w:rsidRPr="00503325">
        <w:rPr>
          <w:rFonts w:ascii="Verdana" w:hAnsi="Verdana"/>
          <w:sz w:val="20"/>
          <w:szCs w:val="20"/>
        </w:rPr>
        <w:t>zawarcia niniejszej umowy</w:t>
      </w:r>
      <w:r w:rsidRPr="00E027AA">
        <w:rPr>
          <w:rFonts w:ascii="Verdana" w:hAnsi="Verdana"/>
          <w:sz w:val="20"/>
          <w:szCs w:val="20"/>
        </w:rPr>
        <w:t xml:space="preserve"> na podstawie protokołu przeka</w:t>
      </w:r>
      <w:r w:rsidR="00030AB4">
        <w:rPr>
          <w:rFonts w:ascii="Verdana" w:hAnsi="Verdana"/>
          <w:sz w:val="20"/>
          <w:szCs w:val="20"/>
        </w:rPr>
        <w:t>zania podpisanego przez Strony.</w:t>
      </w:r>
    </w:p>
    <w:p w14:paraId="09828AD8" w14:textId="028C0F73" w:rsidR="00A20EE2" w:rsidRPr="00774956" w:rsidRDefault="00A20EE2" w:rsidP="004F4499">
      <w:p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774956">
        <w:rPr>
          <w:rFonts w:ascii="Verdana" w:hAnsi="Verdana"/>
          <w:sz w:val="20"/>
          <w:szCs w:val="20"/>
        </w:rPr>
        <w:t>2.</w:t>
      </w:r>
      <w:r w:rsidRPr="00774956">
        <w:rPr>
          <w:rFonts w:ascii="Verdana" w:hAnsi="Verdana"/>
          <w:sz w:val="20"/>
          <w:szCs w:val="20"/>
        </w:rPr>
        <w:tab/>
        <w:t xml:space="preserve">Roboty będące przedmiotem Umowy rozpoczną się w terminie </w:t>
      </w:r>
      <w:r w:rsidR="003047E0">
        <w:rPr>
          <w:rFonts w:ascii="Verdana" w:hAnsi="Verdana"/>
          <w:sz w:val="20"/>
          <w:szCs w:val="20"/>
        </w:rPr>
        <w:t xml:space="preserve">do </w:t>
      </w:r>
      <w:r w:rsidR="00732202">
        <w:rPr>
          <w:rFonts w:ascii="Verdana" w:hAnsi="Verdana"/>
          <w:sz w:val="20"/>
          <w:szCs w:val="20"/>
        </w:rPr>
        <w:t>7</w:t>
      </w:r>
      <w:r w:rsidRPr="00774956">
        <w:rPr>
          <w:rFonts w:ascii="Verdana" w:hAnsi="Verdana"/>
          <w:sz w:val="20"/>
          <w:szCs w:val="20"/>
        </w:rPr>
        <w:t xml:space="preserve"> dni od dnia przekazania terenu budowy.</w:t>
      </w:r>
    </w:p>
    <w:p w14:paraId="766A952B" w14:textId="323C744F" w:rsidR="00006CF3" w:rsidRPr="00774956" w:rsidRDefault="00A20EE2" w:rsidP="004F4499">
      <w:p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774956">
        <w:rPr>
          <w:rFonts w:ascii="Verdana" w:hAnsi="Verdana"/>
          <w:sz w:val="20"/>
          <w:szCs w:val="20"/>
        </w:rPr>
        <w:t>3.</w:t>
      </w:r>
      <w:r w:rsidRPr="00774956">
        <w:rPr>
          <w:rFonts w:ascii="Verdana" w:hAnsi="Verdana"/>
          <w:sz w:val="20"/>
          <w:szCs w:val="20"/>
        </w:rPr>
        <w:tab/>
        <w:t xml:space="preserve">Przedmiot Umowy będzie wykonany w </w:t>
      </w:r>
      <w:r w:rsidRPr="009A3EE4">
        <w:rPr>
          <w:rFonts w:ascii="Verdana" w:hAnsi="Verdana"/>
          <w:sz w:val="20"/>
          <w:szCs w:val="20"/>
        </w:rPr>
        <w:t>terminie</w:t>
      </w:r>
      <w:r w:rsidRPr="009A3EE4">
        <w:rPr>
          <w:rFonts w:ascii="Verdana" w:hAnsi="Verdana"/>
          <w:sz w:val="20"/>
        </w:rPr>
        <w:t xml:space="preserve"> </w:t>
      </w:r>
      <w:r w:rsidR="00732202" w:rsidRPr="00732202">
        <w:rPr>
          <w:rFonts w:ascii="Verdana" w:hAnsi="Verdana"/>
          <w:b/>
          <w:sz w:val="20"/>
          <w:szCs w:val="20"/>
        </w:rPr>
        <w:t>30 dni</w:t>
      </w:r>
      <w:r w:rsidRPr="009A3EE4">
        <w:rPr>
          <w:rFonts w:ascii="Verdana" w:hAnsi="Verdana"/>
          <w:sz w:val="20"/>
          <w:szCs w:val="20"/>
        </w:rPr>
        <w:t xml:space="preserve"> od dnia zawarcia Umowy</w:t>
      </w:r>
      <w:r w:rsidR="00006CF3" w:rsidRPr="009A3EE4">
        <w:rPr>
          <w:rFonts w:ascii="Verdana" w:hAnsi="Verdana"/>
          <w:sz w:val="20"/>
          <w:szCs w:val="20"/>
        </w:rPr>
        <w:t>.</w:t>
      </w:r>
    </w:p>
    <w:p w14:paraId="769C51EC" w14:textId="42A5B197" w:rsidR="00A20EE2" w:rsidRPr="00774956" w:rsidRDefault="00A20EE2" w:rsidP="004F4499">
      <w:p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 w:rsidRPr="00774956">
        <w:rPr>
          <w:rFonts w:ascii="Verdana" w:hAnsi="Verdana"/>
          <w:sz w:val="20"/>
          <w:szCs w:val="20"/>
        </w:rPr>
        <w:t>4.</w:t>
      </w:r>
      <w:r w:rsidRPr="00774956">
        <w:rPr>
          <w:rFonts w:ascii="Verdana" w:hAnsi="Verdana"/>
          <w:sz w:val="20"/>
          <w:szCs w:val="20"/>
        </w:rPr>
        <w:tab/>
        <w:t>Do upływu terminu wskazanego w ust. 3 Wykonawca ma obowiązek wykonać wszystkie</w:t>
      </w:r>
      <w:r w:rsidR="00364580">
        <w:rPr>
          <w:rFonts w:ascii="Verdana" w:hAnsi="Verdana"/>
          <w:sz w:val="20"/>
          <w:szCs w:val="20"/>
        </w:rPr>
        <w:t xml:space="preserve"> roboty </w:t>
      </w:r>
      <w:r w:rsidRPr="00774956">
        <w:rPr>
          <w:rFonts w:ascii="Verdana" w:hAnsi="Verdana"/>
          <w:sz w:val="20"/>
          <w:szCs w:val="20"/>
        </w:rPr>
        <w:t xml:space="preserve">i zgłosić je do odbioru </w:t>
      </w:r>
      <w:r>
        <w:rPr>
          <w:rFonts w:ascii="Verdana" w:hAnsi="Verdana"/>
          <w:sz w:val="20"/>
          <w:szCs w:val="20"/>
        </w:rPr>
        <w:t xml:space="preserve">Zamawiającemu </w:t>
      </w:r>
      <w:r w:rsidRPr="00774956">
        <w:rPr>
          <w:rFonts w:ascii="Verdana" w:hAnsi="Verdana"/>
          <w:sz w:val="20"/>
          <w:szCs w:val="20"/>
        </w:rPr>
        <w:t>wraz z kompletem dokumentów niezbędnych do jego dokonania opisanym w SST.</w:t>
      </w:r>
    </w:p>
    <w:p w14:paraId="65FFBFFF" w14:textId="77777777" w:rsidR="00A20EE2" w:rsidRPr="00E027AA" w:rsidRDefault="00A20EE2" w:rsidP="004F4499">
      <w:pPr>
        <w:spacing w:line="276" w:lineRule="auto"/>
        <w:ind w:left="425" w:hanging="425"/>
        <w:jc w:val="both"/>
        <w:rPr>
          <w:rFonts w:ascii="Verdana" w:hAnsi="Verdana"/>
          <w:b/>
          <w:sz w:val="20"/>
          <w:szCs w:val="20"/>
        </w:rPr>
      </w:pPr>
      <w:r w:rsidRPr="00774956">
        <w:rPr>
          <w:rFonts w:ascii="Verdana" w:hAnsi="Verdana"/>
          <w:sz w:val="20"/>
          <w:szCs w:val="20"/>
        </w:rPr>
        <w:t>5.</w:t>
      </w:r>
      <w:r w:rsidRPr="00774956">
        <w:rPr>
          <w:rFonts w:ascii="Verdana" w:hAnsi="Verdana"/>
          <w:sz w:val="20"/>
          <w:szCs w:val="20"/>
        </w:rPr>
        <w:tab/>
        <w:t>Strony przewidują możliwość zmiany terminu określonego w ust. 3 w przypadku następujących</w:t>
      </w:r>
      <w:r w:rsidRPr="00E027AA">
        <w:rPr>
          <w:rFonts w:ascii="Verdana" w:hAnsi="Verdana"/>
          <w:sz w:val="20"/>
          <w:szCs w:val="20"/>
        </w:rPr>
        <w:t xml:space="preserve"> okoliczności:</w:t>
      </w:r>
    </w:p>
    <w:p w14:paraId="1E5F6B98" w14:textId="418CA09A" w:rsidR="00A20EE2" w:rsidRPr="00EE0F31" w:rsidRDefault="00A20EE2" w:rsidP="004F4499">
      <w:pPr>
        <w:numPr>
          <w:ilvl w:val="0"/>
          <w:numId w:val="3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siła wyższa, to znaczy niezależne od Stron losowe zdarzenie zewnętrzne, które było niemożliwe do przewidzenia w momencie p</w:t>
      </w:r>
      <w:r w:rsidR="00B30EFF">
        <w:rPr>
          <w:rFonts w:ascii="Verdana" w:hAnsi="Verdana"/>
          <w:sz w:val="20"/>
          <w:szCs w:val="20"/>
        </w:rPr>
        <w:t>odpisania</w:t>
      </w:r>
      <w:r w:rsidRPr="00EE0F31">
        <w:rPr>
          <w:rFonts w:ascii="Verdana" w:hAnsi="Verdana"/>
          <w:sz w:val="20"/>
          <w:szCs w:val="20"/>
        </w:rPr>
        <w:t xml:space="preserve"> </w:t>
      </w:r>
      <w:r w:rsidR="00B30EFF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 xml:space="preserve"> i któremu nie można było zapobiec mimo dochowania należytej staranności. Strony uzgadniają, że pod pojęciem siły wyższej rozumieją zwłaszcza: wojnę, zamach terrorystyczny, katastrofy naturalne, pożar, powódź, trzęsienie ziemi, burzę, huragan, strajk;</w:t>
      </w:r>
    </w:p>
    <w:p w14:paraId="4DAF76C4" w14:textId="77777777" w:rsidR="00A20EE2" w:rsidRPr="00EE0F31" w:rsidRDefault="00A20EE2" w:rsidP="004F4499">
      <w:pPr>
        <w:numPr>
          <w:ilvl w:val="0"/>
          <w:numId w:val="3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niekorzystne warunki atmosferyczne uniemożliwiające prawidłowe wykonanie robót, w szczególności z powodu technologii realizacji prac określonej w ST, normach lub innych przepisach wymagającej konkretnych warunków atmosferycznych, jeżeli konieczność wykonania prac w tym okresie nie jest następstwem okoliczności, za które Wykonawca ponosi odpowiedzialność;</w:t>
      </w:r>
    </w:p>
    <w:p w14:paraId="5F6C2128" w14:textId="5B3F0038" w:rsidR="00A20EE2" w:rsidRPr="00EE0F31" w:rsidRDefault="00A20EE2" w:rsidP="004F4499">
      <w:pPr>
        <w:numPr>
          <w:ilvl w:val="0"/>
          <w:numId w:val="3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rozszerzenie przez Zamawiającego zakresu </w:t>
      </w:r>
      <w:r w:rsidR="00B30EFF">
        <w:rPr>
          <w:rFonts w:ascii="Verdana" w:hAnsi="Verdana"/>
          <w:sz w:val="20"/>
          <w:szCs w:val="20"/>
        </w:rPr>
        <w:t xml:space="preserve">umowy, </w:t>
      </w:r>
      <w:r w:rsidRPr="00EE0F31">
        <w:rPr>
          <w:rFonts w:ascii="Verdana" w:hAnsi="Verdana"/>
          <w:sz w:val="20"/>
          <w:szCs w:val="20"/>
        </w:rPr>
        <w:t xml:space="preserve">po jego dostarczeniu Wykonawcy; </w:t>
      </w:r>
    </w:p>
    <w:p w14:paraId="5240E135" w14:textId="77777777" w:rsidR="00A20EE2" w:rsidRPr="00EE0F31" w:rsidRDefault="00A20EE2" w:rsidP="004F4499">
      <w:pPr>
        <w:numPr>
          <w:ilvl w:val="0"/>
          <w:numId w:val="3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wstrzymanie prac na wniosek Zamawiającego ze względu na szczególne okoliczności np. zwiększony ruch świąteczny, weekendowy itp.;</w:t>
      </w:r>
    </w:p>
    <w:p w14:paraId="1E0C9AC1" w14:textId="4BB0407B" w:rsidR="00A20EE2" w:rsidRPr="00732202" w:rsidRDefault="00A20EE2" w:rsidP="004F4499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wystąpienie okoliczności niezależnych od Stron, których Strony w dniu </w:t>
      </w:r>
      <w:r w:rsidR="00B30EFF">
        <w:rPr>
          <w:rFonts w:ascii="Verdana" w:hAnsi="Verdana"/>
          <w:sz w:val="20"/>
          <w:szCs w:val="20"/>
        </w:rPr>
        <w:t>podpisania</w:t>
      </w:r>
      <w:r w:rsidRPr="00EE0F31">
        <w:rPr>
          <w:rFonts w:ascii="Verdana" w:hAnsi="Verdana"/>
          <w:sz w:val="20"/>
          <w:szCs w:val="20"/>
        </w:rPr>
        <w:t xml:space="preserve"> </w:t>
      </w:r>
      <w:r w:rsidR="00B30EFF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 xml:space="preserve"> nie przewidziały, a które będą miały wpływ na termin wykonania </w:t>
      </w:r>
      <w:r w:rsidR="00B30EFF">
        <w:rPr>
          <w:rFonts w:ascii="Verdana" w:hAnsi="Verdana"/>
          <w:sz w:val="20"/>
          <w:szCs w:val="20"/>
        </w:rPr>
        <w:t>umowy</w:t>
      </w:r>
      <w:r w:rsidRPr="00732202">
        <w:rPr>
          <w:rFonts w:ascii="Verdana" w:hAnsi="Verdana"/>
          <w:sz w:val="20"/>
          <w:szCs w:val="20"/>
        </w:rPr>
        <w:t>.</w:t>
      </w:r>
    </w:p>
    <w:p w14:paraId="7D24E419" w14:textId="1F47D207" w:rsidR="00607BF0" w:rsidRPr="00EE0F31" w:rsidRDefault="00607BF0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§ </w:t>
      </w:r>
      <w:r w:rsidR="00A20EE2" w:rsidRPr="00A20EE2">
        <w:rPr>
          <w:rFonts w:ascii="Verdana" w:hAnsi="Verdana"/>
          <w:sz w:val="20"/>
          <w:szCs w:val="20"/>
        </w:rPr>
        <w:t xml:space="preserve"> </w:t>
      </w:r>
      <w:r w:rsidR="00A20EE2" w:rsidRPr="00296617">
        <w:rPr>
          <w:rFonts w:ascii="Verdana" w:hAnsi="Verdana"/>
          <w:sz w:val="20"/>
          <w:szCs w:val="20"/>
        </w:rPr>
        <w:t>4</w:t>
      </w:r>
    </w:p>
    <w:p w14:paraId="0B4F7F22" w14:textId="4CA2EB06" w:rsidR="003A1CA8" w:rsidRPr="00EE0F31" w:rsidRDefault="003A1CA8" w:rsidP="004F4499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  <w:lang w:eastAsia="pl-PL"/>
        </w:rPr>
        <w:t xml:space="preserve">W okresie do </w:t>
      </w:r>
      <w:r w:rsidR="00732202">
        <w:rPr>
          <w:rFonts w:ascii="Verdana" w:hAnsi="Verdana"/>
          <w:sz w:val="20"/>
          <w:szCs w:val="20"/>
          <w:lang w:eastAsia="pl-PL"/>
        </w:rPr>
        <w:t>14</w:t>
      </w:r>
      <w:r w:rsidRPr="00EE0F31">
        <w:rPr>
          <w:rFonts w:ascii="Verdana" w:hAnsi="Verdana"/>
          <w:sz w:val="20"/>
          <w:szCs w:val="20"/>
          <w:lang w:eastAsia="pl-PL"/>
        </w:rPr>
        <w:t xml:space="preserve"> dni od daty </w:t>
      </w:r>
      <w:r w:rsidR="00BA48DA" w:rsidRPr="00EE0F31">
        <w:rPr>
          <w:rFonts w:ascii="Verdana" w:hAnsi="Verdana"/>
          <w:sz w:val="20"/>
          <w:szCs w:val="20"/>
          <w:lang w:eastAsia="pl-PL"/>
        </w:rPr>
        <w:t xml:space="preserve">zawarcia </w:t>
      </w:r>
      <w:r w:rsidR="00567B18" w:rsidRPr="00EE0F31">
        <w:rPr>
          <w:rFonts w:ascii="Verdana" w:hAnsi="Verdana"/>
          <w:sz w:val="20"/>
          <w:szCs w:val="20"/>
          <w:lang w:eastAsia="pl-PL"/>
        </w:rPr>
        <w:t>Umowy</w:t>
      </w:r>
      <w:r w:rsidRPr="00EE0F31">
        <w:rPr>
          <w:rFonts w:ascii="Verdana" w:hAnsi="Verdana"/>
          <w:sz w:val="20"/>
          <w:szCs w:val="20"/>
          <w:lang w:eastAsia="pl-PL"/>
        </w:rPr>
        <w:t>, Wykonawca zobowiązany jest dopełnić następujące formalności:</w:t>
      </w:r>
    </w:p>
    <w:p w14:paraId="2E172A0A" w14:textId="0E413D58" w:rsidR="00732202" w:rsidRDefault="00732202" w:rsidP="004F4499">
      <w:pPr>
        <w:pStyle w:val="Akapitzlist"/>
        <w:numPr>
          <w:ilvl w:val="0"/>
          <w:numId w:val="34"/>
        </w:numPr>
        <w:spacing w:line="276" w:lineRule="auto"/>
        <w:ind w:left="426" w:hanging="28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Uzyskać</w:t>
      </w:r>
      <w:r w:rsidR="001315D6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projekt</w:t>
      </w:r>
      <w:r w:rsidR="003A1CA8" w:rsidRPr="00EE0F31">
        <w:rPr>
          <w:rFonts w:ascii="Verdana" w:hAnsi="Verdana"/>
          <w:sz w:val="20"/>
          <w:szCs w:val="20"/>
        </w:rPr>
        <w:t xml:space="preserve"> organizacji ruchu na czas prowadzenia prac (PCOR)</w:t>
      </w:r>
      <w:r>
        <w:rPr>
          <w:rFonts w:ascii="Verdana" w:hAnsi="Verdana"/>
          <w:sz w:val="20"/>
          <w:szCs w:val="20"/>
        </w:rPr>
        <w:t xml:space="preserve"> od Rejonu GDDKiA w Olsztynie oraz odbiór wprowadzonej organizacji ruchu przez Drogomistrza</w:t>
      </w:r>
      <w:r w:rsidR="003A1CA8" w:rsidRPr="00EE0F31">
        <w:rPr>
          <w:rFonts w:ascii="Verdana" w:hAnsi="Verdana"/>
          <w:sz w:val="20"/>
          <w:szCs w:val="20"/>
        </w:rPr>
        <w:t xml:space="preserve">. </w:t>
      </w:r>
    </w:p>
    <w:p w14:paraId="649C4C7D" w14:textId="65E0B0DE" w:rsidR="0094376A" w:rsidRPr="00EE0F31" w:rsidRDefault="003A1CA8" w:rsidP="004F4499">
      <w:pPr>
        <w:pStyle w:val="Akapitzlist"/>
        <w:numPr>
          <w:ilvl w:val="0"/>
          <w:numId w:val="34"/>
        </w:numPr>
        <w:spacing w:line="27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Uzyskać akceptację</w:t>
      </w:r>
      <w:r w:rsidR="0094376A" w:rsidRPr="00EE0F31">
        <w:rPr>
          <w:rFonts w:ascii="Verdana" w:hAnsi="Verdana"/>
          <w:sz w:val="20"/>
          <w:szCs w:val="20"/>
        </w:rPr>
        <w:t xml:space="preserve"> Zamawiającego </w:t>
      </w:r>
      <w:r w:rsidRPr="00EE0F31">
        <w:rPr>
          <w:rFonts w:ascii="Verdana" w:hAnsi="Verdana"/>
          <w:sz w:val="20"/>
          <w:szCs w:val="20"/>
        </w:rPr>
        <w:t xml:space="preserve">w zakresie </w:t>
      </w:r>
      <w:r w:rsidR="00296617">
        <w:rPr>
          <w:rFonts w:ascii="Verdana" w:hAnsi="Verdana"/>
          <w:sz w:val="20"/>
          <w:szCs w:val="20"/>
        </w:rPr>
        <w:t>certyfikatów materiałowych. W </w:t>
      </w:r>
      <w:r w:rsidR="0094376A" w:rsidRPr="00EE0F31">
        <w:rPr>
          <w:rFonts w:ascii="Verdana" w:hAnsi="Verdana"/>
          <w:sz w:val="20"/>
          <w:szCs w:val="20"/>
        </w:rPr>
        <w:t>tym celu Wykonawca zobowiązany jest do:</w:t>
      </w:r>
    </w:p>
    <w:p w14:paraId="5B2F56A3" w14:textId="7CFDB64B" w:rsidR="00A160F3" w:rsidRPr="00C82A7D" w:rsidRDefault="0094376A" w:rsidP="004F4499">
      <w:pPr>
        <w:pStyle w:val="Akapitzlist"/>
        <w:numPr>
          <w:ilvl w:val="0"/>
          <w:numId w:val="30"/>
        </w:numPr>
        <w:spacing w:line="276" w:lineRule="auto"/>
        <w:ind w:left="709" w:hanging="283"/>
        <w:jc w:val="both"/>
        <w:rPr>
          <w:rFonts w:ascii="Verdana" w:hAnsi="Verdana"/>
          <w:strike/>
          <w:sz w:val="20"/>
          <w:szCs w:val="20"/>
        </w:rPr>
      </w:pPr>
      <w:r w:rsidRPr="00C27AA7">
        <w:rPr>
          <w:rFonts w:ascii="Verdana" w:hAnsi="Verdana"/>
          <w:sz w:val="20"/>
          <w:szCs w:val="20"/>
        </w:rPr>
        <w:t xml:space="preserve">przekazania </w:t>
      </w:r>
      <w:r w:rsidR="00A20EE2" w:rsidRPr="00C27AA7">
        <w:rPr>
          <w:rFonts w:ascii="Verdana" w:hAnsi="Verdana"/>
          <w:sz w:val="20"/>
          <w:szCs w:val="20"/>
        </w:rPr>
        <w:t xml:space="preserve">Zamawiającemu </w:t>
      </w:r>
      <w:r w:rsidRPr="00C27AA7">
        <w:rPr>
          <w:rFonts w:ascii="Verdana" w:hAnsi="Verdana"/>
          <w:sz w:val="20"/>
          <w:szCs w:val="20"/>
        </w:rPr>
        <w:t xml:space="preserve">maksymalnie w terminie </w:t>
      </w:r>
      <w:r w:rsidR="00F848F4" w:rsidRPr="00C27AA7">
        <w:rPr>
          <w:rFonts w:ascii="Verdana" w:hAnsi="Verdana"/>
          <w:sz w:val="20"/>
          <w:szCs w:val="20"/>
        </w:rPr>
        <w:t>5</w:t>
      </w:r>
      <w:r w:rsidRPr="00C27AA7">
        <w:rPr>
          <w:rFonts w:ascii="Verdana" w:hAnsi="Verdana"/>
          <w:sz w:val="20"/>
          <w:szCs w:val="20"/>
        </w:rPr>
        <w:t xml:space="preserve"> dni roboczych od daty </w:t>
      </w:r>
      <w:r w:rsidR="001D2347" w:rsidRPr="00C27AA7">
        <w:rPr>
          <w:rFonts w:ascii="Verdana" w:hAnsi="Verdana"/>
          <w:sz w:val="20"/>
          <w:szCs w:val="20"/>
        </w:rPr>
        <w:t xml:space="preserve">zawarcia </w:t>
      </w:r>
      <w:r w:rsidR="00567B18" w:rsidRPr="00C27AA7">
        <w:rPr>
          <w:rFonts w:ascii="Verdana" w:hAnsi="Verdana"/>
          <w:sz w:val="20"/>
          <w:szCs w:val="20"/>
        </w:rPr>
        <w:t>Umowy</w:t>
      </w:r>
      <w:r w:rsidRPr="00C27AA7">
        <w:rPr>
          <w:rFonts w:ascii="Verdana" w:hAnsi="Verdana"/>
          <w:sz w:val="20"/>
          <w:szCs w:val="20"/>
        </w:rPr>
        <w:t xml:space="preserve"> kompletnych certyfikatów </w:t>
      </w:r>
      <w:r w:rsidRPr="00C82A7D">
        <w:rPr>
          <w:rFonts w:ascii="Verdana" w:hAnsi="Verdana"/>
          <w:sz w:val="20"/>
          <w:szCs w:val="20"/>
        </w:rPr>
        <w:t>materiałowych</w:t>
      </w:r>
      <w:r w:rsidR="004F4499">
        <w:rPr>
          <w:rFonts w:ascii="Verdana" w:hAnsi="Verdana"/>
          <w:sz w:val="20"/>
          <w:szCs w:val="20"/>
        </w:rPr>
        <w:t>;</w:t>
      </w:r>
      <w:r w:rsidRPr="00C82A7D">
        <w:rPr>
          <w:rFonts w:ascii="Verdana" w:hAnsi="Verdana"/>
          <w:strike/>
          <w:sz w:val="20"/>
          <w:szCs w:val="20"/>
        </w:rPr>
        <w:t xml:space="preserve"> </w:t>
      </w:r>
    </w:p>
    <w:p w14:paraId="421B9563" w14:textId="75CF7946" w:rsidR="0094376A" w:rsidRPr="00EE0F31" w:rsidRDefault="0094376A" w:rsidP="004F4499">
      <w:pPr>
        <w:numPr>
          <w:ilvl w:val="0"/>
          <w:numId w:val="30"/>
        </w:numPr>
        <w:spacing w:line="276" w:lineRule="auto"/>
        <w:ind w:left="709" w:hanging="283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ewentualnego </w:t>
      </w:r>
      <w:r w:rsidR="00A32CC3" w:rsidRPr="00EE0F31">
        <w:rPr>
          <w:rFonts w:ascii="Verdana" w:hAnsi="Verdana"/>
          <w:sz w:val="20"/>
          <w:szCs w:val="20"/>
        </w:rPr>
        <w:t xml:space="preserve">niezwłocznego </w:t>
      </w:r>
      <w:r w:rsidRPr="00EE0F31">
        <w:rPr>
          <w:rFonts w:ascii="Verdana" w:hAnsi="Verdana"/>
          <w:sz w:val="20"/>
          <w:szCs w:val="20"/>
        </w:rPr>
        <w:t>uzupełnienia i/lub wymiany recept i certyf</w:t>
      </w:r>
      <w:r w:rsidR="003A1CA8" w:rsidRPr="00EE0F31">
        <w:rPr>
          <w:rFonts w:ascii="Verdana" w:hAnsi="Verdana"/>
          <w:sz w:val="20"/>
          <w:szCs w:val="20"/>
        </w:rPr>
        <w:t>ikatów materiałowych w wyznaczonym przez Zamawiającego terminie</w:t>
      </w:r>
      <w:r w:rsidR="00662D10" w:rsidRPr="00EE0F31">
        <w:rPr>
          <w:rFonts w:ascii="Verdana" w:hAnsi="Verdana"/>
          <w:sz w:val="20"/>
          <w:szCs w:val="20"/>
        </w:rPr>
        <w:t>;</w:t>
      </w:r>
      <w:r w:rsidRPr="00EE0F31">
        <w:rPr>
          <w:rFonts w:ascii="Verdana" w:hAnsi="Verdana"/>
          <w:sz w:val="20"/>
          <w:szCs w:val="20"/>
        </w:rPr>
        <w:t xml:space="preserve"> </w:t>
      </w:r>
    </w:p>
    <w:p w14:paraId="38BD2423" w14:textId="3915D7B4" w:rsidR="003047E0" w:rsidRPr="00732202" w:rsidRDefault="009510E7" w:rsidP="004F4499">
      <w:pPr>
        <w:pStyle w:val="Akapitzlist"/>
        <w:numPr>
          <w:ilvl w:val="0"/>
          <w:numId w:val="34"/>
        </w:numPr>
        <w:spacing w:line="276" w:lineRule="auto"/>
        <w:ind w:left="426" w:hanging="284"/>
        <w:jc w:val="both"/>
        <w:rPr>
          <w:rFonts w:ascii="Verdana" w:hAnsi="Verdana"/>
          <w:sz w:val="20"/>
          <w:szCs w:val="20"/>
        </w:rPr>
      </w:pPr>
      <w:r w:rsidRPr="00732202">
        <w:rPr>
          <w:rFonts w:ascii="Verdana" w:hAnsi="Verdana"/>
          <w:sz w:val="20"/>
          <w:szCs w:val="20"/>
        </w:rPr>
        <w:t>Uzyskać akceptację</w:t>
      </w:r>
      <w:r w:rsidR="0094376A" w:rsidRPr="00732202">
        <w:rPr>
          <w:rFonts w:ascii="Verdana" w:hAnsi="Verdana"/>
          <w:sz w:val="20"/>
          <w:szCs w:val="20"/>
        </w:rPr>
        <w:t xml:space="preserve"> Zamawiającego </w:t>
      </w:r>
      <w:r w:rsidRPr="00732202">
        <w:rPr>
          <w:rFonts w:ascii="Verdana" w:hAnsi="Verdana"/>
          <w:sz w:val="20"/>
          <w:szCs w:val="20"/>
        </w:rPr>
        <w:t xml:space="preserve">w zakresie </w:t>
      </w:r>
      <w:r w:rsidR="0094376A" w:rsidRPr="00732202">
        <w:rPr>
          <w:rFonts w:ascii="Verdana" w:hAnsi="Verdana"/>
          <w:sz w:val="20"/>
          <w:szCs w:val="20"/>
        </w:rPr>
        <w:t>Program</w:t>
      </w:r>
      <w:r w:rsidRPr="00732202">
        <w:rPr>
          <w:rFonts w:ascii="Verdana" w:hAnsi="Verdana"/>
          <w:sz w:val="20"/>
          <w:szCs w:val="20"/>
        </w:rPr>
        <w:t>u</w:t>
      </w:r>
      <w:r w:rsidR="0094376A" w:rsidRPr="00732202">
        <w:rPr>
          <w:rFonts w:ascii="Verdana" w:hAnsi="Verdana"/>
          <w:sz w:val="20"/>
          <w:szCs w:val="20"/>
        </w:rPr>
        <w:t xml:space="preserve"> Zapewnienia Jakości (PZJ). W tym celu Wykonawca zobowiązany jest maksymalnie w terminie</w:t>
      </w:r>
      <w:r w:rsidR="00C20E43" w:rsidRPr="00732202">
        <w:rPr>
          <w:rFonts w:ascii="Verdana" w:hAnsi="Verdana"/>
          <w:sz w:val="20"/>
          <w:szCs w:val="20"/>
        </w:rPr>
        <w:t>,</w:t>
      </w:r>
      <w:r w:rsidR="00774E9A" w:rsidRPr="00732202">
        <w:rPr>
          <w:rFonts w:ascii="Verdana" w:hAnsi="Verdana"/>
          <w:sz w:val="20"/>
          <w:szCs w:val="20"/>
        </w:rPr>
        <w:br/>
      </w:r>
      <w:r w:rsidR="00C20E43" w:rsidRPr="00732202">
        <w:rPr>
          <w:rFonts w:ascii="Verdana" w:hAnsi="Verdana"/>
          <w:sz w:val="20"/>
          <w:szCs w:val="20"/>
        </w:rPr>
        <w:t>o którym mowa w §</w:t>
      </w:r>
      <w:r w:rsidR="009C11AD" w:rsidRPr="00732202">
        <w:rPr>
          <w:rFonts w:ascii="Verdana" w:hAnsi="Verdana"/>
          <w:sz w:val="20"/>
          <w:szCs w:val="20"/>
        </w:rPr>
        <w:t xml:space="preserve"> 9 </w:t>
      </w:r>
      <w:r w:rsidR="00C20E43" w:rsidRPr="00732202">
        <w:rPr>
          <w:rFonts w:ascii="Verdana" w:hAnsi="Verdana"/>
          <w:sz w:val="20"/>
          <w:szCs w:val="20"/>
        </w:rPr>
        <w:t xml:space="preserve">ust. </w:t>
      </w:r>
      <w:r w:rsidR="00FF6B35" w:rsidRPr="00732202">
        <w:rPr>
          <w:rFonts w:ascii="Verdana" w:hAnsi="Verdana"/>
          <w:sz w:val="20"/>
          <w:szCs w:val="20"/>
        </w:rPr>
        <w:t>2</w:t>
      </w:r>
      <w:r w:rsidR="009C11AD" w:rsidRPr="00732202">
        <w:rPr>
          <w:rFonts w:ascii="Verdana" w:hAnsi="Verdana"/>
          <w:sz w:val="20"/>
          <w:szCs w:val="20"/>
        </w:rPr>
        <w:t xml:space="preserve"> pkt 1</w:t>
      </w:r>
      <w:r w:rsidR="003474DD">
        <w:rPr>
          <w:rFonts w:ascii="Verdana" w:hAnsi="Verdana"/>
          <w:sz w:val="20"/>
          <w:szCs w:val="20"/>
        </w:rPr>
        <w:t>2</w:t>
      </w:r>
      <w:r w:rsidR="009C11AD" w:rsidRPr="00732202">
        <w:rPr>
          <w:rFonts w:ascii="Verdana" w:hAnsi="Verdana"/>
          <w:sz w:val="20"/>
          <w:szCs w:val="20"/>
        </w:rPr>
        <w:t>)</w:t>
      </w:r>
      <w:r w:rsidR="003047E0" w:rsidRPr="00732202">
        <w:rPr>
          <w:rFonts w:ascii="Verdana" w:hAnsi="Verdana"/>
          <w:sz w:val="20"/>
          <w:szCs w:val="20"/>
        </w:rPr>
        <w:t xml:space="preserve"> (tj. do 7 dni)</w:t>
      </w:r>
      <w:r w:rsidR="009C11AD" w:rsidRPr="00732202">
        <w:rPr>
          <w:rFonts w:ascii="Verdana" w:hAnsi="Verdana"/>
          <w:sz w:val="20"/>
          <w:szCs w:val="20"/>
        </w:rPr>
        <w:t xml:space="preserve"> </w:t>
      </w:r>
      <w:r w:rsidR="0094376A" w:rsidRPr="00732202">
        <w:rPr>
          <w:rFonts w:ascii="Verdana" w:hAnsi="Verdana"/>
          <w:sz w:val="20"/>
          <w:szCs w:val="20"/>
        </w:rPr>
        <w:t>przekaza</w:t>
      </w:r>
      <w:r w:rsidR="00C20E43" w:rsidRPr="00732202">
        <w:rPr>
          <w:rFonts w:ascii="Verdana" w:hAnsi="Verdana"/>
          <w:sz w:val="20"/>
          <w:szCs w:val="20"/>
        </w:rPr>
        <w:t xml:space="preserve">ć </w:t>
      </w:r>
      <w:r w:rsidR="00A20EE2" w:rsidRPr="00732202">
        <w:rPr>
          <w:rFonts w:ascii="Verdana" w:hAnsi="Verdana"/>
          <w:sz w:val="20"/>
          <w:szCs w:val="20"/>
        </w:rPr>
        <w:t xml:space="preserve">Zamawiającemu </w:t>
      </w:r>
      <w:r w:rsidR="003047E0" w:rsidRPr="00732202">
        <w:rPr>
          <w:rFonts w:ascii="Verdana" w:hAnsi="Verdana"/>
          <w:sz w:val="20"/>
          <w:szCs w:val="20"/>
        </w:rPr>
        <w:t>PZJ.</w:t>
      </w:r>
    </w:p>
    <w:p w14:paraId="02138709" w14:textId="24CD3F37" w:rsidR="00631492" w:rsidRPr="003047E0" w:rsidRDefault="00415D07" w:rsidP="004F4499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3047E0">
        <w:rPr>
          <w:rFonts w:ascii="Verdana" w:hAnsi="Verdana"/>
          <w:sz w:val="20"/>
          <w:szCs w:val="20"/>
        </w:rPr>
        <w:t xml:space="preserve">Realizacja </w:t>
      </w:r>
      <w:r w:rsidR="00836FB6" w:rsidRPr="003047E0">
        <w:rPr>
          <w:rFonts w:ascii="Verdana" w:hAnsi="Verdana"/>
          <w:sz w:val="20"/>
          <w:szCs w:val="20"/>
        </w:rPr>
        <w:t>robót</w:t>
      </w:r>
      <w:r w:rsidR="00631492" w:rsidRPr="003047E0">
        <w:rPr>
          <w:rFonts w:ascii="Verdana" w:hAnsi="Verdana"/>
          <w:sz w:val="20"/>
          <w:szCs w:val="20"/>
        </w:rPr>
        <w:t xml:space="preserve"> rozpocznie się </w:t>
      </w:r>
      <w:r w:rsidRPr="003047E0">
        <w:rPr>
          <w:rFonts w:ascii="Verdana" w:hAnsi="Verdana"/>
          <w:sz w:val="20"/>
          <w:szCs w:val="20"/>
        </w:rPr>
        <w:t>p</w:t>
      </w:r>
      <w:r w:rsidR="00291006" w:rsidRPr="003047E0">
        <w:rPr>
          <w:rFonts w:ascii="Verdana" w:hAnsi="Verdana"/>
          <w:sz w:val="20"/>
          <w:szCs w:val="20"/>
        </w:rPr>
        <w:t>o dopełnieniu form</w:t>
      </w:r>
      <w:r w:rsidR="00530B23" w:rsidRPr="003047E0">
        <w:rPr>
          <w:rFonts w:ascii="Verdana" w:hAnsi="Verdana"/>
          <w:sz w:val="20"/>
          <w:szCs w:val="20"/>
        </w:rPr>
        <w:t>alności</w:t>
      </w:r>
      <w:r w:rsidR="00827041" w:rsidRPr="003047E0">
        <w:rPr>
          <w:rFonts w:ascii="Verdana" w:hAnsi="Verdana"/>
          <w:sz w:val="20"/>
          <w:szCs w:val="20"/>
        </w:rPr>
        <w:t>,</w:t>
      </w:r>
      <w:r w:rsidR="00631492" w:rsidRPr="003047E0">
        <w:rPr>
          <w:rFonts w:ascii="Verdana" w:hAnsi="Verdana"/>
          <w:sz w:val="20"/>
          <w:szCs w:val="20"/>
        </w:rPr>
        <w:t xml:space="preserve"> o których mowa w ust. 1. </w:t>
      </w:r>
    </w:p>
    <w:p w14:paraId="00FCC426" w14:textId="77777777" w:rsidR="002753D8" w:rsidRPr="00E027AA" w:rsidRDefault="002753D8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027AA">
        <w:rPr>
          <w:rFonts w:ascii="Verdana" w:hAnsi="Verdana"/>
          <w:sz w:val="20"/>
          <w:szCs w:val="20"/>
        </w:rPr>
        <w:t>§ 5</w:t>
      </w:r>
    </w:p>
    <w:p w14:paraId="6E48A2E1" w14:textId="79DDC7A4" w:rsidR="002753D8" w:rsidRPr="00E027AA" w:rsidRDefault="002753D8" w:rsidP="004F4499">
      <w:pPr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1. </w:t>
      </w:r>
      <w:r>
        <w:rPr>
          <w:rFonts w:ascii="Verdana" w:hAnsi="Verdana"/>
          <w:sz w:val="20"/>
          <w:szCs w:val="20"/>
        </w:rPr>
        <w:tab/>
      </w:r>
      <w:r w:rsidR="00732202">
        <w:rPr>
          <w:rFonts w:ascii="Verdana" w:hAnsi="Verdana"/>
          <w:sz w:val="20"/>
          <w:szCs w:val="20"/>
        </w:rPr>
        <w:t>W</w:t>
      </w:r>
      <w:r w:rsidRPr="00952FDA">
        <w:rPr>
          <w:rFonts w:ascii="Verdana" w:hAnsi="Verdana"/>
          <w:sz w:val="20"/>
          <w:szCs w:val="20"/>
        </w:rPr>
        <w:t>ynagrodzenie</w:t>
      </w:r>
      <w:r w:rsidR="00732202">
        <w:rPr>
          <w:rFonts w:ascii="Verdana" w:hAnsi="Verdana"/>
          <w:sz w:val="20"/>
          <w:szCs w:val="20"/>
        </w:rPr>
        <w:t xml:space="preserve"> ryczałtowe</w:t>
      </w:r>
      <w:r w:rsidRPr="00E027AA">
        <w:rPr>
          <w:rFonts w:ascii="Verdana" w:hAnsi="Verdana"/>
          <w:sz w:val="20"/>
          <w:szCs w:val="20"/>
        </w:rPr>
        <w:t xml:space="preserve"> za wykonanie przedmiotu U</w:t>
      </w:r>
      <w:r w:rsidR="00732202">
        <w:rPr>
          <w:rFonts w:ascii="Verdana" w:hAnsi="Verdana"/>
          <w:sz w:val="20"/>
          <w:szCs w:val="20"/>
        </w:rPr>
        <w:t xml:space="preserve">mowy, określonego w § 1, </w:t>
      </w:r>
      <w:r w:rsidR="006C3DFE">
        <w:rPr>
          <w:rFonts w:ascii="Verdana" w:hAnsi="Verdana"/>
          <w:sz w:val="20"/>
          <w:szCs w:val="20"/>
        </w:rPr>
        <w:t>Strony ustalają zgodnie z </w:t>
      </w:r>
      <w:r w:rsidRPr="00E027AA">
        <w:rPr>
          <w:rFonts w:ascii="Verdana" w:hAnsi="Verdana"/>
          <w:sz w:val="20"/>
          <w:szCs w:val="20"/>
        </w:rPr>
        <w:t xml:space="preserve">ofertą Wykonawcy na kwotę netto _____________ PLN (słownie złotych: ______________________) plus </w:t>
      </w:r>
      <w:r w:rsidR="00F83E4E">
        <w:rPr>
          <w:rFonts w:ascii="Verdana" w:hAnsi="Verdana"/>
          <w:sz w:val="20"/>
          <w:szCs w:val="20"/>
        </w:rPr>
        <w:t xml:space="preserve">23 </w:t>
      </w:r>
      <w:r w:rsidRPr="00E027AA">
        <w:rPr>
          <w:rFonts w:ascii="Verdana" w:hAnsi="Verdana"/>
          <w:sz w:val="20"/>
          <w:szCs w:val="20"/>
        </w:rPr>
        <w:t xml:space="preserve">% podatek VAT w kwocie ________ PLN (słownie złotych: ______________________), co łącznie stanowi kwotę brutto </w:t>
      </w:r>
      <w:r w:rsidRPr="00E027AA">
        <w:rPr>
          <w:rFonts w:ascii="Verdana" w:hAnsi="Verdana"/>
          <w:b/>
          <w:sz w:val="20"/>
          <w:szCs w:val="20"/>
        </w:rPr>
        <w:t xml:space="preserve">__________ </w:t>
      </w:r>
      <w:r w:rsidRPr="00FA309C">
        <w:rPr>
          <w:rFonts w:ascii="Verdana" w:hAnsi="Verdana"/>
          <w:b/>
          <w:sz w:val="20"/>
        </w:rPr>
        <w:t>PLN</w:t>
      </w:r>
      <w:r w:rsidRPr="00E027AA">
        <w:rPr>
          <w:rFonts w:ascii="Verdana" w:hAnsi="Verdana"/>
          <w:sz w:val="20"/>
          <w:szCs w:val="20"/>
        </w:rPr>
        <w:t xml:space="preserve"> (słownie złotych: __________________________________).</w:t>
      </w:r>
    </w:p>
    <w:p w14:paraId="48660DF2" w14:textId="1C658C43" w:rsidR="005B1AE6" w:rsidRDefault="00732202" w:rsidP="004F4499">
      <w:p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2</w:t>
      </w:r>
      <w:r w:rsidR="002753D8" w:rsidRPr="00E027AA">
        <w:rPr>
          <w:rFonts w:ascii="Verdana" w:hAnsi="Verdana"/>
          <w:sz w:val="20"/>
          <w:szCs w:val="20"/>
        </w:rPr>
        <w:t>.</w:t>
      </w:r>
      <w:r w:rsidR="002753D8" w:rsidRPr="00E027AA">
        <w:rPr>
          <w:rFonts w:ascii="Verdana" w:hAnsi="Verdana"/>
          <w:sz w:val="20"/>
          <w:szCs w:val="20"/>
        </w:rPr>
        <w:tab/>
        <w:t>Rozliczenie wynagrodzenia Wykonawcy zostanie ustalone zgodnie z za</w:t>
      </w:r>
      <w:r w:rsidR="005B1AE6">
        <w:rPr>
          <w:rFonts w:ascii="Verdana" w:hAnsi="Verdana"/>
          <w:sz w:val="20"/>
          <w:szCs w:val="20"/>
        </w:rPr>
        <w:t>sadami</w:t>
      </w:r>
    </w:p>
    <w:p w14:paraId="739D9409" w14:textId="46796850" w:rsidR="002753D8" w:rsidRPr="00E027AA" w:rsidRDefault="005B1AE6" w:rsidP="004F4499">
      <w:pPr>
        <w:spacing w:line="276" w:lineRule="auto"/>
        <w:ind w:left="425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</w:t>
      </w:r>
      <w:r w:rsidR="002753D8" w:rsidRPr="00E027AA">
        <w:rPr>
          <w:rFonts w:ascii="Verdana" w:hAnsi="Verdana"/>
          <w:sz w:val="20"/>
          <w:szCs w:val="20"/>
        </w:rPr>
        <w:t>okreś</w:t>
      </w:r>
      <w:r w:rsidR="004F4499">
        <w:rPr>
          <w:rFonts w:ascii="Verdana" w:hAnsi="Verdana"/>
          <w:sz w:val="20"/>
          <w:szCs w:val="20"/>
        </w:rPr>
        <w:t>lonymi w § 6 i § 7</w:t>
      </w:r>
      <w:r w:rsidR="002753D8" w:rsidRPr="00E027AA">
        <w:rPr>
          <w:rFonts w:ascii="Verdana" w:hAnsi="Verdana"/>
          <w:sz w:val="20"/>
          <w:szCs w:val="20"/>
        </w:rPr>
        <w:t xml:space="preserve"> Umowy.</w:t>
      </w:r>
    </w:p>
    <w:p w14:paraId="32E8FBD3" w14:textId="65381E14" w:rsidR="00607BF0" w:rsidRPr="00EE0F31" w:rsidRDefault="00607BF0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§ 6</w:t>
      </w:r>
    </w:p>
    <w:p w14:paraId="308632B2" w14:textId="02E581F5" w:rsidR="0099512E" w:rsidRPr="001367FB" w:rsidRDefault="0099512E" w:rsidP="004F4499">
      <w:pPr>
        <w:pStyle w:val="Style14"/>
        <w:numPr>
          <w:ilvl w:val="0"/>
          <w:numId w:val="2"/>
        </w:numPr>
        <w:tabs>
          <w:tab w:val="num" w:pos="426"/>
        </w:tabs>
        <w:spacing w:line="276" w:lineRule="auto"/>
        <w:ind w:left="426" w:hanging="426"/>
        <w:rPr>
          <w:rStyle w:val="CharacterStyle3"/>
          <w:rFonts w:cs="Times New Roman"/>
          <w:lang w:val="pl-PL"/>
        </w:rPr>
      </w:pPr>
      <w:r w:rsidRPr="00EE0F31">
        <w:rPr>
          <w:rStyle w:val="CharacterStyle3"/>
          <w:rFonts w:cs="Times New Roman"/>
          <w:lang w:val="pl-PL"/>
        </w:rPr>
        <w:t xml:space="preserve">Wynagrodzenie będzie płatne Wykonawcy </w:t>
      </w:r>
      <w:r w:rsidR="00DE0195">
        <w:rPr>
          <w:rStyle w:val="CharacterStyle3"/>
          <w:rFonts w:cs="Times New Roman"/>
          <w:lang w:val="pl-PL"/>
        </w:rPr>
        <w:t xml:space="preserve">jednorazowo. </w:t>
      </w:r>
    </w:p>
    <w:p w14:paraId="41AF147B" w14:textId="0F4A20DC" w:rsidR="009A0442" w:rsidRPr="009A0442" w:rsidRDefault="00607BF0" w:rsidP="004F4499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b/>
          <w:sz w:val="20"/>
          <w:szCs w:val="20"/>
        </w:rPr>
      </w:pPr>
      <w:r w:rsidRPr="001C7E63">
        <w:rPr>
          <w:rFonts w:ascii="Verdana" w:hAnsi="Verdana"/>
          <w:iCs/>
          <w:sz w:val="20"/>
          <w:szCs w:val="20"/>
        </w:rPr>
        <w:t>Wynagrodzenie Wykonawcy, o którym mowa § 5</w:t>
      </w:r>
      <w:r w:rsidR="00110ACE" w:rsidRPr="001C7E63">
        <w:rPr>
          <w:rFonts w:ascii="Verdana" w:hAnsi="Verdana"/>
          <w:iCs/>
          <w:sz w:val="20"/>
          <w:szCs w:val="20"/>
        </w:rPr>
        <w:t xml:space="preserve"> </w:t>
      </w:r>
      <w:r w:rsidR="00ED4803" w:rsidRPr="00501F54">
        <w:rPr>
          <w:rFonts w:ascii="Verdana" w:hAnsi="Verdana"/>
          <w:iCs/>
          <w:sz w:val="20"/>
          <w:szCs w:val="20"/>
        </w:rPr>
        <w:t>ust. 1</w:t>
      </w:r>
      <w:r w:rsidR="006C3DFE">
        <w:rPr>
          <w:rFonts w:ascii="Verdana" w:hAnsi="Verdana"/>
          <w:iCs/>
          <w:sz w:val="20"/>
          <w:szCs w:val="20"/>
        </w:rPr>
        <w:t xml:space="preserve"> Umowy, rozliczane będzie na </w:t>
      </w:r>
      <w:r w:rsidRPr="00B935F4">
        <w:rPr>
          <w:rFonts w:ascii="Verdana" w:hAnsi="Verdana"/>
          <w:iCs/>
          <w:sz w:val="20"/>
          <w:szCs w:val="20"/>
        </w:rPr>
        <w:t>podstawie faktur</w:t>
      </w:r>
      <w:r w:rsidR="00DE0195">
        <w:rPr>
          <w:rFonts w:ascii="Verdana" w:hAnsi="Verdana"/>
          <w:iCs/>
          <w:sz w:val="20"/>
          <w:szCs w:val="20"/>
        </w:rPr>
        <w:t>y wystawionej</w:t>
      </w:r>
      <w:r w:rsidRPr="00B935F4">
        <w:rPr>
          <w:rFonts w:ascii="Verdana" w:hAnsi="Verdana"/>
          <w:iCs/>
          <w:sz w:val="20"/>
          <w:szCs w:val="20"/>
        </w:rPr>
        <w:t xml:space="preserve"> przez Wykonawcę</w:t>
      </w:r>
      <w:r w:rsidR="00913E61" w:rsidRPr="00B935F4">
        <w:rPr>
          <w:rFonts w:ascii="Verdana" w:hAnsi="Verdana"/>
          <w:iCs/>
          <w:sz w:val="20"/>
          <w:szCs w:val="20"/>
        </w:rPr>
        <w:t xml:space="preserve">. </w:t>
      </w:r>
      <w:r w:rsidR="00DE0195">
        <w:rPr>
          <w:rFonts w:ascii="Verdana" w:hAnsi="Verdana"/>
          <w:iCs/>
          <w:sz w:val="20"/>
          <w:szCs w:val="20"/>
        </w:rPr>
        <w:t>P</w:t>
      </w:r>
      <w:r w:rsidR="00913E61" w:rsidRPr="00B935F4">
        <w:rPr>
          <w:rFonts w:ascii="Verdana" w:hAnsi="Verdana"/>
          <w:iCs/>
          <w:sz w:val="20"/>
          <w:szCs w:val="20"/>
        </w:rPr>
        <w:t xml:space="preserve">odstawą wystawienia faktury będzie podpisany </w:t>
      </w:r>
      <w:r w:rsidR="00234C9E">
        <w:rPr>
          <w:rFonts w:ascii="Verdana" w:hAnsi="Verdana"/>
          <w:iCs/>
          <w:sz w:val="20"/>
          <w:szCs w:val="20"/>
        </w:rPr>
        <w:t>bezusterk</w:t>
      </w:r>
      <w:r w:rsidR="00030AB4">
        <w:rPr>
          <w:rFonts w:ascii="Verdana" w:hAnsi="Verdana"/>
          <w:iCs/>
          <w:sz w:val="20"/>
          <w:szCs w:val="20"/>
        </w:rPr>
        <w:t>o</w:t>
      </w:r>
      <w:r w:rsidR="00234C9E">
        <w:rPr>
          <w:rFonts w:ascii="Verdana" w:hAnsi="Verdana"/>
          <w:iCs/>
          <w:sz w:val="20"/>
          <w:szCs w:val="20"/>
        </w:rPr>
        <w:t>wy</w:t>
      </w:r>
      <w:r w:rsidR="00234C9E" w:rsidRPr="00B935F4">
        <w:rPr>
          <w:rFonts w:ascii="Verdana" w:hAnsi="Verdana"/>
          <w:iCs/>
          <w:sz w:val="20"/>
          <w:szCs w:val="20"/>
        </w:rPr>
        <w:t xml:space="preserve"> </w:t>
      </w:r>
      <w:r w:rsidR="00913E61" w:rsidRPr="00B935F4">
        <w:rPr>
          <w:rFonts w:ascii="Verdana" w:hAnsi="Verdana"/>
          <w:iCs/>
          <w:sz w:val="20"/>
          <w:szCs w:val="20"/>
        </w:rPr>
        <w:t>protokół odbioru robót</w:t>
      </w:r>
      <w:r w:rsidR="00DE0195">
        <w:rPr>
          <w:rFonts w:ascii="Verdana" w:hAnsi="Verdana"/>
          <w:iCs/>
          <w:sz w:val="20"/>
          <w:szCs w:val="20"/>
        </w:rPr>
        <w:t>, przy czym</w:t>
      </w:r>
      <w:r w:rsidR="00BC6F30" w:rsidRPr="00B935F4">
        <w:rPr>
          <w:rFonts w:ascii="Verdana" w:hAnsi="Verdana"/>
          <w:iCs/>
          <w:sz w:val="20"/>
          <w:szCs w:val="20"/>
        </w:rPr>
        <w:t xml:space="preserve"> </w:t>
      </w:r>
      <w:r w:rsidR="004377FE">
        <w:rPr>
          <w:rFonts w:ascii="Verdana" w:hAnsi="Verdana"/>
          <w:iCs/>
          <w:sz w:val="20"/>
          <w:szCs w:val="20"/>
        </w:rPr>
        <w:t>zostanie</w:t>
      </w:r>
      <w:r w:rsidR="00DE0195">
        <w:rPr>
          <w:rFonts w:ascii="Verdana" w:hAnsi="Verdana"/>
          <w:iCs/>
          <w:sz w:val="20"/>
          <w:szCs w:val="20"/>
        </w:rPr>
        <w:t xml:space="preserve"> on</w:t>
      </w:r>
      <w:r w:rsidR="004377FE" w:rsidRPr="00B935F4">
        <w:rPr>
          <w:rFonts w:ascii="Verdana" w:hAnsi="Verdana"/>
          <w:iCs/>
          <w:sz w:val="20"/>
          <w:szCs w:val="20"/>
        </w:rPr>
        <w:t xml:space="preserve"> sporządz</w:t>
      </w:r>
      <w:r w:rsidR="004377FE">
        <w:rPr>
          <w:rFonts w:ascii="Verdana" w:hAnsi="Verdana"/>
          <w:iCs/>
          <w:sz w:val="20"/>
          <w:szCs w:val="20"/>
        </w:rPr>
        <w:t>o</w:t>
      </w:r>
      <w:r w:rsidR="004377FE" w:rsidRPr="00B935F4">
        <w:rPr>
          <w:rFonts w:ascii="Verdana" w:hAnsi="Verdana"/>
          <w:iCs/>
          <w:sz w:val="20"/>
          <w:szCs w:val="20"/>
        </w:rPr>
        <w:t xml:space="preserve">ny </w:t>
      </w:r>
      <w:r w:rsidR="00296617">
        <w:rPr>
          <w:rFonts w:ascii="Verdana" w:hAnsi="Verdana"/>
          <w:iCs/>
          <w:sz w:val="20"/>
          <w:szCs w:val="20"/>
        </w:rPr>
        <w:t>po dopełnieniu formalności, o </w:t>
      </w:r>
      <w:r w:rsidR="00BC6F30" w:rsidRPr="00B935F4">
        <w:rPr>
          <w:rFonts w:ascii="Verdana" w:hAnsi="Verdana"/>
          <w:iCs/>
          <w:sz w:val="20"/>
          <w:szCs w:val="20"/>
        </w:rPr>
        <w:t xml:space="preserve">których mowa w § 7. </w:t>
      </w:r>
      <w:r w:rsidRPr="00EE0F31">
        <w:rPr>
          <w:rFonts w:ascii="Verdana" w:hAnsi="Verdana"/>
          <w:iCs/>
          <w:sz w:val="20"/>
          <w:szCs w:val="20"/>
        </w:rPr>
        <w:t>W przypadku, gdy zapłata dotyczy robót wykonanych przez Podwykonawc</w:t>
      </w:r>
      <w:r w:rsidR="006C3DFE">
        <w:rPr>
          <w:rFonts w:ascii="Verdana" w:hAnsi="Verdana"/>
          <w:iCs/>
          <w:sz w:val="20"/>
          <w:szCs w:val="20"/>
        </w:rPr>
        <w:t>ę lub dalszego Podwykonawcę, do </w:t>
      </w:r>
      <w:r w:rsidRPr="00EE0F31">
        <w:rPr>
          <w:rFonts w:ascii="Verdana" w:hAnsi="Verdana"/>
          <w:iCs/>
          <w:sz w:val="20"/>
          <w:szCs w:val="20"/>
        </w:rPr>
        <w:t>fakt</w:t>
      </w:r>
      <w:r w:rsidR="00296617">
        <w:rPr>
          <w:rFonts w:ascii="Verdana" w:hAnsi="Verdana"/>
          <w:iCs/>
          <w:sz w:val="20"/>
          <w:szCs w:val="20"/>
        </w:rPr>
        <w:t>ury należy dołączyć dokumenty o </w:t>
      </w:r>
      <w:r w:rsidRPr="00EE0F31">
        <w:rPr>
          <w:rFonts w:ascii="Verdana" w:hAnsi="Verdana"/>
          <w:iCs/>
          <w:sz w:val="20"/>
          <w:szCs w:val="20"/>
        </w:rPr>
        <w:t xml:space="preserve">których mowa w § 12 </w:t>
      </w:r>
      <w:r w:rsidR="0084653D" w:rsidRPr="00EE0F31">
        <w:rPr>
          <w:rFonts w:ascii="Verdana" w:hAnsi="Verdana"/>
          <w:iCs/>
          <w:sz w:val="20"/>
          <w:szCs w:val="20"/>
        </w:rPr>
        <w:t xml:space="preserve">ust. </w:t>
      </w:r>
      <w:r w:rsidR="00A1542F" w:rsidRPr="00EE0F31">
        <w:rPr>
          <w:rFonts w:ascii="Verdana" w:hAnsi="Verdana"/>
          <w:iCs/>
          <w:sz w:val="20"/>
          <w:szCs w:val="20"/>
        </w:rPr>
        <w:t>1</w:t>
      </w:r>
      <w:r w:rsidR="00277A37">
        <w:rPr>
          <w:rFonts w:ascii="Verdana" w:hAnsi="Verdana"/>
          <w:iCs/>
          <w:sz w:val="20"/>
          <w:szCs w:val="20"/>
        </w:rPr>
        <w:t>2</w:t>
      </w:r>
      <w:r w:rsidR="00A1542F" w:rsidRPr="00EE0F31">
        <w:rPr>
          <w:rFonts w:ascii="Verdana" w:hAnsi="Verdana"/>
          <w:iCs/>
          <w:sz w:val="20"/>
          <w:szCs w:val="20"/>
        </w:rPr>
        <w:t xml:space="preserve"> </w:t>
      </w:r>
      <w:r w:rsidR="006C3DFE">
        <w:rPr>
          <w:rFonts w:ascii="Verdana" w:hAnsi="Verdana"/>
          <w:iCs/>
          <w:sz w:val="20"/>
          <w:szCs w:val="20"/>
        </w:rPr>
        <w:t>Umowy, tj. </w:t>
      </w:r>
      <w:r w:rsidRPr="00EE0F31">
        <w:rPr>
          <w:rFonts w:ascii="Verdana" w:hAnsi="Verdana"/>
          <w:iCs/>
          <w:sz w:val="20"/>
          <w:szCs w:val="20"/>
        </w:rPr>
        <w:t>fakt</w:t>
      </w:r>
      <w:r w:rsidR="00296617">
        <w:rPr>
          <w:rFonts w:ascii="Verdana" w:hAnsi="Verdana"/>
          <w:iCs/>
          <w:sz w:val="20"/>
          <w:szCs w:val="20"/>
        </w:rPr>
        <w:t>urę obejmującą wynagrodzenie za </w:t>
      </w:r>
      <w:r w:rsidR="00E44511">
        <w:rPr>
          <w:rFonts w:ascii="Verdana" w:hAnsi="Verdana"/>
          <w:iCs/>
          <w:sz w:val="20"/>
          <w:szCs w:val="20"/>
        </w:rPr>
        <w:t>zakres robót wykonanych przez </w:t>
      </w:r>
      <w:r w:rsidRPr="00EE0F31">
        <w:rPr>
          <w:rFonts w:ascii="Verdana" w:hAnsi="Verdana"/>
          <w:iCs/>
          <w:sz w:val="20"/>
          <w:szCs w:val="20"/>
        </w:rPr>
        <w:t>Podwykonawcę oraz dowody potwierdzające dokonanie zapłaty całości należnego wymagalnego wynagrodzenia.</w:t>
      </w:r>
      <w:r w:rsidR="00872370" w:rsidRPr="00EE0F31">
        <w:rPr>
          <w:rFonts w:ascii="Verdana" w:hAnsi="Verdana"/>
          <w:iCs/>
          <w:sz w:val="20"/>
          <w:szCs w:val="20"/>
        </w:rPr>
        <w:t xml:space="preserve"> </w:t>
      </w:r>
    </w:p>
    <w:p w14:paraId="5447B374" w14:textId="07D77531" w:rsidR="00FC4F73" w:rsidRPr="00EE0F31" w:rsidRDefault="00DE0195" w:rsidP="004F4499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  <w:szCs w:val="20"/>
        </w:rPr>
        <w:t>Należność</w:t>
      </w:r>
      <w:r w:rsidR="005858D3" w:rsidRPr="00EE0F31">
        <w:rPr>
          <w:rFonts w:ascii="Verdana" w:hAnsi="Verdana"/>
          <w:sz w:val="20"/>
          <w:szCs w:val="20"/>
        </w:rPr>
        <w:t xml:space="preserve"> z tytułu faktur</w:t>
      </w:r>
      <w:r>
        <w:rPr>
          <w:rFonts w:ascii="Verdana" w:hAnsi="Verdana"/>
          <w:sz w:val="20"/>
          <w:szCs w:val="20"/>
        </w:rPr>
        <w:t>y</w:t>
      </w:r>
      <w:r w:rsidR="005858D3" w:rsidRPr="00EE0F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będzie płatna</w:t>
      </w:r>
      <w:r w:rsidR="005858D3" w:rsidRPr="00EE0F31">
        <w:rPr>
          <w:rFonts w:ascii="Verdana" w:hAnsi="Verdana"/>
          <w:sz w:val="20"/>
          <w:szCs w:val="20"/>
        </w:rPr>
        <w:t xml:space="preserve"> przez Zamawiającego przelewem na rachunek bankowy Wykonawcy</w:t>
      </w:r>
      <w:r w:rsidR="00FC4F2B" w:rsidRPr="00EE0F31">
        <w:rPr>
          <w:rFonts w:ascii="Verdana" w:hAnsi="Verdana"/>
          <w:sz w:val="20"/>
          <w:szCs w:val="20"/>
        </w:rPr>
        <w:t xml:space="preserve"> </w:t>
      </w:r>
      <w:r w:rsidR="00774E9A" w:rsidRPr="00EE0F31">
        <w:rPr>
          <w:rFonts w:ascii="Verdana" w:hAnsi="Verdana"/>
          <w:sz w:val="20"/>
          <w:szCs w:val="20"/>
        </w:rPr>
        <w:t xml:space="preserve">numer: </w:t>
      </w:r>
      <w:r w:rsidR="00CC3C7C" w:rsidRPr="00EE0F31">
        <w:rPr>
          <w:rFonts w:ascii="Verdana" w:hAnsi="Verdana"/>
          <w:sz w:val="20"/>
          <w:szCs w:val="20"/>
        </w:rPr>
        <w:t>________________________________</w:t>
      </w:r>
      <w:r w:rsidR="00774E9A" w:rsidRPr="00EE0F31">
        <w:rPr>
          <w:rFonts w:ascii="Verdana" w:hAnsi="Verdana"/>
          <w:sz w:val="20"/>
          <w:szCs w:val="20"/>
        </w:rPr>
        <w:t>.</w:t>
      </w:r>
    </w:p>
    <w:p w14:paraId="5DBC3D82" w14:textId="1175BB7F" w:rsidR="00FC4F73" w:rsidRPr="00EE0F31" w:rsidRDefault="00FC4F73" w:rsidP="004F4499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  <w:lang w:eastAsia="en-US"/>
        </w:rPr>
      </w:pPr>
      <w:r w:rsidRPr="00EE0F31">
        <w:rPr>
          <w:rFonts w:ascii="Verdana" w:hAnsi="Verdana"/>
          <w:sz w:val="20"/>
          <w:szCs w:val="20"/>
          <w:lang w:eastAsia="en-US"/>
        </w:rPr>
        <w:t>Zmiana rachunku bankowego, na który ma nastąpić płatność</w:t>
      </w:r>
      <w:r w:rsidR="009A0442">
        <w:rPr>
          <w:rFonts w:ascii="Verdana" w:hAnsi="Verdana"/>
          <w:sz w:val="20"/>
          <w:szCs w:val="20"/>
          <w:lang w:eastAsia="en-US"/>
        </w:rPr>
        <w:t xml:space="preserve"> określona </w:t>
      </w:r>
      <w:r w:rsidR="009A0442" w:rsidRPr="00F81270">
        <w:rPr>
          <w:rFonts w:ascii="Verdana" w:hAnsi="Verdana"/>
          <w:sz w:val="20"/>
          <w:szCs w:val="20"/>
          <w:lang w:eastAsia="en-US"/>
        </w:rPr>
        <w:t xml:space="preserve">w ust. </w:t>
      </w:r>
      <w:r w:rsidR="002F5EAE">
        <w:rPr>
          <w:rFonts w:ascii="Verdana" w:hAnsi="Verdana"/>
          <w:sz w:val="20"/>
          <w:szCs w:val="20"/>
          <w:lang w:eastAsia="en-US"/>
        </w:rPr>
        <w:t>3</w:t>
      </w:r>
      <w:r w:rsidR="009A0442" w:rsidRPr="00F81270">
        <w:rPr>
          <w:rFonts w:ascii="Verdana" w:hAnsi="Verdana"/>
          <w:sz w:val="20"/>
          <w:szCs w:val="20"/>
          <w:lang w:eastAsia="en-US"/>
        </w:rPr>
        <w:t>,</w:t>
      </w:r>
      <w:r w:rsidRPr="00EE0F31">
        <w:rPr>
          <w:rFonts w:ascii="Verdana" w:hAnsi="Verdana"/>
          <w:sz w:val="20"/>
          <w:szCs w:val="20"/>
          <w:lang w:eastAsia="en-US"/>
        </w:rPr>
        <w:t xml:space="preserve"> następuje poprzez pisemne zawiadomienie Zamawiającego i nie wymaga zmiany treści </w:t>
      </w:r>
      <w:r w:rsidR="00567B18" w:rsidRPr="00EE0F31">
        <w:rPr>
          <w:rFonts w:ascii="Verdana" w:hAnsi="Verdana"/>
          <w:sz w:val="20"/>
          <w:szCs w:val="20"/>
          <w:lang w:eastAsia="en-US"/>
        </w:rPr>
        <w:t>Umowy</w:t>
      </w:r>
      <w:r w:rsidRPr="00EE0F31">
        <w:rPr>
          <w:rFonts w:ascii="Verdana" w:hAnsi="Verdana"/>
          <w:sz w:val="20"/>
          <w:szCs w:val="20"/>
          <w:lang w:eastAsia="en-US"/>
        </w:rPr>
        <w:t>. W wypadku nie powiadomienia Zamawiającego o zmianie numeru konta należność przekazana na dotychczasowy rachunek uważana będzie za skuteczną.</w:t>
      </w:r>
    </w:p>
    <w:p w14:paraId="1990924D" w14:textId="2924C204" w:rsidR="00FC4F73" w:rsidRPr="00EE0F31" w:rsidRDefault="00FC4F73" w:rsidP="004F4499">
      <w:pPr>
        <w:tabs>
          <w:tab w:val="left" w:pos="426"/>
        </w:tabs>
        <w:spacing w:line="276" w:lineRule="auto"/>
        <w:ind w:left="426"/>
        <w:jc w:val="both"/>
        <w:rPr>
          <w:rFonts w:ascii="Verdana" w:hAnsi="Verdana"/>
          <w:sz w:val="20"/>
          <w:szCs w:val="20"/>
          <w:lang w:eastAsia="en-US"/>
        </w:rPr>
      </w:pPr>
      <w:r w:rsidRPr="00EE0F31">
        <w:rPr>
          <w:rFonts w:ascii="Verdana" w:hAnsi="Verdana"/>
          <w:sz w:val="20"/>
          <w:szCs w:val="20"/>
          <w:lang w:eastAsia="en-US"/>
        </w:rPr>
        <w:t>Pismo informujące Zamawiającego o zmianie rachunku bankowego, na który ma być dokonywana płatność powinno być podpisane p</w:t>
      </w:r>
      <w:r w:rsidR="00296617">
        <w:rPr>
          <w:rFonts w:ascii="Verdana" w:hAnsi="Verdana"/>
          <w:sz w:val="20"/>
          <w:szCs w:val="20"/>
          <w:lang w:eastAsia="en-US"/>
        </w:rPr>
        <w:t>rzez osoby prawnie umocowane do </w:t>
      </w:r>
      <w:r w:rsidRPr="00EE0F31">
        <w:rPr>
          <w:rFonts w:ascii="Verdana" w:hAnsi="Verdana"/>
          <w:sz w:val="20"/>
          <w:szCs w:val="20"/>
          <w:lang w:eastAsia="en-US"/>
        </w:rPr>
        <w:t>składania oświadczeń w imieniu Wykonawcy. Do pisma powinny być załączone stosowne dowody uwierzytelniające umocowanie oraz dokonane zmiany.</w:t>
      </w:r>
    </w:p>
    <w:p w14:paraId="5A4940EE" w14:textId="1EEF16F3" w:rsidR="00FC4F73" w:rsidRPr="00EE0F31" w:rsidRDefault="00FC4F73" w:rsidP="004F4499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iCs/>
          <w:sz w:val="20"/>
          <w:szCs w:val="20"/>
        </w:rPr>
        <w:t>Zamawiający ma obowiązek zapłaty w terminie do 30</w:t>
      </w:r>
      <w:r w:rsidRPr="00EE0F31">
        <w:rPr>
          <w:rFonts w:ascii="Verdana" w:hAnsi="Verdana"/>
          <w:i/>
          <w:iCs/>
          <w:sz w:val="20"/>
          <w:szCs w:val="20"/>
        </w:rPr>
        <w:t> </w:t>
      </w:r>
      <w:r w:rsidRPr="00EE0F31">
        <w:rPr>
          <w:rFonts w:ascii="Verdana" w:hAnsi="Verdana"/>
          <w:iCs/>
          <w:sz w:val="20"/>
          <w:szCs w:val="20"/>
        </w:rPr>
        <w:t>dni licząc od daty otrzymania prawidłowo wystawionej faktury oraz prawidłowych dok</w:t>
      </w:r>
      <w:r w:rsidR="006C3DFE">
        <w:rPr>
          <w:rFonts w:ascii="Verdana" w:hAnsi="Verdana"/>
          <w:iCs/>
          <w:sz w:val="20"/>
          <w:szCs w:val="20"/>
        </w:rPr>
        <w:t>umentów określonych w ust. </w:t>
      </w:r>
      <w:r w:rsidR="00C57D95">
        <w:rPr>
          <w:rFonts w:ascii="Verdana" w:hAnsi="Verdana"/>
          <w:iCs/>
          <w:sz w:val="20"/>
          <w:szCs w:val="20"/>
        </w:rPr>
        <w:t>2</w:t>
      </w:r>
      <w:r w:rsidRPr="00EE0F31">
        <w:rPr>
          <w:rFonts w:ascii="Verdana" w:hAnsi="Verdana"/>
          <w:iCs/>
          <w:sz w:val="20"/>
          <w:szCs w:val="20"/>
        </w:rPr>
        <w:t>. Brak któregokolwiek dokumentu lub jego błędne wystawienie zostanie zgłoszone Wykonawcy i spowoduje, iż nie nastąpi rozpoczęcie biegu terminu płatności do czasu uzupełnienia lub wyjaśnienia. Datą zapłaty jest dzień obciążenia rachunku bankowego Zamawiającego.</w:t>
      </w:r>
    </w:p>
    <w:p w14:paraId="05E72D68" w14:textId="61271B88" w:rsidR="001315D6" w:rsidRPr="004C15B9" w:rsidRDefault="00FC4F73" w:rsidP="004C15B9">
      <w:pPr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iCs/>
          <w:sz w:val="20"/>
          <w:szCs w:val="20"/>
        </w:rPr>
        <w:t>Wykonawca</w:t>
      </w:r>
      <w:r w:rsidRPr="00EE0F31">
        <w:rPr>
          <w:rFonts w:ascii="Verdana" w:hAnsi="Verdana"/>
          <w:sz w:val="20"/>
          <w:szCs w:val="20"/>
        </w:rPr>
        <w:t xml:space="preserve"> jest upoważniony do wystawiania faktur bez podpisu Zamawiającego (NIP Zamawiającego: 739-32-79-711)</w:t>
      </w:r>
      <w:r w:rsidR="00B933C4" w:rsidRPr="00EE0F31">
        <w:rPr>
          <w:rFonts w:ascii="Verdana" w:hAnsi="Verdana"/>
          <w:sz w:val="20"/>
          <w:szCs w:val="20"/>
        </w:rPr>
        <w:t xml:space="preserve"> na: </w:t>
      </w:r>
      <w:r w:rsidRPr="00EE0F31">
        <w:rPr>
          <w:rFonts w:ascii="Verdana" w:hAnsi="Verdana"/>
          <w:sz w:val="20"/>
          <w:szCs w:val="20"/>
        </w:rPr>
        <w:t>Generaln</w:t>
      </w:r>
      <w:r w:rsidR="00AB150D" w:rsidRPr="00EE0F31">
        <w:rPr>
          <w:rFonts w:ascii="Verdana" w:hAnsi="Verdana"/>
          <w:sz w:val="20"/>
          <w:szCs w:val="20"/>
        </w:rPr>
        <w:t>ą</w:t>
      </w:r>
      <w:r w:rsidRPr="00EE0F31">
        <w:rPr>
          <w:rFonts w:ascii="Verdana" w:hAnsi="Verdana"/>
          <w:sz w:val="20"/>
          <w:szCs w:val="20"/>
        </w:rPr>
        <w:t xml:space="preserve"> Dyrekcj</w:t>
      </w:r>
      <w:r w:rsidR="00AB150D" w:rsidRPr="00EE0F31">
        <w:rPr>
          <w:rFonts w:ascii="Verdana" w:hAnsi="Verdana"/>
          <w:sz w:val="20"/>
          <w:szCs w:val="20"/>
        </w:rPr>
        <w:t>ę</w:t>
      </w:r>
      <w:r w:rsidR="00B933C4" w:rsidRPr="00EE0F31">
        <w:rPr>
          <w:rFonts w:ascii="Verdana" w:hAnsi="Verdana"/>
          <w:sz w:val="20"/>
          <w:szCs w:val="20"/>
        </w:rPr>
        <w:t xml:space="preserve"> Dróg Krajowych i</w:t>
      </w:r>
      <w:r w:rsidR="00FC4F2B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 xml:space="preserve">Autostrad </w:t>
      </w:r>
      <w:r w:rsidR="00E8094C" w:rsidRPr="00EE0F31">
        <w:rPr>
          <w:rFonts w:ascii="Verdana" w:hAnsi="Verdana"/>
          <w:sz w:val="20"/>
          <w:szCs w:val="20"/>
        </w:rPr>
        <w:t>Oddział w Olsztynie</w:t>
      </w:r>
      <w:r w:rsidR="002753D8">
        <w:rPr>
          <w:rFonts w:ascii="Verdana" w:hAnsi="Verdana"/>
          <w:sz w:val="20"/>
          <w:szCs w:val="20"/>
        </w:rPr>
        <w:t>, al.</w:t>
      </w:r>
      <w:r w:rsidR="0073228E">
        <w:rPr>
          <w:rFonts w:ascii="Verdana" w:hAnsi="Verdana"/>
          <w:sz w:val="20"/>
          <w:szCs w:val="20"/>
        </w:rPr>
        <w:t xml:space="preserve"> </w:t>
      </w:r>
      <w:r w:rsidR="002753D8">
        <w:rPr>
          <w:rFonts w:ascii="Verdana" w:hAnsi="Verdana"/>
          <w:sz w:val="20"/>
          <w:szCs w:val="20"/>
        </w:rPr>
        <w:t xml:space="preserve">Warszawska 89, 10-083 Olsztyn. </w:t>
      </w:r>
    </w:p>
    <w:p w14:paraId="17486DEA" w14:textId="682B0DE0" w:rsidR="004C15B9" w:rsidRDefault="004C15B9" w:rsidP="004C15B9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right="51"/>
        <w:jc w:val="both"/>
        <w:rPr>
          <w:rFonts w:ascii="Verdana" w:hAnsi="Verdana"/>
          <w:sz w:val="20"/>
          <w:szCs w:val="20"/>
          <w:lang w:eastAsia="pl-PL"/>
        </w:rPr>
      </w:pPr>
      <w:r w:rsidRPr="004C15B9">
        <w:rPr>
          <w:rFonts w:ascii="Verdana" w:hAnsi="Verdana"/>
          <w:sz w:val="20"/>
          <w:szCs w:val="20"/>
          <w:lang w:eastAsia="pl-PL"/>
        </w:rPr>
        <w:t xml:space="preserve">Działając na podstawie art. 4 ust. 3 ustawy z dnia 9 listopada 2018 r. o elektronicznym fakturowaniu w zamówieniach publicznych (Dz.U. z 2020 r. poz. 1666) Zamawiający wyłącza stosowanie ustrukturyzowanych faktur elektronicznych, o których mowa </w:t>
      </w:r>
      <w:r>
        <w:rPr>
          <w:rFonts w:ascii="Verdana" w:hAnsi="Verdana"/>
          <w:sz w:val="20"/>
          <w:szCs w:val="20"/>
          <w:lang w:eastAsia="pl-PL"/>
        </w:rPr>
        <w:t>w art. </w:t>
      </w:r>
      <w:r w:rsidRPr="004C15B9">
        <w:rPr>
          <w:rFonts w:ascii="Verdana" w:hAnsi="Verdana"/>
          <w:sz w:val="20"/>
          <w:szCs w:val="20"/>
          <w:lang w:eastAsia="pl-PL"/>
        </w:rPr>
        <w:t xml:space="preserve">2 pkt 4 tej ustawy, w stosunku do umów, do których nie stosuje się przepisów ustawy Prawo zamówień publicznych. Zamawiający oświadcza, że w przypadku przesłania ustrukturyzowanej faktury elektronicznej do niniejszego zamówienia/umowy faktura taka będzie uznana za nieskutecznie doręczoną, tym samym nie biegną terminy związane z zapłatą wynagrodzenia Wykonawcy za wykonanie zleconych zamówieniem świadczeń wobec Zamawiającego. W takim przypadku Wykonawca będzie zobowiązany do doręczenia faktury w tradycyjny sposób, tj. osobiście do kancelarii Zamawiającego albo też za pośrednictwem operatora pocztowego lub przedsiębiorstwa zajmującego się doręczaniem przesyłek (kurierem). </w:t>
      </w:r>
    </w:p>
    <w:p w14:paraId="44E5BDE7" w14:textId="0B41FDDA" w:rsidR="00DE0195" w:rsidRPr="004C15B9" w:rsidRDefault="004C15B9" w:rsidP="004C15B9">
      <w:pPr>
        <w:pStyle w:val="Akapitzlist"/>
        <w:numPr>
          <w:ilvl w:val="0"/>
          <w:numId w:val="2"/>
        </w:numPr>
        <w:tabs>
          <w:tab w:val="left" w:pos="426"/>
        </w:tabs>
        <w:suppressAutoHyphens w:val="0"/>
        <w:spacing w:line="276" w:lineRule="auto"/>
        <w:ind w:right="51"/>
        <w:jc w:val="both"/>
        <w:rPr>
          <w:rFonts w:ascii="Verdana" w:hAnsi="Verdana"/>
          <w:sz w:val="20"/>
          <w:szCs w:val="20"/>
          <w:lang w:eastAsia="pl-PL"/>
        </w:rPr>
      </w:pPr>
      <w:r w:rsidRPr="004C15B9">
        <w:rPr>
          <w:rFonts w:ascii="Verdana" w:hAnsi="Verdana"/>
          <w:sz w:val="20"/>
          <w:szCs w:val="20"/>
          <w:lang w:eastAsia="pl-PL"/>
        </w:rPr>
        <w:t xml:space="preserve">Zamawiający, działając na podstawie art. 4 ust. 4 ustawy z dnia 9 listopada 2018 r. </w:t>
      </w:r>
      <w:r>
        <w:rPr>
          <w:rFonts w:ascii="Verdana" w:hAnsi="Verdana"/>
          <w:sz w:val="20"/>
          <w:szCs w:val="20"/>
          <w:lang w:eastAsia="pl-PL"/>
        </w:rPr>
        <w:t>o </w:t>
      </w:r>
      <w:r w:rsidRPr="004C15B9">
        <w:rPr>
          <w:rFonts w:ascii="Verdana" w:hAnsi="Verdana"/>
          <w:sz w:val="20"/>
          <w:szCs w:val="20"/>
          <w:lang w:eastAsia="pl-PL"/>
        </w:rPr>
        <w:t>elektronicznym fakturowaniu w zamówieniach publicznych (Dz.U. z 2020 r. poz. 1666) nie wyraża zgody na przesyłanie za pośrednictwem platformy innych ustrukturyzowanych dokumentów elektronicznych wskazanych w art. 2 pkt 3 tej ustawy. Do innych ustrukturyzowanych dokumentów elektronicznych — zgodnie z § 1 rozporządzenia Ministra Przedsiębiorczości i Technolog</w:t>
      </w:r>
      <w:r w:rsidR="00724944">
        <w:rPr>
          <w:rFonts w:ascii="Verdana" w:hAnsi="Verdana"/>
          <w:sz w:val="20"/>
          <w:szCs w:val="20"/>
          <w:lang w:eastAsia="pl-PL"/>
        </w:rPr>
        <w:t xml:space="preserve">ii z dnia 25 kwietnia 2019 r. </w:t>
      </w:r>
      <w:r w:rsidR="00724944">
        <w:rPr>
          <w:rFonts w:ascii="Verdana" w:hAnsi="Verdana"/>
          <w:sz w:val="20"/>
          <w:szCs w:val="20"/>
          <w:lang w:eastAsia="pl-PL"/>
        </w:rPr>
        <w:lastRenderedPageBreak/>
        <w:t>w </w:t>
      </w:r>
      <w:r w:rsidRPr="004C15B9">
        <w:rPr>
          <w:rFonts w:ascii="Verdana" w:hAnsi="Verdana"/>
          <w:sz w:val="20"/>
          <w:szCs w:val="20"/>
          <w:lang w:eastAsia="pl-PL"/>
        </w:rPr>
        <w:t>sprawie listy innych ustrukturyzowanych dokumentów elektronicznych, które mogą być przesyłane za pośrednictwem platformy elektron</w:t>
      </w:r>
      <w:r w:rsidR="00724944">
        <w:rPr>
          <w:rFonts w:ascii="Verdana" w:hAnsi="Verdana"/>
          <w:sz w:val="20"/>
          <w:szCs w:val="20"/>
          <w:lang w:eastAsia="pl-PL"/>
        </w:rPr>
        <w:t>icznego fakturowani służącej do </w:t>
      </w:r>
      <w:r w:rsidRPr="004C15B9">
        <w:rPr>
          <w:rFonts w:ascii="Verdana" w:hAnsi="Verdana"/>
          <w:sz w:val="20"/>
          <w:szCs w:val="20"/>
          <w:lang w:eastAsia="pl-PL"/>
        </w:rPr>
        <w:t>przesyłania ustrukturyzowanych faktur elektronicznych oraz innych ustrukturyzowanych dokumentów elektronicznych (Dz.U. z 2019 r., poz. 856) zalicza się: (1) zlecenie dostawy (zamówienie), (2) awizo dostawy, (3) potwierdzenie odbioru, 4) fakturę korygującą, (5) notę księgową.</w:t>
      </w:r>
    </w:p>
    <w:p w14:paraId="66FC90AD" w14:textId="77765812" w:rsidR="004B766B" w:rsidRPr="00EE0F31" w:rsidRDefault="004B766B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§ 7</w:t>
      </w:r>
    </w:p>
    <w:p w14:paraId="02473736" w14:textId="1F948AE6" w:rsidR="00397349" w:rsidRPr="00EE0F31" w:rsidRDefault="00461CF5" w:rsidP="004F4499">
      <w:pPr>
        <w:numPr>
          <w:ilvl w:val="0"/>
          <w:numId w:val="8"/>
        </w:numPr>
        <w:spacing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 </w:t>
      </w:r>
      <w:r w:rsidR="004B766B" w:rsidRPr="00EE0F31">
        <w:rPr>
          <w:rFonts w:ascii="Verdana" w:hAnsi="Verdana"/>
          <w:sz w:val="20"/>
          <w:szCs w:val="20"/>
        </w:rPr>
        <w:t xml:space="preserve">zakończeniu realizacji </w:t>
      </w:r>
      <w:r w:rsidR="00ED4EED">
        <w:rPr>
          <w:rFonts w:ascii="Verdana" w:hAnsi="Verdana"/>
          <w:sz w:val="20"/>
          <w:szCs w:val="20"/>
        </w:rPr>
        <w:t xml:space="preserve"> Umowy </w:t>
      </w:r>
      <w:r w:rsidR="004B766B" w:rsidRPr="00EE0F31">
        <w:rPr>
          <w:rFonts w:ascii="Verdana" w:hAnsi="Verdana"/>
          <w:sz w:val="20"/>
          <w:szCs w:val="20"/>
        </w:rPr>
        <w:t xml:space="preserve">Wykonawca </w:t>
      </w:r>
      <w:r w:rsidR="00030AB4">
        <w:rPr>
          <w:rFonts w:ascii="Verdana" w:hAnsi="Verdana"/>
          <w:sz w:val="20"/>
          <w:szCs w:val="20"/>
        </w:rPr>
        <w:t>zgłosi roboty do odbioru</w:t>
      </w:r>
      <w:r w:rsidR="004B766B" w:rsidRPr="00EE0F31">
        <w:rPr>
          <w:rFonts w:ascii="Verdana" w:hAnsi="Verdana"/>
          <w:sz w:val="20"/>
          <w:szCs w:val="20"/>
        </w:rPr>
        <w:t xml:space="preserve">. </w:t>
      </w:r>
    </w:p>
    <w:p w14:paraId="6C14D19C" w14:textId="5D194188" w:rsidR="00397349" w:rsidRPr="00EE0F31" w:rsidRDefault="00397349" w:rsidP="004F4499">
      <w:pPr>
        <w:numPr>
          <w:ilvl w:val="0"/>
          <w:numId w:val="8"/>
        </w:numPr>
        <w:spacing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Odbió</w:t>
      </w:r>
      <w:r w:rsidR="004B766B" w:rsidRPr="00EE0F31">
        <w:rPr>
          <w:rFonts w:ascii="Verdana" w:hAnsi="Verdana"/>
          <w:sz w:val="20"/>
          <w:szCs w:val="20"/>
        </w:rPr>
        <w:t>r</w:t>
      </w:r>
      <w:r w:rsidRPr="00EE0F31">
        <w:rPr>
          <w:rFonts w:ascii="Verdana" w:hAnsi="Verdana"/>
          <w:sz w:val="20"/>
          <w:szCs w:val="20"/>
        </w:rPr>
        <w:t xml:space="preserve"> robót</w:t>
      </w:r>
      <w:r w:rsidR="004B766B" w:rsidRPr="00EE0F31">
        <w:rPr>
          <w:rFonts w:ascii="Verdana" w:hAnsi="Verdana"/>
          <w:sz w:val="20"/>
          <w:szCs w:val="20"/>
        </w:rPr>
        <w:t xml:space="preserve"> będzie </w:t>
      </w:r>
      <w:r w:rsidRPr="00EE0F31">
        <w:rPr>
          <w:rFonts w:ascii="Verdana" w:hAnsi="Verdana"/>
          <w:sz w:val="20"/>
          <w:szCs w:val="20"/>
        </w:rPr>
        <w:t>potwierdzony pisemnym</w:t>
      </w:r>
      <w:r w:rsidR="004B766B" w:rsidRPr="00EE0F31">
        <w:rPr>
          <w:rFonts w:ascii="Verdana" w:hAnsi="Verdana"/>
          <w:sz w:val="20"/>
          <w:szCs w:val="20"/>
        </w:rPr>
        <w:t xml:space="preserve"> protok</w:t>
      </w:r>
      <w:r w:rsidRPr="00EE0F31">
        <w:rPr>
          <w:rFonts w:ascii="Verdana" w:hAnsi="Verdana"/>
          <w:sz w:val="20"/>
          <w:szCs w:val="20"/>
        </w:rPr>
        <w:t>o</w:t>
      </w:r>
      <w:r w:rsidR="004B766B" w:rsidRPr="00EE0F31">
        <w:rPr>
          <w:rFonts w:ascii="Verdana" w:hAnsi="Verdana"/>
          <w:sz w:val="20"/>
          <w:szCs w:val="20"/>
        </w:rPr>
        <w:t>ł</w:t>
      </w:r>
      <w:r w:rsidRPr="00EE0F31">
        <w:rPr>
          <w:rFonts w:ascii="Verdana" w:hAnsi="Verdana"/>
          <w:sz w:val="20"/>
          <w:szCs w:val="20"/>
        </w:rPr>
        <w:t>em odbioru robót</w:t>
      </w:r>
      <w:r w:rsidR="00B078A5">
        <w:rPr>
          <w:rFonts w:ascii="Verdana" w:hAnsi="Verdana"/>
          <w:sz w:val="20"/>
          <w:szCs w:val="20"/>
        </w:rPr>
        <w:t>,</w:t>
      </w:r>
      <w:r w:rsidR="004B766B" w:rsidRPr="00EE0F31">
        <w:rPr>
          <w:rFonts w:ascii="Verdana" w:hAnsi="Verdana"/>
          <w:sz w:val="20"/>
          <w:szCs w:val="20"/>
        </w:rPr>
        <w:t xml:space="preserve"> zawierający</w:t>
      </w:r>
      <w:r w:rsidRPr="00EE0F31">
        <w:rPr>
          <w:rFonts w:ascii="Verdana" w:hAnsi="Verdana"/>
          <w:sz w:val="20"/>
          <w:szCs w:val="20"/>
        </w:rPr>
        <w:t>m</w:t>
      </w:r>
      <w:r w:rsidR="004B766B" w:rsidRPr="00EE0F31">
        <w:rPr>
          <w:rFonts w:ascii="Verdana" w:hAnsi="Verdana"/>
          <w:sz w:val="20"/>
          <w:szCs w:val="20"/>
        </w:rPr>
        <w:t xml:space="preserve"> wszelkie ustalenia dokonane w toku odbioru</w:t>
      </w:r>
      <w:r w:rsidRPr="00EE0F31">
        <w:rPr>
          <w:rFonts w:ascii="Verdana" w:hAnsi="Verdana"/>
          <w:sz w:val="20"/>
          <w:szCs w:val="20"/>
        </w:rPr>
        <w:t>.</w:t>
      </w:r>
    </w:p>
    <w:p w14:paraId="75BA3C08" w14:textId="77777777" w:rsidR="004B766B" w:rsidRPr="00EE0F31" w:rsidRDefault="00397349" w:rsidP="004F4499">
      <w:pPr>
        <w:numPr>
          <w:ilvl w:val="0"/>
          <w:numId w:val="8"/>
        </w:numPr>
        <w:spacing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 przypadku stwierdzenia w trakcie </w:t>
      </w:r>
      <w:r w:rsidR="00AE6570" w:rsidRPr="00EE0F31">
        <w:rPr>
          <w:rFonts w:ascii="Verdana" w:hAnsi="Verdana"/>
          <w:sz w:val="20"/>
          <w:szCs w:val="20"/>
        </w:rPr>
        <w:t xml:space="preserve">czynności </w:t>
      </w:r>
      <w:r w:rsidRPr="00EE0F31">
        <w:rPr>
          <w:rFonts w:ascii="Verdana" w:hAnsi="Verdana"/>
          <w:sz w:val="20"/>
          <w:szCs w:val="20"/>
        </w:rPr>
        <w:t xml:space="preserve">odbioru wad </w:t>
      </w:r>
      <w:r w:rsidR="002178E7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>usterek</w:t>
      </w:r>
      <w:r w:rsidR="002178E7" w:rsidRPr="00EE0F31">
        <w:rPr>
          <w:rFonts w:ascii="Verdana" w:hAnsi="Verdana"/>
          <w:sz w:val="20"/>
          <w:szCs w:val="20"/>
        </w:rPr>
        <w:t>)</w:t>
      </w:r>
      <w:r w:rsidRPr="00EE0F31">
        <w:rPr>
          <w:rFonts w:ascii="Verdana" w:hAnsi="Verdana"/>
          <w:sz w:val="20"/>
          <w:szCs w:val="20"/>
        </w:rPr>
        <w:t>,</w:t>
      </w:r>
      <w:r w:rsidR="006C6B21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>zostanie sporządzony protokół z czynności odbioru, w którym zostanie wyznaczony</w:t>
      </w:r>
      <w:r w:rsidR="004B766B" w:rsidRPr="00EE0F31">
        <w:rPr>
          <w:rFonts w:ascii="Verdana" w:hAnsi="Verdana"/>
          <w:sz w:val="20"/>
          <w:szCs w:val="20"/>
        </w:rPr>
        <w:t xml:space="preserve"> </w:t>
      </w:r>
      <w:r w:rsidR="00F147D7" w:rsidRPr="00EE0F31">
        <w:rPr>
          <w:rFonts w:ascii="Verdana" w:hAnsi="Verdana"/>
          <w:sz w:val="20"/>
          <w:szCs w:val="20"/>
        </w:rPr>
        <w:t xml:space="preserve">przez Zamawiającego </w:t>
      </w:r>
      <w:r w:rsidR="004B766B" w:rsidRPr="00EE0F31">
        <w:rPr>
          <w:rFonts w:ascii="Verdana" w:hAnsi="Verdana"/>
          <w:sz w:val="20"/>
          <w:szCs w:val="20"/>
        </w:rPr>
        <w:t>termin na usunięcie</w:t>
      </w:r>
      <w:r w:rsidRPr="00EE0F31">
        <w:rPr>
          <w:rFonts w:ascii="Verdana" w:hAnsi="Verdana"/>
          <w:sz w:val="20"/>
          <w:szCs w:val="20"/>
        </w:rPr>
        <w:t xml:space="preserve"> wad </w:t>
      </w:r>
      <w:r w:rsidR="002178E7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>usterek</w:t>
      </w:r>
      <w:r w:rsidR="002178E7" w:rsidRPr="00EE0F31">
        <w:rPr>
          <w:rFonts w:ascii="Verdana" w:hAnsi="Verdana"/>
          <w:sz w:val="20"/>
          <w:szCs w:val="20"/>
        </w:rPr>
        <w:t>)</w:t>
      </w:r>
      <w:r w:rsidR="004B766B" w:rsidRPr="00EE0F31">
        <w:rPr>
          <w:rFonts w:ascii="Verdana" w:hAnsi="Verdana"/>
          <w:sz w:val="20"/>
          <w:szCs w:val="20"/>
        </w:rPr>
        <w:t>.</w:t>
      </w:r>
      <w:r w:rsidR="00AE6570" w:rsidRPr="00EE0F31">
        <w:rPr>
          <w:rFonts w:ascii="Verdana" w:hAnsi="Verdana"/>
          <w:sz w:val="20"/>
          <w:szCs w:val="20"/>
        </w:rPr>
        <w:t xml:space="preserve"> Po ich usunięciu zostaną po</w:t>
      </w:r>
      <w:r w:rsidR="00131A81" w:rsidRPr="00EE0F31">
        <w:rPr>
          <w:rFonts w:ascii="Verdana" w:hAnsi="Verdana"/>
          <w:sz w:val="20"/>
          <w:szCs w:val="20"/>
        </w:rPr>
        <w:t>nownie przeprowadzone czynności odbiorowe</w:t>
      </w:r>
      <w:r w:rsidR="00AE6570" w:rsidRPr="00EE0F31">
        <w:rPr>
          <w:rFonts w:ascii="Verdana" w:hAnsi="Verdana"/>
          <w:sz w:val="20"/>
          <w:szCs w:val="20"/>
        </w:rPr>
        <w:t xml:space="preserve">. </w:t>
      </w:r>
    </w:p>
    <w:p w14:paraId="049E015C" w14:textId="4E92FC8C" w:rsidR="004B766B" w:rsidRPr="00EE0F31" w:rsidRDefault="00C57D95" w:rsidP="004F4499">
      <w:pPr>
        <w:numPr>
          <w:ilvl w:val="0"/>
          <w:numId w:val="8"/>
        </w:numPr>
        <w:spacing w:line="276" w:lineRule="auto"/>
        <w:ind w:left="357" w:hanging="35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Końcowy</w:t>
      </w:r>
      <w:r w:rsidRPr="00EE0F31">
        <w:rPr>
          <w:rFonts w:ascii="Verdana" w:hAnsi="Verdana"/>
          <w:sz w:val="20"/>
          <w:szCs w:val="20"/>
        </w:rPr>
        <w:t xml:space="preserve"> </w:t>
      </w:r>
      <w:r w:rsidR="004B766B" w:rsidRPr="00EE0F31">
        <w:rPr>
          <w:rFonts w:ascii="Verdana" w:hAnsi="Verdana"/>
          <w:sz w:val="20"/>
          <w:szCs w:val="20"/>
        </w:rPr>
        <w:t>odbi</w:t>
      </w:r>
      <w:r>
        <w:rPr>
          <w:rFonts w:ascii="Verdana" w:hAnsi="Verdana"/>
          <w:sz w:val="20"/>
          <w:szCs w:val="20"/>
        </w:rPr>
        <w:t>ór</w:t>
      </w:r>
      <w:r w:rsidR="004B766B" w:rsidRPr="00EE0F31">
        <w:rPr>
          <w:rFonts w:ascii="Verdana" w:hAnsi="Verdana"/>
          <w:sz w:val="20"/>
          <w:szCs w:val="20"/>
        </w:rPr>
        <w:t xml:space="preserve"> robót </w:t>
      </w:r>
      <w:r w:rsidRPr="00EE0F31">
        <w:rPr>
          <w:rFonts w:ascii="Verdana" w:hAnsi="Verdana"/>
          <w:sz w:val="20"/>
          <w:szCs w:val="20"/>
        </w:rPr>
        <w:t>dok</w:t>
      </w:r>
      <w:r>
        <w:rPr>
          <w:rFonts w:ascii="Verdana" w:hAnsi="Verdana"/>
          <w:sz w:val="20"/>
          <w:szCs w:val="20"/>
        </w:rPr>
        <w:t>onany</w:t>
      </w:r>
      <w:r w:rsidRPr="00EE0F31">
        <w:rPr>
          <w:rFonts w:ascii="Verdana" w:hAnsi="Verdana"/>
          <w:sz w:val="20"/>
          <w:szCs w:val="20"/>
        </w:rPr>
        <w:t xml:space="preserve"> </w:t>
      </w:r>
      <w:r w:rsidR="004B766B" w:rsidRPr="00EE0F31">
        <w:rPr>
          <w:rFonts w:ascii="Verdana" w:hAnsi="Verdana"/>
          <w:sz w:val="20"/>
          <w:szCs w:val="20"/>
        </w:rPr>
        <w:t>będ</w:t>
      </w:r>
      <w:r>
        <w:rPr>
          <w:rFonts w:ascii="Verdana" w:hAnsi="Verdana"/>
          <w:sz w:val="20"/>
          <w:szCs w:val="20"/>
        </w:rPr>
        <w:t>zie</w:t>
      </w:r>
      <w:r w:rsidR="004B766B" w:rsidRPr="00EE0F31">
        <w:rPr>
          <w:rFonts w:ascii="Verdana" w:hAnsi="Verdana"/>
          <w:sz w:val="20"/>
          <w:szCs w:val="20"/>
        </w:rPr>
        <w:t xml:space="preserve"> w terminie nie później niż </w:t>
      </w:r>
      <w:r w:rsidR="003C06E5">
        <w:rPr>
          <w:rFonts w:ascii="Verdana" w:hAnsi="Verdana"/>
          <w:sz w:val="20"/>
          <w:szCs w:val="20"/>
        </w:rPr>
        <w:t>30</w:t>
      </w:r>
      <w:r w:rsidR="004B766B" w:rsidRPr="00EE0F31">
        <w:rPr>
          <w:rFonts w:ascii="Verdana" w:hAnsi="Verdana"/>
          <w:sz w:val="20"/>
          <w:szCs w:val="20"/>
        </w:rPr>
        <w:t xml:space="preserve"> dni licząc od dnia </w:t>
      </w:r>
      <w:r w:rsidR="00BC6F30" w:rsidRPr="00EE0F31">
        <w:rPr>
          <w:rFonts w:ascii="Verdana" w:hAnsi="Verdana"/>
          <w:sz w:val="20"/>
          <w:szCs w:val="20"/>
        </w:rPr>
        <w:t xml:space="preserve">dostarczenia </w:t>
      </w:r>
      <w:r w:rsidR="00030AB4">
        <w:rPr>
          <w:rFonts w:ascii="Verdana" w:hAnsi="Verdana"/>
          <w:sz w:val="20"/>
          <w:szCs w:val="20"/>
        </w:rPr>
        <w:t xml:space="preserve">zgłoszenia robót </w:t>
      </w:r>
      <w:r w:rsidR="004F4499">
        <w:rPr>
          <w:rFonts w:ascii="Verdana" w:hAnsi="Verdana"/>
          <w:sz w:val="20"/>
          <w:szCs w:val="20"/>
        </w:rPr>
        <w:t xml:space="preserve">wolnych od wad (usterek) </w:t>
      </w:r>
      <w:r w:rsidR="00030AB4">
        <w:rPr>
          <w:rFonts w:ascii="Verdana" w:hAnsi="Verdana"/>
          <w:sz w:val="20"/>
          <w:szCs w:val="20"/>
        </w:rPr>
        <w:t>do odbioru</w:t>
      </w:r>
      <w:r w:rsidR="004B766B" w:rsidRPr="00EE0F31">
        <w:rPr>
          <w:rFonts w:ascii="Verdana" w:hAnsi="Verdana"/>
          <w:sz w:val="20"/>
          <w:szCs w:val="20"/>
        </w:rPr>
        <w:t>.</w:t>
      </w:r>
      <w:r w:rsidR="00BC6F30" w:rsidRPr="00EE0F31">
        <w:rPr>
          <w:rFonts w:ascii="Verdana" w:hAnsi="Verdana"/>
          <w:sz w:val="20"/>
          <w:szCs w:val="20"/>
        </w:rPr>
        <w:t xml:space="preserve"> </w:t>
      </w:r>
    </w:p>
    <w:p w14:paraId="3CA6E30A" w14:textId="77777777" w:rsidR="004B766B" w:rsidRPr="00EE0F31" w:rsidRDefault="006C6B21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§ 8</w:t>
      </w:r>
    </w:p>
    <w:p w14:paraId="6960CE72" w14:textId="646903DD" w:rsidR="00E958F6" w:rsidRPr="00EE0F31" w:rsidRDefault="00E958F6" w:rsidP="004F449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zobowiązany jest do zawarcia na własny koszt odpowiednich </w:t>
      </w:r>
      <w:r w:rsidR="00567B18" w:rsidRPr="00EE0F31">
        <w:rPr>
          <w:rFonts w:ascii="Verdana" w:hAnsi="Verdana"/>
          <w:sz w:val="20"/>
          <w:szCs w:val="20"/>
        </w:rPr>
        <w:t>Umów</w:t>
      </w:r>
      <w:r w:rsidR="003054DF">
        <w:rPr>
          <w:rFonts w:ascii="Verdana" w:hAnsi="Verdana"/>
          <w:sz w:val="20"/>
          <w:szCs w:val="20"/>
        </w:rPr>
        <w:t xml:space="preserve"> ubezpieczenia </w:t>
      </w:r>
      <w:r w:rsidRPr="00EE0F31">
        <w:rPr>
          <w:rFonts w:ascii="Verdana" w:hAnsi="Verdana"/>
          <w:sz w:val="20"/>
          <w:szCs w:val="20"/>
        </w:rPr>
        <w:t>z tytułu szkód, które mogą zaistnieć w związku z określonymi zdarzeniami losowymi, oraz od odpowiedzialności cywilnej na czas realizacji robót objętych Umową.</w:t>
      </w:r>
      <w:r w:rsidR="003054DF">
        <w:rPr>
          <w:rFonts w:ascii="Verdana" w:hAnsi="Verdana"/>
          <w:sz w:val="20"/>
          <w:szCs w:val="20"/>
        </w:rPr>
        <w:t xml:space="preserve"> Wykonawca </w:t>
      </w:r>
      <w:r w:rsidR="00A8766F">
        <w:rPr>
          <w:rFonts w:ascii="Verdana" w:hAnsi="Verdana"/>
          <w:sz w:val="20"/>
          <w:szCs w:val="20"/>
        </w:rPr>
        <w:t xml:space="preserve">w terminie do 14 dni od zawarcia Umowy </w:t>
      </w:r>
      <w:r w:rsidR="003054DF">
        <w:rPr>
          <w:rFonts w:ascii="Verdana" w:hAnsi="Verdana"/>
          <w:sz w:val="20"/>
          <w:szCs w:val="20"/>
        </w:rPr>
        <w:t>przekaże kop</w:t>
      </w:r>
      <w:r w:rsidR="00DE0195">
        <w:rPr>
          <w:rFonts w:ascii="Verdana" w:hAnsi="Verdana"/>
          <w:sz w:val="20"/>
          <w:szCs w:val="20"/>
        </w:rPr>
        <w:t>ię polisy ubezpieczeniowej wraz </w:t>
      </w:r>
      <w:r w:rsidR="003054DF">
        <w:rPr>
          <w:rFonts w:ascii="Verdana" w:hAnsi="Verdana"/>
          <w:sz w:val="20"/>
          <w:szCs w:val="20"/>
        </w:rPr>
        <w:t xml:space="preserve">z potwierdzeniem jej opłacenia. </w:t>
      </w:r>
    </w:p>
    <w:p w14:paraId="41DCE71F" w14:textId="77777777" w:rsidR="00E958F6" w:rsidRPr="00EE0F31" w:rsidRDefault="00E958F6" w:rsidP="004F449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Ubezpieczeniu podlegają w szczególności:</w:t>
      </w:r>
    </w:p>
    <w:p w14:paraId="529B65D4" w14:textId="77777777" w:rsidR="00E958F6" w:rsidRPr="00EE0F31" w:rsidRDefault="00530B23" w:rsidP="004F4499">
      <w:pPr>
        <w:pStyle w:val="Akapitzlist"/>
        <w:numPr>
          <w:ilvl w:val="2"/>
          <w:numId w:val="37"/>
        </w:numPr>
        <w:tabs>
          <w:tab w:val="clear" w:pos="2406"/>
          <w:tab w:val="num" w:pos="567"/>
        </w:tabs>
        <w:spacing w:line="276" w:lineRule="auto"/>
        <w:ind w:hanging="2122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roboty objęte </w:t>
      </w:r>
      <w:r w:rsidR="00567B18" w:rsidRPr="00EE0F31">
        <w:rPr>
          <w:rFonts w:ascii="Verdana" w:hAnsi="Verdana"/>
          <w:sz w:val="20"/>
          <w:szCs w:val="20"/>
        </w:rPr>
        <w:t>Umową</w:t>
      </w:r>
      <w:r w:rsidRPr="00EE0F31">
        <w:rPr>
          <w:rFonts w:ascii="Verdana" w:hAnsi="Verdana"/>
          <w:sz w:val="20"/>
          <w:szCs w:val="20"/>
        </w:rPr>
        <w:t>;</w:t>
      </w:r>
    </w:p>
    <w:p w14:paraId="2E9E607D" w14:textId="77777777" w:rsidR="00E958F6" w:rsidRPr="00EE0F31" w:rsidRDefault="00E958F6" w:rsidP="004F4499">
      <w:pPr>
        <w:pStyle w:val="Akapitzlist"/>
        <w:numPr>
          <w:ilvl w:val="2"/>
          <w:numId w:val="37"/>
        </w:numPr>
        <w:tabs>
          <w:tab w:val="clear" w:pos="2406"/>
          <w:tab w:val="num" w:pos="567"/>
        </w:tabs>
        <w:spacing w:line="276" w:lineRule="auto"/>
        <w:ind w:left="567" w:hanging="283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odpowiedzialność cywilna za szkody oraz następstwa nieszczęśliwych wypadków powstałych w związku z prowadzonymi robotami.</w:t>
      </w:r>
    </w:p>
    <w:p w14:paraId="0CE87986" w14:textId="77777777" w:rsidR="00E958F6" w:rsidRPr="00EE0F31" w:rsidRDefault="00E958F6" w:rsidP="004F4499">
      <w:pPr>
        <w:numPr>
          <w:ilvl w:val="0"/>
          <w:numId w:val="36"/>
        </w:numPr>
        <w:tabs>
          <w:tab w:val="left" w:pos="426"/>
        </w:tabs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zobowiązuje się do zachowania ciągłości ubezpieczenia, o którym mowa </w:t>
      </w:r>
      <w:r w:rsidRPr="00EE0F31">
        <w:rPr>
          <w:rFonts w:ascii="Verdana" w:hAnsi="Verdana"/>
          <w:sz w:val="20"/>
          <w:szCs w:val="20"/>
        </w:rPr>
        <w:br/>
        <w:t xml:space="preserve">w ust. 1, przez cały okres związania niniejszą </w:t>
      </w:r>
      <w:r w:rsidR="00567B18" w:rsidRPr="00EE0F31">
        <w:rPr>
          <w:rFonts w:ascii="Verdana" w:hAnsi="Verdana"/>
          <w:sz w:val="20"/>
          <w:szCs w:val="20"/>
        </w:rPr>
        <w:t>Umową</w:t>
      </w:r>
      <w:r w:rsidRPr="00EE0F31">
        <w:rPr>
          <w:rFonts w:ascii="Verdana" w:hAnsi="Verdana"/>
          <w:sz w:val="20"/>
          <w:szCs w:val="20"/>
        </w:rPr>
        <w:t xml:space="preserve"> i na wezwanie Zamawiającego przedstawi dowód tego ubezpieczenia.</w:t>
      </w:r>
    </w:p>
    <w:p w14:paraId="4D8AC28D" w14:textId="77777777" w:rsidR="00607BF0" w:rsidRPr="00EE0F31" w:rsidRDefault="00607BF0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§ 9</w:t>
      </w:r>
    </w:p>
    <w:p w14:paraId="5F566FE4" w14:textId="77777777" w:rsidR="00607BF0" w:rsidRPr="00EE0F31" w:rsidRDefault="00607BF0" w:rsidP="004F4499">
      <w:pPr>
        <w:keepNext/>
        <w:spacing w:line="276" w:lineRule="auto"/>
        <w:ind w:left="357" w:hanging="357"/>
        <w:jc w:val="both"/>
        <w:outlineLvl w:val="0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1.</w:t>
      </w:r>
      <w:r w:rsidRPr="00EE0F31">
        <w:rPr>
          <w:rFonts w:ascii="Verdana" w:hAnsi="Verdana"/>
          <w:sz w:val="20"/>
          <w:szCs w:val="20"/>
        </w:rPr>
        <w:tab/>
        <w:t>Do obowiązków Zamawiającego należy:</w:t>
      </w:r>
    </w:p>
    <w:p w14:paraId="120F6169" w14:textId="77777777" w:rsidR="00607BF0" w:rsidRPr="00EE0F31" w:rsidRDefault="00607BF0" w:rsidP="004F4499">
      <w:pPr>
        <w:spacing w:line="276" w:lineRule="auto"/>
        <w:ind w:left="851" w:hanging="494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1)</w:t>
      </w:r>
      <w:r w:rsidRPr="00EE0F31">
        <w:rPr>
          <w:rFonts w:ascii="Verdana" w:hAnsi="Verdana"/>
          <w:sz w:val="20"/>
          <w:szCs w:val="20"/>
        </w:rPr>
        <w:tab/>
        <w:t xml:space="preserve">zapewnienie nadzoru </w:t>
      </w:r>
      <w:r w:rsidR="00923B91" w:rsidRPr="00EE0F31">
        <w:rPr>
          <w:rFonts w:ascii="Verdana" w:hAnsi="Verdana"/>
          <w:sz w:val="20"/>
          <w:szCs w:val="20"/>
        </w:rPr>
        <w:t>inwestorskiego</w:t>
      </w:r>
      <w:r w:rsidRPr="00EE0F31">
        <w:rPr>
          <w:rFonts w:ascii="Verdana" w:hAnsi="Verdana"/>
          <w:sz w:val="20"/>
          <w:szCs w:val="20"/>
        </w:rPr>
        <w:t>;</w:t>
      </w:r>
    </w:p>
    <w:p w14:paraId="7318BBFA" w14:textId="748289A5" w:rsidR="00607BF0" w:rsidRPr="00EE0F31" w:rsidRDefault="002F503C" w:rsidP="004F4499">
      <w:pPr>
        <w:spacing w:line="276" w:lineRule="auto"/>
        <w:ind w:left="851" w:hanging="494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2</w:t>
      </w:r>
      <w:r w:rsidR="00607BF0" w:rsidRPr="00EE0F31">
        <w:rPr>
          <w:rFonts w:ascii="Verdana" w:hAnsi="Verdana"/>
          <w:sz w:val="20"/>
          <w:szCs w:val="20"/>
        </w:rPr>
        <w:t>)</w:t>
      </w:r>
      <w:r w:rsidR="00607BF0" w:rsidRPr="00EE0F31">
        <w:rPr>
          <w:rFonts w:ascii="Verdana" w:hAnsi="Verdana"/>
          <w:sz w:val="20"/>
          <w:szCs w:val="20"/>
        </w:rPr>
        <w:tab/>
        <w:t xml:space="preserve">odbieranie robót na zasadach określonych w </w:t>
      </w:r>
      <w:r w:rsidR="00AF4B96" w:rsidRPr="00EE0F31">
        <w:rPr>
          <w:rFonts w:ascii="Verdana" w:hAnsi="Verdana"/>
          <w:sz w:val="20"/>
          <w:szCs w:val="20"/>
        </w:rPr>
        <w:t xml:space="preserve">§ 6 i </w:t>
      </w:r>
      <w:r w:rsidR="00607BF0" w:rsidRPr="00EE0F31">
        <w:rPr>
          <w:rFonts w:ascii="Verdana" w:hAnsi="Verdana"/>
          <w:sz w:val="20"/>
          <w:szCs w:val="20"/>
        </w:rPr>
        <w:t xml:space="preserve">§ </w:t>
      </w:r>
      <w:r w:rsidRPr="00EE0F31">
        <w:rPr>
          <w:rFonts w:ascii="Verdana" w:hAnsi="Verdana"/>
          <w:sz w:val="20"/>
          <w:szCs w:val="20"/>
        </w:rPr>
        <w:t>7</w:t>
      </w:r>
      <w:r w:rsidR="00607BF0" w:rsidRPr="00EE0F31">
        <w:rPr>
          <w:rFonts w:ascii="Verdana" w:hAnsi="Verdana"/>
          <w:sz w:val="20"/>
          <w:szCs w:val="20"/>
        </w:rPr>
        <w:t xml:space="preserve"> Umowy;</w:t>
      </w:r>
    </w:p>
    <w:p w14:paraId="16F066ED" w14:textId="236155AA" w:rsidR="00607BF0" w:rsidRPr="00EE0F31" w:rsidRDefault="002F503C" w:rsidP="004F4499">
      <w:pPr>
        <w:spacing w:line="276" w:lineRule="auto"/>
        <w:ind w:left="851" w:hanging="494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3</w:t>
      </w:r>
      <w:r w:rsidR="00607BF0" w:rsidRPr="00EE0F31">
        <w:rPr>
          <w:rFonts w:ascii="Verdana" w:hAnsi="Verdana"/>
          <w:sz w:val="20"/>
          <w:szCs w:val="20"/>
        </w:rPr>
        <w:t>)</w:t>
      </w:r>
      <w:r w:rsidR="00607BF0" w:rsidRPr="00EE0F31">
        <w:rPr>
          <w:rFonts w:ascii="Verdana" w:hAnsi="Verdana"/>
          <w:sz w:val="20"/>
          <w:szCs w:val="20"/>
        </w:rPr>
        <w:tab/>
        <w:t xml:space="preserve">zapłata Wykonawcy </w:t>
      </w:r>
      <w:r w:rsidR="007C4E64" w:rsidRPr="00EE0F31">
        <w:rPr>
          <w:rFonts w:ascii="Verdana" w:hAnsi="Verdana"/>
          <w:sz w:val="20"/>
          <w:szCs w:val="20"/>
        </w:rPr>
        <w:t xml:space="preserve">należnego </w:t>
      </w:r>
      <w:r w:rsidR="00607BF0" w:rsidRPr="00EE0F31">
        <w:rPr>
          <w:rFonts w:ascii="Verdana" w:hAnsi="Verdana"/>
          <w:sz w:val="20"/>
          <w:szCs w:val="20"/>
        </w:rPr>
        <w:t>wynagrodzenia na zasadach określonych w § 5 i 6 Umowy.</w:t>
      </w:r>
    </w:p>
    <w:p w14:paraId="1FA94460" w14:textId="77777777" w:rsidR="00607BF0" w:rsidRPr="00EE0F31" w:rsidRDefault="00607BF0" w:rsidP="004F4499">
      <w:pPr>
        <w:keepNext/>
        <w:spacing w:line="276" w:lineRule="auto"/>
        <w:ind w:left="360" w:hanging="360"/>
        <w:jc w:val="both"/>
        <w:outlineLvl w:val="0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2.</w:t>
      </w:r>
      <w:r w:rsidRPr="00EE0F31">
        <w:rPr>
          <w:rFonts w:ascii="Verdana" w:hAnsi="Verdana"/>
          <w:sz w:val="20"/>
          <w:szCs w:val="20"/>
        </w:rPr>
        <w:tab/>
        <w:t>Do obowiązków Wykonawcy należy w szczególności:</w:t>
      </w:r>
    </w:p>
    <w:p w14:paraId="3BB0EC25" w14:textId="77777777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wykonanie czynności wymienionych w art. 22 ustawy Prawo budowlane;</w:t>
      </w:r>
    </w:p>
    <w:p w14:paraId="0D60160B" w14:textId="77777777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przestrzeganie ogólnych wymagań dotyczących robót w zakresie określonym w pkt 1.5. Wymagań ogólnych ST </w:t>
      </w:r>
      <w:r w:rsidR="00A84186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>DM-00.00.00);</w:t>
      </w:r>
    </w:p>
    <w:p w14:paraId="3A3A6C3A" w14:textId="77777777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wykon</w:t>
      </w:r>
      <w:r w:rsidR="0001138C" w:rsidRPr="00EE0F31">
        <w:rPr>
          <w:rFonts w:ascii="Verdana" w:hAnsi="Verdana"/>
          <w:sz w:val="20"/>
          <w:szCs w:val="20"/>
        </w:rPr>
        <w:t>yw</w:t>
      </w:r>
      <w:r w:rsidRPr="00EE0F31">
        <w:rPr>
          <w:rFonts w:ascii="Verdana" w:hAnsi="Verdana"/>
          <w:sz w:val="20"/>
          <w:szCs w:val="20"/>
        </w:rPr>
        <w:t xml:space="preserve">anie przedmiotu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 xml:space="preserve"> z uwzględnieniem wymagań określonych w ST;</w:t>
      </w:r>
    </w:p>
    <w:p w14:paraId="6E56CACE" w14:textId="77777777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kontrola jakości materiałów i robót zgodnie z postanowieniami ST;</w:t>
      </w:r>
    </w:p>
    <w:p w14:paraId="12AF2398" w14:textId="77777777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umożliwienie </w:t>
      </w:r>
      <w:r w:rsidR="004D0B6A" w:rsidRPr="00EE0F31">
        <w:rPr>
          <w:rFonts w:ascii="Verdana" w:hAnsi="Verdana"/>
          <w:sz w:val="20"/>
          <w:szCs w:val="20"/>
        </w:rPr>
        <w:t>Inspektorowi Nadzoru</w:t>
      </w:r>
      <w:r w:rsidRPr="00EE0F31">
        <w:rPr>
          <w:rFonts w:ascii="Verdana" w:hAnsi="Verdana"/>
          <w:sz w:val="20"/>
          <w:szCs w:val="20"/>
        </w:rPr>
        <w:t xml:space="preserve"> przeprowadzenie pomiarów i badań kontrolnych, w szczególności geodezyjnych;</w:t>
      </w:r>
    </w:p>
    <w:p w14:paraId="63F54147" w14:textId="17A23AF3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realizacja zaleceń </w:t>
      </w:r>
      <w:r w:rsidR="00030AB4">
        <w:rPr>
          <w:rFonts w:ascii="Verdana" w:hAnsi="Verdana"/>
          <w:sz w:val="20"/>
          <w:szCs w:val="20"/>
        </w:rPr>
        <w:t>Kierownika Projektu i Inspektora Nadzoru,</w:t>
      </w:r>
    </w:p>
    <w:p w14:paraId="52D6306F" w14:textId="77777777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skompletowanie i przedstawienie Zamawiającemu dokumentów pozwalających na ocenę prawidłowego wykonania przedmiotu odbioru robót w zakresie określonym postanowieniami pkt 8 Wymagań ogólnych ST </w:t>
      </w:r>
      <w:r w:rsidR="000B49D6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 xml:space="preserve">DM-00.00.00); </w:t>
      </w:r>
    </w:p>
    <w:p w14:paraId="15BA4C19" w14:textId="60955EC0" w:rsidR="003474DD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lastRenderedPageBreak/>
        <w:t xml:space="preserve">utrzymanie ładu i porządku na terenie </w:t>
      </w:r>
      <w:r w:rsidR="0001138C" w:rsidRPr="00EE0F31">
        <w:rPr>
          <w:rFonts w:ascii="Verdana" w:hAnsi="Verdana"/>
          <w:sz w:val="20"/>
          <w:szCs w:val="20"/>
        </w:rPr>
        <w:t>robót</w:t>
      </w:r>
      <w:r w:rsidRPr="00EE0F31">
        <w:rPr>
          <w:rFonts w:ascii="Verdana" w:hAnsi="Verdana"/>
          <w:sz w:val="20"/>
          <w:szCs w:val="20"/>
        </w:rPr>
        <w:t xml:space="preserve">, a po </w:t>
      </w:r>
      <w:r w:rsidR="0001138C" w:rsidRPr="00EE0F31">
        <w:rPr>
          <w:rFonts w:ascii="Verdana" w:hAnsi="Verdana"/>
          <w:sz w:val="20"/>
          <w:szCs w:val="20"/>
        </w:rPr>
        <w:t xml:space="preserve">ich </w:t>
      </w:r>
      <w:r w:rsidRPr="00EE0F31">
        <w:rPr>
          <w:rFonts w:ascii="Verdana" w:hAnsi="Verdana"/>
          <w:sz w:val="20"/>
          <w:szCs w:val="20"/>
        </w:rPr>
        <w:t xml:space="preserve">zakończeniu usunięcie poza teren </w:t>
      </w:r>
      <w:r w:rsidR="0001138C" w:rsidRPr="00EE0F31">
        <w:rPr>
          <w:rFonts w:ascii="Verdana" w:hAnsi="Verdana"/>
          <w:sz w:val="20"/>
          <w:szCs w:val="20"/>
        </w:rPr>
        <w:t>robót</w:t>
      </w:r>
      <w:r w:rsidRPr="00EE0F31">
        <w:rPr>
          <w:rFonts w:ascii="Verdana" w:hAnsi="Verdana"/>
          <w:sz w:val="20"/>
          <w:szCs w:val="20"/>
        </w:rPr>
        <w:t xml:space="preserve"> wszelkich urządzeń tymczasowego zaplecza, oraz pozostawienie całego terenu robót czystego </w:t>
      </w:r>
      <w:r w:rsidR="003474DD">
        <w:rPr>
          <w:rFonts w:ascii="Verdana" w:hAnsi="Verdana"/>
          <w:sz w:val="20"/>
          <w:szCs w:val="20"/>
        </w:rPr>
        <w:t xml:space="preserve">i nadającego się do użytkowania; </w:t>
      </w:r>
    </w:p>
    <w:p w14:paraId="7E0D04E3" w14:textId="5D67A1A3" w:rsidR="00607BF0" w:rsidRPr="00EE0F31" w:rsidRDefault="003474DD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przypadku spowodowania uszkodzeń na terenie prowadzenia robót oraz przyległym do niego, doprowadzenie do stanu sprzed powstania szkody;</w:t>
      </w:r>
    </w:p>
    <w:p w14:paraId="046F7BC6" w14:textId="77777777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informowanie </w:t>
      </w:r>
      <w:r w:rsidR="004D0B6A" w:rsidRPr="00EE0F31">
        <w:rPr>
          <w:rFonts w:ascii="Verdana" w:hAnsi="Verdana"/>
          <w:sz w:val="20"/>
          <w:szCs w:val="20"/>
        </w:rPr>
        <w:t>Inspektora Nadzoru</w:t>
      </w:r>
      <w:r w:rsidRPr="00EE0F31">
        <w:rPr>
          <w:rFonts w:ascii="Verdana" w:hAnsi="Verdana"/>
          <w:sz w:val="20"/>
          <w:szCs w:val="20"/>
        </w:rPr>
        <w:t xml:space="preserve"> o problemach lub okolicznościach mogących wpłynąć na jakość robót lub termin zakończenia robót;</w:t>
      </w:r>
    </w:p>
    <w:p w14:paraId="43EC0B55" w14:textId="77777777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niezwłoczne informowanie Zamawiającego o przeprowadzanych na terenie </w:t>
      </w:r>
      <w:r w:rsidR="0001138C" w:rsidRPr="00EE0F31">
        <w:rPr>
          <w:rFonts w:ascii="Verdana" w:hAnsi="Verdana"/>
          <w:sz w:val="20"/>
          <w:szCs w:val="20"/>
        </w:rPr>
        <w:t>robót</w:t>
      </w:r>
      <w:r w:rsidRPr="00EE0F31">
        <w:rPr>
          <w:rFonts w:ascii="Verdana" w:hAnsi="Verdana"/>
          <w:sz w:val="20"/>
          <w:szCs w:val="20"/>
        </w:rPr>
        <w:t xml:space="preserve"> kontrolach oraz o zaistniałych wypadkach;</w:t>
      </w:r>
    </w:p>
    <w:p w14:paraId="517BA2C1" w14:textId="77777777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opracowanie Program</w:t>
      </w:r>
      <w:r w:rsidR="004169AD" w:rsidRPr="00EE0F31">
        <w:rPr>
          <w:rFonts w:ascii="Verdana" w:hAnsi="Verdana"/>
          <w:sz w:val="20"/>
          <w:szCs w:val="20"/>
        </w:rPr>
        <w:t>u</w:t>
      </w:r>
      <w:r w:rsidRPr="00EE0F31">
        <w:rPr>
          <w:rFonts w:ascii="Verdana" w:hAnsi="Verdana"/>
          <w:sz w:val="20"/>
          <w:szCs w:val="20"/>
        </w:rPr>
        <w:t xml:space="preserve"> Zapewnienia Jakości i przedłożenie </w:t>
      </w:r>
      <w:r w:rsidR="004169AD" w:rsidRPr="00EE0F31">
        <w:rPr>
          <w:rFonts w:ascii="Verdana" w:hAnsi="Verdana"/>
          <w:sz w:val="20"/>
          <w:szCs w:val="20"/>
        </w:rPr>
        <w:t>do</w:t>
      </w:r>
      <w:r w:rsidR="00567B18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>akceptacji Zamawiającego</w:t>
      </w:r>
      <w:r w:rsidR="00C57B23" w:rsidRPr="00EE0F31">
        <w:rPr>
          <w:rFonts w:ascii="Verdana" w:hAnsi="Verdana"/>
          <w:sz w:val="20"/>
          <w:szCs w:val="20"/>
        </w:rPr>
        <w:t xml:space="preserve"> w terminie do 7 dni od dnia zawarcia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>;</w:t>
      </w:r>
    </w:p>
    <w:p w14:paraId="4D89EB51" w14:textId="28C4D344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opracowanie planu bezpieczeństwa i oc</w:t>
      </w:r>
      <w:r w:rsidR="00296617">
        <w:rPr>
          <w:rFonts w:ascii="Verdana" w:hAnsi="Verdana"/>
          <w:sz w:val="20"/>
          <w:szCs w:val="20"/>
        </w:rPr>
        <w:t>hrony zdrowia i przedłożenie go </w:t>
      </w:r>
      <w:r w:rsidRPr="00EE0F31">
        <w:rPr>
          <w:rFonts w:ascii="Verdana" w:hAnsi="Verdana"/>
          <w:sz w:val="20"/>
          <w:szCs w:val="20"/>
        </w:rPr>
        <w:t xml:space="preserve">Zamawiającemu </w:t>
      </w:r>
      <w:r w:rsidR="00C20E43" w:rsidRPr="00EE0F31">
        <w:rPr>
          <w:rFonts w:ascii="Verdana" w:hAnsi="Verdana"/>
          <w:sz w:val="20"/>
          <w:szCs w:val="20"/>
        </w:rPr>
        <w:t>w terminie</w:t>
      </w:r>
      <w:r w:rsidR="007308B1" w:rsidRPr="007308B1">
        <w:rPr>
          <w:rFonts w:ascii="Verdana" w:hAnsi="Verdana"/>
          <w:sz w:val="20"/>
          <w:szCs w:val="20"/>
        </w:rPr>
        <w:t xml:space="preserve"> </w:t>
      </w:r>
      <w:r w:rsidR="007308B1" w:rsidRPr="00EE0F31">
        <w:rPr>
          <w:rFonts w:ascii="Verdana" w:hAnsi="Verdana"/>
          <w:sz w:val="20"/>
          <w:szCs w:val="20"/>
        </w:rPr>
        <w:t>do 7 dni od dnia zawarcia Umowy;</w:t>
      </w:r>
    </w:p>
    <w:p w14:paraId="3F156B7A" w14:textId="00F88BA3" w:rsidR="00607BF0" w:rsidRPr="00EE0F31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umożliwienie wstępu na teren </w:t>
      </w:r>
      <w:r w:rsidR="0001138C" w:rsidRPr="00EE0F31">
        <w:rPr>
          <w:rFonts w:ascii="Verdana" w:hAnsi="Verdana"/>
          <w:sz w:val="20"/>
          <w:szCs w:val="20"/>
        </w:rPr>
        <w:t>robót</w:t>
      </w:r>
      <w:r w:rsidRPr="00EE0F31">
        <w:rPr>
          <w:rFonts w:ascii="Verdana" w:hAnsi="Verdana"/>
          <w:sz w:val="20"/>
          <w:szCs w:val="20"/>
        </w:rPr>
        <w:t xml:space="preserve"> pracownikom organów nadzoru budowlanego, do których należy wykonywanie zadań określonych ustawą z dnia 7 lipca 1994 r. Prawo budowlane oraz udostępnienie im da</w:t>
      </w:r>
      <w:r w:rsidR="00296617">
        <w:rPr>
          <w:rFonts w:ascii="Verdana" w:hAnsi="Verdana"/>
          <w:sz w:val="20"/>
          <w:szCs w:val="20"/>
        </w:rPr>
        <w:t>nych i informacji wymaganych tą </w:t>
      </w:r>
      <w:r w:rsidRPr="00EE0F31">
        <w:rPr>
          <w:rFonts w:ascii="Verdana" w:hAnsi="Verdana"/>
          <w:sz w:val="20"/>
          <w:szCs w:val="20"/>
        </w:rPr>
        <w:t>ustawą</w:t>
      </w:r>
      <w:r w:rsidR="002F503C" w:rsidRPr="00EE0F31">
        <w:rPr>
          <w:rFonts w:ascii="Verdana" w:hAnsi="Verdana"/>
          <w:sz w:val="20"/>
          <w:szCs w:val="20"/>
        </w:rPr>
        <w:t>;</w:t>
      </w:r>
    </w:p>
    <w:p w14:paraId="73257718" w14:textId="6192B65B" w:rsidR="00FD405A" w:rsidRPr="00E03435" w:rsidRDefault="00607BF0" w:rsidP="004F4499">
      <w:pPr>
        <w:numPr>
          <w:ilvl w:val="0"/>
          <w:numId w:val="9"/>
        </w:numPr>
        <w:tabs>
          <w:tab w:val="clear" w:pos="757"/>
          <w:tab w:val="left" w:pos="851"/>
        </w:tabs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umożliwienie wstępu na teren </w:t>
      </w:r>
      <w:r w:rsidR="0001138C" w:rsidRPr="00EE0F31">
        <w:rPr>
          <w:rFonts w:ascii="Verdana" w:hAnsi="Verdana"/>
          <w:sz w:val="20"/>
          <w:szCs w:val="20"/>
        </w:rPr>
        <w:t>robót</w:t>
      </w:r>
      <w:r w:rsidRPr="00EE0F31">
        <w:rPr>
          <w:rFonts w:ascii="Verdana" w:hAnsi="Verdana"/>
          <w:sz w:val="20"/>
          <w:szCs w:val="20"/>
        </w:rPr>
        <w:t xml:space="preserve"> innym oso</w:t>
      </w:r>
      <w:r w:rsidR="00D53668">
        <w:rPr>
          <w:rFonts w:ascii="Verdana" w:hAnsi="Verdana"/>
          <w:sz w:val="20"/>
          <w:szCs w:val="20"/>
        </w:rPr>
        <w:t>bom, które Zamawiający wskaże w </w:t>
      </w:r>
      <w:r w:rsidRPr="00EE0F31">
        <w:rPr>
          <w:rFonts w:ascii="Verdana" w:hAnsi="Verdana"/>
          <w:sz w:val="20"/>
          <w:szCs w:val="20"/>
        </w:rPr>
        <w:t xml:space="preserve">okresie realizacji przedmiotu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>.</w:t>
      </w:r>
    </w:p>
    <w:p w14:paraId="3F4A2A12" w14:textId="76E610F5" w:rsidR="00607BF0" w:rsidRPr="00EE0F31" w:rsidRDefault="00607BF0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§ 10</w:t>
      </w:r>
    </w:p>
    <w:p w14:paraId="1B3CC218" w14:textId="4571F656" w:rsidR="00607BF0" w:rsidRPr="00EE0F31" w:rsidRDefault="00607BF0" w:rsidP="004F4499">
      <w:pPr>
        <w:numPr>
          <w:ilvl w:val="1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Kierownikiem </w:t>
      </w:r>
      <w:r w:rsidR="0001138C" w:rsidRPr="00EE0F31">
        <w:rPr>
          <w:rFonts w:ascii="Verdana" w:hAnsi="Verdana"/>
          <w:sz w:val="20"/>
          <w:szCs w:val="20"/>
        </w:rPr>
        <w:t xml:space="preserve">robót </w:t>
      </w:r>
      <w:r w:rsidRPr="00EE0F31">
        <w:rPr>
          <w:rFonts w:ascii="Verdana" w:hAnsi="Verdana"/>
          <w:sz w:val="20"/>
          <w:szCs w:val="20"/>
        </w:rPr>
        <w:t xml:space="preserve">jest </w:t>
      </w:r>
      <w:r w:rsidR="00674F4F" w:rsidRPr="00EE0F31">
        <w:rPr>
          <w:rFonts w:ascii="Verdana" w:hAnsi="Verdana"/>
          <w:sz w:val="20"/>
          <w:szCs w:val="20"/>
        </w:rPr>
        <w:t>___________________</w:t>
      </w:r>
      <w:r w:rsidRPr="00EE0F31">
        <w:rPr>
          <w:rFonts w:ascii="Verdana" w:hAnsi="Verdana"/>
          <w:sz w:val="20"/>
          <w:szCs w:val="20"/>
        </w:rPr>
        <w:t>.</w:t>
      </w:r>
    </w:p>
    <w:p w14:paraId="04EEC620" w14:textId="77777777" w:rsidR="00607BF0" w:rsidRPr="00EE0F31" w:rsidRDefault="00607BF0" w:rsidP="004F4499">
      <w:pPr>
        <w:numPr>
          <w:ilvl w:val="1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Osob</w:t>
      </w:r>
      <w:r w:rsidR="004169AD" w:rsidRPr="00EE0F31">
        <w:rPr>
          <w:rFonts w:ascii="Verdana" w:hAnsi="Verdana"/>
          <w:sz w:val="20"/>
          <w:szCs w:val="20"/>
        </w:rPr>
        <w:t>a</w:t>
      </w:r>
      <w:r w:rsidRPr="00EE0F31">
        <w:rPr>
          <w:rFonts w:ascii="Verdana" w:hAnsi="Verdana"/>
          <w:sz w:val="20"/>
          <w:szCs w:val="20"/>
        </w:rPr>
        <w:t xml:space="preserve"> wskazan</w:t>
      </w:r>
      <w:r w:rsidR="004169AD" w:rsidRPr="00EE0F31">
        <w:rPr>
          <w:rFonts w:ascii="Verdana" w:hAnsi="Verdana"/>
          <w:sz w:val="20"/>
          <w:szCs w:val="20"/>
        </w:rPr>
        <w:t>a</w:t>
      </w:r>
      <w:r w:rsidRPr="00EE0F31">
        <w:rPr>
          <w:rFonts w:ascii="Verdana" w:hAnsi="Verdana"/>
          <w:sz w:val="20"/>
          <w:szCs w:val="20"/>
        </w:rPr>
        <w:t xml:space="preserve"> w ust. 1 będ</w:t>
      </w:r>
      <w:r w:rsidR="00EF6758" w:rsidRPr="00EE0F31">
        <w:rPr>
          <w:rFonts w:ascii="Verdana" w:hAnsi="Verdana"/>
          <w:sz w:val="20"/>
          <w:szCs w:val="20"/>
        </w:rPr>
        <w:t>zie</w:t>
      </w:r>
      <w:r w:rsidRPr="00EE0F31">
        <w:rPr>
          <w:rFonts w:ascii="Verdana" w:hAnsi="Verdana"/>
          <w:sz w:val="20"/>
          <w:szCs w:val="20"/>
        </w:rPr>
        <w:t xml:space="preserve"> działać w granicach praw i obowiązków określonych </w:t>
      </w:r>
      <w:r w:rsidRPr="00EE0F31">
        <w:rPr>
          <w:rFonts w:ascii="Verdana" w:hAnsi="Verdana"/>
          <w:sz w:val="20"/>
          <w:szCs w:val="20"/>
        </w:rPr>
        <w:br/>
        <w:t xml:space="preserve">w </w:t>
      </w:r>
      <w:r w:rsidR="00592903" w:rsidRPr="00EE0F31">
        <w:rPr>
          <w:rFonts w:ascii="Verdana" w:hAnsi="Verdana"/>
          <w:sz w:val="20"/>
          <w:szCs w:val="20"/>
        </w:rPr>
        <w:t xml:space="preserve">art. 22 i 23 ustawy </w:t>
      </w:r>
      <w:r w:rsidRPr="00EE0F31">
        <w:rPr>
          <w:rFonts w:ascii="Verdana" w:hAnsi="Verdana"/>
          <w:sz w:val="20"/>
          <w:szCs w:val="20"/>
        </w:rPr>
        <w:t>z dnia 7 lipca 1994 r. Prawo budowlane.</w:t>
      </w:r>
    </w:p>
    <w:p w14:paraId="57335DF7" w14:textId="239052DB" w:rsidR="00607BF0" w:rsidRPr="00EE0F31" w:rsidRDefault="00607BF0" w:rsidP="004F4499">
      <w:pPr>
        <w:numPr>
          <w:ilvl w:val="1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zapewni wykonanie robót i kierowanie robotami objętymi </w:t>
      </w:r>
      <w:r w:rsidR="00567B18" w:rsidRPr="00EE0F31">
        <w:rPr>
          <w:rFonts w:ascii="Verdana" w:hAnsi="Verdana"/>
          <w:sz w:val="20"/>
          <w:szCs w:val="20"/>
        </w:rPr>
        <w:t>Umową</w:t>
      </w:r>
      <w:r w:rsidRPr="00EE0F31">
        <w:rPr>
          <w:rFonts w:ascii="Verdana" w:hAnsi="Verdana"/>
          <w:sz w:val="20"/>
          <w:szCs w:val="20"/>
        </w:rPr>
        <w:t xml:space="preserve">, przez cały okres obowiązywania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>, przez osoby posiadające stosowne kwalifikacje zawodowe oraz spełniające wymagania określone w ustawie z dnia 7 lipca 1994 r. Prawo budowlane i Specyfikacji Warunków Zamówienia. Przed skierowaniem każdej osoby do kierowania robotami Wykonawca przedstawi Zamawiającemu dokumenty potwierdzające spełnianie wymagań określonych w zdaniu poprzednim.</w:t>
      </w:r>
    </w:p>
    <w:p w14:paraId="68A8AA3D" w14:textId="0A8785AE" w:rsidR="00607BF0" w:rsidRPr="00EE0F31" w:rsidRDefault="006362F6" w:rsidP="004F4499">
      <w:pPr>
        <w:numPr>
          <w:ilvl w:val="1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Jeżeli Wykonawca, w </w:t>
      </w:r>
      <w:r w:rsidR="00607BF0" w:rsidRPr="00EE0F31">
        <w:rPr>
          <w:rFonts w:ascii="Verdana" w:hAnsi="Verdana"/>
          <w:sz w:val="20"/>
          <w:szCs w:val="20"/>
        </w:rPr>
        <w:t xml:space="preserve">trakcie realizacji </w:t>
      </w:r>
      <w:r w:rsidR="007E45CB" w:rsidRPr="00EE0F31">
        <w:rPr>
          <w:rFonts w:ascii="Verdana" w:hAnsi="Verdana"/>
          <w:sz w:val="20"/>
          <w:szCs w:val="20"/>
        </w:rPr>
        <w:t>P</w:t>
      </w:r>
      <w:r w:rsidR="00607BF0" w:rsidRPr="00EE0F31">
        <w:rPr>
          <w:rFonts w:ascii="Verdana" w:hAnsi="Verdana"/>
          <w:sz w:val="20"/>
          <w:szCs w:val="20"/>
        </w:rPr>
        <w:t xml:space="preserve">rzedmiotu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="00607BF0" w:rsidRPr="00EE0F31">
        <w:rPr>
          <w:rFonts w:ascii="Verdana" w:hAnsi="Verdana"/>
          <w:sz w:val="20"/>
          <w:szCs w:val="20"/>
        </w:rPr>
        <w:t xml:space="preserve">, chce dokonać zmiany </w:t>
      </w:r>
      <w:r w:rsidR="001337DB" w:rsidRPr="00EE0F31">
        <w:rPr>
          <w:rFonts w:ascii="Verdana" w:hAnsi="Verdana"/>
          <w:sz w:val="20"/>
          <w:szCs w:val="20"/>
        </w:rPr>
        <w:t>osoby</w:t>
      </w:r>
      <w:r w:rsidR="00607BF0" w:rsidRPr="00EE0F31">
        <w:rPr>
          <w:rFonts w:ascii="Verdana" w:hAnsi="Verdana"/>
          <w:sz w:val="20"/>
          <w:szCs w:val="20"/>
        </w:rPr>
        <w:t xml:space="preserve"> o któr</w:t>
      </w:r>
      <w:r w:rsidR="001337DB" w:rsidRPr="00EE0F31">
        <w:rPr>
          <w:rFonts w:ascii="Verdana" w:hAnsi="Verdana"/>
          <w:sz w:val="20"/>
          <w:szCs w:val="20"/>
        </w:rPr>
        <w:t>ej</w:t>
      </w:r>
      <w:r w:rsidR="00FC4F2B" w:rsidRPr="00EE0F31">
        <w:rPr>
          <w:rFonts w:ascii="Verdana" w:hAnsi="Verdana"/>
          <w:sz w:val="20"/>
          <w:szCs w:val="20"/>
        </w:rPr>
        <w:t xml:space="preserve"> </w:t>
      </w:r>
      <w:r w:rsidR="00607BF0" w:rsidRPr="00EE0F31">
        <w:rPr>
          <w:rFonts w:ascii="Verdana" w:hAnsi="Verdana"/>
          <w:sz w:val="20"/>
          <w:szCs w:val="20"/>
        </w:rPr>
        <w:t xml:space="preserve">mowa w ust. </w:t>
      </w:r>
      <w:r w:rsidR="001337DB" w:rsidRPr="00EE0F31">
        <w:rPr>
          <w:rFonts w:ascii="Verdana" w:hAnsi="Verdana"/>
          <w:sz w:val="20"/>
          <w:szCs w:val="20"/>
        </w:rPr>
        <w:t>1</w:t>
      </w:r>
      <w:r w:rsidR="00607BF0" w:rsidRPr="00EE0F31">
        <w:rPr>
          <w:rFonts w:ascii="Verdana" w:hAnsi="Verdana"/>
          <w:sz w:val="20"/>
          <w:szCs w:val="20"/>
        </w:rPr>
        <w:t xml:space="preserve"> to nie później niż 7 dni p</w:t>
      </w:r>
      <w:r w:rsidR="00D53668">
        <w:rPr>
          <w:rFonts w:ascii="Verdana" w:hAnsi="Verdana"/>
          <w:sz w:val="20"/>
          <w:szCs w:val="20"/>
        </w:rPr>
        <w:t>rzed planowanym skierowaniem do </w:t>
      </w:r>
      <w:r w:rsidR="00607BF0" w:rsidRPr="00EE0F31">
        <w:rPr>
          <w:rFonts w:ascii="Verdana" w:hAnsi="Verdana"/>
          <w:sz w:val="20"/>
          <w:szCs w:val="20"/>
        </w:rPr>
        <w:t>kierowania robotami now</w:t>
      </w:r>
      <w:r w:rsidR="00FC4F2B" w:rsidRPr="00EE0F31">
        <w:rPr>
          <w:rFonts w:ascii="Verdana" w:hAnsi="Verdana"/>
          <w:sz w:val="20"/>
          <w:szCs w:val="20"/>
        </w:rPr>
        <w:t>ej osoby p</w:t>
      </w:r>
      <w:r w:rsidR="00607BF0" w:rsidRPr="00EE0F31">
        <w:rPr>
          <w:rFonts w:ascii="Verdana" w:hAnsi="Verdana"/>
          <w:sz w:val="20"/>
          <w:szCs w:val="20"/>
        </w:rPr>
        <w:t>rzekazuje Zamawiającemu pisemny wniosek wraz z uzasadnieniem. Zgoda na zmianę będzie potwierdzona przez Zamawiającego pisemnie w terminie 7 dni od daty przedłożenia propozycji i wyłą</w:t>
      </w:r>
      <w:r w:rsidRPr="00EE0F31">
        <w:rPr>
          <w:rFonts w:ascii="Verdana" w:hAnsi="Verdana"/>
          <w:sz w:val="20"/>
          <w:szCs w:val="20"/>
        </w:rPr>
        <w:t xml:space="preserve">cznie wtedy, gdy kwalifikacje </w:t>
      </w:r>
      <w:r w:rsidR="00607BF0" w:rsidRPr="00EE0F31">
        <w:rPr>
          <w:rFonts w:ascii="Verdana" w:hAnsi="Verdana"/>
          <w:sz w:val="20"/>
          <w:szCs w:val="20"/>
        </w:rPr>
        <w:t>wskazan</w:t>
      </w:r>
      <w:r w:rsidR="00FC4F2B" w:rsidRPr="00EE0F31">
        <w:rPr>
          <w:rFonts w:ascii="Verdana" w:hAnsi="Verdana"/>
          <w:sz w:val="20"/>
          <w:szCs w:val="20"/>
        </w:rPr>
        <w:t>ej</w:t>
      </w:r>
      <w:r w:rsidR="00607BF0" w:rsidRPr="00EE0F31">
        <w:rPr>
          <w:rFonts w:ascii="Verdana" w:hAnsi="Verdana"/>
          <w:sz w:val="20"/>
          <w:szCs w:val="20"/>
        </w:rPr>
        <w:t xml:space="preserve"> (now</w:t>
      </w:r>
      <w:r w:rsidR="00FC4F2B" w:rsidRPr="00EE0F31">
        <w:rPr>
          <w:rFonts w:ascii="Verdana" w:hAnsi="Verdana"/>
          <w:sz w:val="20"/>
          <w:szCs w:val="20"/>
        </w:rPr>
        <w:t>ej</w:t>
      </w:r>
      <w:r w:rsidR="00607BF0" w:rsidRPr="00EE0F31">
        <w:rPr>
          <w:rFonts w:ascii="Verdana" w:hAnsi="Verdana"/>
          <w:sz w:val="20"/>
          <w:szCs w:val="20"/>
        </w:rPr>
        <w:t>) os</w:t>
      </w:r>
      <w:r w:rsidR="00FC4F2B" w:rsidRPr="00EE0F31">
        <w:rPr>
          <w:rFonts w:ascii="Verdana" w:hAnsi="Verdana"/>
          <w:sz w:val="20"/>
          <w:szCs w:val="20"/>
        </w:rPr>
        <w:t xml:space="preserve">oby </w:t>
      </w:r>
      <w:r w:rsidR="00607BF0" w:rsidRPr="00EE0F31">
        <w:rPr>
          <w:rFonts w:ascii="Verdana" w:hAnsi="Verdana"/>
          <w:sz w:val="20"/>
          <w:szCs w:val="20"/>
        </w:rPr>
        <w:t>– ocenian</w:t>
      </w:r>
      <w:r w:rsidR="00A65EE0" w:rsidRPr="00EE0F31">
        <w:rPr>
          <w:rFonts w:ascii="Verdana" w:hAnsi="Verdana"/>
          <w:sz w:val="20"/>
          <w:szCs w:val="20"/>
        </w:rPr>
        <w:t>e</w:t>
      </w:r>
      <w:r w:rsidR="00607BF0" w:rsidRPr="00EE0F31">
        <w:rPr>
          <w:rFonts w:ascii="Verdana" w:hAnsi="Verdana"/>
          <w:sz w:val="20"/>
          <w:szCs w:val="20"/>
        </w:rPr>
        <w:t xml:space="preserve"> na dzień przedstawienia propozycji zmiany – będą takie sa</w:t>
      </w:r>
      <w:r w:rsidRPr="00EE0F31">
        <w:rPr>
          <w:rFonts w:ascii="Verdana" w:hAnsi="Verdana"/>
          <w:sz w:val="20"/>
          <w:szCs w:val="20"/>
        </w:rPr>
        <w:t xml:space="preserve">me lub wyższe od kwalifikacji </w:t>
      </w:r>
      <w:r w:rsidR="00FC4F2B" w:rsidRPr="00EE0F31">
        <w:rPr>
          <w:rFonts w:ascii="Verdana" w:hAnsi="Verdana"/>
          <w:sz w:val="20"/>
          <w:szCs w:val="20"/>
        </w:rPr>
        <w:t>wymaganych</w:t>
      </w:r>
      <w:r w:rsidR="00607BF0" w:rsidRPr="00EE0F31">
        <w:rPr>
          <w:rFonts w:ascii="Verdana" w:hAnsi="Verdana"/>
          <w:sz w:val="20"/>
          <w:szCs w:val="20"/>
        </w:rPr>
        <w:t xml:space="preserve"> postanowieniami Specyfikacji Warunków Zamówienia. Jakakolwiek przerwa w realizacj</w:t>
      </w:r>
      <w:r w:rsidRPr="00EE0F31">
        <w:rPr>
          <w:rFonts w:ascii="Verdana" w:hAnsi="Verdana"/>
          <w:sz w:val="20"/>
          <w:szCs w:val="20"/>
        </w:rPr>
        <w:t xml:space="preserve">i przedmiotu Umowy wynikająca z </w:t>
      </w:r>
      <w:r w:rsidR="00607BF0" w:rsidRPr="00EE0F31">
        <w:rPr>
          <w:rFonts w:ascii="Verdana" w:hAnsi="Verdana"/>
          <w:sz w:val="20"/>
          <w:szCs w:val="20"/>
        </w:rPr>
        <w:t xml:space="preserve">braku kierownictwa robót będzie traktowana jako przerwa wynikła z przyczyn zależnych od Wykonawcy, co zostanie odnotowane </w:t>
      </w:r>
      <w:r w:rsidR="00607BF0" w:rsidRPr="000D7BE7">
        <w:rPr>
          <w:rFonts w:ascii="Verdana" w:hAnsi="Verdana"/>
          <w:sz w:val="20"/>
          <w:szCs w:val="20"/>
        </w:rPr>
        <w:t>w dzienniku budowy</w:t>
      </w:r>
      <w:r w:rsidR="00607BF0" w:rsidRPr="00EE0F31">
        <w:rPr>
          <w:rFonts w:ascii="Verdana" w:hAnsi="Verdana"/>
          <w:sz w:val="20"/>
          <w:szCs w:val="20"/>
        </w:rPr>
        <w:t xml:space="preserve"> i nie może stanowić podstawy do zmiany terminu zakończenia robót. </w:t>
      </w:r>
    </w:p>
    <w:p w14:paraId="0ED08ED3" w14:textId="458B83AD" w:rsidR="00A12BA2" w:rsidRPr="00E03435" w:rsidRDefault="00607BF0" w:rsidP="004F4499">
      <w:pPr>
        <w:numPr>
          <w:ilvl w:val="1"/>
          <w:numId w:val="4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Zaakceptowana przez Zamawiającego zmiana </w:t>
      </w:r>
      <w:r w:rsidR="00FC4F2B" w:rsidRPr="00EE0F31">
        <w:rPr>
          <w:rFonts w:ascii="Verdana" w:hAnsi="Verdana"/>
          <w:sz w:val="20"/>
          <w:szCs w:val="20"/>
        </w:rPr>
        <w:t>osoby</w:t>
      </w:r>
      <w:r w:rsidRPr="00EE0F31">
        <w:rPr>
          <w:rFonts w:ascii="Verdana" w:hAnsi="Verdana"/>
          <w:sz w:val="20"/>
          <w:szCs w:val="20"/>
        </w:rPr>
        <w:t>, o któr</w:t>
      </w:r>
      <w:r w:rsidR="00FC4F2B" w:rsidRPr="00EE0F31">
        <w:rPr>
          <w:rFonts w:ascii="Verdana" w:hAnsi="Verdana"/>
          <w:sz w:val="20"/>
          <w:szCs w:val="20"/>
        </w:rPr>
        <w:t>ej</w:t>
      </w:r>
      <w:r w:rsidRPr="00EE0F31">
        <w:rPr>
          <w:rFonts w:ascii="Verdana" w:hAnsi="Verdana"/>
          <w:sz w:val="20"/>
          <w:szCs w:val="20"/>
        </w:rPr>
        <w:t xml:space="preserve"> mowa w</w:t>
      </w:r>
      <w:r w:rsidR="00FC4F2B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 xml:space="preserve">ust. </w:t>
      </w:r>
      <w:r w:rsidR="001337DB" w:rsidRPr="00EE0F31">
        <w:rPr>
          <w:rFonts w:ascii="Verdana" w:hAnsi="Verdana"/>
          <w:sz w:val="20"/>
          <w:szCs w:val="20"/>
        </w:rPr>
        <w:t>1</w:t>
      </w:r>
      <w:r w:rsidRPr="00EE0F31">
        <w:rPr>
          <w:rFonts w:ascii="Verdana" w:hAnsi="Verdana"/>
          <w:sz w:val="20"/>
          <w:szCs w:val="20"/>
        </w:rPr>
        <w:t>, winna być dokonana</w:t>
      </w:r>
      <w:r w:rsidR="008947DE" w:rsidRPr="00EE0F31">
        <w:rPr>
          <w:rFonts w:ascii="Verdana" w:hAnsi="Verdana"/>
          <w:sz w:val="20"/>
          <w:szCs w:val="20"/>
        </w:rPr>
        <w:t xml:space="preserve"> w formie pisemnej </w:t>
      </w:r>
      <w:r w:rsidRPr="00EE0F31">
        <w:rPr>
          <w:rFonts w:ascii="Verdana" w:hAnsi="Verdana"/>
          <w:sz w:val="20"/>
          <w:szCs w:val="20"/>
        </w:rPr>
        <w:t xml:space="preserve">i nie wymaga aneksu do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>.</w:t>
      </w:r>
      <w:r w:rsidR="008947DE" w:rsidRPr="00EE0F31">
        <w:rPr>
          <w:rFonts w:ascii="Verdana" w:hAnsi="Verdana"/>
          <w:sz w:val="20"/>
          <w:szCs w:val="20"/>
        </w:rPr>
        <w:t xml:space="preserve"> Dodatkowo zmiana kierownika robót </w:t>
      </w:r>
      <w:r w:rsidR="008947DE" w:rsidRPr="00EE0F31">
        <w:rPr>
          <w:rFonts w:ascii="Verdana" w:hAnsi="Verdana" w:cs="Arial"/>
          <w:sz w:val="20"/>
          <w:szCs w:val="20"/>
        </w:rPr>
        <w:t>winna być dokonana wpisem do dziennika budowy.</w:t>
      </w:r>
    </w:p>
    <w:p w14:paraId="41A16426" w14:textId="50ACC363" w:rsidR="00607BF0" w:rsidRPr="00EE0F31" w:rsidRDefault="00607BF0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§ 11</w:t>
      </w:r>
    </w:p>
    <w:p w14:paraId="156545E5" w14:textId="43925090" w:rsidR="000E4056" w:rsidRPr="00E03435" w:rsidRDefault="00607BF0" w:rsidP="004F4499">
      <w:pPr>
        <w:pStyle w:val="Tekstpodstawowy"/>
        <w:numPr>
          <w:ilvl w:val="0"/>
          <w:numId w:val="45"/>
        </w:numPr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Verdana" w:hAnsi="Verdana" w:cs="Arial"/>
          <w:sz w:val="20"/>
        </w:rPr>
      </w:pPr>
      <w:r w:rsidRPr="00EE0F31">
        <w:rPr>
          <w:rFonts w:ascii="Verdana" w:hAnsi="Verdana" w:cs="Arial"/>
          <w:sz w:val="20"/>
        </w:rPr>
        <w:t xml:space="preserve">W imieniu Zamawiającego do nadzorowania i zarządzania realizacją </w:t>
      </w:r>
      <w:r w:rsidR="00567B18" w:rsidRPr="00EE0F31">
        <w:rPr>
          <w:rFonts w:ascii="Verdana" w:hAnsi="Verdana" w:cs="Arial"/>
          <w:sz w:val="20"/>
        </w:rPr>
        <w:t>Umowy</w:t>
      </w:r>
      <w:r w:rsidR="00296617">
        <w:rPr>
          <w:rFonts w:ascii="Verdana" w:hAnsi="Verdana" w:cs="Arial"/>
          <w:sz w:val="20"/>
        </w:rPr>
        <w:t xml:space="preserve"> oraz </w:t>
      </w:r>
      <w:r w:rsidR="00D53668">
        <w:rPr>
          <w:rFonts w:ascii="Verdana" w:hAnsi="Verdana" w:cs="Arial"/>
          <w:sz w:val="20"/>
        </w:rPr>
        <w:t>do </w:t>
      </w:r>
      <w:r w:rsidRPr="00EE0F31">
        <w:rPr>
          <w:rFonts w:ascii="Verdana" w:hAnsi="Verdana" w:cs="Arial"/>
          <w:sz w:val="20"/>
        </w:rPr>
        <w:t>bezpośrednich kontaktów z Wykonawcą upoważn</w:t>
      </w:r>
      <w:r w:rsidR="00E03435">
        <w:rPr>
          <w:rFonts w:ascii="Verdana" w:hAnsi="Verdana" w:cs="Arial"/>
          <w:sz w:val="20"/>
        </w:rPr>
        <w:t xml:space="preserve">iona jest pani </w:t>
      </w:r>
      <w:r w:rsidR="00E03435" w:rsidRPr="00E03435">
        <w:rPr>
          <w:rFonts w:ascii="Verdana" w:hAnsi="Verdana" w:cs="Arial"/>
          <w:sz w:val="20"/>
        </w:rPr>
        <w:t>Natalia Milko</w:t>
      </w:r>
      <w:r w:rsidR="00E03435">
        <w:rPr>
          <w:rFonts w:ascii="Verdana" w:hAnsi="Verdana" w:cs="Arial"/>
          <w:sz w:val="20"/>
        </w:rPr>
        <w:t xml:space="preserve"> (Kierownik Projektu).</w:t>
      </w:r>
    </w:p>
    <w:p w14:paraId="3B771C3B" w14:textId="46479163" w:rsidR="00607BF0" w:rsidRPr="00E03435" w:rsidRDefault="00607BF0" w:rsidP="004F4499">
      <w:pPr>
        <w:pStyle w:val="Tekstpodstawowy"/>
        <w:numPr>
          <w:ilvl w:val="0"/>
          <w:numId w:val="45"/>
        </w:numPr>
        <w:suppressAutoHyphens w:val="0"/>
        <w:spacing w:line="276" w:lineRule="auto"/>
        <w:ind w:left="426" w:hanging="426"/>
        <w:jc w:val="both"/>
        <w:rPr>
          <w:rFonts w:ascii="Verdana" w:hAnsi="Verdana" w:cs="Arial"/>
          <w:sz w:val="20"/>
        </w:rPr>
      </w:pPr>
      <w:r w:rsidRPr="00EE0F31">
        <w:rPr>
          <w:rFonts w:ascii="Verdana" w:hAnsi="Verdana" w:cs="Arial"/>
          <w:sz w:val="20"/>
        </w:rPr>
        <w:t>Zamawiający wyznacz</w:t>
      </w:r>
      <w:r w:rsidR="00CE1460">
        <w:rPr>
          <w:rFonts w:ascii="Verdana" w:hAnsi="Verdana" w:cs="Arial"/>
          <w:sz w:val="20"/>
        </w:rPr>
        <w:t>a</w:t>
      </w:r>
      <w:r w:rsidRPr="00EE0F31">
        <w:rPr>
          <w:rFonts w:ascii="Verdana" w:hAnsi="Verdana" w:cs="Arial"/>
          <w:sz w:val="20"/>
        </w:rPr>
        <w:t xml:space="preserve"> do pełnienia </w:t>
      </w:r>
      <w:r w:rsidR="009E3B27">
        <w:rPr>
          <w:rFonts w:ascii="Verdana" w:hAnsi="Verdana" w:cs="Arial"/>
          <w:sz w:val="20"/>
        </w:rPr>
        <w:t>funkcji inspektor</w:t>
      </w:r>
      <w:r w:rsidR="00CE1460">
        <w:rPr>
          <w:rFonts w:ascii="Verdana" w:hAnsi="Verdana" w:cs="Arial"/>
          <w:sz w:val="20"/>
        </w:rPr>
        <w:t>a</w:t>
      </w:r>
      <w:r w:rsidR="005B4595" w:rsidRPr="00EE0F31">
        <w:rPr>
          <w:rFonts w:ascii="Verdana" w:hAnsi="Verdana" w:cs="Arial"/>
          <w:sz w:val="20"/>
        </w:rPr>
        <w:t xml:space="preserve"> </w:t>
      </w:r>
      <w:r w:rsidRPr="00EE0F31">
        <w:rPr>
          <w:rFonts w:ascii="Verdana" w:hAnsi="Verdana" w:cs="Arial"/>
          <w:sz w:val="20"/>
        </w:rPr>
        <w:t xml:space="preserve">nadzoru </w:t>
      </w:r>
      <w:r w:rsidR="00CE1460">
        <w:rPr>
          <w:rFonts w:ascii="Verdana" w:hAnsi="Verdana" w:cs="Arial"/>
          <w:sz w:val="20"/>
        </w:rPr>
        <w:t>……….</w:t>
      </w:r>
      <w:r w:rsidRPr="00E03435">
        <w:rPr>
          <w:rFonts w:ascii="Verdana" w:hAnsi="Verdana" w:cs="Arial"/>
          <w:sz w:val="20"/>
        </w:rPr>
        <w:t>.</w:t>
      </w:r>
      <w:r w:rsidR="000E4056" w:rsidRPr="00E03435">
        <w:rPr>
          <w:rFonts w:ascii="Verdana" w:hAnsi="Verdana" w:cs="Arial"/>
          <w:sz w:val="20"/>
        </w:rPr>
        <w:t xml:space="preserve">     </w:t>
      </w:r>
    </w:p>
    <w:p w14:paraId="1F0FD2E8" w14:textId="555B63EB" w:rsidR="000E4056" w:rsidRPr="00E03435" w:rsidRDefault="00AF5CF2" w:rsidP="004F4499">
      <w:pPr>
        <w:pStyle w:val="Tekstpodstawowy"/>
        <w:suppressAutoHyphens w:val="0"/>
        <w:spacing w:line="276" w:lineRule="auto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pacing w:val="-8"/>
          <w:sz w:val="20"/>
        </w:rPr>
        <w:lastRenderedPageBreak/>
        <w:t xml:space="preserve">3. </w:t>
      </w:r>
      <w:r w:rsidR="00CE1460">
        <w:rPr>
          <w:rFonts w:ascii="Verdana" w:hAnsi="Verdana" w:cs="Arial"/>
          <w:spacing w:val="-8"/>
          <w:sz w:val="20"/>
        </w:rPr>
        <w:t xml:space="preserve">  </w:t>
      </w:r>
      <w:r w:rsidR="00607BF0" w:rsidRPr="00EE0F31">
        <w:rPr>
          <w:rFonts w:ascii="Verdana" w:hAnsi="Verdana" w:cs="Arial"/>
          <w:spacing w:val="-8"/>
          <w:sz w:val="20"/>
        </w:rPr>
        <w:t>Zamawiający</w:t>
      </w:r>
      <w:r w:rsidR="00607BF0" w:rsidRPr="00EE0F31">
        <w:rPr>
          <w:rFonts w:ascii="Verdana" w:hAnsi="Verdana" w:cs="Arial"/>
          <w:sz w:val="20"/>
        </w:rPr>
        <w:t xml:space="preserve"> zastrzega sobie prawo zmiany osób wskazanych w ust. 1 lub w ust. 2. </w:t>
      </w:r>
      <w:r w:rsidR="00E03435">
        <w:rPr>
          <w:rFonts w:ascii="Verdana" w:hAnsi="Verdana" w:cs="Arial"/>
          <w:sz w:val="20"/>
        </w:rPr>
        <w:t>O </w:t>
      </w:r>
      <w:r w:rsidR="00607BF0" w:rsidRPr="00E03435">
        <w:rPr>
          <w:rFonts w:ascii="Verdana" w:hAnsi="Verdana" w:cs="Arial"/>
          <w:sz w:val="20"/>
        </w:rPr>
        <w:t xml:space="preserve">dokonaniu zmiany przedstawiciel Zamawiającego </w:t>
      </w:r>
      <w:r w:rsidR="00D53668" w:rsidRPr="00E03435">
        <w:rPr>
          <w:rFonts w:ascii="Verdana" w:hAnsi="Verdana" w:cs="Arial"/>
          <w:sz w:val="20"/>
        </w:rPr>
        <w:t>powiadomi na piśmie Wykonawcę co </w:t>
      </w:r>
      <w:r w:rsidR="00607BF0" w:rsidRPr="00E03435">
        <w:rPr>
          <w:rFonts w:ascii="Verdana" w:hAnsi="Verdana" w:cs="Arial"/>
          <w:sz w:val="20"/>
        </w:rPr>
        <w:t xml:space="preserve">najmniej na 3 dni przed dokonaniem zmiany. Zmiana nie wymaga aneksu do </w:t>
      </w:r>
      <w:r w:rsidR="00567B18" w:rsidRPr="00E03435">
        <w:rPr>
          <w:rFonts w:ascii="Verdana" w:hAnsi="Verdana" w:cs="Arial"/>
          <w:sz w:val="20"/>
        </w:rPr>
        <w:t>Umowy</w:t>
      </w:r>
      <w:r w:rsidR="00607BF0" w:rsidRPr="00E03435">
        <w:rPr>
          <w:rFonts w:ascii="Verdana" w:hAnsi="Verdana" w:cs="Arial"/>
          <w:sz w:val="20"/>
        </w:rPr>
        <w:t xml:space="preserve">. </w:t>
      </w:r>
    </w:p>
    <w:p w14:paraId="6382CD76" w14:textId="18B2B48A" w:rsidR="00765EC3" w:rsidRPr="00EE0F31" w:rsidRDefault="00AF5CF2" w:rsidP="004F4499">
      <w:pPr>
        <w:pStyle w:val="Tekstpodstawowy"/>
        <w:tabs>
          <w:tab w:val="left" w:pos="426"/>
        </w:tabs>
        <w:suppressAutoHyphens w:val="0"/>
        <w:spacing w:line="276" w:lineRule="auto"/>
        <w:ind w:left="426" w:hanging="426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4. </w:t>
      </w:r>
      <w:r w:rsidR="00607BF0" w:rsidRPr="00EE0F31">
        <w:rPr>
          <w:rFonts w:ascii="Verdana" w:hAnsi="Verdana" w:cs="Arial"/>
          <w:sz w:val="20"/>
        </w:rPr>
        <w:t>Dodatkowo zmiana Inspektor</w:t>
      </w:r>
      <w:r w:rsidR="008947DE" w:rsidRPr="00EE0F31">
        <w:rPr>
          <w:rFonts w:ascii="Verdana" w:hAnsi="Verdana" w:cs="Arial"/>
          <w:sz w:val="20"/>
        </w:rPr>
        <w:t>a</w:t>
      </w:r>
      <w:r w:rsidR="00607BF0" w:rsidRPr="00EE0F31">
        <w:rPr>
          <w:rFonts w:ascii="Verdana" w:hAnsi="Verdana" w:cs="Arial"/>
          <w:sz w:val="20"/>
        </w:rPr>
        <w:t xml:space="preserve"> nadzoru winna być dokonana wpisem do dziennika</w:t>
      </w:r>
      <w:r w:rsidR="00D53668">
        <w:rPr>
          <w:rFonts w:ascii="Verdana" w:hAnsi="Verdana" w:cs="Arial"/>
          <w:sz w:val="20"/>
        </w:rPr>
        <w:t xml:space="preserve"> </w:t>
      </w:r>
      <w:r w:rsidR="00607BF0" w:rsidRPr="00EE0F31">
        <w:rPr>
          <w:rFonts w:ascii="Verdana" w:hAnsi="Verdana" w:cs="Arial"/>
          <w:sz w:val="20"/>
        </w:rPr>
        <w:t>budowy.</w:t>
      </w:r>
    </w:p>
    <w:p w14:paraId="2C111364" w14:textId="77777777" w:rsidR="00607BF0" w:rsidRPr="00EE0F31" w:rsidRDefault="00607BF0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§ 12</w:t>
      </w:r>
    </w:p>
    <w:p w14:paraId="2F07292C" w14:textId="07ED9317" w:rsidR="00D173DF" w:rsidRPr="00EE0F31" w:rsidRDefault="00D173DF" w:rsidP="004F4499">
      <w:pPr>
        <w:pStyle w:val="Styl1"/>
        <w:numPr>
          <w:ilvl w:val="0"/>
          <w:numId w:val="17"/>
        </w:numPr>
        <w:tabs>
          <w:tab w:val="clear" w:pos="780"/>
        </w:tabs>
        <w:spacing w:line="276" w:lineRule="auto"/>
        <w:rPr>
          <w:rFonts w:ascii="Verdana" w:hAnsi="Verdana"/>
          <w:sz w:val="20"/>
          <w:szCs w:val="20"/>
          <w:lang w:eastAsia="ar-SA"/>
        </w:rPr>
      </w:pPr>
      <w:r w:rsidRPr="00EE0F31">
        <w:rPr>
          <w:rFonts w:ascii="Verdana" w:hAnsi="Verdana"/>
          <w:sz w:val="20"/>
          <w:szCs w:val="20"/>
          <w:lang w:eastAsia="ar-SA"/>
        </w:rPr>
        <w:t>Wykonawca – zgodnie z oświadczeniem zawartym w Ofercie – zamówienie wykona:</w:t>
      </w:r>
    </w:p>
    <w:p w14:paraId="40C34990" w14:textId="6F1B8890" w:rsidR="00D173DF" w:rsidRPr="00EE0F31" w:rsidRDefault="00D173DF" w:rsidP="004F4499">
      <w:pPr>
        <w:pStyle w:val="Akapitzlist"/>
        <w:numPr>
          <w:ilvl w:val="2"/>
          <w:numId w:val="7"/>
        </w:numPr>
        <w:tabs>
          <w:tab w:val="left" w:pos="426"/>
          <w:tab w:val="num" w:pos="567"/>
        </w:tabs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i/>
          <w:sz w:val="20"/>
          <w:szCs w:val="20"/>
        </w:rPr>
        <w:t>bez udziału podwykonawców</w:t>
      </w:r>
      <w:r w:rsidRPr="00EE0F31">
        <w:rPr>
          <w:rFonts w:ascii="Verdana" w:hAnsi="Verdana"/>
          <w:sz w:val="20"/>
          <w:szCs w:val="20"/>
        </w:rPr>
        <w:t>;</w:t>
      </w:r>
    </w:p>
    <w:p w14:paraId="1EE9E538" w14:textId="1640A25C" w:rsidR="00D173DF" w:rsidRPr="00EE0F31" w:rsidRDefault="00D173DF" w:rsidP="004F4499">
      <w:pPr>
        <w:pStyle w:val="Akapitzlist"/>
        <w:numPr>
          <w:ilvl w:val="2"/>
          <w:numId w:val="7"/>
        </w:numPr>
        <w:tabs>
          <w:tab w:val="left" w:pos="426"/>
          <w:tab w:val="num" w:pos="567"/>
        </w:tabs>
        <w:spacing w:line="276" w:lineRule="auto"/>
        <w:ind w:left="851" w:hanging="284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i/>
          <w:sz w:val="20"/>
          <w:szCs w:val="20"/>
        </w:rPr>
        <w:t>przy udziale p</w:t>
      </w:r>
      <w:r w:rsidR="00D53668">
        <w:rPr>
          <w:rFonts w:ascii="Verdana" w:hAnsi="Verdana"/>
          <w:i/>
          <w:sz w:val="20"/>
          <w:szCs w:val="20"/>
        </w:rPr>
        <w:t xml:space="preserve">odwykonawców, w zakresie robót: </w:t>
      </w:r>
      <w:r w:rsidR="00AA4C02" w:rsidRPr="00EE0F31">
        <w:rPr>
          <w:rFonts w:ascii="Verdana" w:hAnsi="Verdana"/>
          <w:i/>
          <w:sz w:val="20"/>
          <w:szCs w:val="20"/>
        </w:rPr>
        <w:t>_____________________________</w:t>
      </w:r>
      <w:r w:rsidR="008D543E">
        <w:rPr>
          <w:rFonts w:ascii="Verdana" w:hAnsi="Verdana"/>
          <w:sz w:val="20"/>
          <w:szCs w:val="20"/>
        </w:rPr>
        <w:t>.</w:t>
      </w:r>
    </w:p>
    <w:p w14:paraId="7E9721F1" w14:textId="203B3EA3" w:rsidR="00982C16" w:rsidRPr="001548DB" w:rsidRDefault="00982C16" w:rsidP="004F449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Roboty inne niż wymienione w ust. 1 Wykonawca wykona siłami własnymi,</w:t>
      </w:r>
      <w:r w:rsidR="002F1BC8" w:rsidRPr="00EE0F31">
        <w:rPr>
          <w:rFonts w:ascii="Verdana" w:hAnsi="Verdana"/>
          <w:sz w:val="20"/>
          <w:szCs w:val="20"/>
        </w:rPr>
        <w:t xml:space="preserve"> </w:t>
      </w:r>
      <w:r w:rsidR="001548DB">
        <w:rPr>
          <w:rFonts w:ascii="Verdana" w:hAnsi="Verdana"/>
          <w:sz w:val="20"/>
          <w:szCs w:val="20"/>
        </w:rPr>
        <w:t>z </w:t>
      </w:r>
      <w:r w:rsidRPr="001548DB">
        <w:rPr>
          <w:rFonts w:ascii="Verdana" w:hAnsi="Verdana"/>
          <w:sz w:val="20"/>
          <w:szCs w:val="20"/>
        </w:rPr>
        <w:t>zastrzeżeniem ust. 3.</w:t>
      </w:r>
    </w:p>
    <w:p w14:paraId="02A7237F" w14:textId="04627DF7" w:rsidR="00EA3589" w:rsidRPr="00EE0F31" w:rsidRDefault="00EA3589" w:rsidP="004F449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Jeżeli Wykonawca, w trakcie realizacji </w:t>
      </w:r>
      <w:r w:rsidR="009271E0" w:rsidRPr="00EE0F31">
        <w:rPr>
          <w:rFonts w:ascii="Verdana" w:hAnsi="Verdana"/>
          <w:sz w:val="20"/>
          <w:szCs w:val="20"/>
        </w:rPr>
        <w:t>P</w:t>
      </w:r>
      <w:r w:rsidRPr="00EE0F31">
        <w:rPr>
          <w:rFonts w:ascii="Verdana" w:hAnsi="Verdana"/>
          <w:sz w:val="20"/>
          <w:szCs w:val="20"/>
        </w:rPr>
        <w:t xml:space="preserve">rzedmiotu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>, chce wykonać przy udziale Po</w:t>
      </w:r>
      <w:r w:rsidR="009F6CE8" w:rsidRPr="00EE0F31">
        <w:rPr>
          <w:rFonts w:ascii="Verdana" w:hAnsi="Verdana"/>
          <w:sz w:val="20"/>
          <w:szCs w:val="20"/>
        </w:rPr>
        <w:t xml:space="preserve">dwykonawców </w:t>
      </w:r>
      <w:r w:rsidR="00E36912" w:rsidRPr="00EE0F31">
        <w:rPr>
          <w:rFonts w:ascii="Verdana" w:hAnsi="Verdana"/>
          <w:sz w:val="20"/>
          <w:szCs w:val="20"/>
        </w:rPr>
        <w:t>inne roboty niż określone w ust. 1</w:t>
      </w:r>
      <w:r w:rsidR="009F6CE8" w:rsidRPr="00EE0F31">
        <w:rPr>
          <w:rFonts w:ascii="Verdana" w:hAnsi="Verdana"/>
          <w:sz w:val="20"/>
          <w:szCs w:val="20"/>
        </w:rPr>
        <w:t xml:space="preserve">, </w:t>
      </w:r>
      <w:r w:rsidRPr="00EE0F31">
        <w:rPr>
          <w:rFonts w:ascii="Verdana" w:hAnsi="Verdana"/>
          <w:sz w:val="20"/>
          <w:szCs w:val="20"/>
        </w:rPr>
        <w:t xml:space="preserve">to nie później niż na 14 dni przed planowanym rozpoczęciem tych robót przekaże Zamawiającemu pisemny wniosek wraz z uzasadnieniem oraz umowę, o której mowa w ust. </w:t>
      </w:r>
      <w:r w:rsidR="00C6387E">
        <w:rPr>
          <w:rFonts w:ascii="Verdana" w:hAnsi="Verdana"/>
          <w:sz w:val="20"/>
          <w:szCs w:val="20"/>
        </w:rPr>
        <w:t>6</w:t>
      </w:r>
      <w:r w:rsidRPr="00EE0F31">
        <w:rPr>
          <w:rFonts w:ascii="Verdana" w:hAnsi="Verdana"/>
          <w:sz w:val="20"/>
          <w:szCs w:val="20"/>
        </w:rPr>
        <w:t xml:space="preserve">. Dalszy tryb postępowania określają ust. 5 – </w:t>
      </w:r>
      <w:r w:rsidR="005E4335" w:rsidRPr="00EE0F31">
        <w:rPr>
          <w:rFonts w:ascii="Verdana" w:hAnsi="Verdana"/>
          <w:sz w:val="20"/>
          <w:szCs w:val="20"/>
        </w:rPr>
        <w:t>13</w:t>
      </w:r>
      <w:r w:rsidRPr="00EE0F31">
        <w:rPr>
          <w:rFonts w:ascii="Verdana" w:hAnsi="Verdana"/>
          <w:sz w:val="20"/>
          <w:szCs w:val="20"/>
        </w:rPr>
        <w:t xml:space="preserve">. Zmiana taka nie wymaga aneksu do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>.</w:t>
      </w:r>
    </w:p>
    <w:p w14:paraId="2B5C06CA" w14:textId="1DF6D169" w:rsidR="00440408" w:rsidRPr="008D543E" w:rsidRDefault="00440408" w:rsidP="008D543E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przekaże Zamawiającemu przed datą rozpoczęcia wykonywania Robót, nazwy Podwykonawców, dane kontaktowe oraz przedstawicieli Podwykonawców zaangażowanych w realizację Robót, jeżeli są już znani. Wykonawca jest zobowiązany zawiadomić Zamawiającego o wszelkich zmianach danych, o których mowa w zdaniu pierwszym, w trakcie realizacji zamówienia, a także przekazać Zamawiającemu informacje na temat nowych Podwykonawców, którym w późniejszym okresie zamierza powierzyć realizację Robót. </w:t>
      </w:r>
    </w:p>
    <w:p w14:paraId="6109675F" w14:textId="6787CE29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left="426" w:hanging="426"/>
        <w:contextualSpacing w:val="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Wykonawca, </w:t>
      </w:r>
      <w:r w:rsidR="003507DA" w:rsidRPr="00EE0F31">
        <w:rPr>
          <w:rFonts w:ascii="Verdana" w:hAnsi="Verdana"/>
          <w:sz w:val="20"/>
          <w:szCs w:val="20"/>
        </w:rPr>
        <w:t>Podw</w:t>
      </w:r>
      <w:r w:rsidR="00330163" w:rsidRPr="00EE0F31">
        <w:rPr>
          <w:rFonts w:ascii="Verdana" w:hAnsi="Verdana"/>
          <w:sz w:val="20"/>
          <w:szCs w:val="20"/>
        </w:rPr>
        <w:t>ykonawca</w:t>
      </w:r>
      <w:r w:rsidRPr="00EE0F31">
        <w:rPr>
          <w:rFonts w:ascii="Verdana" w:hAnsi="Verdana"/>
          <w:sz w:val="20"/>
          <w:szCs w:val="20"/>
        </w:rPr>
        <w:t xml:space="preserve"> lub dalszy </w:t>
      </w:r>
      <w:r w:rsidR="00330163" w:rsidRPr="00EE0F31">
        <w:rPr>
          <w:rFonts w:ascii="Verdana" w:hAnsi="Verdana"/>
          <w:sz w:val="20"/>
          <w:szCs w:val="20"/>
        </w:rPr>
        <w:t>Pod</w:t>
      </w:r>
      <w:r w:rsidR="003507DA" w:rsidRPr="00EE0F31">
        <w:rPr>
          <w:rFonts w:ascii="Verdana" w:hAnsi="Verdana"/>
          <w:sz w:val="20"/>
          <w:szCs w:val="20"/>
        </w:rPr>
        <w:t>w</w:t>
      </w:r>
      <w:r w:rsidR="00330163" w:rsidRPr="00EE0F31">
        <w:rPr>
          <w:rFonts w:ascii="Verdana" w:hAnsi="Verdana"/>
          <w:sz w:val="20"/>
          <w:szCs w:val="20"/>
        </w:rPr>
        <w:t>ykonawca</w:t>
      </w:r>
      <w:r w:rsidRPr="00EE0F31">
        <w:rPr>
          <w:rFonts w:ascii="Verdana" w:hAnsi="Verdana"/>
          <w:sz w:val="20"/>
          <w:szCs w:val="20"/>
        </w:rPr>
        <w:t xml:space="preserve"> zamówienia zamierzający zawrzeć umowę o </w:t>
      </w:r>
      <w:r w:rsidR="00330163" w:rsidRPr="00EE0F31">
        <w:rPr>
          <w:rFonts w:ascii="Verdana" w:hAnsi="Verdana"/>
          <w:sz w:val="20"/>
          <w:szCs w:val="20"/>
        </w:rPr>
        <w:t>p</w:t>
      </w:r>
      <w:r w:rsidRPr="00EE0F31">
        <w:rPr>
          <w:rFonts w:ascii="Verdana" w:hAnsi="Verdana"/>
          <w:sz w:val="20"/>
          <w:szCs w:val="20"/>
        </w:rPr>
        <w:t xml:space="preserve">odwykonawstwo, której przedmiotem są roboty budowlane, jest obowiązany, w trakcie realizacji niniejszego zamówienia, do przedłożenia Zamawiającemu – co </w:t>
      </w:r>
      <w:r w:rsidRPr="00EE0F31">
        <w:rPr>
          <w:rFonts w:ascii="Verdana" w:hAnsi="Verdana" w:cs="TimesNewRomanPSMT"/>
          <w:sz w:val="20"/>
          <w:szCs w:val="20"/>
        </w:rPr>
        <w:t>najmniej</w:t>
      </w:r>
      <w:r w:rsidRPr="00EE0F31">
        <w:rPr>
          <w:rFonts w:ascii="Verdana" w:hAnsi="Verdana"/>
          <w:sz w:val="20"/>
          <w:szCs w:val="20"/>
        </w:rPr>
        <w:t xml:space="preserve"> na </w:t>
      </w:r>
      <w:r w:rsidR="00CE1460">
        <w:rPr>
          <w:rFonts w:ascii="Verdana" w:hAnsi="Verdana"/>
          <w:sz w:val="20"/>
          <w:szCs w:val="20"/>
        </w:rPr>
        <w:t>7</w:t>
      </w:r>
      <w:r w:rsidRPr="00EE0F31">
        <w:rPr>
          <w:rFonts w:ascii="Verdana" w:hAnsi="Verdana"/>
          <w:sz w:val="20"/>
          <w:szCs w:val="20"/>
        </w:rPr>
        <w:t xml:space="preserve"> dni przed planowanym rozpoczęciem robót będących przedmiotem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 xml:space="preserve"> o podwykonawstwo – projektu tej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="00296617">
        <w:rPr>
          <w:rFonts w:ascii="Verdana" w:hAnsi="Verdana"/>
          <w:sz w:val="20"/>
          <w:szCs w:val="20"/>
        </w:rPr>
        <w:t xml:space="preserve"> wraz </w:t>
      </w:r>
      <w:r w:rsidR="00D53668">
        <w:rPr>
          <w:rFonts w:ascii="Verdana" w:hAnsi="Verdana"/>
          <w:sz w:val="20"/>
          <w:szCs w:val="20"/>
        </w:rPr>
        <w:t>z </w:t>
      </w:r>
      <w:r w:rsidR="00A81CBD" w:rsidRPr="00EE0F31">
        <w:rPr>
          <w:rFonts w:ascii="Verdana" w:hAnsi="Verdana"/>
          <w:sz w:val="20"/>
          <w:szCs w:val="20"/>
        </w:rPr>
        <w:t>częścią dokumentacji dotyczącą wykonania</w:t>
      </w:r>
      <w:r w:rsidR="00D53668">
        <w:rPr>
          <w:rFonts w:ascii="Verdana" w:hAnsi="Verdana"/>
          <w:sz w:val="20"/>
          <w:szCs w:val="20"/>
        </w:rPr>
        <w:t xml:space="preserve"> robót określonych w umowie lub </w:t>
      </w:r>
      <w:r w:rsidR="00A81CBD" w:rsidRPr="00EE0F31">
        <w:rPr>
          <w:rFonts w:ascii="Verdana" w:hAnsi="Verdana"/>
          <w:sz w:val="20"/>
          <w:szCs w:val="20"/>
        </w:rPr>
        <w:t>projekcie</w:t>
      </w:r>
      <w:r w:rsidRPr="00EE0F31">
        <w:rPr>
          <w:rFonts w:ascii="Verdana" w:hAnsi="Verdana"/>
          <w:sz w:val="20"/>
          <w:szCs w:val="20"/>
        </w:rPr>
        <w:t xml:space="preserve">, przy czym </w:t>
      </w:r>
      <w:r w:rsidR="00330163" w:rsidRPr="00EE0F31">
        <w:rPr>
          <w:rFonts w:ascii="Verdana" w:hAnsi="Verdana"/>
          <w:sz w:val="20"/>
          <w:szCs w:val="20"/>
        </w:rPr>
        <w:t>Pod</w:t>
      </w:r>
      <w:r w:rsidR="003507DA" w:rsidRPr="00EE0F31">
        <w:rPr>
          <w:rFonts w:ascii="Verdana" w:hAnsi="Verdana"/>
          <w:sz w:val="20"/>
          <w:szCs w:val="20"/>
        </w:rPr>
        <w:t>w</w:t>
      </w:r>
      <w:r w:rsidR="00330163" w:rsidRPr="00EE0F31">
        <w:rPr>
          <w:rFonts w:ascii="Verdana" w:hAnsi="Verdana"/>
          <w:sz w:val="20"/>
          <w:szCs w:val="20"/>
        </w:rPr>
        <w:t>ykonawca</w:t>
      </w:r>
      <w:r w:rsidRPr="00EE0F31">
        <w:rPr>
          <w:rFonts w:ascii="Verdana" w:hAnsi="Verdana"/>
          <w:sz w:val="20"/>
          <w:szCs w:val="20"/>
        </w:rPr>
        <w:t xml:space="preserve"> lub dalszy </w:t>
      </w:r>
      <w:r w:rsidR="00330163" w:rsidRPr="00EE0F31">
        <w:rPr>
          <w:rFonts w:ascii="Verdana" w:hAnsi="Verdana"/>
          <w:sz w:val="20"/>
          <w:szCs w:val="20"/>
        </w:rPr>
        <w:t>Pod</w:t>
      </w:r>
      <w:r w:rsidR="003507DA" w:rsidRPr="00EE0F31">
        <w:rPr>
          <w:rFonts w:ascii="Verdana" w:hAnsi="Verdana"/>
          <w:sz w:val="20"/>
          <w:szCs w:val="20"/>
        </w:rPr>
        <w:t>w</w:t>
      </w:r>
      <w:r w:rsidR="00330163" w:rsidRPr="00EE0F31">
        <w:rPr>
          <w:rFonts w:ascii="Verdana" w:hAnsi="Verdana"/>
          <w:sz w:val="20"/>
          <w:szCs w:val="20"/>
        </w:rPr>
        <w:t>ykonawca</w:t>
      </w:r>
      <w:r w:rsidRPr="00EE0F31">
        <w:rPr>
          <w:rFonts w:ascii="Verdana" w:hAnsi="Verdana"/>
          <w:sz w:val="20"/>
          <w:szCs w:val="20"/>
        </w:rPr>
        <w:t xml:space="preserve"> jest obowiązany dołączyć zgodę Wykonawcy na zawarcie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 xml:space="preserve"> o podwykonawstwo o treści zgodnej z projektem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>.</w:t>
      </w:r>
    </w:p>
    <w:p w14:paraId="40CF961C" w14:textId="1076BCFB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>Zamawi</w:t>
      </w:r>
      <w:r w:rsidR="00DA3904">
        <w:rPr>
          <w:rFonts w:ascii="Verdana" w:hAnsi="Verdana" w:cs="TimesNewRomanPSMT"/>
          <w:sz w:val="20"/>
          <w:szCs w:val="20"/>
        </w:rPr>
        <w:t>ający w terminie</w:t>
      </w:r>
      <w:r w:rsidRPr="00EE0F31">
        <w:rPr>
          <w:rFonts w:ascii="Verdana" w:hAnsi="Verdana" w:cs="TimesNewRomanPSMT"/>
          <w:sz w:val="20"/>
          <w:szCs w:val="20"/>
        </w:rPr>
        <w:t xml:space="preserve"> </w:t>
      </w:r>
      <w:r w:rsidR="00CE1460">
        <w:rPr>
          <w:rFonts w:ascii="Verdana" w:hAnsi="Verdana" w:cs="TimesNewRomanPSMT"/>
          <w:sz w:val="20"/>
          <w:szCs w:val="20"/>
        </w:rPr>
        <w:t>7</w:t>
      </w:r>
      <w:r w:rsidRPr="00EE0F31">
        <w:rPr>
          <w:rFonts w:ascii="Verdana" w:hAnsi="Verdana" w:cs="TimesNewRomanPSMT"/>
          <w:sz w:val="20"/>
          <w:szCs w:val="20"/>
        </w:rPr>
        <w:t xml:space="preserve"> dni zgłasza </w:t>
      </w:r>
      <w:r w:rsidR="00561582" w:rsidRPr="00EE0F31">
        <w:rPr>
          <w:rFonts w:ascii="Verdana" w:hAnsi="Verdana" w:cs="TimesNewRomanPSMT"/>
          <w:sz w:val="20"/>
          <w:szCs w:val="20"/>
        </w:rPr>
        <w:t xml:space="preserve">w formie pisemnej </w:t>
      </w:r>
      <w:r w:rsidR="002730B9">
        <w:rPr>
          <w:rFonts w:ascii="Verdana" w:hAnsi="Verdana" w:cs="TimesNewRomanPSMT"/>
          <w:sz w:val="20"/>
          <w:szCs w:val="20"/>
        </w:rPr>
        <w:t>zastrzeżenia do </w:t>
      </w:r>
      <w:r w:rsidRPr="00EE0F31">
        <w:rPr>
          <w:rFonts w:ascii="Verdana" w:hAnsi="Verdana" w:cs="TimesNewRomanPSMT"/>
          <w:sz w:val="20"/>
          <w:szCs w:val="20"/>
        </w:rPr>
        <w:t xml:space="preserve">przedłożonego projektu </w:t>
      </w:r>
      <w:r w:rsidR="00567B18" w:rsidRPr="00EE0F31">
        <w:rPr>
          <w:rFonts w:ascii="Verdana" w:hAnsi="Verdana" w:cs="TimesNewRomanPSMT"/>
          <w:sz w:val="20"/>
          <w:szCs w:val="20"/>
        </w:rPr>
        <w:t>Umowy</w:t>
      </w:r>
      <w:r w:rsidRPr="00EE0F31">
        <w:rPr>
          <w:rFonts w:ascii="Verdana" w:hAnsi="Verdana" w:cs="TimesNewRomanPSMT"/>
          <w:sz w:val="20"/>
          <w:szCs w:val="20"/>
        </w:rPr>
        <w:t xml:space="preserve"> o podwykonawstwo, której pr</w:t>
      </w:r>
      <w:r w:rsidR="00D53668">
        <w:rPr>
          <w:rFonts w:ascii="Verdana" w:hAnsi="Verdana" w:cs="TimesNewRomanPSMT"/>
          <w:sz w:val="20"/>
          <w:szCs w:val="20"/>
        </w:rPr>
        <w:t>zedmiotem są roboty budowlane w </w:t>
      </w:r>
      <w:r w:rsidRPr="00EE0F31">
        <w:rPr>
          <w:rFonts w:ascii="Verdana" w:hAnsi="Verdana" w:cs="TimesNewRomanPSMT"/>
          <w:sz w:val="20"/>
          <w:szCs w:val="20"/>
        </w:rPr>
        <w:t>przypadku, gdy:</w:t>
      </w:r>
    </w:p>
    <w:p w14:paraId="76BE7E8B" w14:textId="2B606479" w:rsidR="00607BF0" w:rsidRPr="00EE0F31" w:rsidRDefault="00607BF0" w:rsidP="004F449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60" w:line="276" w:lineRule="auto"/>
        <w:ind w:left="714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termin zapłaty wynagrodzenia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lub dalszemu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przewidziany w umowie o podwykonawstwo jest dłuższy niż 30 dni od dnia doręczenia </w:t>
      </w:r>
      <w:r w:rsidR="00330163" w:rsidRPr="00EE0F31">
        <w:rPr>
          <w:rFonts w:ascii="Verdana" w:hAnsi="Verdana" w:cs="TimesNewRomanPSMT"/>
          <w:sz w:val="20"/>
          <w:szCs w:val="20"/>
        </w:rPr>
        <w:t>W</w:t>
      </w:r>
      <w:r w:rsidRPr="00EE0F31">
        <w:rPr>
          <w:rFonts w:ascii="Verdana" w:hAnsi="Verdana" w:cs="TimesNewRomanPSMT"/>
          <w:sz w:val="20"/>
          <w:szCs w:val="20"/>
        </w:rPr>
        <w:t xml:space="preserve">ykonawcy,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lub dalszemu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="00D53668">
        <w:rPr>
          <w:rFonts w:ascii="Verdana" w:hAnsi="Verdana" w:cs="TimesNewRomanPSMT"/>
          <w:sz w:val="20"/>
          <w:szCs w:val="20"/>
        </w:rPr>
        <w:t xml:space="preserve"> faktury lub </w:t>
      </w:r>
      <w:r w:rsidRPr="00EE0F31">
        <w:rPr>
          <w:rFonts w:ascii="Verdana" w:hAnsi="Verdana" w:cs="TimesNewRomanPSMT"/>
          <w:sz w:val="20"/>
          <w:szCs w:val="20"/>
        </w:rPr>
        <w:t xml:space="preserve">rachunku, potwierdzających wykonanie zleconej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lub dalszemu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dostawy, usługi lub roboty budowlanej;</w:t>
      </w:r>
    </w:p>
    <w:p w14:paraId="05099A8D" w14:textId="45EE6F6C" w:rsidR="00607BF0" w:rsidRPr="00EE0F31" w:rsidRDefault="00607BF0" w:rsidP="004F449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60" w:line="276" w:lineRule="auto"/>
        <w:ind w:left="714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termin wykonania </w:t>
      </w:r>
      <w:r w:rsidR="00567B18" w:rsidRPr="00EE0F31">
        <w:rPr>
          <w:rFonts w:ascii="Verdana" w:hAnsi="Verdana" w:cs="TimesNewRomanPSMT"/>
          <w:sz w:val="20"/>
          <w:szCs w:val="20"/>
        </w:rPr>
        <w:t>Umowy</w:t>
      </w:r>
      <w:r w:rsidRPr="00EE0F31">
        <w:rPr>
          <w:rFonts w:ascii="Verdana" w:hAnsi="Verdana" w:cs="TimesNewRomanPSMT"/>
          <w:sz w:val="20"/>
          <w:szCs w:val="20"/>
        </w:rPr>
        <w:t xml:space="preserve"> o podwykonawstwo wykracza poza termin wykonania wskazany w </w:t>
      </w:r>
      <w:r w:rsidR="003A2CC0" w:rsidRPr="00EE0F31">
        <w:rPr>
          <w:rFonts w:ascii="Verdana" w:hAnsi="Verdana"/>
          <w:sz w:val="20"/>
          <w:szCs w:val="20"/>
        </w:rPr>
        <w:t xml:space="preserve">§ </w:t>
      </w:r>
      <w:r w:rsidR="003A2CC0">
        <w:rPr>
          <w:rFonts w:ascii="Verdana" w:hAnsi="Verdana"/>
          <w:sz w:val="20"/>
          <w:szCs w:val="20"/>
        </w:rPr>
        <w:t>3 ust. 3,</w:t>
      </w:r>
      <w:r w:rsidR="00AF4B96" w:rsidRPr="00EE0F31">
        <w:rPr>
          <w:rFonts w:ascii="Verdana" w:hAnsi="Verdana"/>
          <w:sz w:val="20"/>
          <w:szCs w:val="20"/>
        </w:rPr>
        <w:t xml:space="preserve"> </w:t>
      </w:r>
    </w:p>
    <w:p w14:paraId="5C7AD708" w14:textId="3F798406" w:rsidR="00607BF0" w:rsidRPr="00EE0F31" w:rsidRDefault="00567B18" w:rsidP="004F449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>Umowa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 zawiera zapisy uzależniające dokonanie zapłaty na rzecz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="00D53668">
        <w:rPr>
          <w:rFonts w:ascii="Verdana" w:hAnsi="Verdana" w:cs="TimesNewRomanPSMT"/>
          <w:sz w:val="20"/>
          <w:szCs w:val="20"/>
        </w:rPr>
        <w:t xml:space="preserve"> od </w:t>
      </w:r>
      <w:r w:rsidR="00607BF0" w:rsidRPr="00EE0F31">
        <w:rPr>
          <w:rFonts w:ascii="Verdana" w:hAnsi="Verdana" w:cs="TimesNewRomanPSMT"/>
          <w:sz w:val="20"/>
          <w:szCs w:val="20"/>
        </w:rPr>
        <w:t>odbioru robót przez Zamawiającego lub od zapłaty należności Wykonawcy przez Zamawiającego;</w:t>
      </w:r>
    </w:p>
    <w:p w14:paraId="6F983681" w14:textId="638533E1" w:rsidR="00607BF0" w:rsidRPr="00EE0F31" w:rsidRDefault="00567B18" w:rsidP="004F449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>Umowa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 nie zawiera uregulowań dotyczących zawierania </w:t>
      </w:r>
      <w:r w:rsidRPr="00EE0F31">
        <w:rPr>
          <w:rFonts w:ascii="Verdana" w:hAnsi="Verdana" w:cs="TimesNewRomanPSMT"/>
          <w:sz w:val="20"/>
          <w:szCs w:val="20"/>
        </w:rPr>
        <w:t>Umów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 na roboty budowlane, dostawy lub usługi z dalszymi Pod</w:t>
      </w:r>
      <w:r w:rsidR="003507DA" w:rsidRPr="00EE0F31">
        <w:rPr>
          <w:rFonts w:ascii="Verdana" w:hAnsi="Verdana" w:cs="TimesNewRomanPSMT"/>
          <w:sz w:val="20"/>
          <w:szCs w:val="20"/>
        </w:rPr>
        <w:t>w</w:t>
      </w:r>
      <w:r w:rsidR="00330163" w:rsidRPr="00EE0F31">
        <w:rPr>
          <w:rFonts w:ascii="Verdana" w:hAnsi="Verdana" w:cs="TimesNewRomanPSMT"/>
          <w:sz w:val="20"/>
          <w:szCs w:val="20"/>
        </w:rPr>
        <w:t>ykonawca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mi, w szczególności </w:t>
      </w:r>
      <w:r w:rsidR="00607BF0" w:rsidRPr="00EE0F31">
        <w:rPr>
          <w:rFonts w:ascii="Verdana" w:hAnsi="Verdana" w:cs="TimesNewRomanPSMT"/>
          <w:sz w:val="20"/>
          <w:szCs w:val="20"/>
        </w:rPr>
        <w:lastRenderedPageBreak/>
        <w:t xml:space="preserve">zapisów warunkujących podpisania tych </w:t>
      </w:r>
      <w:r w:rsidRPr="00EE0F31">
        <w:rPr>
          <w:rFonts w:ascii="Verdana" w:hAnsi="Verdana" w:cs="TimesNewRomanPSMT"/>
          <w:sz w:val="20"/>
          <w:szCs w:val="20"/>
        </w:rPr>
        <w:t>Umów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 od ich akceptacji i zgody Wykonawcy</w:t>
      </w:r>
      <w:r w:rsidR="000750F8" w:rsidRPr="00EE0F31">
        <w:rPr>
          <w:rFonts w:ascii="Verdana" w:hAnsi="Verdana" w:cs="TimesNewRomanPSMT"/>
          <w:sz w:val="20"/>
          <w:szCs w:val="20"/>
        </w:rPr>
        <w:t xml:space="preserve"> oraz Zamawiającego</w:t>
      </w:r>
      <w:r w:rsidR="001B74D1" w:rsidRPr="00EE0F31">
        <w:rPr>
          <w:rFonts w:ascii="Verdana" w:hAnsi="Verdana" w:cs="TimesNewRomanPSMT"/>
          <w:sz w:val="20"/>
          <w:szCs w:val="20"/>
        </w:rPr>
        <w:t>;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 </w:t>
      </w:r>
    </w:p>
    <w:p w14:paraId="3D6FE295" w14:textId="77777777" w:rsidR="00607BF0" w:rsidRPr="00EE0F31" w:rsidRDefault="00567B18" w:rsidP="004F449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>Umowa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 zawiera ceny jednostkowe wyższe niż zawarte w ofercie Wykonawcy;</w:t>
      </w:r>
    </w:p>
    <w:p w14:paraId="08544161" w14:textId="3E14B55E" w:rsidR="00063ED7" w:rsidRPr="00EE0F31" w:rsidRDefault="00567B18" w:rsidP="004F4499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>Umowa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 nie zawiera cen (również jednostkowych), przy czym dopuszcza się utajnienie tych cen dla podmiotów innych niż Zamawiający oraz osób przez niego uprawnionych, w szczególności tych wskazanych w § 11 ust. 1 lub ust. 2</w:t>
      </w:r>
      <w:r w:rsidR="00063ED7" w:rsidRPr="00EE0F31">
        <w:rPr>
          <w:rFonts w:ascii="Verdana" w:hAnsi="Verdana" w:cs="TimesNewRomanPSMT"/>
          <w:sz w:val="20"/>
          <w:szCs w:val="20"/>
        </w:rPr>
        <w:t>;</w:t>
      </w:r>
    </w:p>
    <w:p w14:paraId="3FABA4BC" w14:textId="45F9DBDA" w:rsidR="005E4335" w:rsidRPr="00EE0F31" w:rsidRDefault="00F621BE" w:rsidP="004F4499">
      <w:pPr>
        <w:pStyle w:val="Akapitzlist"/>
        <w:tabs>
          <w:tab w:val="left" w:pos="851"/>
        </w:tabs>
        <w:spacing w:before="60" w:line="276" w:lineRule="auto"/>
        <w:ind w:left="709" w:hanging="283"/>
        <w:contextualSpacing w:val="0"/>
        <w:jc w:val="both"/>
        <w:rPr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>7</w:t>
      </w:r>
      <w:r w:rsidR="0020042D" w:rsidRPr="00EE0F31">
        <w:rPr>
          <w:rFonts w:ascii="Verdana" w:hAnsi="Verdana" w:cs="TimesNewRomanPSMT"/>
          <w:sz w:val="20"/>
          <w:szCs w:val="20"/>
        </w:rPr>
        <w:t xml:space="preserve">) </w:t>
      </w:r>
      <w:r w:rsidR="0046362F" w:rsidRPr="00EE0F31">
        <w:rPr>
          <w:rFonts w:ascii="Verdana" w:hAnsi="Verdana" w:cs="TimesNewRomanPSMT"/>
          <w:sz w:val="20"/>
          <w:szCs w:val="20"/>
        </w:rPr>
        <w:t xml:space="preserve">umowa o podwykonawstwo zawiera postanowienia </w:t>
      </w:r>
      <w:r w:rsidR="00440408" w:rsidRPr="00EE0F31">
        <w:rPr>
          <w:rFonts w:ascii="Verdana" w:hAnsi="Verdana" w:cs="TimesNewRomanPSMT"/>
          <w:sz w:val="20"/>
          <w:szCs w:val="20"/>
        </w:rPr>
        <w:t xml:space="preserve">kształtujące </w:t>
      </w:r>
      <w:r w:rsidR="0046362F" w:rsidRPr="00EE0F31">
        <w:rPr>
          <w:rFonts w:ascii="Verdana" w:hAnsi="Verdana" w:cs="TimesNewRomanPSMT"/>
          <w:sz w:val="20"/>
          <w:szCs w:val="20"/>
        </w:rPr>
        <w:t xml:space="preserve">prawa i obowiązki podwykonawcy, w zakresie kar umownych oraz postanowień dotyczących warunków wypłaty wynagrodzenia, w sposób dla niego mniej korzystny niż prawa i obowiązki </w:t>
      </w:r>
      <w:r w:rsidR="001B74D1" w:rsidRPr="00EE0F31">
        <w:rPr>
          <w:rFonts w:ascii="Verdana" w:hAnsi="Verdana" w:cs="TimesNewRomanPSMT"/>
          <w:sz w:val="20"/>
          <w:szCs w:val="20"/>
        </w:rPr>
        <w:t>W</w:t>
      </w:r>
      <w:r w:rsidR="0046362F" w:rsidRPr="00EE0F31">
        <w:rPr>
          <w:rFonts w:ascii="Verdana" w:hAnsi="Verdana" w:cs="TimesNewRomanPSMT"/>
          <w:sz w:val="20"/>
          <w:szCs w:val="20"/>
        </w:rPr>
        <w:t xml:space="preserve">ykonawcy, ukształtowane postanowieniami umowy zawartej między Zamawiającym a Wykonawcą. </w:t>
      </w:r>
    </w:p>
    <w:p w14:paraId="3AF6C037" w14:textId="74E8207B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Niezgłoszenie </w:t>
      </w:r>
      <w:r w:rsidR="00561582" w:rsidRPr="00EE0F31">
        <w:rPr>
          <w:rFonts w:ascii="Verdana" w:hAnsi="Verdana" w:cs="TimesNewRomanPSMT"/>
          <w:sz w:val="20"/>
          <w:szCs w:val="20"/>
        </w:rPr>
        <w:t xml:space="preserve">w formie pisemnej </w:t>
      </w:r>
      <w:r w:rsidRPr="00EE0F31">
        <w:rPr>
          <w:rFonts w:ascii="Verdana" w:hAnsi="Verdana" w:cs="TimesNewRomanPSMT"/>
          <w:sz w:val="20"/>
          <w:szCs w:val="20"/>
        </w:rPr>
        <w:t xml:space="preserve">zastrzeżeń do przedłożonego projektu </w:t>
      </w:r>
      <w:r w:rsidR="00567B18" w:rsidRPr="00EE0F31">
        <w:rPr>
          <w:rFonts w:ascii="Verdana" w:hAnsi="Verdana" w:cs="TimesNewRomanPSMT"/>
          <w:sz w:val="20"/>
          <w:szCs w:val="20"/>
        </w:rPr>
        <w:t>Umowy</w:t>
      </w:r>
      <w:r w:rsidR="00D53668">
        <w:rPr>
          <w:rFonts w:ascii="Verdana" w:hAnsi="Verdana" w:cs="TimesNewRomanPSMT"/>
          <w:sz w:val="20"/>
          <w:szCs w:val="20"/>
        </w:rPr>
        <w:t xml:space="preserve"> o </w:t>
      </w:r>
      <w:r w:rsidRPr="00EE0F31">
        <w:rPr>
          <w:rFonts w:ascii="Verdana" w:hAnsi="Verdana" w:cs="TimesNewRomanPSMT"/>
          <w:sz w:val="20"/>
          <w:szCs w:val="20"/>
        </w:rPr>
        <w:t xml:space="preserve">podwykonawstwo, której przedmiotem są roboty budowlane, w terminie wskazanym w ust. </w:t>
      </w:r>
      <w:r w:rsidR="00C9036D" w:rsidRPr="00EE0F31">
        <w:rPr>
          <w:rFonts w:ascii="Verdana" w:hAnsi="Verdana" w:cs="TimesNewRomanPSMT"/>
          <w:sz w:val="20"/>
          <w:szCs w:val="20"/>
        </w:rPr>
        <w:t xml:space="preserve">7 </w:t>
      </w:r>
      <w:r w:rsidRPr="00EE0F31">
        <w:rPr>
          <w:rFonts w:ascii="Verdana" w:hAnsi="Verdana" w:cs="TimesNewRomanPSMT"/>
          <w:sz w:val="20"/>
          <w:szCs w:val="20"/>
        </w:rPr>
        <w:t xml:space="preserve">uważa się za akceptację projektu </w:t>
      </w:r>
      <w:r w:rsidR="00567B18" w:rsidRPr="00EE0F31">
        <w:rPr>
          <w:rFonts w:ascii="Verdana" w:hAnsi="Verdana" w:cs="TimesNewRomanPSMT"/>
          <w:sz w:val="20"/>
          <w:szCs w:val="20"/>
        </w:rPr>
        <w:t>Umowy</w:t>
      </w:r>
      <w:r w:rsidRPr="00EE0F31">
        <w:rPr>
          <w:rFonts w:ascii="Verdana" w:hAnsi="Verdana" w:cs="TimesNewRomanPSMT"/>
          <w:sz w:val="20"/>
          <w:szCs w:val="20"/>
        </w:rPr>
        <w:t xml:space="preserve"> przez Zamawiającego.</w:t>
      </w:r>
    </w:p>
    <w:p w14:paraId="2738D19A" w14:textId="77777777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Wykonawca, </w:t>
      </w:r>
      <w:r w:rsidR="00330163" w:rsidRPr="00EE0F31">
        <w:rPr>
          <w:rFonts w:ascii="Verdana" w:hAnsi="Verdana" w:cs="TimesNewRomanPSMT"/>
          <w:sz w:val="20"/>
          <w:szCs w:val="20"/>
        </w:rPr>
        <w:t>Pod</w:t>
      </w:r>
      <w:r w:rsidR="003507DA" w:rsidRPr="00EE0F31">
        <w:rPr>
          <w:rFonts w:ascii="Verdana" w:hAnsi="Verdana" w:cs="TimesNewRomanPSMT"/>
          <w:sz w:val="20"/>
          <w:szCs w:val="20"/>
        </w:rPr>
        <w:t>w</w:t>
      </w:r>
      <w:r w:rsidR="00330163" w:rsidRPr="00EE0F31">
        <w:rPr>
          <w:rFonts w:ascii="Verdana" w:hAnsi="Verdana" w:cs="TimesNewRomanPSMT"/>
          <w:sz w:val="20"/>
          <w:szCs w:val="20"/>
        </w:rPr>
        <w:t>ykonawca</w:t>
      </w:r>
      <w:r w:rsidRPr="00EE0F31">
        <w:rPr>
          <w:rFonts w:ascii="Verdana" w:hAnsi="Verdana" w:cs="TimesNewRomanPSMT"/>
          <w:sz w:val="20"/>
          <w:szCs w:val="20"/>
        </w:rPr>
        <w:t xml:space="preserve"> lub dalszy </w:t>
      </w:r>
      <w:r w:rsidR="00330163" w:rsidRPr="00EE0F31">
        <w:rPr>
          <w:rFonts w:ascii="Verdana" w:hAnsi="Verdana" w:cs="TimesNewRomanPSMT"/>
          <w:sz w:val="20"/>
          <w:szCs w:val="20"/>
        </w:rPr>
        <w:t>Pod</w:t>
      </w:r>
      <w:r w:rsidR="003507DA" w:rsidRPr="00EE0F31">
        <w:rPr>
          <w:rFonts w:ascii="Verdana" w:hAnsi="Verdana" w:cs="TimesNewRomanPSMT"/>
          <w:sz w:val="20"/>
          <w:szCs w:val="20"/>
        </w:rPr>
        <w:t>w</w:t>
      </w:r>
      <w:r w:rsidR="00330163" w:rsidRPr="00EE0F31">
        <w:rPr>
          <w:rFonts w:ascii="Verdana" w:hAnsi="Verdana" w:cs="TimesNewRomanPSMT"/>
          <w:sz w:val="20"/>
          <w:szCs w:val="20"/>
        </w:rPr>
        <w:t>ykonawca</w:t>
      </w:r>
      <w:r w:rsidRPr="00EE0F31">
        <w:rPr>
          <w:rFonts w:ascii="Verdana" w:hAnsi="Verdana" w:cs="TimesNewRomanPSMT"/>
          <w:sz w:val="20"/>
          <w:szCs w:val="20"/>
        </w:rPr>
        <w:t xml:space="preserve"> zamówienia przedkłada Zamawiającemu poświadczoną (przez siebie) za zgodność z oryginałem kopię zawartej </w:t>
      </w:r>
      <w:r w:rsidR="00567B18" w:rsidRPr="00EE0F31">
        <w:rPr>
          <w:rFonts w:ascii="Verdana" w:hAnsi="Verdana" w:cs="TimesNewRomanPSMT"/>
          <w:sz w:val="20"/>
          <w:szCs w:val="20"/>
        </w:rPr>
        <w:t>Umowy</w:t>
      </w:r>
      <w:r w:rsidRPr="00EE0F31">
        <w:rPr>
          <w:rFonts w:ascii="Verdana" w:hAnsi="Verdana" w:cs="TimesNewRomanPSMT"/>
          <w:sz w:val="20"/>
          <w:szCs w:val="20"/>
        </w:rPr>
        <w:t xml:space="preserve"> o podwykonawstwo, której przedmiotem są roboty budowlane, w terminie 7 dni od dnia jej zawarcia.</w:t>
      </w:r>
    </w:p>
    <w:p w14:paraId="49CDCFB2" w14:textId="35F031DA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Zamawiający w </w:t>
      </w:r>
      <w:r w:rsidR="00DA3904">
        <w:rPr>
          <w:rFonts w:ascii="Verdana" w:hAnsi="Verdana" w:cs="TimesNewRomanPSMT"/>
          <w:sz w:val="20"/>
          <w:szCs w:val="20"/>
        </w:rPr>
        <w:t>terminie</w:t>
      </w:r>
      <w:r w:rsidRPr="00EE0F31">
        <w:rPr>
          <w:rFonts w:ascii="Verdana" w:hAnsi="Verdana" w:cs="TimesNewRomanPSMT"/>
          <w:sz w:val="20"/>
          <w:szCs w:val="20"/>
        </w:rPr>
        <w:t xml:space="preserve"> </w:t>
      </w:r>
      <w:r w:rsidR="00CE1460">
        <w:rPr>
          <w:rFonts w:ascii="Verdana" w:hAnsi="Verdana" w:cs="TimesNewRomanPSMT"/>
          <w:sz w:val="20"/>
          <w:szCs w:val="20"/>
        </w:rPr>
        <w:t>7</w:t>
      </w:r>
      <w:r w:rsidRPr="00EE0F31">
        <w:rPr>
          <w:rFonts w:ascii="Verdana" w:hAnsi="Verdana" w:cs="TimesNewRomanPSMT"/>
          <w:sz w:val="20"/>
          <w:szCs w:val="20"/>
        </w:rPr>
        <w:t xml:space="preserve"> dni zgłasza </w:t>
      </w:r>
      <w:r w:rsidR="00561582" w:rsidRPr="00EE0F31">
        <w:rPr>
          <w:rFonts w:ascii="Verdana" w:hAnsi="Verdana" w:cs="TimesNewRomanPSMT"/>
          <w:sz w:val="20"/>
          <w:szCs w:val="20"/>
        </w:rPr>
        <w:t xml:space="preserve">w formie pisemnej </w:t>
      </w:r>
      <w:r w:rsidRPr="00EE0F31">
        <w:rPr>
          <w:rFonts w:ascii="Verdana" w:hAnsi="Verdana" w:cs="TimesNewRomanPSMT"/>
          <w:sz w:val="20"/>
          <w:szCs w:val="20"/>
        </w:rPr>
        <w:t xml:space="preserve">sprzeciw do przedłożonej </w:t>
      </w:r>
      <w:r w:rsidR="00567B18" w:rsidRPr="00EE0F31">
        <w:rPr>
          <w:rFonts w:ascii="Verdana" w:hAnsi="Verdana" w:cs="TimesNewRomanPSMT"/>
          <w:sz w:val="20"/>
          <w:szCs w:val="20"/>
        </w:rPr>
        <w:t>Umowy</w:t>
      </w:r>
      <w:r w:rsidRPr="00EE0F31">
        <w:rPr>
          <w:rFonts w:ascii="Verdana" w:hAnsi="Verdana" w:cs="TimesNewRomanPSMT"/>
          <w:sz w:val="20"/>
          <w:szCs w:val="20"/>
        </w:rPr>
        <w:t xml:space="preserve"> o podwykonawstwo, której przedmiotem są roboty budowlane, w przypadkach, o których mowa w ust. </w:t>
      </w:r>
      <w:r w:rsidR="00E120B2" w:rsidRPr="00EE0F31">
        <w:rPr>
          <w:rFonts w:ascii="Verdana" w:hAnsi="Verdana" w:cs="TimesNewRomanPSMT"/>
          <w:sz w:val="20"/>
          <w:szCs w:val="20"/>
        </w:rPr>
        <w:t>7</w:t>
      </w:r>
      <w:r w:rsidR="001B74D1" w:rsidRPr="00EE0F31">
        <w:rPr>
          <w:rFonts w:ascii="Verdana" w:hAnsi="Verdana" w:cs="TimesNewRomanPSMT"/>
          <w:sz w:val="20"/>
          <w:szCs w:val="20"/>
        </w:rPr>
        <w:t>.</w:t>
      </w:r>
    </w:p>
    <w:p w14:paraId="77A5B5D4" w14:textId="40839F14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Niezgłoszenie </w:t>
      </w:r>
      <w:r w:rsidR="00561582" w:rsidRPr="00EE0F31">
        <w:rPr>
          <w:rFonts w:ascii="Verdana" w:hAnsi="Verdana" w:cs="TimesNewRomanPSMT"/>
          <w:sz w:val="20"/>
          <w:szCs w:val="20"/>
        </w:rPr>
        <w:t xml:space="preserve">w formie pisemnej </w:t>
      </w:r>
      <w:r w:rsidRPr="00EE0F31">
        <w:rPr>
          <w:rFonts w:ascii="Verdana" w:hAnsi="Verdana" w:cs="TimesNewRomanPSMT"/>
          <w:sz w:val="20"/>
          <w:szCs w:val="20"/>
        </w:rPr>
        <w:t xml:space="preserve">sprzeciwu do przedłożonej </w:t>
      </w:r>
      <w:r w:rsidR="00567B18" w:rsidRPr="00EE0F31">
        <w:rPr>
          <w:rFonts w:ascii="Verdana" w:hAnsi="Verdana" w:cs="TimesNewRomanPSMT"/>
          <w:sz w:val="20"/>
          <w:szCs w:val="20"/>
        </w:rPr>
        <w:t>Umowy</w:t>
      </w:r>
      <w:r w:rsidR="00D53668">
        <w:rPr>
          <w:rFonts w:ascii="Verdana" w:hAnsi="Verdana" w:cs="TimesNewRomanPSMT"/>
          <w:sz w:val="20"/>
          <w:szCs w:val="20"/>
        </w:rPr>
        <w:t xml:space="preserve"> o </w:t>
      </w:r>
      <w:r w:rsidRPr="00EE0F31">
        <w:rPr>
          <w:rFonts w:ascii="Verdana" w:hAnsi="Verdana" w:cs="TimesNewRomanPSMT"/>
          <w:sz w:val="20"/>
          <w:szCs w:val="20"/>
        </w:rPr>
        <w:t xml:space="preserve">podwykonawstwo, której przedmiotem są roboty budowlane, w terminie określonym w ust. </w:t>
      </w:r>
      <w:r w:rsidR="005E4335" w:rsidRPr="00EE0F31">
        <w:rPr>
          <w:rFonts w:ascii="Verdana" w:hAnsi="Verdana" w:cs="TimesNewRomanPSMT"/>
          <w:sz w:val="20"/>
          <w:szCs w:val="20"/>
        </w:rPr>
        <w:t>10</w:t>
      </w:r>
      <w:r w:rsidRPr="00EE0F31">
        <w:rPr>
          <w:rFonts w:ascii="Verdana" w:hAnsi="Verdana" w:cs="TimesNewRomanPSMT"/>
          <w:sz w:val="20"/>
          <w:szCs w:val="20"/>
        </w:rPr>
        <w:t xml:space="preserve">, uważa się za akceptację </w:t>
      </w:r>
      <w:r w:rsidR="00567B18" w:rsidRPr="00EE0F31">
        <w:rPr>
          <w:rFonts w:ascii="Verdana" w:hAnsi="Verdana" w:cs="TimesNewRomanPSMT"/>
          <w:sz w:val="20"/>
          <w:szCs w:val="20"/>
        </w:rPr>
        <w:t>Umowy</w:t>
      </w:r>
      <w:r w:rsidRPr="00EE0F31">
        <w:rPr>
          <w:rFonts w:ascii="Verdana" w:hAnsi="Verdana" w:cs="TimesNewRomanPSMT"/>
          <w:sz w:val="20"/>
          <w:szCs w:val="20"/>
        </w:rPr>
        <w:t xml:space="preserve"> przez </w:t>
      </w:r>
      <w:r w:rsidR="00B84FA8" w:rsidRPr="00EE0F31">
        <w:rPr>
          <w:rFonts w:ascii="Verdana" w:hAnsi="Verdana" w:cs="TimesNewRomanPSMT"/>
          <w:sz w:val="20"/>
          <w:szCs w:val="20"/>
        </w:rPr>
        <w:t>Z</w:t>
      </w:r>
      <w:r w:rsidRPr="00EE0F31">
        <w:rPr>
          <w:rFonts w:ascii="Verdana" w:hAnsi="Verdana" w:cs="TimesNewRomanPSMT"/>
          <w:sz w:val="20"/>
          <w:szCs w:val="20"/>
        </w:rPr>
        <w:t>amawiającego.</w:t>
      </w:r>
    </w:p>
    <w:p w14:paraId="7511290D" w14:textId="7EDEFB97" w:rsidR="00607BF0" w:rsidRPr="00EE0F31" w:rsidRDefault="00585EA3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Zapisy 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ust. </w:t>
      </w:r>
      <w:r w:rsidR="001B74D1" w:rsidRPr="00EE0F31">
        <w:rPr>
          <w:rFonts w:ascii="Verdana" w:hAnsi="Verdana" w:cs="TimesNewRomanPSMT"/>
          <w:sz w:val="20"/>
          <w:szCs w:val="20"/>
        </w:rPr>
        <w:t>5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 – </w:t>
      </w:r>
      <w:r w:rsidR="005E4335" w:rsidRPr="00EE0F31">
        <w:rPr>
          <w:rFonts w:ascii="Verdana" w:hAnsi="Verdana" w:cs="TimesNewRomanPSMT"/>
          <w:sz w:val="20"/>
          <w:szCs w:val="20"/>
        </w:rPr>
        <w:t>1</w:t>
      </w:r>
      <w:r w:rsidR="002730B9">
        <w:rPr>
          <w:rFonts w:ascii="Verdana" w:hAnsi="Verdana" w:cs="TimesNewRomanPSMT"/>
          <w:sz w:val="20"/>
          <w:szCs w:val="20"/>
        </w:rPr>
        <w:t>1</w:t>
      </w:r>
      <w:r w:rsidR="005E4335" w:rsidRPr="00EE0F31">
        <w:rPr>
          <w:rFonts w:ascii="Verdana" w:hAnsi="Verdana" w:cs="TimesNewRomanPSMT"/>
          <w:sz w:val="20"/>
          <w:szCs w:val="20"/>
        </w:rPr>
        <w:t xml:space="preserve"> 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stosuje się odpowiednio do zmian </w:t>
      </w:r>
      <w:r w:rsidR="00567B18" w:rsidRPr="00EE0F31">
        <w:rPr>
          <w:rFonts w:ascii="Verdana" w:hAnsi="Verdana" w:cs="TimesNewRomanPSMT"/>
          <w:sz w:val="20"/>
          <w:szCs w:val="20"/>
        </w:rPr>
        <w:t>Umów</w:t>
      </w:r>
      <w:r w:rsidR="00607BF0" w:rsidRPr="00EE0F31">
        <w:rPr>
          <w:rFonts w:ascii="Verdana" w:hAnsi="Verdana" w:cs="TimesNewRomanPSMT"/>
          <w:sz w:val="20"/>
          <w:szCs w:val="20"/>
        </w:rPr>
        <w:t xml:space="preserve"> o podwykonawstwo.</w:t>
      </w:r>
    </w:p>
    <w:p w14:paraId="2E60D8D3" w14:textId="65B43B4A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 przypadku powierzenia przez Wykonawcę realizacji robót Podwykonawcy, Wykonawca jest zobowiązany do dokonania we własnym zakresie zapłaty wymagalnego wynagrodzenia należnego Podwykonawcy z zachowaniem terminów płatności określonych w umowie </w:t>
      </w:r>
      <w:r w:rsidR="00C639EB" w:rsidRPr="00EE0F31">
        <w:rPr>
          <w:rFonts w:ascii="Verdana" w:hAnsi="Verdana"/>
          <w:sz w:val="20"/>
          <w:szCs w:val="20"/>
        </w:rPr>
        <w:t xml:space="preserve">z </w:t>
      </w:r>
      <w:r w:rsidRPr="00EE0F31">
        <w:rPr>
          <w:rFonts w:ascii="Verdana" w:hAnsi="Verdana"/>
          <w:sz w:val="20"/>
          <w:szCs w:val="20"/>
        </w:rPr>
        <w:t>Podwykonawcą. Dla potwierd</w:t>
      </w:r>
      <w:r w:rsidR="00D53668">
        <w:rPr>
          <w:rFonts w:ascii="Verdana" w:hAnsi="Verdana"/>
          <w:sz w:val="20"/>
          <w:szCs w:val="20"/>
        </w:rPr>
        <w:t>zenia dokonanej zapłaty, wraz z </w:t>
      </w:r>
      <w:r w:rsidRPr="00EE0F31">
        <w:rPr>
          <w:rFonts w:ascii="Verdana" w:hAnsi="Verdana"/>
          <w:sz w:val="20"/>
          <w:szCs w:val="20"/>
        </w:rPr>
        <w:t xml:space="preserve">fakturą obejmującą wynagrodzenie za zakres robót wykonanych przez Podwykonawcę, należy przekazać Zamawiającemu dowody potwierdzające dokonanie zapłaty całości należnego wymagalnego wynagrodzenia Podwykonawcy lub dalszego Podwykonawcy, którymi w </w:t>
      </w:r>
      <w:r w:rsidR="005F2559" w:rsidRPr="00EE0F31">
        <w:rPr>
          <w:rFonts w:ascii="Verdana" w:hAnsi="Verdana"/>
          <w:sz w:val="20"/>
          <w:szCs w:val="20"/>
        </w:rPr>
        <w:t>szczególności są: oświadczenie P</w:t>
      </w:r>
      <w:r w:rsidRPr="00EE0F31">
        <w:rPr>
          <w:rFonts w:ascii="Verdana" w:hAnsi="Verdana"/>
          <w:sz w:val="20"/>
          <w:szCs w:val="20"/>
        </w:rPr>
        <w:t>odwykonawcy lub dalszego Podwykonawcy</w:t>
      </w:r>
      <w:r w:rsidR="0037567A">
        <w:rPr>
          <w:rFonts w:ascii="Verdana" w:hAnsi="Verdana"/>
          <w:sz w:val="20"/>
          <w:szCs w:val="20"/>
        </w:rPr>
        <w:t xml:space="preserve"> o braku nieuregulowanych płatności</w:t>
      </w:r>
      <w:r w:rsidR="00C3197A" w:rsidRPr="00EE0F31">
        <w:rPr>
          <w:rFonts w:ascii="Verdana" w:hAnsi="Verdana"/>
          <w:sz w:val="20"/>
          <w:szCs w:val="20"/>
        </w:rPr>
        <w:t xml:space="preserve"> wraz z wydrukiem </w:t>
      </w:r>
      <w:r w:rsidRPr="00EE0F31">
        <w:rPr>
          <w:rFonts w:ascii="Verdana" w:hAnsi="Verdana"/>
          <w:sz w:val="20"/>
          <w:szCs w:val="20"/>
        </w:rPr>
        <w:t>z rachunku bankowego Wykonawcy.</w:t>
      </w:r>
      <w:r w:rsidR="00D53668">
        <w:rPr>
          <w:rFonts w:ascii="Verdana" w:hAnsi="Verdana"/>
          <w:sz w:val="20"/>
          <w:szCs w:val="20"/>
        </w:rPr>
        <w:t xml:space="preserve"> Wraz z </w:t>
      </w:r>
      <w:r w:rsidR="00C639EB" w:rsidRPr="00EE0F31">
        <w:rPr>
          <w:rFonts w:ascii="Verdana" w:hAnsi="Verdana"/>
          <w:sz w:val="20"/>
          <w:szCs w:val="20"/>
        </w:rPr>
        <w:t xml:space="preserve">oświadczeniami Podwykonawcy lub dalszego Podwykonawcy, Wykonawca przekaże Zamawiającemu zestawienie </w:t>
      </w:r>
      <w:r w:rsidR="00A93FB8" w:rsidRPr="00EE0F31">
        <w:rPr>
          <w:rFonts w:ascii="Verdana" w:hAnsi="Verdana"/>
          <w:sz w:val="20"/>
          <w:szCs w:val="20"/>
        </w:rPr>
        <w:t xml:space="preserve">przedstawiające narastająco </w:t>
      </w:r>
      <w:r w:rsidR="00C639EB" w:rsidRPr="00EE0F31">
        <w:rPr>
          <w:rFonts w:ascii="Verdana" w:hAnsi="Verdana"/>
          <w:sz w:val="20"/>
          <w:szCs w:val="20"/>
        </w:rPr>
        <w:t>ilości i wartości wykonanych robót pomniejszone o zsumowane kwoty poprzednio zafakturowane.</w:t>
      </w:r>
    </w:p>
    <w:p w14:paraId="546AEF4B" w14:textId="50E86A3F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Zamawiający dokona bezpośredniej zapłaty wymagalnego wynagrodzenia przysługującego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lub dalszemu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>, który zawarł zaakceptowaną przez Zamawiającego umowę o podwykonawstwo, której p</w:t>
      </w:r>
      <w:r w:rsidR="002730B9">
        <w:rPr>
          <w:rFonts w:ascii="Verdana" w:hAnsi="Verdana" w:cs="TimesNewRomanPSMT"/>
          <w:sz w:val="20"/>
          <w:szCs w:val="20"/>
        </w:rPr>
        <w:t>rzedmiotem są roboty budowlane</w:t>
      </w:r>
      <w:r w:rsidRPr="00EE0F31">
        <w:rPr>
          <w:rFonts w:ascii="Verdana" w:hAnsi="Verdana" w:cs="TimesNewRomanPSMT"/>
          <w:sz w:val="20"/>
          <w:szCs w:val="20"/>
        </w:rPr>
        <w:t xml:space="preserve">, w przypadku uchylenia się od obowiązku zapłaty odpowiednio przez </w:t>
      </w:r>
      <w:r w:rsidR="00330163" w:rsidRPr="00EE0F31">
        <w:rPr>
          <w:rFonts w:ascii="Verdana" w:hAnsi="Verdana" w:cs="TimesNewRomanPSMT"/>
          <w:sz w:val="20"/>
          <w:szCs w:val="20"/>
        </w:rPr>
        <w:t>W</w:t>
      </w:r>
      <w:r w:rsidRPr="00EE0F31">
        <w:rPr>
          <w:rFonts w:ascii="Verdana" w:hAnsi="Verdana" w:cs="TimesNewRomanPSMT"/>
          <w:sz w:val="20"/>
          <w:szCs w:val="20"/>
        </w:rPr>
        <w:t xml:space="preserve">ykonawcę, </w:t>
      </w:r>
      <w:r w:rsidR="00330163" w:rsidRPr="00EE0F31">
        <w:rPr>
          <w:rFonts w:ascii="Verdana" w:hAnsi="Verdana" w:cs="TimesNewRomanPSMT"/>
          <w:sz w:val="20"/>
          <w:szCs w:val="20"/>
        </w:rPr>
        <w:t>Podwykonawcę</w:t>
      </w:r>
      <w:r w:rsidRPr="00EE0F31">
        <w:rPr>
          <w:rFonts w:ascii="Verdana" w:hAnsi="Verdana" w:cs="TimesNewRomanPSMT"/>
          <w:sz w:val="20"/>
          <w:szCs w:val="20"/>
        </w:rPr>
        <w:t xml:space="preserve"> lub dalszego </w:t>
      </w:r>
      <w:r w:rsidR="009F6CE8" w:rsidRPr="00EE0F31">
        <w:rPr>
          <w:rFonts w:ascii="Verdana" w:hAnsi="Verdana" w:cs="TimesNewRomanPSMT"/>
          <w:sz w:val="20"/>
          <w:szCs w:val="20"/>
        </w:rPr>
        <w:t>Podwykonawcę</w:t>
      </w:r>
      <w:r w:rsidRPr="00EE0F31">
        <w:rPr>
          <w:rFonts w:ascii="Verdana" w:hAnsi="Verdana" w:cs="TimesNewRomanPSMT"/>
          <w:sz w:val="20"/>
          <w:szCs w:val="20"/>
        </w:rPr>
        <w:t xml:space="preserve"> zamówienia na roboty budowlane.</w:t>
      </w:r>
    </w:p>
    <w:p w14:paraId="256AE584" w14:textId="03C61E1B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Wynagrodzenie, o którym mowa w ust. </w:t>
      </w:r>
      <w:r w:rsidR="005E4335" w:rsidRPr="00EE0F31">
        <w:rPr>
          <w:rFonts w:ascii="Verdana" w:hAnsi="Verdana" w:cs="TimesNewRomanPSMT"/>
          <w:sz w:val="20"/>
          <w:szCs w:val="20"/>
        </w:rPr>
        <w:t>1</w:t>
      </w:r>
      <w:r w:rsidR="002730B9">
        <w:rPr>
          <w:rFonts w:ascii="Verdana" w:hAnsi="Verdana" w:cs="TimesNewRomanPSMT"/>
          <w:sz w:val="20"/>
          <w:szCs w:val="20"/>
        </w:rPr>
        <w:t>4</w:t>
      </w:r>
      <w:r w:rsidRPr="00EE0F31">
        <w:rPr>
          <w:rFonts w:ascii="Verdana" w:hAnsi="Verdana" w:cs="TimesNewRomanPSMT"/>
          <w:sz w:val="20"/>
          <w:szCs w:val="20"/>
        </w:rPr>
        <w:t xml:space="preserve">, dotyczy wyłącznie należności powstałych po zaakceptowaniu przez Zamawiającego </w:t>
      </w:r>
      <w:r w:rsidR="00567B18" w:rsidRPr="00EE0F31">
        <w:rPr>
          <w:rFonts w:ascii="Verdana" w:hAnsi="Verdana" w:cs="TimesNewRomanPSMT"/>
          <w:sz w:val="20"/>
          <w:szCs w:val="20"/>
        </w:rPr>
        <w:t>Umowy</w:t>
      </w:r>
      <w:r w:rsidRPr="00EE0F31">
        <w:rPr>
          <w:rFonts w:ascii="Verdana" w:hAnsi="Verdana" w:cs="TimesNewRomanPSMT"/>
          <w:sz w:val="20"/>
          <w:szCs w:val="20"/>
        </w:rPr>
        <w:t xml:space="preserve"> o podwykonawstwo, której przedmiotem są roboty budowlane.</w:t>
      </w:r>
    </w:p>
    <w:p w14:paraId="10F3C78E" w14:textId="77777777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Bezpośrednia zapłata obejmuje wyłącznie należne wynagrodzenie, bez odsetek, należnych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lub dalszemu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>.</w:t>
      </w:r>
    </w:p>
    <w:p w14:paraId="733B5AD0" w14:textId="02A18E05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lastRenderedPageBreak/>
        <w:t xml:space="preserve">Przed dokonaniem bezpośredniej zapłaty Zamawiający umożliwi </w:t>
      </w:r>
      <w:r w:rsidR="00330163" w:rsidRPr="00EE0F31">
        <w:rPr>
          <w:rFonts w:ascii="Verdana" w:hAnsi="Verdana" w:cs="TimesNewRomanPSMT"/>
          <w:sz w:val="20"/>
          <w:szCs w:val="20"/>
        </w:rPr>
        <w:t>W</w:t>
      </w:r>
      <w:r w:rsidRPr="00EE0F31">
        <w:rPr>
          <w:rFonts w:ascii="Verdana" w:hAnsi="Verdana" w:cs="TimesNewRomanPSMT"/>
          <w:sz w:val="20"/>
          <w:szCs w:val="20"/>
        </w:rPr>
        <w:t xml:space="preserve">ykonawcy zgłoszenie </w:t>
      </w:r>
      <w:r w:rsidR="00D114C6" w:rsidRPr="00EE0F31">
        <w:rPr>
          <w:rFonts w:ascii="Verdana" w:hAnsi="Verdana" w:cs="TimesNewRomanPSMT"/>
          <w:sz w:val="20"/>
          <w:szCs w:val="20"/>
        </w:rPr>
        <w:t xml:space="preserve">w formie pisemnej </w:t>
      </w:r>
      <w:r w:rsidRPr="00EE0F31">
        <w:rPr>
          <w:rFonts w:ascii="Verdana" w:hAnsi="Verdana" w:cs="TimesNewRomanPSMT"/>
          <w:sz w:val="20"/>
          <w:szCs w:val="20"/>
        </w:rPr>
        <w:t xml:space="preserve">uwag dotyczących zasadności bezpośredniej zapłaty wynagrodzenia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lub dalszemu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>, o których mowa</w:t>
      </w:r>
      <w:r w:rsidR="00C51D8C" w:rsidRPr="00EE0F31">
        <w:rPr>
          <w:rFonts w:ascii="Verdana" w:hAnsi="Verdana" w:cs="TimesNewRomanPSMT"/>
          <w:sz w:val="20"/>
          <w:szCs w:val="20"/>
        </w:rPr>
        <w:t xml:space="preserve"> </w:t>
      </w:r>
      <w:r w:rsidRPr="00EE0F31">
        <w:rPr>
          <w:rFonts w:ascii="Verdana" w:hAnsi="Verdana" w:cs="TimesNewRomanPSMT"/>
          <w:sz w:val="20"/>
          <w:szCs w:val="20"/>
        </w:rPr>
        <w:t xml:space="preserve">w </w:t>
      </w:r>
      <w:r w:rsidR="00D53668">
        <w:rPr>
          <w:rFonts w:ascii="Verdana" w:hAnsi="Verdana" w:cs="TimesNewRomanPSMT"/>
          <w:sz w:val="20"/>
          <w:szCs w:val="20"/>
        </w:rPr>
        <w:t> </w:t>
      </w:r>
      <w:r w:rsidRPr="00EE0F31">
        <w:rPr>
          <w:rFonts w:ascii="Verdana" w:hAnsi="Verdana" w:cs="TimesNewRomanPSMT"/>
          <w:sz w:val="20"/>
          <w:szCs w:val="20"/>
        </w:rPr>
        <w:t xml:space="preserve">ust. </w:t>
      </w:r>
      <w:r w:rsidR="00FB1A65" w:rsidRPr="00EE0F31">
        <w:rPr>
          <w:rFonts w:ascii="Verdana" w:hAnsi="Verdana" w:cs="TimesNewRomanPSMT"/>
          <w:sz w:val="20"/>
          <w:szCs w:val="20"/>
        </w:rPr>
        <w:t>1</w:t>
      </w:r>
      <w:r w:rsidR="002730B9">
        <w:rPr>
          <w:rFonts w:ascii="Verdana" w:hAnsi="Verdana" w:cs="TimesNewRomanPSMT"/>
          <w:sz w:val="20"/>
          <w:szCs w:val="20"/>
        </w:rPr>
        <w:t>4</w:t>
      </w:r>
      <w:r w:rsidR="005F6897" w:rsidRPr="00EE0F31">
        <w:rPr>
          <w:rFonts w:ascii="Verdana" w:hAnsi="Verdana" w:cs="TimesNewRomanPSMT"/>
          <w:sz w:val="20"/>
          <w:szCs w:val="20"/>
        </w:rPr>
        <w:t xml:space="preserve"> </w:t>
      </w:r>
      <w:r w:rsidRPr="00EE0F31">
        <w:rPr>
          <w:rFonts w:ascii="Verdana" w:hAnsi="Verdana" w:cs="TimesNewRomanPSMT"/>
          <w:sz w:val="20"/>
          <w:szCs w:val="20"/>
        </w:rPr>
        <w:t>Zamawiający poinformuje o terminie zgłaszania uwag, nie krótszym niż 7 dni od dnia doręczenia tej informacji.</w:t>
      </w:r>
    </w:p>
    <w:p w14:paraId="4717E1A9" w14:textId="79B359DD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W przypadku zgłoszenia uwag, o których mowa w ust. </w:t>
      </w:r>
      <w:r w:rsidR="005E4335" w:rsidRPr="00EE0F31">
        <w:rPr>
          <w:rFonts w:ascii="Verdana" w:hAnsi="Verdana" w:cs="TimesNewRomanPSMT"/>
          <w:sz w:val="20"/>
          <w:szCs w:val="20"/>
        </w:rPr>
        <w:t>1</w:t>
      </w:r>
      <w:r w:rsidR="002730B9">
        <w:rPr>
          <w:rFonts w:ascii="Verdana" w:hAnsi="Verdana" w:cs="TimesNewRomanPSMT"/>
          <w:sz w:val="20"/>
          <w:szCs w:val="20"/>
        </w:rPr>
        <w:t>7</w:t>
      </w:r>
      <w:r w:rsidR="005E4335" w:rsidRPr="00EE0F31">
        <w:rPr>
          <w:rFonts w:ascii="Verdana" w:hAnsi="Verdana" w:cs="TimesNewRomanPSMT"/>
          <w:sz w:val="20"/>
          <w:szCs w:val="20"/>
        </w:rPr>
        <w:t xml:space="preserve"> </w:t>
      </w:r>
      <w:r w:rsidRPr="00EE0F31">
        <w:rPr>
          <w:rFonts w:ascii="Verdana" w:hAnsi="Verdana" w:cs="TimesNewRomanPSMT"/>
          <w:sz w:val="20"/>
          <w:szCs w:val="20"/>
        </w:rPr>
        <w:t>w terminie wskazanym przez Zamawiającego, Zamawiający może:</w:t>
      </w:r>
    </w:p>
    <w:p w14:paraId="7A38F339" w14:textId="77777777" w:rsidR="00607BF0" w:rsidRPr="00EE0F31" w:rsidRDefault="00607BF0" w:rsidP="004F449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nie dokonać bezpośredniej zapłaty wynagrodzenia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lub dalszemu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, jeżeli </w:t>
      </w:r>
      <w:r w:rsidR="00330163" w:rsidRPr="00EE0F31">
        <w:rPr>
          <w:rFonts w:ascii="Verdana" w:hAnsi="Verdana" w:cs="TimesNewRomanPSMT"/>
          <w:sz w:val="20"/>
          <w:szCs w:val="20"/>
        </w:rPr>
        <w:t>Wykonawca</w:t>
      </w:r>
      <w:r w:rsidRPr="00EE0F31">
        <w:rPr>
          <w:rFonts w:ascii="Verdana" w:hAnsi="Verdana" w:cs="TimesNewRomanPSMT"/>
          <w:sz w:val="20"/>
          <w:szCs w:val="20"/>
        </w:rPr>
        <w:t xml:space="preserve"> wykaże niezasadność takiej zapłaty</w:t>
      </w:r>
    </w:p>
    <w:p w14:paraId="75D7C1F2" w14:textId="77777777" w:rsidR="00607BF0" w:rsidRPr="00EE0F31" w:rsidRDefault="00607BF0" w:rsidP="004F4499">
      <w:pPr>
        <w:autoSpaceDE w:val="0"/>
        <w:autoSpaceDN w:val="0"/>
        <w:adjustRightInd w:val="0"/>
        <w:spacing w:line="276" w:lineRule="auto"/>
        <w:ind w:left="1135" w:hanging="426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>albo</w:t>
      </w:r>
    </w:p>
    <w:p w14:paraId="71386503" w14:textId="77777777" w:rsidR="00607BF0" w:rsidRPr="00EE0F31" w:rsidRDefault="00607BF0" w:rsidP="004F449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złożyć do depozytu sądowego kwotę potrzebną na pokrycie wynagrodzenia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lub dalszego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w przypadku istnienia zasadniczej wątpliwości </w:t>
      </w:r>
      <w:r w:rsidR="00B84FA8" w:rsidRPr="00EE0F31">
        <w:rPr>
          <w:rFonts w:ascii="Verdana" w:hAnsi="Verdana" w:cs="TimesNewRomanPSMT"/>
          <w:sz w:val="20"/>
          <w:szCs w:val="20"/>
        </w:rPr>
        <w:t>Z</w:t>
      </w:r>
      <w:r w:rsidRPr="00EE0F31">
        <w:rPr>
          <w:rFonts w:ascii="Verdana" w:hAnsi="Verdana" w:cs="TimesNewRomanPSMT"/>
          <w:sz w:val="20"/>
          <w:szCs w:val="20"/>
        </w:rPr>
        <w:t>amawiającego co do wysokości należnej zapłaty lub podmiotu, któremu płatność się należy,</w:t>
      </w:r>
    </w:p>
    <w:p w14:paraId="1B8806EC" w14:textId="77777777" w:rsidR="00607BF0" w:rsidRPr="00EE0F31" w:rsidRDefault="00607BF0" w:rsidP="004F4499">
      <w:pPr>
        <w:autoSpaceDE w:val="0"/>
        <w:autoSpaceDN w:val="0"/>
        <w:adjustRightInd w:val="0"/>
        <w:spacing w:line="276" w:lineRule="auto"/>
        <w:ind w:left="1135" w:hanging="426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>albo</w:t>
      </w:r>
    </w:p>
    <w:p w14:paraId="4C7E55B0" w14:textId="77777777" w:rsidR="00607BF0" w:rsidRPr="00EE0F31" w:rsidRDefault="00607BF0" w:rsidP="004F4499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276" w:lineRule="auto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 xml:space="preserve">dokonać bezpośredniej zapłaty wynagrodzenia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lub dalszemu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, jeżeli </w:t>
      </w:r>
      <w:r w:rsidR="00330163" w:rsidRPr="00EE0F31">
        <w:rPr>
          <w:rFonts w:ascii="Verdana" w:hAnsi="Verdana" w:cs="TimesNewRomanPSMT"/>
          <w:sz w:val="20"/>
          <w:szCs w:val="20"/>
        </w:rPr>
        <w:t>Pod</w:t>
      </w:r>
      <w:r w:rsidR="003507DA" w:rsidRPr="00EE0F31">
        <w:rPr>
          <w:rFonts w:ascii="Verdana" w:hAnsi="Verdana" w:cs="TimesNewRomanPSMT"/>
          <w:sz w:val="20"/>
          <w:szCs w:val="20"/>
        </w:rPr>
        <w:t>w</w:t>
      </w:r>
      <w:r w:rsidR="00330163" w:rsidRPr="00EE0F31">
        <w:rPr>
          <w:rFonts w:ascii="Verdana" w:hAnsi="Verdana" w:cs="TimesNewRomanPSMT"/>
          <w:sz w:val="20"/>
          <w:szCs w:val="20"/>
        </w:rPr>
        <w:t>ykonawca</w:t>
      </w:r>
      <w:r w:rsidRPr="00EE0F31">
        <w:rPr>
          <w:rFonts w:ascii="Verdana" w:hAnsi="Verdana" w:cs="TimesNewRomanPSMT"/>
          <w:sz w:val="20"/>
          <w:szCs w:val="20"/>
        </w:rPr>
        <w:t xml:space="preserve"> lub dalszy </w:t>
      </w:r>
      <w:r w:rsidR="00330163" w:rsidRPr="00EE0F31">
        <w:rPr>
          <w:rFonts w:ascii="Verdana" w:hAnsi="Verdana" w:cs="TimesNewRomanPSMT"/>
          <w:sz w:val="20"/>
          <w:szCs w:val="20"/>
        </w:rPr>
        <w:t>Pod</w:t>
      </w:r>
      <w:r w:rsidR="003507DA" w:rsidRPr="00EE0F31">
        <w:rPr>
          <w:rFonts w:ascii="Verdana" w:hAnsi="Verdana" w:cs="TimesNewRomanPSMT"/>
          <w:sz w:val="20"/>
          <w:szCs w:val="20"/>
        </w:rPr>
        <w:t>w</w:t>
      </w:r>
      <w:r w:rsidR="00330163" w:rsidRPr="00EE0F31">
        <w:rPr>
          <w:rFonts w:ascii="Verdana" w:hAnsi="Verdana" w:cs="TimesNewRomanPSMT"/>
          <w:sz w:val="20"/>
          <w:szCs w:val="20"/>
        </w:rPr>
        <w:t>ykonawca</w:t>
      </w:r>
      <w:r w:rsidRPr="00EE0F31">
        <w:rPr>
          <w:rFonts w:ascii="Verdana" w:hAnsi="Verdana" w:cs="TimesNewRomanPSMT"/>
          <w:sz w:val="20"/>
          <w:szCs w:val="20"/>
        </w:rPr>
        <w:t xml:space="preserve"> wykaże zasadność takiej zapłaty.</w:t>
      </w:r>
    </w:p>
    <w:p w14:paraId="25AA257E" w14:textId="707B8D4A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 w:cs="TimesNewRomanPSMT"/>
          <w:sz w:val="20"/>
          <w:szCs w:val="20"/>
        </w:rPr>
      </w:pPr>
      <w:r w:rsidRPr="00EE0F31">
        <w:rPr>
          <w:rFonts w:ascii="Verdana" w:hAnsi="Verdana" w:cs="TimesNewRomanPSMT"/>
          <w:sz w:val="20"/>
          <w:szCs w:val="20"/>
        </w:rPr>
        <w:t>W</w:t>
      </w:r>
      <w:r w:rsidR="00C51D8C" w:rsidRPr="00EE0F31">
        <w:rPr>
          <w:rFonts w:ascii="Verdana" w:hAnsi="Verdana" w:cs="TimesNewRomanPSMT"/>
          <w:sz w:val="20"/>
          <w:szCs w:val="20"/>
        </w:rPr>
        <w:t xml:space="preserve"> </w:t>
      </w:r>
      <w:r w:rsidRPr="00EE0F31">
        <w:rPr>
          <w:rFonts w:ascii="Verdana" w:hAnsi="Verdana" w:cs="TimesNewRomanPSMT"/>
          <w:sz w:val="20"/>
          <w:szCs w:val="20"/>
        </w:rPr>
        <w:t xml:space="preserve">przypadku dokonania bezpośredniej zapłaty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 lub dalszemu </w:t>
      </w:r>
      <w:r w:rsidR="00330163" w:rsidRPr="00EE0F31">
        <w:rPr>
          <w:rFonts w:ascii="Verdana" w:hAnsi="Verdana" w:cs="TimesNewRomanPSMT"/>
          <w:sz w:val="20"/>
          <w:szCs w:val="20"/>
        </w:rPr>
        <w:t>Podwykonawcy</w:t>
      </w:r>
      <w:r w:rsidRPr="00EE0F31">
        <w:rPr>
          <w:rFonts w:ascii="Verdana" w:hAnsi="Verdana" w:cs="TimesNewRomanPSMT"/>
          <w:sz w:val="20"/>
          <w:szCs w:val="20"/>
        </w:rPr>
        <w:t xml:space="preserve">, o których mowa w ust. </w:t>
      </w:r>
      <w:r w:rsidR="005E4335" w:rsidRPr="00EE0F31">
        <w:rPr>
          <w:rFonts w:ascii="Verdana" w:hAnsi="Verdana" w:cs="TimesNewRomanPSMT"/>
          <w:sz w:val="20"/>
          <w:szCs w:val="20"/>
        </w:rPr>
        <w:t>1</w:t>
      </w:r>
      <w:r w:rsidR="002730B9">
        <w:rPr>
          <w:rFonts w:ascii="Verdana" w:hAnsi="Verdana" w:cs="TimesNewRomanPSMT"/>
          <w:sz w:val="20"/>
          <w:szCs w:val="20"/>
        </w:rPr>
        <w:t>4</w:t>
      </w:r>
      <w:r w:rsidR="005E4335" w:rsidRPr="00EE0F31">
        <w:rPr>
          <w:rFonts w:ascii="Verdana" w:hAnsi="Verdana" w:cs="TimesNewRomanPSMT"/>
          <w:sz w:val="20"/>
          <w:szCs w:val="20"/>
        </w:rPr>
        <w:t xml:space="preserve"> </w:t>
      </w:r>
      <w:r w:rsidRPr="00EE0F31">
        <w:rPr>
          <w:rFonts w:ascii="Verdana" w:hAnsi="Verdana" w:cs="TimesNewRomanPSMT"/>
          <w:sz w:val="20"/>
          <w:szCs w:val="20"/>
        </w:rPr>
        <w:t xml:space="preserve">Zamawiający potrąci kwotę wypłaconego wynagrodzenia z wynagrodzenia należnego Wykonawcy. </w:t>
      </w:r>
    </w:p>
    <w:p w14:paraId="0B6D237A" w14:textId="77777777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Jakakolwiek przerwa w realizacji robót wynikająca z braku Podwykonawcy będzie traktowana jako przerwa wynikła z przyczyn zależnych od Wykonawcy i będzie stanowić podstawę naliczenia kar umownych.</w:t>
      </w:r>
    </w:p>
    <w:p w14:paraId="74F6A47B" w14:textId="77777777" w:rsidR="00607BF0" w:rsidRPr="00EE0F31" w:rsidRDefault="00607BF0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ind w:left="357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Wykonawca odpowiada za działania i zaniechania Podwykonawców jak za swoje własne.</w:t>
      </w:r>
    </w:p>
    <w:p w14:paraId="3511067C" w14:textId="17941574" w:rsidR="00AE5D49" w:rsidRPr="00EE0F31" w:rsidRDefault="00AE5D49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Cesja wynagrodzenia należnego Wykonawcy </w:t>
      </w:r>
      <w:r w:rsidR="00A42770" w:rsidRPr="00EE0F31">
        <w:rPr>
          <w:rFonts w:ascii="Verdana" w:hAnsi="Verdana"/>
          <w:sz w:val="20"/>
          <w:szCs w:val="20"/>
        </w:rPr>
        <w:t>dokonana na rzecz</w:t>
      </w:r>
      <w:r w:rsidRPr="00EE0F31">
        <w:rPr>
          <w:rFonts w:ascii="Verdana" w:hAnsi="Verdana"/>
          <w:sz w:val="20"/>
          <w:szCs w:val="20"/>
        </w:rPr>
        <w:t xml:space="preserve"> Podwykonawc</w:t>
      </w:r>
      <w:r w:rsidR="00A42770" w:rsidRPr="00EE0F31">
        <w:rPr>
          <w:rFonts w:ascii="Verdana" w:hAnsi="Verdana"/>
          <w:sz w:val="20"/>
          <w:szCs w:val="20"/>
        </w:rPr>
        <w:t>y</w:t>
      </w:r>
      <w:r w:rsidRPr="00EE0F31">
        <w:rPr>
          <w:rFonts w:ascii="Verdana" w:hAnsi="Verdana"/>
          <w:sz w:val="20"/>
          <w:szCs w:val="20"/>
        </w:rPr>
        <w:t xml:space="preserve"> niniejszego zamówienia wymaga zgody Zamawiającego wyrażonej na piśmie</w:t>
      </w:r>
      <w:r w:rsidR="002A44B4" w:rsidRPr="00EE0F31">
        <w:rPr>
          <w:rFonts w:ascii="Verdana" w:hAnsi="Verdana"/>
          <w:sz w:val="20"/>
          <w:szCs w:val="20"/>
        </w:rPr>
        <w:t xml:space="preserve"> pod rygorem nieważności</w:t>
      </w:r>
      <w:r w:rsidRPr="00EE0F31">
        <w:rPr>
          <w:rFonts w:ascii="Verdana" w:hAnsi="Verdana"/>
          <w:sz w:val="20"/>
          <w:szCs w:val="20"/>
        </w:rPr>
        <w:t>.</w:t>
      </w:r>
    </w:p>
    <w:p w14:paraId="1D53B530" w14:textId="42FEC7A8" w:rsidR="00624017" w:rsidRPr="00CE1460" w:rsidRDefault="008E6C61" w:rsidP="004F4499">
      <w:pPr>
        <w:pStyle w:val="Akapitzlist"/>
        <w:numPr>
          <w:ilvl w:val="0"/>
          <w:numId w:val="17"/>
        </w:numPr>
        <w:tabs>
          <w:tab w:val="left" w:pos="426"/>
        </w:tabs>
        <w:spacing w:before="60" w:line="276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Powierzenie wykonania części zamówienia podwyk</w:t>
      </w:r>
      <w:r w:rsidR="00D53668">
        <w:rPr>
          <w:rFonts w:ascii="Verdana" w:hAnsi="Verdana"/>
          <w:sz w:val="20"/>
          <w:szCs w:val="20"/>
        </w:rPr>
        <w:t>onawcom nie zwalnia Wykonawcy z </w:t>
      </w:r>
      <w:r w:rsidRPr="00EE0F31">
        <w:rPr>
          <w:rFonts w:ascii="Verdana" w:hAnsi="Verdana"/>
          <w:sz w:val="20"/>
          <w:szCs w:val="20"/>
        </w:rPr>
        <w:t xml:space="preserve">odpowiedzialności za należyte wykonanie </w:t>
      </w:r>
      <w:r w:rsidR="00440408" w:rsidRPr="00EE0F31">
        <w:rPr>
          <w:rFonts w:ascii="Verdana" w:hAnsi="Verdana"/>
          <w:sz w:val="20"/>
          <w:szCs w:val="20"/>
        </w:rPr>
        <w:t>P</w:t>
      </w:r>
      <w:r w:rsidRPr="00EE0F31">
        <w:rPr>
          <w:rFonts w:ascii="Verdana" w:hAnsi="Verdana"/>
          <w:sz w:val="20"/>
          <w:szCs w:val="20"/>
        </w:rPr>
        <w:t>rzedmiotu umowy.</w:t>
      </w:r>
    </w:p>
    <w:p w14:paraId="479A89EE" w14:textId="0C8DB60E" w:rsidR="00607BF0" w:rsidRPr="00EE0F31" w:rsidRDefault="00607BF0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§ 1</w:t>
      </w:r>
      <w:r w:rsidR="00DC2240">
        <w:rPr>
          <w:rFonts w:ascii="Verdana" w:hAnsi="Verdana"/>
          <w:sz w:val="20"/>
          <w:szCs w:val="20"/>
        </w:rPr>
        <w:t>3</w:t>
      </w:r>
    </w:p>
    <w:p w14:paraId="08FD936F" w14:textId="688AACC2" w:rsidR="002C149B" w:rsidRPr="00C82A7D" w:rsidRDefault="002C149B" w:rsidP="004F4499">
      <w:pPr>
        <w:numPr>
          <w:ilvl w:val="0"/>
          <w:numId w:val="3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C82A7D">
        <w:rPr>
          <w:rFonts w:ascii="Verdana" w:hAnsi="Verdana"/>
          <w:sz w:val="20"/>
          <w:szCs w:val="20"/>
        </w:rPr>
        <w:t xml:space="preserve">Wykonawca udziela Zamawiającemu </w:t>
      </w:r>
      <w:r>
        <w:rPr>
          <w:rFonts w:ascii="Verdana" w:hAnsi="Verdana"/>
          <w:sz w:val="20"/>
          <w:szCs w:val="20"/>
        </w:rPr>
        <w:t xml:space="preserve">pisemnej </w:t>
      </w:r>
      <w:r w:rsidRPr="00C82A7D">
        <w:rPr>
          <w:rFonts w:ascii="Verdana" w:hAnsi="Verdana"/>
          <w:sz w:val="20"/>
          <w:szCs w:val="20"/>
        </w:rPr>
        <w:t>gwarancji jakości</w:t>
      </w:r>
      <w:r>
        <w:rPr>
          <w:rFonts w:ascii="Verdana" w:hAnsi="Verdana"/>
          <w:sz w:val="20"/>
          <w:szCs w:val="20"/>
        </w:rPr>
        <w:t xml:space="preserve"> (stanowiącej załącznik nr </w:t>
      </w:r>
      <w:r w:rsidR="0005780D">
        <w:rPr>
          <w:rFonts w:ascii="Verdana" w:hAnsi="Verdana"/>
          <w:sz w:val="20"/>
          <w:szCs w:val="20"/>
        </w:rPr>
        <w:t xml:space="preserve">3 </w:t>
      </w:r>
      <w:r>
        <w:rPr>
          <w:rFonts w:ascii="Verdana" w:hAnsi="Verdana"/>
          <w:sz w:val="20"/>
          <w:szCs w:val="20"/>
        </w:rPr>
        <w:t>do Umowy) na okres</w:t>
      </w:r>
      <w:r w:rsidR="00CE1460">
        <w:rPr>
          <w:rFonts w:ascii="Verdana" w:hAnsi="Verdana"/>
          <w:sz w:val="20"/>
          <w:szCs w:val="20"/>
        </w:rPr>
        <w:t xml:space="preserve"> </w:t>
      </w:r>
      <w:r w:rsidR="00896D53">
        <w:rPr>
          <w:rFonts w:ascii="Verdana" w:hAnsi="Verdana"/>
          <w:b/>
          <w:sz w:val="20"/>
          <w:szCs w:val="20"/>
        </w:rPr>
        <w:t>24</w:t>
      </w:r>
      <w:bookmarkStart w:id="0" w:name="_GoBack"/>
      <w:bookmarkEnd w:id="0"/>
      <w:r w:rsidR="00CE1460" w:rsidRPr="00D3097B">
        <w:rPr>
          <w:rFonts w:ascii="Verdana" w:hAnsi="Verdana"/>
          <w:b/>
          <w:sz w:val="20"/>
          <w:szCs w:val="20"/>
        </w:rPr>
        <w:t xml:space="preserve"> miesięcy</w:t>
      </w:r>
      <w:r w:rsidR="00CE1460">
        <w:rPr>
          <w:rFonts w:ascii="Verdana" w:hAnsi="Verdana"/>
          <w:sz w:val="20"/>
          <w:szCs w:val="20"/>
        </w:rPr>
        <w:t>.</w:t>
      </w:r>
    </w:p>
    <w:p w14:paraId="303F14EC" w14:textId="77777777" w:rsidR="00607BF0" w:rsidRPr="00EE0F31" w:rsidRDefault="00607BF0" w:rsidP="004F4499">
      <w:pPr>
        <w:numPr>
          <w:ilvl w:val="0"/>
          <w:numId w:val="3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Bieg okresu gwarancji jakości rozpoczyna się:</w:t>
      </w:r>
    </w:p>
    <w:p w14:paraId="7F126BE9" w14:textId="69B325F1" w:rsidR="00607BF0" w:rsidRPr="00EE0F31" w:rsidRDefault="00607BF0" w:rsidP="004F4499">
      <w:pPr>
        <w:spacing w:line="276" w:lineRule="auto"/>
        <w:ind w:left="720" w:hanging="36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1)</w:t>
      </w:r>
      <w:r w:rsidRPr="00EE0F31">
        <w:rPr>
          <w:rFonts w:ascii="Verdana" w:hAnsi="Verdana"/>
          <w:sz w:val="20"/>
          <w:szCs w:val="20"/>
        </w:rPr>
        <w:tab/>
        <w:t xml:space="preserve">w dniu następnym licząc od daty podpisania </w:t>
      </w:r>
      <w:r w:rsidR="00445628" w:rsidRPr="00EE0F31">
        <w:rPr>
          <w:rFonts w:ascii="Verdana" w:hAnsi="Verdana"/>
          <w:sz w:val="20"/>
          <w:szCs w:val="20"/>
        </w:rPr>
        <w:t xml:space="preserve">przez Zamawiającego </w:t>
      </w:r>
      <w:r w:rsidRPr="00EE0F31">
        <w:rPr>
          <w:rFonts w:ascii="Verdana" w:hAnsi="Verdana"/>
          <w:sz w:val="20"/>
          <w:szCs w:val="20"/>
        </w:rPr>
        <w:t xml:space="preserve">bezusterkowego </w:t>
      </w:r>
      <w:r w:rsidR="00C6387E">
        <w:rPr>
          <w:rFonts w:ascii="Verdana" w:hAnsi="Verdana"/>
          <w:sz w:val="20"/>
          <w:szCs w:val="20"/>
        </w:rPr>
        <w:t xml:space="preserve">końcowego </w:t>
      </w:r>
      <w:r w:rsidRPr="00EE0F31">
        <w:rPr>
          <w:rFonts w:ascii="Verdana" w:hAnsi="Verdana"/>
          <w:sz w:val="20"/>
          <w:szCs w:val="20"/>
        </w:rPr>
        <w:t xml:space="preserve">protokołu odbioru </w:t>
      </w:r>
      <w:r w:rsidR="002C033E" w:rsidRPr="00EE0F31">
        <w:rPr>
          <w:rFonts w:ascii="Verdana" w:hAnsi="Verdana"/>
          <w:sz w:val="20"/>
          <w:szCs w:val="20"/>
        </w:rPr>
        <w:t xml:space="preserve">robót </w:t>
      </w:r>
      <w:r w:rsidRPr="00EE0F31">
        <w:rPr>
          <w:rFonts w:ascii="Verdana" w:hAnsi="Verdana"/>
          <w:sz w:val="20"/>
          <w:szCs w:val="20"/>
        </w:rPr>
        <w:t>albo od daty podpisan</w:t>
      </w:r>
      <w:r w:rsidR="002C149B">
        <w:rPr>
          <w:rFonts w:ascii="Verdana" w:hAnsi="Verdana"/>
          <w:sz w:val="20"/>
          <w:szCs w:val="20"/>
        </w:rPr>
        <w:t>i</w:t>
      </w:r>
      <w:r w:rsidRPr="00EE0F31">
        <w:rPr>
          <w:rFonts w:ascii="Verdana" w:hAnsi="Verdana"/>
          <w:sz w:val="20"/>
          <w:szCs w:val="20"/>
        </w:rPr>
        <w:t xml:space="preserve">a </w:t>
      </w:r>
      <w:r w:rsidR="00445628" w:rsidRPr="00EE0F31">
        <w:rPr>
          <w:rFonts w:ascii="Verdana" w:hAnsi="Verdana"/>
          <w:sz w:val="20"/>
          <w:szCs w:val="20"/>
        </w:rPr>
        <w:t xml:space="preserve">przez Zamawiającego </w:t>
      </w:r>
      <w:r w:rsidRPr="00EE0F31">
        <w:rPr>
          <w:rFonts w:ascii="Verdana" w:hAnsi="Verdana"/>
          <w:sz w:val="20"/>
          <w:szCs w:val="20"/>
        </w:rPr>
        <w:t xml:space="preserve">dokumentu potwierdzającego usunięcie wad </w:t>
      </w:r>
      <w:r w:rsidR="00095273" w:rsidRPr="00EE0F31">
        <w:rPr>
          <w:rFonts w:ascii="Verdana" w:hAnsi="Verdana"/>
          <w:sz w:val="20"/>
          <w:szCs w:val="20"/>
        </w:rPr>
        <w:t xml:space="preserve"> </w:t>
      </w:r>
      <w:r w:rsidR="00E958F6" w:rsidRPr="00EE0F31">
        <w:rPr>
          <w:rFonts w:ascii="Verdana" w:hAnsi="Verdana"/>
          <w:sz w:val="20"/>
          <w:szCs w:val="20"/>
        </w:rPr>
        <w:t>(</w:t>
      </w:r>
      <w:r w:rsidR="00095273" w:rsidRPr="00EE0F31">
        <w:rPr>
          <w:rFonts w:ascii="Verdana" w:hAnsi="Verdana"/>
          <w:sz w:val="20"/>
          <w:szCs w:val="20"/>
        </w:rPr>
        <w:t>usterek</w:t>
      </w:r>
      <w:r w:rsidR="00E958F6" w:rsidRPr="00EE0F31">
        <w:rPr>
          <w:rFonts w:ascii="Verdana" w:hAnsi="Verdana"/>
          <w:sz w:val="20"/>
          <w:szCs w:val="20"/>
        </w:rPr>
        <w:t>)</w:t>
      </w:r>
      <w:r w:rsidR="00095273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 xml:space="preserve">stwierdzonych przy odbiorze </w:t>
      </w:r>
      <w:r w:rsidR="002C033E" w:rsidRPr="00EE0F31">
        <w:rPr>
          <w:rFonts w:ascii="Verdana" w:hAnsi="Verdana"/>
          <w:sz w:val="20"/>
          <w:szCs w:val="20"/>
        </w:rPr>
        <w:t>robót</w:t>
      </w:r>
      <w:r w:rsidR="003361BF" w:rsidRPr="00EE0F31">
        <w:rPr>
          <w:rFonts w:ascii="Verdana" w:hAnsi="Verdana"/>
          <w:sz w:val="20"/>
          <w:szCs w:val="20"/>
        </w:rPr>
        <w:t>;</w:t>
      </w:r>
    </w:p>
    <w:p w14:paraId="00C2C31C" w14:textId="77777777" w:rsidR="00607BF0" w:rsidRPr="00EE0F31" w:rsidRDefault="00607BF0" w:rsidP="004F4499">
      <w:pPr>
        <w:spacing w:line="276" w:lineRule="auto"/>
        <w:ind w:left="36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2)</w:t>
      </w:r>
      <w:r w:rsidRPr="00EE0F31">
        <w:rPr>
          <w:rFonts w:ascii="Verdana" w:hAnsi="Verdana"/>
          <w:sz w:val="20"/>
          <w:szCs w:val="20"/>
        </w:rPr>
        <w:tab/>
        <w:t>dla wymienianych</w:t>
      </w:r>
      <w:r w:rsidR="003361BF" w:rsidRPr="00EE0F31">
        <w:rPr>
          <w:rFonts w:ascii="Verdana" w:hAnsi="Verdana"/>
          <w:sz w:val="20"/>
          <w:szCs w:val="20"/>
        </w:rPr>
        <w:t xml:space="preserve"> materiałów z dniem ich wymiany.</w:t>
      </w:r>
    </w:p>
    <w:p w14:paraId="4AC3A738" w14:textId="6BF31BB6" w:rsidR="00607BF0" w:rsidRPr="00EE0F31" w:rsidRDefault="00607BF0" w:rsidP="004F4499">
      <w:pPr>
        <w:numPr>
          <w:ilvl w:val="0"/>
          <w:numId w:val="3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Zamawiający może dochodzić roszczeń z tytułu gwarancji jakości także po okresie </w:t>
      </w:r>
      <w:r w:rsidR="009F6CE8" w:rsidRPr="00EE0F31">
        <w:rPr>
          <w:rFonts w:ascii="Verdana" w:hAnsi="Verdana"/>
          <w:sz w:val="20"/>
          <w:szCs w:val="20"/>
        </w:rPr>
        <w:t xml:space="preserve">określonym </w:t>
      </w:r>
      <w:r w:rsidRPr="00EE0F31">
        <w:rPr>
          <w:rFonts w:ascii="Verdana" w:hAnsi="Verdana"/>
          <w:sz w:val="20"/>
          <w:szCs w:val="20"/>
        </w:rPr>
        <w:t>ust. 1</w:t>
      </w:r>
      <w:r w:rsidR="00C2032C" w:rsidRPr="00EE0F31">
        <w:rPr>
          <w:rFonts w:ascii="Verdana" w:hAnsi="Verdana"/>
          <w:sz w:val="20"/>
          <w:szCs w:val="20"/>
        </w:rPr>
        <w:t xml:space="preserve"> i ust. 2</w:t>
      </w:r>
      <w:r w:rsidRPr="00EE0F31">
        <w:rPr>
          <w:rFonts w:ascii="Verdana" w:hAnsi="Verdana"/>
          <w:sz w:val="20"/>
          <w:szCs w:val="20"/>
        </w:rPr>
        <w:t>, jeżeli zgłosił wadę</w:t>
      </w:r>
      <w:r w:rsidR="00095273" w:rsidRPr="00EE0F31">
        <w:rPr>
          <w:rFonts w:ascii="Verdana" w:hAnsi="Verdana"/>
          <w:sz w:val="20"/>
          <w:szCs w:val="20"/>
        </w:rPr>
        <w:t xml:space="preserve"> </w:t>
      </w:r>
      <w:r w:rsidR="00E958F6" w:rsidRPr="00EE0F31">
        <w:rPr>
          <w:rFonts w:ascii="Verdana" w:hAnsi="Verdana"/>
          <w:sz w:val="20"/>
          <w:szCs w:val="20"/>
        </w:rPr>
        <w:t>(</w:t>
      </w:r>
      <w:r w:rsidR="00095273" w:rsidRPr="00EE0F31">
        <w:rPr>
          <w:rFonts w:ascii="Verdana" w:hAnsi="Verdana"/>
          <w:sz w:val="20"/>
          <w:szCs w:val="20"/>
        </w:rPr>
        <w:t>usterkę</w:t>
      </w:r>
      <w:r w:rsidR="00E958F6" w:rsidRPr="00EE0F31">
        <w:rPr>
          <w:rFonts w:ascii="Verdana" w:hAnsi="Verdana"/>
          <w:sz w:val="20"/>
          <w:szCs w:val="20"/>
        </w:rPr>
        <w:t>)</w:t>
      </w:r>
      <w:r w:rsidRPr="00EE0F31">
        <w:rPr>
          <w:rFonts w:ascii="Verdana" w:hAnsi="Verdana"/>
          <w:sz w:val="20"/>
          <w:szCs w:val="20"/>
        </w:rPr>
        <w:t xml:space="preserve"> przed upływem tego okresu.</w:t>
      </w:r>
    </w:p>
    <w:p w14:paraId="4EF2E2F7" w14:textId="2CB9308C" w:rsidR="00607BF0" w:rsidRPr="00EE0F31" w:rsidRDefault="00607BF0" w:rsidP="004F4499">
      <w:pPr>
        <w:numPr>
          <w:ilvl w:val="0"/>
          <w:numId w:val="3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Okres rękojmi na przedmiot </w:t>
      </w:r>
      <w:r w:rsidR="005C1974">
        <w:rPr>
          <w:rFonts w:ascii="Verdana" w:hAnsi="Verdana"/>
          <w:sz w:val="20"/>
          <w:szCs w:val="20"/>
        </w:rPr>
        <w:t xml:space="preserve"> umowy</w:t>
      </w:r>
      <w:r w:rsidRPr="00EE0F31">
        <w:rPr>
          <w:rFonts w:ascii="Verdana" w:hAnsi="Verdana"/>
          <w:sz w:val="20"/>
          <w:szCs w:val="20"/>
        </w:rPr>
        <w:t xml:space="preserve"> </w:t>
      </w:r>
      <w:r w:rsidR="007C416C" w:rsidRPr="00EE0F31">
        <w:rPr>
          <w:rFonts w:ascii="Verdana" w:hAnsi="Verdana"/>
          <w:sz w:val="20"/>
          <w:szCs w:val="20"/>
        </w:rPr>
        <w:t xml:space="preserve">jest równy </w:t>
      </w:r>
      <w:r w:rsidR="002F3E76">
        <w:rPr>
          <w:rFonts w:ascii="Verdana" w:hAnsi="Verdana"/>
          <w:sz w:val="20"/>
          <w:szCs w:val="20"/>
        </w:rPr>
        <w:t>48</w:t>
      </w:r>
      <w:r w:rsidR="0078686C">
        <w:rPr>
          <w:rFonts w:ascii="Verdana" w:hAnsi="Verdana"/>
          <w:sz w:val="20"/>
          <w:szCs w:val="20"/>
        </w:rPr>
        <w:t xml:space="preserve"> miesięcy </w:t>
      </w:r>
      <w:r w:rsidRPr="00EE0F31">
        <w:rPr>
          <w:rFonts w:ascii="Verdana" w:hAnsi="Verdana"/>
          <w:sz w:val="20"/>
          <w:szCs w:val="20"/>
        </w:rPr>
        <w:t xml:space="preserve">licząc od daty podpisania </w:t>
      </w:r>
      <w:r w:rsidR="00445628" w:rsidRPr="00EE0F31">
        <w:rPr>
          <w:rFonts w:ascii="Verdana" w:hAnsi="Verdana"/>
          <w:sz w:val="20"/>
          <w:szCs w:val="20"/>
        </w:rPr>
        <w:t xml:space="preserve">przez Zamawiającego </w:t>
      </w:r>
      <w:r w:rsidRPr="00EE0F31">
        <w:rPr>
          <w:rFonts w:ascii="Verdana" w:hAnsi="Verdana"/>
          <w:sz w:val="20"/>
          <w:szCs w:val="20"/>
        </w:rPr>
        <w:t xml:space="preserve">bezusterkowego protokołu odbioru </w:t>
      </w:r>
      <w:r w:rsidR="00D35A47">
        <w:rPr>
          <w:rFonts w:ascii="Verdana" w:hAnsi="Verdana"/>
          <w:sz w:val="20"/>
          <w:szCs w:val="20"/>
        </w:rPr>
        <w:t>końcowego</w:t>
      </w:r>
      <w:r w:rsidR="00D35A47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 xml:space="preserve">albo od daty podpisania </w:t>
      </w:r>
      <w:r w:rsidR="00445628" w:rsidRPr="00EE0F31">
        <w:rPr>
          <w:rFonts w:ascii="Verdana" w:hAnsi="Verdana"/>
          <w:sz w:val="20"/>
          <w:szCs w:val="20"/>
        </w:rPr>
        <w:t xml:space="preserve">przez Zamawiającego </w:t>
      </w:r>
      <w:r w:rsidRPr="00EE0F31">
        <w:rPr>
          <w:rFonts w:ascii="Verdana" w:hAnsi="Verdana"/>
          <w:sz w:val="20"/>
          <w:szCs w:val="20"/>
        </w:rPr>
        <w:t xml:space="preserve">dokumentu potwierdzającego usunięcie wad </w:t>
      </w:r>
      <w:r w:rsidR="00E958F6" w:rsidRPr="00EE0F31">
        <w:rPr>
          <w:rFonts w:ascii="Verdana" w:hAnsi="Verdana"/>
          <w:sz w:val="20"/>
          <w:szCs w:val="20"/>
        </w:rPr>
        <w:t>(</w:t>
      </w:r>
      <w:r w:rsidR="00095273" w:rsidRPr="00EE0F31">
        <w:rPr>
          <w:rFonts w:ascii="Verdana" w:hAnsi="Verdana"/>
          <w:sz w:val="20"/>
          <w:szCs w:val="20"/>
        </w:rPr>
        <w:t>usterek</w:t>
      </w:r>
      <w:r w:rsidR="00E958F6" w:rsidRPr="00EE0F31">
        <w:rPr>
          <w:rFonts w:ascii="Verdana" w:hAnsi="Verdana"/>
          <w:sz w:val="20"/>
          <w:szCs w:val="20"/>
        </w:rPr>
        <w:t>)</w:t>
      </w:r>
      <w:r w:rsidR="00095273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 xml:space="preserve">stwierdzonych przy odbiorze </w:t>
      </w:r>
      <w:r w:rsidR="00D35A47">
        <w:rPr>
          <w:rFonts w:ascii="Verdana" w:hAnsi="Verdana"/>
          <w:sz w:val="20"/>
          <w:szCs w:val="20"/>
        </w:rPr>
        <w:t>końcowym</w:t>
      </w:r>
      <w:r w:rsidRPr="00EE0F31">
        <w:rPr>
          <w:rFonts w:ascii="Verdana" w:hAnsi="Verdana"/>
          <w:sz w:val="20"/>
          <w:szCs w:val="20"/>
        </w:rPr>
        <w:t xml:space="preserve"> </w:t>
      </w:r>
      <w:r w:rsidR="0005780D" w:rsidRPr="00EE0F31">
        <w:rPr>
          <w:rFonts w:ascii="Verdana" w:hAnsi="Verdana"/>
          <w:sz w:val="20"/>
          <w:szCs w:val="20"/>
        </w:rPr>
        <w:t>z</w:t>
      </w:r>
      <w:r w:rsidR="0005780D">
        <w:rPr>
          <w:rFonts w:ascii="Verdana" w:hAnsi="Verdana"/>
          <w:sz w:val="20"/>
          <w:szCs w:val="20"/>
        </w:rPr>
        <w:t>adania</w:t>
      </w:r>
      <w:r w:rsidRPr="00EE0F31">
        <w:rPr>
          <w:rFonts w:ascii="Verdana" w:hAnsi="Verdana"/>
          <w:sz w:val="20"/>
          <w:szCs w:val="20"/>
        </w:rPr>
        <w:t>.</w:t>
      </w:r>
    </w:p>
    <w:p w14:paraId="5D4F4481" w14:textId="74693277" w:rsidR="00921516" w:rsidRPr="00EE0F31" w:rsidRDefault="00095273" w:rsidP="004F4499">
      <w:pPr>
        <w:numPr>
          <w:ilvl w:val="0"/>
          <w:numId w:val="3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Niniejsza </w:t>
      </w:r>
      <w:r w:rsidR="00567B18" w:rsidRPr="00EE0F31">
        <w:rPr>
          <w:rFonts w:ascii="Verdana" w:hAnsi="Verdana"/>
          <w:sz w:val="20"/>
          <w:szCs w:val="20"/>
        </w:rPr>
        <w:t>Umowa</w:t>
      </w:r>
      <w:r w:rsidRPr="00EE0F31">
        <w:rPr>
          <w:rFonts w:ascii="Verdana" w:hAnsi="Verdana"/>
          <w:sz w:val="20"/>
          <w:szCs w:val="20"/>
        </w:rPr>
        <w:t xml:space="preserve"> stanowi </w:t>
      </w:r>
      <w:r w:rsidR="007308B1">
        <w:rPr>
          <w:rFonts w:ascii="Verdana" w:hAnsi="Verdana"/>
          <w:sz w:val="20"/>
          <w:szCs w:val="20"/>
        </w:rPr>
        <w:t>oświadczenie gwarancyjne</w:t>
      </w:r>
      <w:r w:rsidRPr="00EE0F31">
        <w:rPr>
          <w:rFonts w:ascii="Verdana" w:hAnsi="Verdana"/>
          <w:sz w:val="20"/>
          <w:szCs w:val="20"/>
        </w:rPr>
        <w:t xml:space="preserve"> uprawniając</w:t>
      </w:r>
      <w:r w:rsidR="007308B1">
        <w:rPr>
          <w:rFonts w:ascii="Verdana" w:hAnsi="Verdana"/>
          <w:sz w:val="20"/>
          <w:szCs w:val="20"/>
        </w:rPr>
        <w:t>e</w:t>
      </w:r>
      <w:r w:rsidRPr="00EE0F31">
        <w:rPr>
          <w:rFonts w:ascii="Verdana" w:hAnsi="Verdana"/>
          <w:sz w:val="20"/>
          <w:szCs w:val="20"/>
        </w:rPr>
        <w:t xml:space="preserve"> Zamawiającego do żądania od Wykonawcy naprawy wszelkich </w:t>
      </w:r>
      <w:r w:rsidR="00EC258A">
        <w:rPr>
          <w:rFonts w:ascii="Verdana" w:hAnsi="Verdana"/>
          <w:sz w:val="20"/>
          <w:szCs w:val="20"/>
        </w:rPr>
        <w:t xml:space="preserve">wad </w:t>
      </w:r>
      <w:r w:rsidR="00E958F6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>usterek</w:t>
      </w:r>
      <w:r w:rsidR="00E958F6" w:rsidRPr="00EE0F31">
        <w:rPr>
          <w:rFonts w:ascii="Verdana" w:hAnsi="Verdana"/>
          <w:sz w:val="20"/>
          <w:szCs w:val="20"/>
        </w:rPr>
        <w:t>)</w:t>
      </w:r>
      <w:r w:rsidRPr="00EE0F31">
        <w:rPr>
          <w:rFonts w:ascii="Verdana" w:hAnsi="Verdana"/>
          <w:sz w:val="20"/>
          <w:szCs w:val="20"/>
        </w:rPr>
        <w:t xml:space="preserve"> w przedmiocie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="00296617">
        <w:rPr>
          <w:rFonts w:ascii="Verdana" w:hAnsi="Verdana"/>
          <w:sz w:val="20"/>
          <w:szCs w:val="20"/>
        </w:rPr>
        <w:t xml:space="preserve"> w </w:t>
      </w:r>
      <w:r w:rsidRPr="00EE0F31">
        <w:rPr>
          <w:rFonts w:ascii="Verdana" w:hAnsi="Verdana"/>
          <w:sz w:val="20"/>
          <w:szCs w:val="20"/>
        </w:rPr>
        <w:t>okresie trwania gwarancji jakości.</w:t>
      </w:r>
      <w:r w:rsidR="00921516">
        <w:rPr>
          <w:rFonts w:ascii="Verdana" w:hAnsi="Verdana"/>
          <w:sz w:val="20"/>
          <w:szCs w:val="20"/>
        </w:rPr>
        <w:t xml:space="preserve"> </w:t>
      </w:r>
    </w:p>
    <w:p w14:paraId="4EA9CD10" w14:textId="078DED9B" w:rsidR="00095273" w:rsidRPr="00EE0F31" w:rsidRDefault="00095273" w:rsidP="004F4499">
      <w:pPr>
        <w:numPr>
          <w:ilvl w:val="0"/>
          <w:numId w:val="3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lastRenderedPageBreak/>
        <w:t>W przypadku ujawnienia w okresie gwarancji</w:t>
      </w:r>
      <w:r w:rsidR="00A71D7C" w:rsidRPr="00EE0F31">
        <w:rPr>
          <w:rFonts w:ascii="Verdana" w:hAnsi="Verdana"/>
          <w:sz w:val="20"/>
          <w:szCs w:val="20"/>
        </w:rPr>
        <w:t>/rękojmi</w:t>
      </w:r>
      <w:r w:rsidRPr="00EE0F31">
        <w:rPr>
          <w:rFonts w:ascii="Verdana" w:hAnsi="Verdana"/>
          <w:sz w:val="20"/>
          <w:szCs w:val="20"/>
        </w:rPr>
        <w:t xml:space="preserve"> wad </w:t>
      </w:r>
      <w:r w:rsidR="00E958F6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>usterek</w:t>
      </w:r>
      <w:r w:rsidR="00E958F6" w:rsidRPr="00EE0F31">
        <w:rPr>
          <w:rFonts w:ascii="Verdana" w:hAnsi="Verdana"/>
          <w:sz w:val="20"/>
          <w:szCs w:val="20"/>
        </w:rPr>
        <w:t>)</w:t>
      </w:r>
      <w:r w:rsidRPr="00EE0F31">
        <w:rPr>
          <w:rFonts w:ascii="Verdana" w:hAnsi="Verdana"/>
          <w:sz w:val="20"/>
          <w:szCs w:val="20"/>
        </w:rPr>
        <w:t xml:space="preserve">, Zamawiający poinformuje </w:t>
      </w:r>
      <w:r w:rsidR="009F6CE8" w:rsidRPr="00EE0F31">
        <w:rPr>
          <w:rFonts w:ascii="Verdana" w:hAnsi="Verdana"/>
          <w:sz w:val="20"/>
          <w:szCs w:val="20"/>
        </w:rPr>
        <w:t xml:space="preserve">o tym </w:t>
      </w:r>
      <w:r w:rsidRPr="00EE0F31">
        <w:rPr>
          <w:rFonts w:ascii="Verdana" w:hAnsi="Verdana"/>
          <w:sz w:val="20"/>
          <w:szCs w:val="20"/>
        </w:rPr>
        <w:t>Wykon</w:t>
      </w:r>
      <w:r w:rsidR="009F6CE8" w:rsidRPr="00EE0F31">
        <w:rPr>
          <w:rFonts w:ascii="Verdana" w:hAnsi="Verdana"/>
          <w:sz w:val="20"/>
          <w:szCs w:val="20"/>
        </w:rPr>
        <w:t xml:space="preserve">awcę na piśmie, wyznaczając mu </w:t>
      </w:r>
      <w:r w:rsidRPr="00EE0F31">
        <w:rPr>
          <w:rFonts w:ascii="Verdana" w:hAnsi="Verdana"/>
          <w:sz w:val="20"/>
          <w:szCs w:val="20"/>
        </w:rPr>
        <w:t xml:space="preserve">termin do ich usunięcia, uwzględniając technologię usuwania wady </w:t>
      </w:r>
      <w:r w:rsidR="00E958F6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>usterki</w:t>
      </w:r>
      <w:r w:rsidR="00E958F6" w:rsidRPr="00EE0F31">
        <w:rPr>
          <w:rFonts w:ascii="Verdana" w:hAnsi="Verdana"/>
          <w:sz w:val="20"/>
          <w:szCs w:val="20"/>
        </w:rPr>
        <w:t>)</w:t>
      </w:r>
      <w:r w:rsidRPr="00EE0F31">
        <w:rPr>
          <w:rFonts w:ascii="Verdana" w:hAnsi="Verdana"/>
          <w:sz w:val="20"/>
          <w:szCs w:val="20"/>
        </w:rPr>
        <w:t>.</w:t>
      </w:r>
    </w:p>
    <w:p w14:paraId="632CC9F5" w14:textId="4A2FB008" w:rsidR="00095273" w:rsidRPr="00EE0F31" w:rsidRDefault="00095273" w:rsidP="004F4499">
      <w:pPr>
        <w:numPr>
          <w:ilvl w:val="0"/>
          <w:numId w:val="3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Usunięcie wady </w:t>
      </w:r>
      <w:r w:rsidR="00E958F6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>usterki</w:t>
      </w:r>
      <w:r w:rsidR="00E958F6" w:rsidRPr="00EE0F31">
        <w:rPr>
          <w:rFonts w:ascii="Verdana" w:hAnsi="Verdana"/>
          <w:sz w:val="20"/>
          <w:szCs w:val="20"/>
        </w:rPr>
        <w:t>)</w:t>
      </w:r>
      <w:r w:rsidRPr="00EE0F31">
        <w:rPr>
          <w:rFonts w:ascii="Verdana" w:hAnsi="Verdana"/>
          <w:sz w:val="20"/>
          <w:szCs w:val="20"/>
        </w:rPr>
        <w:t xml:space="preserve"> uważa się za skuteczne z chwilą podpisania przez obie </w:t>
      </w:r>
      <w:r w:rsidR="00330163" w:rsidRPr="00EE0F31">
        <w:rPr>
          <w:rFonts w:ascii="Verdana" w:hAnsi="Verdana"/>
          <w:sz w:val="20"/>
          <w:szCs w:val="20"/>
        </w:rPr>
        <w:t>Strony</w:t>
      </w:r>
      <w:r w:rsidRPr="00EE0F31">
        <w:rPr>
          <w:rFonts w:ascii="Verdana" w:hAnsi="Verdana"/>
          <w:sz w:val="20"/>
          <w:szCs w:val="20"/>
        </w:rPr>
        <w:t xml:space="preserve"> Protokołu odbioru </w:t>
      </w:r>
      <w:r w:rsidR="00723A75" w:rsidRPr="00EE0F31">
        <w:rPr>
          <w:rFonts w:ascii="Verdana" w:hAnsi="Verdana"/>
          <w:sz w:val="20"/>
          <w:szCs w:val="20"/>
        </w:rPr>
        <w:t>robót z usuwania wady (usterki)</w:t>
      </w:r>
      <w:r w:rsidR="00A07593" w:rsidRPr="00EE0F31">
        <w:rPr>
          <w:rFonts w:ascii="Verdana" w:hAnsi="Verdana"/>
          <w:sz w:val="20"/>
          <w:szCs w:val="20"/>
        </w:rPr>
        <w:t xml:space="preserve"> </w:t>
      </w:r>
      <w:r w:rsidR="00723A75" w:rsidRPr="00EE0F31">
        <w:rPr>
          <w:rFonts w:ascii="Verdana" w:hAnsi="Verdana"/>
          <w:sz w:val="20"/>
          <w:szCs w:val="20"/>
        </w:rPr>
        <w:t xml:space="preserve">w okresie </w:t>
      </w:r>
      <w:r w:rsidR="002C546D" w:rsidRPr="00EE0F31">
        <w:rPr>
          <w:rFonts w:ascii="Verdana" w:hAnsi="Verdana"/>
          <w:sz w:val="20"/>
          <w:szCs w:val="20"/>
        </w:rPr>
        <w:t>gwarancj</w:t>
      </w:r>
      <w:r w:rsidR="00723A75" w:rsidRPr="00EE0F31">
        <w:rPr>
          <w:rFonts w:ascii="Verdana" w:hAnsi="Verdana"/>
          <w:sz w:val="20"/>
          <w:szCs w:val="20"/>
        </w:rPr>
        <w:t>i</w:t>
      </w:r>
      <w:r w:rsidR="00EA4CBE">
        <w:rPr>
          <w:rFonts w:ascii="Verdana" w:hAnsi="Verdana"/>
          <w:sz w:val="20"/>
          <w:szCs w:val="20"/>
        </w:rPr>
        <w:t xml:space="preserve"> jakości</w:t>
      </w:r>
      <w:r w:rsidRPr="00EE0F31">
        <w:rPr>
          <w:rFonts w:ascii="Verdana" w:hAnsi="Verdana"/>
          <w:sz w:val="20"/>
          <w:szCs w:val="20"/>
        </w:rPr>
        <w:t xml:space="preserve">. W Protokole Strony potwierdzą także termin usunięcia wady </w:t>
      </w:r>
      <w:r w:rsidR="00E958F6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>usterki</w:t>
      </w:r>
      <w:r w:rsidR="00E958F6" w:rsidRPr="00EE0F31">
        <w:rPr>
          <w:rFonts w:ascii="Verdana" w:hAnsi="Verdana"/>
          <w:sz w:val="20"/>
          <w:szCs w:val="20"/>
        </w:rPr>
        <w:t>)</w:t>
      </w:r>
      <w:r w:rsidRPr="00EE0F31">
        <w:rPr>
          <w:rFonts w:ascii="Verdana" w:hAnsi="Verdana"/>
          <w:sz w:val="20"/>
          <w:szCs w:val="20"/>
        </w:rPr>
        <w:t>.</w:t>
      </w:r>
    </w:p>
    <w:p w14:paraId="484CB277" w14:textId="4B4382D1" w:rsidR="00607BF0" w:rsidRDefault="00095273" w:rsidP="004F4499">
      <w:pPr>
        <w:numPr>
          <w:ilvl w:val="0"/>
          <w:numId w:val="3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Jeżeli Wykonawca nie wypełni obowiązku usunięcia wady </w:t>
      </w:r>
      <w:r w:rsidR="00E958F6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>usterki</w:t>
      </w:r>
      <w:r w:rsidR="00E958F6" w:rsidRPr="00EE0F31">
        <w:rPr>
          <w:rFonts w:ascii="Verdana" w:hAnsi="Verdana"/>
          <w:sz w:val="20"/>
          <w:szCs w:val="20"/>
        </w:rPr>
        <w:t>)</w:t>
      </w:r>
      <w:r w:rsidRPr="00EE0F31">
        <w:rPr>
          <w:rFonts w:ascii="Verdana" w:hAnsi="Verdana"/>
          <w:sz w:val="20"/>
          <w:szCs w:val="20"/>
        </w:rPr>
        <w:t xml:space="preserve"> w wyznaczonym terminie</w:t>
      </w:r>
      <w:r w:rsidR="00A71D7C" w:rsidRPr="00EE0F31">
        <w:rPr>
          <w:rFonts w:ascii="Verdana" w:hAnsi="Verdana"/>
          <w:sz w:val="20"/>
          <w:szCs w:val="20"/>
        </w:rPr>
        <w:t xml:space="preserve"> określonym w ust. 6</w:t>
      </w:r>
      <w:r w:rsidRPr="00EE0F31">
        <w:rPr>
          <w:rFonts w:ascii="Verdana" w:hAnsi="Verdana"/>
          <w:sz w:val="20"/>
          <w:szCs w:val="20"/>
        </w:rPr>
        <w:t xml:space="preserve">, Zamawiający będzie upoważniony do zlecenia usunięcia wady </w:t>
      </w:r>
      <w:r w:rsidR="00E958F6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>usterki</w:t>
      </w:r>
      <w:r w:rsidR="00E958F6" w:rsidRPr="00EE0F31">
        <w:rPr>
          <w:rFonts w:ascii="Verdana" w:hAnsi="Verdana"/>
          <w:sz w:val="20"/>
          <w:szCs w:val="20"/>
        </w:rPr>
        <w:t>)</w:t>
      </w:r>
      <w:r w:rsidRPr="00EE0F31">
        <w:rPr>
          <w:rFonts w:ascii="Verdana" w:hAnsi="Verdana"/>
          <w:sz w:val="20"/>
          <w:szCs w:val="20"/>
        </w:rPr>
        <w:t xml:space="preserve"> podmiotowi trzeciemu, a Wykonawca zostanie obciążony kosztami </w:t>
      </w:r>
      <w:r w:rsidR="00296617">
        <w:rPr>
          <w:rFonts w:ascii="Verdana" w:hAnsi="Verdana"/>
          <w:sz w:val="20"/>
          <w:szCs w:val="20"/>
        </w:rPr>
        <w:t>i </w:t>
      </w:r>
      <w:r w:rsidR="006119A3" w:rsidRPr="00EE0F31">
        <w:rPr>
          <w:rFonts w:ascii="Verdana" w:hAnsi="Verdana"/>
          <w:sz w:val="20"/>
          <w:szCs w:val="20"/>
        </w:rPr>
        <w:t xml:space="preserve">ryzykiem </w:t>
      </w:r>
      <w:r w:rsidRPr="00EE0F31">
        <w:rPr>
          <w:rFonts w:ascii="Verdana" w:hAnsi="Verdana"/>
          <w:sz w:val="20"/>
          <w:szCs w:val="20"/>
        </w:rPr>
        <w:t xml:space="preserve">takiego zlecenia, bez utraty uprawnień </w:t>
      </w:r>
      <w:r w:rsidR="00296617">
        <w:rPr>
          <w:rFonts w:ascii="Verdana" w:hAnsi="Verdana"/>
          <w:sz w:val="20"/>
          <w:szCs w:val="20"/>
        </w:rPr>
        <w:t>wynikających z tytułu gwarancji </w:t>
      </w:r>
      <w:r w:rsidRPr="00EE0F31">
        <w:rPr>
          <w:rFonts w:ascii="Verdana" w:hAnsi="Verdana"/>
          <w:sz w:val="20"/>
          <w:szCs w:val="20"/>
        </w:rPr>
        <w:t xml:space="preserve">jakości i rękojmi za wady </w:t>
      </w:r>
      <w:r w:rsidR="00E958F6" w:rsidRPr="00EE0F31">
        <w:rPr>
          <w:rFonts w:ascii="Verdana" w:hAnsi="Verdana"/>
          <w:sz w:val="20"/>
          <w:szCs w:val="20"/>
        </w:rPr>
        <w:t>(</w:t>
      </w:r>
      <w:r w:rsidRPr="00EE0F31">
        <w:rPr>
          <w:rFonts w:ascii="Verdana" w:hAnsi="Verdana"/>
          <w:sz w:val="20"/>
          <w:szCs w:val="20"/>
        </w:rPr>
        <w:t>usterki</w:t>
      </w:r>
      <w:r w:rsidR="00E958F6" w:rsidRPr="00EE0F31">
        <w:rPr>
          <w:rFonts w:ascii="Verdana" w:hAnsi="Verdana"/>
          <w:sz w:val="20"/>
          <w:szCs w:val="20"/>
        </w:rPr>
        <w:t>)</w:t>
      </w:r>
      <w:r w:rsidRPr="00EE0F31">
        <w:rPr>
          <w:rFonts w:ascii="Verdana" w:hAnsi="Verdana"/>
          <w:sz w:val="20"/>
          <w:szCs w:val="20"/>
        </w:rPr>
        <w:t>.</w:t>
      </w:r>
    </w:p>
    <w:p w14:paraId="7D136806" w14:textId="363DF22D" w:rsidR="000F7417" w:rsidRPr="00EE0F31" w:rsidRDefault="000F7417" w:rsidP="004F4499">
      <w:pPr>
        <w:numPr>
          <w:ilvl w:val="0"/>
          <w:numId w:val="38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Gwarancja nie wyłącza, nie ogranicza ani nie zawiesza uprawnień Zamawiającego wynikających z przepisów o rękojmi za wady.</w:t>
      </w:r>
    </w:p>
    <w:p w14:paraId="2F3ADAF8" w14:textId="20B34A05" w:rsidR="00E919AA" w:rsidRPr="00EE0F31" w:rsidRDefault="00E919AA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§</w:t>
      </w:r>
      <w:r w:rsidR="00BE76B5">
        <w:rPr>
          <w:rFonts w:ascii="Verdana" w:hAnsi="Verdana"/>
          <w:sz w:val="20"/>
          <w:szCs w:val="20"/>
        </w:rPr>
        <w:t xml:space="preserve"> 14</w:t>
      </w:r>
    </w:p>
    <w:p w14:paraId="35D0ADB4" w14:textId="77777777" w:rsidR="00607BF0" w:rsidRPr="00EE0F31" w:rsidRDefault="00607BF0" w:rsidP="004F4499">
      <w:pPr>
        <w:pStyle w:val="Akapitzlist"/>
        <w:numPr>
          <w:ilvl w:val="0"/>
          <w:numId w:val="19"/>
        </w:numPr>
        <w:spacing w:before="120" w:after="120" w:line="276" w:lineRule="auto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iCs/>
          <w:sz w:val="20"/>
          <w:szCs w:val="20"/>
        </w:rPr>
        <w:t>Wykonawca zapłaci Zamawiającemu kary umowne:</w:t>
      </w:r>
    </w:p>
    <w:p w14:paraId="21A49647" w14:textId="762848BB" w:rsidR="00607BF0" w:rsidRPr="00EE0F31" w:rsidRDefault="00041A23" w:rsidP="004F4499">
      <w:pPr>
        <w:pStyle w:val="Akapitzlist"/>
        <w:numPr>
          <w:ilvl w:val="0"/>
          <w:numId w:val="20"/>
        </w:numPr>
        <w:spacing w:line="276" w:lineRule="auto"/>
        <w:ind w:left="851" w:hanging="491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 w:cs="Arial"/>
          <w:sz w:val="20"/>
          <w:szCs w:val="20"/>
        </w:rPr>
        <w:t xml:space="preserve">za zwłokę </w:t>
      </w:r>
      <w:r w:rsidRPr="00EE0F31">
        <w:rPr>
          <w:rFonts w:ascii="Verdana" w:hAnsi="Verdana"/>
          <w:sz w:val="20"/>
          <w:szCs w:val="20"/>
        </w:rPr>
        <w:t>w dopełnieniu formalności</w:t>
      </w:r>
      <w:r w:rsidR="00D33C03" w:rsidRPr="00EE0F31">
        <w:rPr>
          <w:rFonts w:ascii="Verdana" w:hAnsi="Verdana"/>
          <w:sz w:val="20"/>
          <w:szCs w:val="20"/>
        </w:rPr>
        <w:t>,</w:t>
      </w:r>
      <w:r w:rsidRPr="00EE0F31">
        <w:rPr>
          <w:rFonts w:ascii="Verdana" w:hAnsi="Verdana"/>
          <w:sz w:val="20"/>
          <w:szCs w:val="20"/>
        </w:rPr>
        <w:t xml:space="preserve"> o których mowa w §</w:t>
      </w:r>
      <w:r w:rsidR="008B0E42">
        <w:rPr>
          <w:rFonts w:ascii="Verdana" w:hAnsi="Verdana"/>
          <w:sz w:val="20"/>
          <w:szCs w:val="20"/>
        </w:rPr>
        <w:t xml:space="preserve"> </w:t>
      </w:r>
      <w:r w:rsidR="002A20E6">
        <w:rPr>
          <w:rFonts w:ascii="Verdana" w:hAnsi="Verdana"/>
          <w:sz w:val="20"/>
          <w:szCs w:val="20"/>
        </w:rPr>
        <w:t>4</w:t>
      </w:r>
      <w:r w:rsidR="004E0FBE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 xml:space="preserve">ponad termin określony w § </w:t>
      </w:r>
      <w:r w:rsidR="006A3F9A">
        <w:rPr>
          <w:rFonts w:ascii="Verdana" w:hAnsi="Verdana"/>
          <w:sz w:val="20"/>
          <w:szCs w:val="20"/>
        </w:rPr>
        <w:t>4</w:t>
      </w:r>
      <w:r w:rsidR="002A20E6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 xml:space="preserve"> ust. 1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 w:cs="Arial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 xml:space="preserve">– </w:t>
      </w:r>
      <w:r w:rsidRPr="00EE0F31">
        <w:rPr>
          <w:rFonts w:ascii="Verdana" w:hAnsi="Verdana" w:cs="Arial"/>
          <w:sz w:val="20"/>
          <w:szCs w:val="20"/>
        </w:rPr>
        <w:t xml:space="preserve">w wysokości </w:t>
      </w:r>
      <w:r w:rsidR="00303280">
        <w:rPr>
          <w:rFonts w:ascii="Verdana" w:hAnsi="Verdana" w:cs="Arial"/>
          <w:sz w:val="20"/>
          <w:szCs w:val="20"/>
        </w:rPr>
        <w:t>5</w:t>
      </w:r>
      <w:r w:rsidR="00DC5E01" w:rsidRPr="00E027AA">
        <w:rPr>
          <w:rFonts w:ascii="Verdana" w:hAnsi="Verdana"/>
          <w:sz w:val="20"/>
          <w:szCs w:val="20"/>
        </w:rPr>
        <w:t xml:space="preserve">00 zł brutto (słownie: </w:t>
      </w:r>
      <w:r w:rsidR="00303280">
        <w:rPr>
          <w:rFonts w:ascii="Verdana" w:hAnsi="Verdana"/>
          <w:sz w:val="20"/>
          <w:szCs w:val="20"/>
        </w:rPr>
        <w:t>pięćset</w:t>
      </w:r>
      <w:r w:rsidR="00DC5E01" w:rsidRPr="00E027AA">
        <w:rPr>
          <w:rFonts w:ascii="Verdana" w:hAnsi="Verdana"/>
          <w:sz w:val="20"/>
          <w:szCs w:val="20"/>
        </w:rPr>
        <w:t xml:space="preserve"> złotych, 00/100)</w:t>
      </w:r>
      <w:r w:rsidR="009C412F" w:rsidRPr="00EE0F31">
        <w:rPr>
          <w:rFonts w:ascii="Verdana" w:hAnsi="Verdana" w:cs="Arial"/>
          <w:sz w:val="20"/>
          <w:szCs w:val="20"/>
        </w:rPr>
        <w:t xml:space="preserve"> </w:t>
      </w:r>
      <w:r w:rsidRPr="00EE0F31">
        <w:rPr>
          <w:rFonts w:ascii="Verdana" w:hAnsi="Verdana" w:cs="Verdana"/>
          <w:sz w:val="20"/>
          <w:szCs w:val="20"/>
        </w:rPr>
        <w:t>za każdy rozpoczęty dzień zwłoki</w:t>
      </w:r>
      <w:r w:rsidR="00D33C03" w:rsidRPr="00EE0F31">
        <w:rPr>
          <w:rFonts w:ascii="Verdana" w:hAnsi="Verdana" w:cs="Verdana"/>
          <w:sz w:val="20"/>
          <w:szCs w:val="20"/>
        </w:rPr>
        <w:t xml:space="preserve"> za każdą czynność, o której mowa w </w:t>
      </w:r>
      <w:r w:rsidR="00D33C03" w:rsidRPr="00EE0F31">
        <w:rPr>
          <w:rFonts w:ascii="Verdana" w:hAnsi="Verdana"/>
          <w:sz w:val="20"/>
          <w:szCs w:val="20"/>
        </w:rPr>
        <w:t xml:space="preserve">§ </w:t>
      </w:r>
      <w:r w:rsidR="00A77EEC">
        <w:rPr>
          <w:rFonts w:ascii="Verdana" w:hAnsi="Verdana"/>
          <w:sz w:val="20"/>
          <w:szCs w:val="20"/>
        </w:rPr>
        <w:t>4</w:t>
      </w:r>
      <w:r w:rsidR="00564531">
        <w:rPr>
          <w:rFonts w:ascii="Verdana" w:hAnsi="Verdana"/>
          <w:sz w:val="20"/>
          <w:szCs w:val="20"/>
        </w:rPr>
        <w:t>;</w:t>
      </w:r>
      <w:r w:rsidR="002A20E6">
        <w:rPr>
          <w:rFonts w:ascii="Verdana" w:hAnsi="Verdana"/>
          <w:sz w:val="20"/>
          <w:szCs w:val="20"/>
        </w:rPr>
        <w:t xml:space="preserve"> </w:t>
      </w:r>
      <w:r w:rsidR="00D33C03" w:rsidRPr="00EE0F31">
        <w:rPr>
          <w:rFonts w:ascii="Verdana" w:hAnsi="Verdana"/>
          <w:sz w:val="20"/>
          <w:szCs w:val="20"/>
        </w:rPr>
        <w:t xml:space="preserve"> </w:t>
      </w:r>
    </w:p>
    <w:p w14:paraId="4225EB00" w14:textId="7729878E" w:rsidR="00607BF0" w:rsidRPr="00EE0F31" w:rsidRDefault="00607BF0" w:rsidP="004F4499">
      <w:pPr>
        <w:pStyle w:val="Akapitzlist"/>
        <w:numPr>
          <w:ilvl w:val="0"/>
          <w:numId w:val="20"/>
        </w:numPr>
        <w:spacing w:line="276" w:lineRule="auto"/>
        <w:ind w:left="851" w:hanging="491"/>
        <w:jc w:val="both"/>
        <w:rPr>
          <w:rFonts w:ascii="Verdana" w:hAnsi="Verdana" w:cs="Arial"/>
          <w:sz w:val="20"/>
          <w:szCs w:val="20"/>
        </w:rPr>
      </w:pPr>
      <w:r w:rsidRPr="00EE0F31">
        <w:rPr>
          <w:rFonts w:ascii="Verdana" w:hAnsi="Verdana" w:cs="Arial"/>
          <w:sz w:val="20"/>
          <w:szCs w:val="20"/>
        </w:rPr>
        <w:t>za przekroczenie termin</w:t>
      </w:r>
      <w:r w:rsidR="00041A23" w:rsidRPr="00EE0F31">
        <w:rPr>
          <w:rFonts w:ascii="Verdana" w:hAnsi="Verdana" w:cs="Arial"/>
          <w:sz w:val="20"/>
          <w:szCs w:val="20"/>
        </w:rPr>
        <w:t>u</w:t>
      </w:r>
      <w:r w:rsidRPr="00EE0F31">
        <w:rPr>
          <w:rFonts w:ascii="Verdana" w:hAnsi="Verdana" w:cs="Arial"/>
          <w:sz w:val="20"/>
          <w:szCs w:val="20"/>
        </w:rPr>
        <w:t xml:space="preserve"> </w:t>
      </w:r>
      <w:r w:rsidR="00041A23" w:rsidRPr="00EE0F31">
        <w:rPr>
          <w:rFonts w:ascii="Verdana" w:hAnsi="Verdana" w:cs="Arial"/>
          <w:sz w:val="20"/>
          <w:szCs w:val="20"/>
        </w:rPr>
        <w:t>rozpoczęcia realizacji</w:t>
      </w:r>
      <w:r w:rsidR="004E0FBE">
        <w:rPr>
          <w:rFonts w:ascii="Verdana" w:hAnsi="Verdana" w:cs="Arial"/>
          <w:sz w:val="20"/>
          <w:szCs w:val="20"/>
        </w:rPr>
        <w:t xml:space="preserve"> </w:t>
      </w:r>
      <w:r w:rsidR="00A77EEC">
        <w:rPr>
          <w:rFonts w:ascii="Verdana" w:hAnsi="Verdana" w:cs="Arial"/>
          <w:sz w:val="20"/>
          <w:szCs w:val="20"/>
        </w:rPr>
        <w:t>Umowy</w:t>
      </w:r>
      <w:r w:rsidR="00041A23" w:rsidRPr="00EE0F31">
        <w:rPr>
          <w:rFonts w:ascii="Verdana" w:hAnsi="Verdana" w:cs="Arial"/>
          <w:sz w:val="20"/>
          <w:szCs w:val="20"/>
        </w:rPr>
        <w:t xml:space="preserve">, </w:t>
      </w:r>
      <w:r w:rsidRPr="00EE0F31">
        <w:rPr>
          <w:rFonts w:ascii="Verdana" w:hAnsi="Verdana" w:cs="Arial"/>
          <w:sz w:val="20"/>
          <w:szCs w:val="20"/>
        </w:rPr>
        <w:t>o który</w:t>
      </w:r>
      <w:r w:rsidR="00041A23" w:rsidRPr="00EE0F31">
        <w:rPr>
          <w:rFonts w:ascii="Verdana" w:hAnsi="Verdana" w:cs="Arial"/>
          <w:sz w:val="20"/>
          <w:szCs w:val="20"/>
        </w:rPr>
        <w:t>m</w:t>
      </w:r>
      <w:r w:rsidRPr="00EE0F31">
        <w:rPr>
          <w:rFonts w:ascii="Verdana" w:hAnsi="Verdana" w:cs="Arial"/>
          <w:sz w:val="20"/>
          <w:szCs w:val="20"/>
        </w:rPr>
        <w:t xml:space="preserve"> mowa w</w:t>
      </w:r>
      <w:r w:rsidR="003361BF" w:rsidRPr="00EE0F31">
        <w:rPr>
          <w:rFonts w:ascii="Verdana" w:hAnsi="Verdana" w:cs="Arial"/>
          <w:sz w:val="20"/>
          <w:szCs w:val="20"/>
        </w:rPr>
        <w:t xml:space="preserve"> § </w:t>
      </w:r>
      <w:r w:rsidR="00A77EEC">
        <w:rPr>
          <w:rFonts w:ascii="Verdana" w:hAnsi="Verdana" w:cs="Arial"/>
          <w:sz w:val="20"/>
          <w:szCs w:val="20"/>
        </w:rPr>
        <w:t>3</w:t>
      </w:r>
      <w:r w:rsidR="002A20E6">
        <w:rPr>
          <w:rFonts w:ascii="Verdana" w:hAnsi="Verdana" w:cs="Arial"/>
          <w:sz w:val="20"/>
          <w:szCs w:val="20"/>
        </w:rPr>
        <w:t xml:space="preserve"> </w:t>
      </w:r>
      <w:r w:rsidR="003361BF" w:rsidRPr="00EE0F31">
        <w:rPr>
          <w:rFonts w:ascii="Verdana" w:hAnsi="Verdana" w:cs="Arial"/>
          <w:sz w:val="20"/>
          <w:szCs w:val="20"/>
        </w:rPr>
        <w:t xml:space="preserve"> ust.</w:t>
      </w:r>
      <w:r w:rsidR="004065B9">
        <w:rPr>
          <w:rFonts w:ascii="Verdana" w:hAnsi="Verdana" w:cs="Arial"/>
          <w:sz w:val="20"/>
          <w:szCs w:val="20"/>
        </w:rPr>
        <w:t xml:space="preserve"> </w:t>
      </w:r>
      <w:r w:rsidR="00A77EEC">
        <w:rPr>
          <w:rFonts w:ascii="Verdana" w:hAnsi="Verdana" w:cs="Arial"/>
          <w:sz w:val="20"/>
          <w:szCs w:val="20"/>
        </w:rPr>
        <w:t>2</w:t>
      </w:r>
      <w:r w:rsidR="003361BF" w:rsidRPr="00EE0F31">
        <w:rPr>
          <w:rFonts w:ascii="Verdana" w:hAnsi="Verdana" w:cs="Arial"/>
          <w:sz w:val="20"/>
          <w:szCs w:val="20"/>
        </w:rPr>
        <w:t xml:space="preserve"> </w:t>
      </w:r>
      <w:r w:rsidR="00567B18" w:rsidRPr="00EE0F31">
        <w:rPr>
          <w:rFonts w:ascii="Verdana" w:hAnsi="Verdana" w:cs="Arial"/>
          <w:sz w:val="20"/>
          <w:szCs w:val="20"/>
        </w:rPr>
        <w:t>Umowy</w:t>
      </w:r>
      <w:r w:rsidR="004065B9">
        <w:rPr>
          <w:rFonts w:ascii="Verdana" w:hAnsi="Verdana" w:cs="Arial"/>
          <w:sz w:val="20"/>
          <w:szCs w:val="20"/>
        </w:rPr>
        <w:t xml:space="preserve"> -</w:t>
      </w:r>
      <w:r w:rsidR="003361BF" w:rsidRPr="00EE0F31">
        <w:rPr>
          <w:rFonts w:ascii="Verdana" w:hAnsi="Verdana" w:cs="Arial"/>
          <w:sz w:val="20"/>
          <w:szCs w:val="20"/>
        </w:rPr>
        <w:t xml:space="preserve"> w wysokości </w:t>
      </w:r>
      <w:r w:rsidR="00DC5E01" w:rsidRPr="00E027AA">
        <w:rPr>
          <w:rFonts w:ascii="Verdana" w:hAnsi="Verdana"/>
          <w:sz w:val="20"/>
          <w:szCs w:val="20"/>
        </w:rPr>
        <w:t xml:space="preserve">w wysokości </w:t>
      </w:r>
      <w:r w:rsidR="00BE76B5">
        <w:rPr>
          <w:rFonts w:ascii="Verdana" w:hAnsi="Verdana"/>
          <w:sz w:val="20"/>
          <w:szCs w:val="20"/>
        </w:rPr>
        <w:t>5</w:t>
      </w:r>
      <w:r w:rsidR="00DC5E01" w:rsidRPr="00E027AA">
        <w:rPr>
          <w:rFonts w:ascii="Verdana" w:hAnsi="Verdana"/>
          <w:sz w:val="20"/>
          <w:szCs w:val="20"/>
        </w:rPr>
        <w:t xml:space="preserve">00 zł brutto (słownie: </w:t>
      </w:r>
      <w:r w:rsidR="00BE76B5">
        <w:rPr>
          <w:rFonts w:ascii="Verdana" w:hAnsi="Verdana"/>
          <w:sz w:val="20"/>
          <w:szCs w:val="20"/>
        </w:rPr>
        <w:t>pięćset</w:t>
      </w:r>
      <w:r w:rsidR="00DC5E01" w:rsidRPr="00E027AA">
        <w:rPr>
          <w:rFonts w:ascii="Verdana" w:hAnsi="Verdana"/>
          <w:sz w:val="20"/>
          <w:szCs w:val="20"/>
        </w:rPr>
        <w:t xml:space="preserve"> złotych, 00/100)</w:t>
      </w:r>
      <w:r w:rsidRPr="00EE0F31">
        <w:rPr>
          <w:rFonts w:ascii="Verdana" w:hAnsi="Verdana" w:cs="Arial"/>
          <w:sz w:val="20"/>
          <w:szCs w:val="20"/>
        </w:rPr>
        <w:t xml:space="preserve"> za każdy rozpoczęty dzień zwłoki;</w:t>
      </w:r>
    </w:p>
    <w:p w14:paraId="43B5243C" w14:textId="6B5C30B9" w:rsidR="00041A23" w:rsidRPr="00EE0F31" w:rsidRDefault="00F60097" w:rsidP="004F4499">
      <w:pPr>
        <w:pStyle w:val="Akapitzlist"/>
        <w:numPr>
          <w:ilvl w:val="0"/>
          <w:numId w:val="20"/>
        </w:numPr>
        <w:spacing w:line="276" w:lineRule="auto"/>
        <w:ind w:left="851" w:hanging="49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za </w:t>
      </w:r>
      <w:r w:rsidR="004B0204" w:rsidRPr="00E027AA">
        <w:rPr>
          <w:rFonts w:ascii="Verdana" w:hAnsi="Verdana" w:cs="Arial"/>
          <w:sz w:val="20"/>
          <w:szCs w:val="20"/>
        </w:rPr>
        <w:t xml:space="preserve">zwłokę </w:t>
      </w:r>
      <w:r w:rsidR="004B0204" w:rsidRPr="00E027AA">
        <w:rPr>
          <w:rFonts w:ascii="Verdana" w:hAnsi="Verdana"/>
          <w:sz w:val="20"/>
          <w:szCs w:val="20"/>
        </w:rPr>
        <w:t>w wykonaniu przedmiotu Umowy ponad termin określony w §</w:t>
      </w:r>
      <w:r w:rsidR="004065B9">
        <w:rPr>
          <w:rFonts w:ascii="Verdana" w:hAnsi="Verdana"/>
          <w:sz w:val="20"/>
          <w:szCs w:val="20"/>
        </w:rPr>
        <w:t xml:space="preserve"> </w:t>
      </w:r>
      <w:r w:rsidR="00985852">
        <w:rPr>
          <w:rFonts w:ascii="Verdana" w:hAnsi="Verdana"/>
          <w:sz w:val="20"/>
          <w:szCs w:val="20"/>
        </w:rPr>
        <w:t xml:space="preserve">3 ust.3 </w:t>
      </w:r>
      <w:r w:rsidR="004065B9">
        <w:rPr>
          <w:rFonts w:ascii="Verdana" w:hAnsi="Verdana"/>
          <w:sz w:val="20"/>
          <w:szCs w:val="20"/>
        </w:rPr>
        <w:t xml:space="preserve">- </w:t>
      </w:r>
      <w:r w:rsidR="00041A23" w:rsidRPr="00EE0F31">
        <w:rPr>
          <w:rFonts w:ascii="Verdana" w:hAnsi="Verdana" w:cs="Arial"/>
          <w:sz w:val="20"/>
          <w:szCs w:val="20"/>
        </w:rPr>
        <w:t xml:space="preserve">w wysokości </w:t>
      </w:r>
      <w:r w:rsidR="00985852">
        <w:rPr>
          <w:rFonts w:ascii="Verdana" w:hAnsi="Verdana" w:cs="Arial"/>
          <w:sz w:val="20"/>
          <w:szCs w:val="20"/>
        </w:rPr>
        <w:t xml:space="preserve"> </w:t>
      </w:r>
      <w:r w:rsidR="00303280">
        <w:rPr>
          <w:rFonts w:ascii="Verdana" w:hAnsi="Verdana"/>
          <w:sz w:val="20"/>
          <w:szCs w:val="20"/>
        </w:rPr>
        <w:t>500 zł</w:t>
      </w:r>
      <w:r w:rsidR="008B6659" w:rsidRPr="00E027AA">
        <w:rPr>
          <w:rFonts w:ascii="Verdana" w:hAnsi="Verdana"/>
          <w:sz w:val="20"/>
          <w:szCs w:val="20"/>
        </w:rPr>
        <w:t xml:space="preserve"> brutto</w:t>
      </w:r>
      <w:r w:rsidR="00303280">
        <w:rPr>
          <w:rFonts w:ascii="Verdana" w:hAnsi="Verdana"/>
          <w:sz w:val="20"/>
          <w:szCs w:val="20"/>
        </w:rPr>
        <w:t xml:space="preserve"> (słownie: pięćset</w:t>
      </w:r>
      <w:r w:rsidR="00303280" w:rsidRPr="00E027AA">
        <w:rPr>
          <w:rFonts w:ascii="Verdana" w:hAnsi="Verdana"/>
          <w:sz w:val="20"/>
          <w:szCs w:val="20"/>
        </w:rPr>
        <w:t xml:space="preserve"> złotych, 00/100)</w:t>
      </w:r>
      <w:r w:rsidR="00303280">
        <w:rPr>
          <w:rFonts w:ascii="Verdana" w:hAnsi="Verdana"/>
          <w:sz w:val="20"/>
          <w:szCs w:val="20"/>
        </w:rPr>
        <w:t xml:space="preserve"> </w:t>
      </w:r>
      <w:r w:rsidR="00041A23" w:rsidRPr="00EE0F31">
        <w:rPr>
          <w:rFonts w:ascii="Verdana" w:hAnsi="Verdana" w:cs="Arial"/>
          <w:sz w:val="20"/>
          <w:szCs w:val="20"/>
        </w:rPr>
        <w:t>za każdy rozpoczęty dzień zwłoki, liczony od upływu terminu wyznaczonego na zakończenie realizacji</w:t>
      </w:r>
      <w:r w:rsidR="002A20E6">
        <w:rPr>
          <w:rFonts w:ascii="Verdana" w:hAnsi="Verdana" w:cs="Arial"/>
          <w:sz w:val="20"/>
          <w:szCs w:val="20"/>
        </w:rPr>
        <w:t xml:space="preserve"> Umowy</w:t>
      </w:r>
      <w:r w:rsidR="00041A23" w:rsidRPr="00EE0F31">
        <w:rPr>
          <w:rFonts w:ascii="Verdana" w:hAnsi="Verdana" w:cs="Arial"/>
          <w:sz w:val="20"/>
          <w:szCs w:val="20"/>
        </w:rPr>
        <w:t>, zgodnie z postanowieniami § </w:t>
      </w:r>
      <w:r w:rsidR="00A77EEC">
        <w:rPr>
          <w:rFonts w:ascii="Verdana" w:hAnsi="Verdana" w:cs="Arial"/>
          <w:sz w:val="20"/>
          <w:szCs w:val="20"/>
        </w:rPr>
        <w:t>3</w:t>
      </w:r>
      <w:r w:rsidR="002A20E6">
        <w:rPr>
          <w:rFonts w:ascii="Verdana" w:hAnsi="Verdana" w:cs="Arial"/>
          <w:sz w:val="20"/>
          <w:szCs w:val="20"/>
        </w:rPr>
        <w:t xml:space="preserve"> </w:t>
      </w:r>
      <w:r w:rsidR="00041A23" w:rsidRPr="00EE0F31">
        <w:rPr>
          <w:rFonts w:ascii="Verdana" w:hAnsi="Verdana" w:cs="Arial"/>
          <w:sz w:val="20"/>
          <w:szCs w:val="20"/>
        </w:rPr>
        <w:t>ust.</w:t>
      </w:r>
      <w:r w:rsidR="002E5269">
        <w:rPr>
          <w:rFonts w:ascii="Verdana" w:hAnsi="Verdana" w:cs="Arial"/>
          <w:sz w:val="20"/>
          <w:szCs w:val="20"/>
        </w:rPr>
        <w:t xml:space="preserve"> </w:t>
      </w:r>
      <w:r w:rsidR="00A77EEC">
        <w:rPr>
          <w:rFonts w:ascii="Verdana" w:hAnsi="Verdana" w:cs="Arial"/>
          <w:sz w:val="20"/>
          <w:szCs w:val="20"/>
        </w:rPr>
        <w:t>3</w:t>
      </w:r>
      <w:r w:rsidR="002A20E6">
        <w:rPr>
          <w:rFonts w:ascii="Verdana" w:hAnsi="Verdana" w:cs="Arial"/>
          <w:sz w:val="20"/>
          <w:szCs w:val="20"/>
        </w:rPr>
        <w:t xml:space="preserve"> </w:t>
      </w:r>
      <w:r w:rsidR="00567B18" w:rsidRPr="00EE0F31">
        <w:rPr>
          <w:rFonts w:ascii="Verdana" w:hAnsi="Verdana" w:cs="Arial"/>
          <w:sz w:val="20"/>
          <w:szCs w:val="20"/>
        </w:rPr>
        <w:t>Umowy</w:t>
      </w:r>
      <w:r w:rsidR="007A4F1B" w:rsidRPr="00EE0F31">
        <w:rPr>
          <w:rFonts w:ascii="Verdana" w:hAnsi="Verdana" w:cs="Arial"/>
          <w:sz w:val="20"/>
          <w:szCs w:val="20"/>
        </w:rPr>
        <w:t>;</w:t>
      </w:r>
    </w:p>
    <w:p w14:paraId="173BE558" w14:textId="62EE73CB" w:rsidR="00607BF0" w:rsidRPr="00EE0F31" w:rsidRDefault="00607BF0" w:rsidP="004F4499">
      <w:pPr>
        <w:pStyle w:val="Akapitzlist"/>
        <w:numPr>
          <w:ilvl w:val="0"/>
          <w:numId w:val="20"/>
        </w:numPr>
        <w:spacing w:line="276" w:lineRule="auto"/>
        <w:ind w:left="851" w:hanging="491"/>
        <w:jc w:val="both"/>
        <w:rPr>
          <w:rFonts w:ascii="Verdana" w:hAnsi="Verdana" w:cs="Arial"/>
          <w:sz w:val="20"/>
          <w:szCs w:val="20"/>
        </w:rPr>
      </w:pPr>
      <w:r w:rsidRPr="00EE0F31">
        <w:rPr>
          <w:rFonts w:ascii="Verdana" w:hAnsi="Verdana" w:cs="Arial"/>
          <w:sz w:val="20"/>
          <w:szCs w:val="20"/>
        </w:rPr>
        <w:t>za zwłokę w usunięciu w</w:t>
      </w:r>
      <w:r w:rsidR="00041A23" w:rsidRPr="00EE0F31">
        <w:rPr>
          <w:rFonts w:ascii="Verdana" w:hAnsi="Verdana" w:cs="Arial"/>
          <w:sz w:val="20"/>
          <w:szCs w:val="20"/>
        </w:rPr>
        <w:t xml:space="preserve">ad </w:t>
      </w:r>
      <w:r w:rsidR="000F7417">
        <w:rPr>
          <w:rFonts w:ascii="Verdana" w:hAnsi="Verdana" w:cs="Arial"/>
          <w:sz w:val="20"/>
          <w:szCs w:val="20"/>
        </w:rPr>
        <w:t xml:space="preserve">(usterek) </w:t>
      </w:r>
      <w:r w:rsidR="00041A23" w:rsidRPr="00EE0F31">
        <w:rPr>
          <w:rFonts w:ascii="Verdana" w:hAnsi="Verdana" w:cs="Arial"/>
          <w:sz w:val="20"/>
          <w:szCs w:val="20"/>
        </w:rPr>
        <w:t xml:space="preserve">stwierdzonych przy odbiorze robót </w:t>
      </w:r>
      <w:r w:rsidR="00D44FAF">
        <w:rPr>
          <w:rFonts w:ascii="Verdana" w:hAnsi="Verdana" w:cs="Arial"/>
          <w:sz w:val="20"/>
          <w:szCs w:val="20"/>
        </w:rPr>
        <w:t>– w </w:t>
      </w:r>
      <w:r w:rsidRPr="00EE0F31">
        <w:rPr>
          <w:rFonts w:ascii="Verdana" w:hAnsi="Verdana" w:cs="Arial"/>
          <w:sz w:val="20"/>
          <w:szCs w:val="20"/>
        </w:rPr>
        <w:t xml:space="preserve">wysokości </w:t>
      </w:r>
      <w:r w:rsidR="00303280">
        <w:rPr>
          <w:rFonts w:ascii="Verdana" w:hAnsi="Verdana"/>
          <w:sz w:val="20"/>
          <w:szCs w:val="20"/>
        </w:rPr>
        <w:t>500 zł</w:t>
      </w:r>
      <w:r w:rsidR="00303280" w:rsidRPr="00E027AA">
        <w:rPr>
          <w:rFonts w:ascii="Verdana" w:hAnsi="Verdana"/>
          <w:sz w:val="20"/>
          <w:szCs w:val="20"/>
        </w:rPr>
        <w:t xml:space="preserve"> brutto</w:t>
      </w:r>
      <w:r w:rsidR="00303280">
        <w:rPr>
          <w:rFonts w:ascii="Verdana" w:hAnsi="Verdana"/>
          <w:sz w:val="20"/>
          <w:szCs w:val="20"/>
        </w:rPr>
        <w:t xml:space="preserve"> (słownie: pięćset</w:t>
      </w:r>
      <w:r w:rsidR="00303280" w:rsidRPr="00E027AA">
        <w:rPr>
          <w:rFonts w:ascii="Verdana" w:hAnsi="Verdana"/>
          <w:sz w:val="20"/>
          <w:szCs w:val="20"/>
        </w:rPr>
        <w:t xml:space="preserve"> złotych, 00/100)</w:t>
      </w:r>
      <w:r w:rsidR="00303280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 w:cs="Arial"/>
          <w:sz w:val="20"/>
          <w:szCs w:val="20"/>
        </w:rPr>
        <w:t xml:space="preserve">za każdy rozpoczęty dzień zwłoki, liczony od upływu terminu wyznaczonego na usunięcie </w:t>
      </w:r>
      <w:r w:rsidR="000F7417" w:rsidRPr="00EE0F31">
        <w:rPr>
          <w:rFonts w:ascii="Verdana" w:hAnsi="Verdana" w:cs="Arial"/>
          <w:sz w:val="20"/>
          <w:szCs w:val="20"/>
        </w:rPr>
        <w:t xml:space="preserve">wad </w:t>
      </w:r>
      <w:r w:rsidR="000F7417">
        <w:rPr>
          <w:rFonts w:ascii="Verdana" w:hAnsi="Verdana" w:cs="Arial"/>
          <w:sz w:val="20"/>
          <w:szCs w:val="20"/>
        </w:rPr>
        <w:t>(usterek)</w:t>
      </w:r>
      <w:r w:rsidRPr="00EE0F31">
        <w:rPr>
          <w:rFonts w:ascii="Verdana" w:hAnsi="Verdana" w:cs="Arial"/>
          <w:sz w:val="20"/>
          <w:szCs w:val="20"/>
        </w:rPr>
        <w:t xml:space="preserve"> zgodnie z postanowieniami § </w:t>
      </w:r>
      <w:r w:rsidR="009643DC" w:rsidRPr="00EE0F31">
        <w:rPr>
          <w:rFonts w:ascii="Verdana" w:hAnsi="Verdana" w:cs="Arial"/>
          <w:sz w:val="20"/>
          <w:szCs w:val="20"/>
        </w:rPr>
        <w:t>7</w:t>
      </w:r>
      <w:r w:rsidRPr="00EE0F31">
        <w:rPr>
          <w:rFonts w:ascii="Verdana" w:hAnsi="Verdana" w:cs="Arial"/>
          <w:sz w:val="20"/>
          <w:szCs w:val="20"/>
        </w:rPr>
        <w:t xml:space="preserve"> ust. </w:t>
      </w:r>
      <w:r w:rsidR="001C642E">
        <w:rPr>
          <w:rFonts w:ascii="Verdana" w:hAnsi="Verdana" w:cs="Arial"/>
          <w:sz w:val="20"/>
          <w:szCs w:val="20"/>
        </w:rPr>
        <w:t>3</w:t>
      </w:r>
      <w:r w:rsidRPr="00EE0F31">
        <w:rPr>
          <w:rFonts w:ascii="Verdana" w:hAnsi="Verdana" w:cs="Arial"/>
          <w:sz w:val="20"/>
          <w:szCs w:val="20"/>
        </w:rPr>
        <w:t xml:space="preserve"> </w:t>
      </w:r>
      <w:r w:rsidR="00567B18" w:rsidRPr="00EE0F31">
        <w:rPr>
          <w:rFonts w:ascii="Verdana" w:hAnsi="Verdana" w:cs="Arial"/>
          <w:sz w:val="20"/>
          <w:szCs w:val="20"/>
        </w:rPr>
        <w:t>Umowy</w:t>
      </w:r>
      <w:r w:rsidRPr="00EE0F31">
        <w:rPr>
          <w:rFonts w:ascii="Verdana" w:hAnsi="Verdana" w:cs="Arial"/>
          <w:sz w:val="20"/>
          <w:szCs w:val="20"/>
        </w:rPr>
        <w:t>;</w:t>
      </w:r>
    </w:p>
    <w:p w14:paraId="6FDA28BF" w14:textId="4CB76C2E" w:rsidR="009643DC" w:rsidRPr="00EE0F31" w:rsidRDefault="009643DC" w:rsidP="004F4499">
      <w:pPr>
        <w:pStyle w:val="Akapitzlist"/>
        <w:numPr>
          <w:ilvl w:val="0"/>
          <w:numId w:val="20"/>
        </w:numPr>
        <w:spacing w:line="276" w:lineRule="auto"/>
        <w:ind w:left="851" w:hanging="425"/>
        <w:jc w:val="both"/>
        <w:rPr>
          <w:rFonts w:ascii="Verdana" w:hAnsi="Verdana" w:cs="Arial"/>
          <w:sz w:val="20"/>
          <w:szCs w:val="20"/>
        </w:rPr>
      </w:pPr>
      <w:r w:rsidRPr="00EE0F31">
        <w:rPr>
          <w:rFonts w:ascii="Verdana" w:hAnsi="Verdana" w:cs="Arial"/>
          <w:sz w:val="20"/>
          <w:szCs w:val="20"/>
        </w:rPr>
        <w:t xml:space="preserve">za zwłokę w usunięciu </w:t>
      </w:r>
      <w:r w:rsidR="000F7417" w:rsidRPr="00EE0F31">
        <w:rPr>
          <w:rFonts w:ascii="Verdana" w:hAnsi="Verdana" w:cs="Arial"/>
          <w:sz w:val="20"/>
          <w:szCs w:val="20"/>
        </w:rPr>
        <w:t xml:space="preserve">wad </w:t>
      </w:r>
      <w:r w:rsidR="000F7417">
        <w:rPr>
          <w:rFonts w:ascii="Verdana" w:hAnsi="Verdana" w:cs="Arial"/>
          <w:sz w:val="20"/>
          <w:szCs w:val="20"/>
        </w:rPr>
        <w:t>(usterek) s</w:t>
      </w:r>
      <w:r w:rsidRPr="00EE0F31">
        <w:rPr>
          <w:rFonts w:ascii="Verdana" w:hAnsi="Verdana" w:cs="Arial"/>
          <w:sz w:val="20"/>
          <w:szCs w:val="20"/>
        </w:rPr>
        <w:t xml:space="preserve">twierdzonych w okresie rękojmi/gwarancji jakości – w wysokości </w:t>
      </w:r>
      <w:r w:rsidR="00303280">
        <w:rPr>
          <w:rFonts w:ascii="Verdana" w:hAnsi="Verdana"/>
          <w:sz w:val="20"/>
          <w:szCs w:val="20"/>
        </w:rPr>
        <w:t>500 zł</w:t>
      </w:r>
      <w:r w:rsidR="00303280" w:rsidRPr="00E027AA">
        <w:rPr>
          <w:rFonts w:ascii="Verdana" w:hAnsi="Verdana"/>
          <w:sz w:val="20"/>
          <w:szCs w:val="20"/>
        </w:rPr>
        <w:t xml:space="preserve"> brutto</w:t>
      </w:r>
      <w:r w:rsidR="00303280">
        <w:rPr>
          <w:rFonts w:ascii="Verdana" w:hAnsi="Verdana"/>
          <w:sz w:val="20"/>
          <w:szCs w:val="20"/>
        </w:rPr>
        <w:t xml:space="preserve"> (słownie: pięćset</w:t>
      </w:r>
      <w:r w:rsidR="00303280" w:rsidRPr="00E027AA">
        <w:rPr>
          <w:rFonts w:ascii="Verdana" w:hAnsi="Verdana"/>
          <w:sz w:val="20"/>
          <w:szCs w:val="20"/>
        </w:rPr>
        <w:t xml:space="preserve"> złotych, 00/100)</w:t>
      </w:r>
      <w:r w:rsidRPr="00EE0F31">
        <w:rPr>
          <w:rFonts w:ascii="Verdana" w:hAnsi="Verdana" w:cs="Arial"/>
          <w:sz w:val="20"/>
          <w:szCs w:val="20"/>
        </w:rPr>
        <w:t xml:space="preserve"> za każdy rozpoczęty dzień zwłoki, liczony od upływu terminu wyznaczonego na usunięcie </w:t>
      </w:r>
      <w:r w:rsidR="000F7417" w:rsidRPr="00EE0F31">
        <w:rPr>
          <w:rFonts w:ascii="Verdana" w:hAnsi="Verdana" w:cs="Arial"/>
          <w:sz w:val="20"/>
          <w:szCs w:val="20"/>
        </w:rPr>
        <w:t xml:space="preserve">wad </w:t>
      </w:r>
      <w:r w:rsidR="000F7417">
        <w:rPr>
          <w:rFonts w:ascii="Verdana" w:hAnsi="Verdana" w:cs="Arial"/>
          <w:sz w:val="20"/>
          <w:szCs w:val="20"/>
        </w:rPr>
        <w:t>(usterek)</w:t>
      </w:r>
      <w:r w:rsidRPr="00EE0F31">
        <w:rPr>
          <w:rFonts w:ascii="Verdana" w:hAnsi="Verdana" w:cs="Arial"/>
          <w:sz w:val="20"/>
          <w:szCs w:val="20"/>
        </w:rPr>
        <w:t xml:space="preserve"> zgodnie z postanowieniami § </w:t>
      </w:r>
      <w:r w:rsidR="001C642E">
        <w:rPr>
          <w:rFonts w:ascii="Verdana" w:hAnsi="Verdana" w:cs="Arial"/>
          <w:sz w:val="20"/>
          <w:szCs w:val="20"/>
        </w:rPr>
        <w:t>13</w:t>
      </w:r>
      <w:r w:rsidR="00B957EA" w:rsidRPr="00EE0F31">
        <w:rPr>
          <w:rFonts w:ascii="Verdana" w:hAnsi="Verdana" w:cs="Arial"/>
          <w:sz w:val="20"/>
          <w:szCs w:val="20"/>
        </w:rPr>
        <w:t xml:space="preserve"> </w:t>
      </w:r>
      <w:r w:rsidRPr="00EE0F31">
        <w:rPr>
          <w:rFonts w:ascii="Verdana" w:hAnsi="Verdana" w:cs="Arial"/>
          <w:sz w:val="20"/>
          <w:szCs w:val="20"/>
        </w:rPr>
        <w:t xml:space="preserve">ust. 6 </w:t>
      </w:r>
      <w:r w:rsidR="00567B18" w:rsidRPr="00EE0F31">
        <w:rPr>
          <w:rFonts w:ascii="Verdana" w:hAnsi="Verdana" w:cs="Arial"/>
          <w:sz w:val="20"/>
          <w:szCs w:val="20"/>
        </w:rPr>
        <w:t>Umowy</w:t>
      </w:r>
      <w:r w:rsidRPr="00EE0F31">
        <w:rPr>
          <w:rFonts w:ascii="Verdana" w:hAnsi="Verdana" w:cs="Arial"/>
          <w:sz w:val="20"/>
          <w:szCs w:val="20"/>
        </w:rPr>
        <w:t>;</w:t>
      </w:r>
    </w:p>
    <w:p w14:paraId="1F5A280A" w14:textId="016CB955" w:rsidR="009C412F" w:rsidRPr="00EE0F31" w:rsidRDefault="009C412F" w:rsidP="004F4499">
      <w:pPr>
        <w:pStyle w:val="Akapitzlist"/>
        <w:numPr>
          <w:ilvl w:val="0"/>
          <w:numId w:val="20"/>
        </w:numPr>
        <w:spacing w:line="276" w:lineRule="auto"/>
        <w:ind w:left="851" w:hanging="491"/>
        <w:jc w:val="both"/>
        <w:rPr>
          <w:rFonts w:ascii="Verdana" w:hAnsi="Verdana" w:cs="Arial"/>
          <w:sz w:val="20"/>
          <w:szCs w:val="20"/>
        </w:rPr>
      </w:pPr>
      <w:r w:rsidRPr="00EE0F31">
        <w:rPr>
          <w:rFonts w:ascii="Verdana" w:hAnsi="Verdana" w:cs="Arial"/>
          <w:sz w:val="20"/>
          <w:szCs w:val="20"/>
        </w:rPr>
        <w:t xml:space="preserve">za niezgodne z PCOR oznakowanie miejsca prowadzonych robót </w:t>
      </w:r>
      <w:r w:rsidR="00192D44">
        <w:rPr>
          <w:rFonts w:ascii="Verdana" w:hAnsi="Verdana" w:cs="Arial"/>
          <w:sz w:val="20"/>
          <w:szCs w:val="20"/>
        </w:rPr>
        <w:t xml:space="preserve">lub rozpoczęcie robót bez wprowadzenia czasowego oznakowania robót </w:t>
      </w:r>
      <w:r w:rsidRPr="00EE0F31">
        <w:rPr>
          <w:rFonts w:ascii="Verdana" w:hAnsi="Verdana" w:cs="Arial"/>
          <w:sz w:val="20"/>
          <w:szCs w:val="20"/>
        </w:rPr>
        <w:t xml:space="preserve">– w wysokości </w:t>
      </w:r>
      <w:r w:rsidR="00192D44">
        <w:rPr>
          <w:rFonts w:ascii="Verdana" w:hAnsi="Verdana" w:cs="Arial"/>
          <w:sz w:val="20"/>
          <w:szCs w:val="20"/>
        </w:rPr>
        <w:t>5</w:t>
      </w:r>
      <w:r w:rsidRPr="00EE0F31">
        <w:rPr>
          <w:rFonts w:ascii="Verdana" w:hAnsi="Verdana" w:cs="Arial"/>
          <w:sz w:val="20"/>
          <w:szCs w:val="20"/>
        </w:rPr>
        <w:t xml:space="preserve">00,00 zł brutto (słownie: </w:t>
      </w:r>
      <w:r w:rsidR="00192D44">
        <w:rPr>
          <w:rFonts w:ascii="Verdana" w:hAnsi="Verdana" w:cs="Arial"/>
          <w:sz w:val="20"/>
          <w:szCs w:val="20"/>
        </w:rPr>
        <w:t>pięćset</w:t>
      </w:r>
      <w:r w:rsidRPr="00EE0F31">
        <w:rPr>
          <w:rFonts w:ascii="Verdana" w:hAnsi="Verdana" w:cs="Arial"/>
          <w:sz w:val="20"/>
          <w:szCs w:val="20"/>
        </w:rPr>
        <w:t xml:space="preserve"> złotych, 00/100), za każdy stwierdzony przypadek;</w:t>
      </w:r>
    </w:p>
    <w:p w14:paraId="60BEDCD3" w14:textId="67C8B75C" w:rsidR="00607BF0" w:rsidRPr="00EE0F31" w:rsidRDefault="00607BF0" w:rsidP="004F4499">
      <w:pPr>
        <w:pStyle w:val="Akapitzlist"/>
        <w:numPr>
          <w:ilvl w:val="0"/>
          <w:numId w:val="20"/>
        </w:numPr>
        <w:spacing w:line="276" w:lineRule="auto"/>
        <w:ind w:left="851" w:hanging="491"/>
        <w:jc w:val="both"/>
        <w:rPr>
          <w:rFonts w:ascii="Verdana" w:hAnsi="Verdana" w:cs="Arial"/>
          <w:sz w:val="20"/>
          <w:szCs w:val="20"/>
        </w:rPr>
      </w:pPr>
      <w:r w:rsidRPr="00EE0F31">
        <w:rPr>
          <w:rFonts w:ascii="Verdana" w:hAnsi="Verdana" w:cs="Arial"/>
          <w:sz w:val="20"/>
          <w:szCs w:val="20"/>
        </w:rPr>
        <w:t xml:space="preserve">z tytułu odstąpienia od </w:t>
      </w:r>
      <w:r w:rsidR="00567B18" w:rsidRPr="00EE0F31">
        <w:rPr>
          <w:rFonts w:ascii="Verdana" w:hAnsi="Verdana" w:cs="Arial"/>
          <w:sz w:val="20"/>
          <w:szCs w:val="20"/>
        </w:rPr>
        <w:t>Umowy</w:t>
      </w:r>
      <w:r w:rsidRPr="00EE0F31">
        <w:rPr>
          <w:rFonts w:ascii="Verdana" w:hAnsi="Verdana" w:cs="Arial"/>
          <w:sz w:val="20"/>
          <w:szCs w:val="20"/>
        </w:rPr>
        <w:t xml:space="preserve"> przez którąkolwiek ze </w:t>
      </w:r>
      <w:r w:rsidR="00C4554F" w:rsidRPr="00EE0F31">
        <w:rPr>
          <w:rFonts w:ascii="Verdana" w:hAnsi="Verdana" w:cs="Arial"/>
          <w:sz w:val="20"/>
          <w:szCs w:val="20"/>
        </w:rPr>
        <w:t>S</w:t>
      </w:r>
      <w:r w:rsidRPr="00EE0F31">
        <w:rPr>
          <w:rFonts w:ascii="Verdana" w:hAnsi="Verdana" w:cs="Arial"/>
          <w:sz w:val="20"/>
          <w:szCs w:val="20"/>
        </w:rPr>
        <w:t xml:space="preserve">tron z przyczyn leżących po </w:t>
      </w:r>
      <w:r w:rsidR="00330163" w:rsidRPr="00EE0F31">
        <w:rPr>
          <w:rFonts w:ascii="Verdana" w:hAnsi="Verdana" w:cs="Arial"/>
          <w:sz w:val="20"/>
          <w:szCs w:val="20"/>
        </w:rPr>
        <w:t>Stronie</w:t>
      </w:r>
      <w:r w:rsidRPr="00EE0F31">
        <w:rPr>
          <w:rFonts w:ascii="Verdana" w:hAnsi="Verdana" w:cs="Arial"/>
          <w:sz w:val="20"/>
          <w:szCs w:val="20"/>
        </w:rPr>
        <w:t xml:space="preserve"> Wykonawcy – w wysokości </w:t>
      </w:r>
      <w:r w:rsidR="00DA3904">
        <w:rPr>
          <w:rFonts w:ascii="Verdana" w:hAnsi="Verdana" w:cs="Arial"/>
          <w:sz w:val="20"/>
          <w:szCs w:val="20"/>
        </w:rPr>
        <w:t xml:space="preserve">5 </w:t>
      </w:r>
      <w:r w:rsidRPr="00EE0F31">
        <w:rPr>
          <w:rFonts w:ascii="Verdana" w:hAnsi="Verdana" w:cs="Arial"/>
          <w:sz w:val="20"/>
          <w:szCs w:val="20"/>
        </w:rPr>
        <w:t>% wynagrodzenia brutto, o którym mowa w § 5 ust. 1 Umowy;</w:t>
      </w:r>
    </w:p>
    <w:p w14:paraId="104DBE65" w14:textId="1902C6C7" w:rsidR="00607BF0" w:rsidRPr="00EE0F31" w:rsidRDefault="00DA3904" w:rsidP="004F4499">
      <w:pPr>
        <w:pStyle w:val="Akapitzlist"/>
        <w:numPr>
          <w:ilvl w:val="0"/>
          <w:numId w:val="20"/>
        </w:numPr>
        <w:spacing w:line="276" w:lineRule="auto"/>
        <w:ind w:left="851" w:hanging="491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za nieprzedłożenie</w:t>
      </w:r>
      <w:r w:rsidR="00607BF0" w:rsidRPr="00EE0F31">
        <w:rPr>
          <w:rFonts w:ascii="Verdana" w:hAnsi="Verdana" w:cs="Arial"/>
          <w:sz w:val="20"/>
          <w:szCs w:val="20"/>
        </w:rPr>
        <w:t xml:space="preserve"> do zaakceptowania projektu </w:t>
      </w:r>
      <w:r w:rsidR="00567B18" w:rsidRPr="00EE0F31">
        <w:rPr>
          <w:rFonts w:ascii="Verdana" w:hAnsi="Verdana" w:cs="Arial"/>
          <w:sz w:val="20"/>
          <w:szCs w:val="20"/>
        </w:rPr>
        <w:t>Umowy</w:t>
      </w:r>
      <w:r w:rsidR="00296617">
        <w:rPr>
          <w:rFonts w:ascii="Verdana" w:hAnsi="Verdana" w:cs="Arial"/>
          <w:sz w:val="20"/>
          <w:szCs w:val="20"/>
        </w:rPr>
        <w:t xml:space="preserve"> o </w:t>
      </w:r>
      <w:r w:rsidR="00607BF0" w:rsidRPr="00EE0F31">
        <w:rPr>
          <w:rFonts w:ascii="Verdana" w:hAnsi="Verdana" w:cs="Arial"/>
          <w:sz w:val="20"/>
          <w:szCs w:val="20"/>
        </w:rPr>
        <w:t xml:space="preserve">podwykonawstwo, której przedmiotem są roboty budowlane, lub projektu jej zmiany, w wysokości </w:t>
      </w:r>
      <w:r w:rsidR="00303280">
        <w:rPr>
          <w:rFonts w:ascii="Verdana" w:hAnsi="Verdana" w:cs="Arial"/>
          <w:sz w:val="20"/>
          <w:szCs w:val="20"/>
        </w:rPr>
        <w:t>5</w:t>
      </w:r>
      <w:r>
        <w:rPr>
          <w:rFonts w:ascii="Verdana" w:hAnsi="Verdana" w:cs="Arial"/>
          <w:sz w:val="20"/>
          <w:szCs w:val="20"/>
        </w:rPr>
        <w:t>00 zł</w:t>
      </w:r>
      <w:r w:rsidR="00607BF0" w:rsidRPr="00EE0F31">
        <w:rPr>
          <w:rFonts w:ascii="Verdana" w:hAnsi="Verdana" w:cs="Arial"/>
          <w:sz w:val="20"/>
          <w:szCs w:val="20"/>
        </w:rPr>
        <w:t xml:space="preserve"> brutto</w:t>
      </w:r>
      <w:r>
        <w:rPr>
          <w:rFonts w:ascii="Verdana" w:hAnsi="Verdana" w:cs="Arial"/>
          <w:sz w:val="20"/>
          <w:szCs w:val="20"/>
        </w:rPr>
        <w:t xml:space="preserve"> (słownie: </w:t>
      </w:r>
      <w:r w:rsidR="00303280">
        <w:rPr>
          <w:rFonts w:ascii="Verdana" w:hAnsi="Verdana" w:cs="Arial"/>
          <w:sz w:val="20"/>
          <w:szCs w:val="20"/>
        </w:rPr>
        <w:t>pięćset</w:t>
      </w:r>
      <w:r>
        <w:rPr>
          <w:rFonts w:ascii="Verdana" w:hAnsi="Verdana" w:cs="Arial"/>
          <w:sz w:val="20"/>
          <w:szCs w:val="20"/>
        </w:rPr>
        <w:t xml:space="preserve"> złotych, 00/100)</w:t>
      </w:r>
      <w:r w:rsidR="00607BF0" w:rsidRPr="00EE0F31">
        <w:rPr>
          <w:rFonts w:ascii="Verdana" w:hAnsi="Verdana" w:cs="Arial"/>
          <w:sz w:val="20"/>
          <w:szCs w:val="20"/>
        </w:rPr>
        <w:t xml:space="preserve"> za każdy </w:t>
      </w:r>
      <w:r w:rsidR="005029A1">
        <w:rPr>
          <w:rFonts w:ascii="Verdana" w:hAnsi="Verdana" w:cs="Arial"/>
          <w:sz w:val="20"/>
          <w:szCs w:val="20"/>
        </w:rPr>
        <w:t>stwierdzony przypadek</w:t>
      </w:r>
      <w:r w:rsidR="00607BF0" w:rsidRPr="00EE0F31">
        <w:rPr>
          <w:rFonts w:ascii="Verdana" w:hAnsi="Verdana" w:cs="Arial"/>
          <w:sz w:val="20"/>
          <w:szCs w:val="20"/>
        </w:rPr>
        <w:t>;</w:t>
      </w:r>
    </w:p>
    <w:p w14:paraId="118DE89C" w14:textId="3EECCEDD" w:rsidR="00607BF0" w:rsidRPr="00EE0F31" w:rsidRDefault="00607BF0" w:rsidP="004F4499">
      <w:pPr>
        <w:pStyle w:val="Akapitzlist"/>
        <w:numPr>
          <w:ilvl w:val="0"/>
          <w:numId w:val="20"/>
        </w:numPr>
        <w:spacing w:line="276" w:lineRule="auto"/>
        <w:ind w:left="851" w:hanging="491"/>
        <w:jc w:val="both"/>
        <w:rPr>
          <w:rFonts w:ascii="Verdana" w:hAnsi="Verdana" w:cs="Arial"/>
          <w:sz w:val="20"/>
          <w:szCs w:val="20"/>
        </w:rPr>
      </w:pPr>
      <w:r w:rsidRPr="00EE0F31">
        <w:rPr>
          <w:rFonts w:ascii="Verdana" w:hAnsi="Verdana" w:cs="Arial"/>
          <w:sz w:val="20"/>
          <w:szCs w:val="20"/>
        </w:rPr>
        <w:t xml:space="preserve">w przypadku nieprzedłożenia poświadczonej za zgodność z oryginałem kopii </w:t>
      </w:r>
      <w:r w:rsidR="00567B18" w:rsidRPr="00EE0F31">
        <w:rPr>
          <w:rFonts w:ascii="Verdana" w:hAnsi="Verdana" w:cs="Arial"/>
          <w:sz w:val="20"/>
          <w:szCs w:val="20"/>
        </w:rPr>
        <w:t>Umowy</w:t>
      </w:r>
      <w:r w:rsidRPr="00EE0F31">
        <w:rPr>
          <w:rFonts w:ascii="Verdana" w:hAnsi="Verdana" w:cs="Arial"/>
          <w:sz w:val="20"/>
          <w:szCs w:val="20"/>
        </w:rPr>
        <w:t xml:space="preserve"> o podwykonawstwo lub jej zmiany, w wysokości </w:t>
      </w:r>
      <w:r w:rsidR="00303280">
        <w:rPr>
          <w:rFonts w:ascii="Verdana" w:hAnsi="Verdana" w:cs="Arial"/>
          <w:sz w:val="20"/>
          <w:szCs w:val="20"/>
        </w:rPr>
        <w:t>5</w:t>
      </w:r>
      <w:r w:rsidR="00DA3904">
        <w:rPr>
          <w:rFonts w:ascii="Verdana" w:hAnsi="Verdana" w:cs="Arial"/>
          <w:sz w:val="20"/>
          <w:szCs w:val="20"/>
        </w:rPr>
        <w:t>00 zł brutto</w:t>
      </w:r>
      <w:r w:rsidR="00A612F2">
        <w:t xml:space="preserve"> (</w:t>
      </w:r>
      <w:r w:rsidR="00303280">
        <w:rPr>
          <w:rFonts w:ascii="Verdana" w:hAnsi="Verdana" w:cs="Arial"/>
          <w:sz w:val="20"/>
          <w:szCs w:val="20"/>
        </w:rPr>
        <w:t>słownie: pięćset</w:t>
      </w:r>
      <w:r w:rsidR="00A612F2">
        <w:rPr>
          <w:rFonts w:ascii="Verdana" w:hAnsi="Verdana" w:cs="Arial"/>
          <w:sz w:val="20"/>
          <w:szCs w:val="20"/>
        </w:rPr>
        <w:t xml:space="preserve"> złotych, 00/100)</w:t>
      </w:r>
      <w:r w:rsidRPr="00EE0F31">
        <w:rPr>
          <w:rFonts w:ascii="Verdana" w:hAnsi="Verdana" w:cs="Arial"/>
          <w:sz w:val="20"/>
          <w:szCs w:val="20"/>
        </w:rPr>
        <w:t xml:space="preserve"> </w:t>
      </w:r>
      <w:r w:rsidR="005029A1">
        <w:rPr>
          <w:rFonts w:ascii="Verdana" w:hAnsi="Verdana" w:cs="Arial"/>
          <w:sz w:val="20"/>
          <w:szCs w:val="20"/>
        </w:rPr>
        <w:t>za każdy stwierdzony przypadek</w:t>
      </w:r>
      <w:r w:rsidRPr="00EE0F31">
        <w:rPr>
          <w:rFonts w:ascii="Verdana" w:hAnsi="Verdana" w:cs="Arial"/>
          <w:sz w:val="20"/>
          <w:szCs w:val="20"/>
        </w:rPr>
        <w:t>;</w:t>
      </w:r>
    </w:p>
    <w:p w14:paraId="767FD37C" w14:textId="44A6E7A5" w:rsidR="00607BF0" w:rsidRPr="00EE0F31" w:rsidRDefault="00607BF0" w:rsidP="004F4499">
      <w:pPr>
        <w:pStyle w:val="Akapitzlist"/>
        <w:numPr>
          <w:ilvl w:val="0"/>
          <w:numId w:val="20"/>
        </w:numPr>
        <w:spacing w:line="276" w:lineRule="auto"/>
        <w:ind w:left="851" w:hanging="491"/>
        <w:jc w:val="both"/>
        <w:rPr>
          <w:rFonts w:ascii="Verdana" w:hAnsi="Verdana" w:cs="Arial"/>
          <w:sz w:val="20"/>
          <w:szCs w:val="20"/>
        </w:rPr>
      </w:pPr>
      <w:r w:rsidRPr="00EE0F31">
        <w:rPr>
          <w:rFonts w:ascii="Verdana" w:hAnsi="Verdana" w:cs="Arial"/>
          <w:sz w:val="20"/>
          <w:szCs w:val="20"/>
        </w:rPr>
        <w:t xml:space="preserve">jeżeli roboty objęte </w:t>
      </w:r>
      <w:r w:rsidR="00EE4DB2" w:rsidRPr="00EE0F31">
        <w:rPr>
          <w:rFonts w:ascii="Verdana" w:hAnsi="Verdana" w:cs="Arial"/>
          <w:sz w:val="20"/>
          <w:szCs w:val="20"/>
        </w:rPr>
        <w:t>P</w:t>
      </w:r>
      <w:r w:rsidRPr="00EE0F31">
        <w:rPr>
          <w:rFonts w:ascii="Verdana" w:hAnsi="Verdana" w:cs="Arial"/>
          <w:sz w:val="20"/>
          <w:szCs w:val="20"/>
        </w:rPr>
        <w:t xml:space="preserve">rzedmiotem </w:t>
      </w:r>
      <w:r w:rsidR="00567B18" w:rsidRPr="00EE0F31">
        <w:rPr>
          <w:rFonts w:ascii="Verdana" w:hAnsi="Verdana" w:cs="Arial"/>
          <w:sz w:val="20"/>
          <w:szCs w:val="20"/>
        </w:rPr>
        <w:t>Umowy</w:t>
      </w:r>
      <w:r w:rsidRPr="00EE0F31">
        <w:rPr>
          <w:rFonts w:ascii="Verdana" w:hAnsi="Verdana" w:cs="Arial"/>
          <w:sz w:val="20"/>
          <w:szCs w:val="20"/>
        </w:rPr>
        <w:t xml:space="preserve"> będzie wykonywał podmiot inny niż Wykonawca </w:t>
      </w:r>
      <w:r w:rsidR="00970D17" w:rsidRPr="00EE0F31">
        <w:rPr>
          <w:rFonts w:ascii="Verdana" w:hAnsi="Verdana" w:cs="Arial"/>
          <w:sz w:val="20"/>
          <w:szCs w:val="20"/>
        </w:rPr>
        <w:t xml:space="preserve">lub ustanowiony zgodnie z niniejszą </w:t>
      </w:r>
      <w:r w:rsidR="00567B18" w:rsidRPr="00EE0F31">
        <w:rPr>
          <w:rFonts w:ascii="Verdana" w:hAnsi="Verdana" w:cs="Arial"/>
          <w:sz w:val="20"/>
          <w:szCs w:val="20"/>
        </w:rPr>
        <w:t>Umową</w:t>
      </w:r>
      <w:r w:rsidR="00970D17" w:rsidRPr="00EE0F31">
        <w:rPr>
          <w:rFonts w:ascii="Verdana" w:hAnsi="Verdana" w:cs="Arial"/>
          <w:sz w:val="20"/>
          <w:szCs w:val="20"/>
        </w:rPr>
        <w:t xml:space="preserve"> Pod</w:t>
      </w:r>
      <w:r w:rsidR="00567B18" w:rsidRPr="00EE0F31">
        <w:rPr>
          <w:rFonts w:ascii="Verdana" w:hAnsi="Verdana" w:cs="Arial"/>
          <w:sz w:val="20"/>
          <w:szCs w:val="20"/>
        </w:rPr>
        <w:t>w</w:t>
      </w:r>
      <w:r w:rsidR="00330163" w:rsidRPr="00EE0F31">
        <w:rPr>
          <w:rFonts w:ascii="Verdana" w:hAnsi="Verdana" w:cs="Arial"/>
          <w:sz w:val="20"/>
          <w:szCs w:val="20"/>
        </w:rPr>
        <w:t>ykonawca</w:t>
      </w:r>
      <w:r w:rsidR="00970D17" w:rsidRPr="00EE0F31">
        <w:rPr>
          <w:rFonts w:ascii="Verdana" w:hAnsi="Verdana" w:cs="Arial"/>
          <w:sz w:val="20"/>
          <w:szCs w:val="20"/>
        </w:rPr>
        <w:t xml:space="preserve"> lub dalszy Pod</w:t>
      </w:r>
      <w:r w:rsidR="00567B18" w:rsidRPr="00EE0F31">
        <w:rPr>
          <w:rFonts w:ascii="Verdana" w:hAnsi="Verdana" w:cs="Arial"/>
          <w:sz w:val="20"/>
          <w:szCs w:val="20"/>
        </w:rPr>
        <w:t>w</w:t>
      </w:r>
      <w:r w:rsidR="00330163" w:rsidRPr="00EE0F31">
        <w:rPr>
          <w:rFonts w:ascii="Verdana" w:hAnsi="Verdana" w:cs="Arial"/>
          <w:sz w:val="20"/>
          <w:szCs w:val="20"/>
        </w:rPr>
        <w:t>ykonawca</w:t>
      </w:r>
      <w:r w:rsidR="00970D17" w:rsidRPr="00EE0F31">
        <w:rPr>
          <w:rFonts w:ascii="Verdana" w:hAnsi="Verdana" w:cs="Arial"/>
          <w:sz w:val="20"/>
          <w:szCs w:val="20"/>
        </w:rPr>
        <w:t xml:space="preserve"> </w:t>
      </w:r>
      <w:r w:rsidRPr="00EE0F31">
        <w:rPr>
          <w:rFonts w:ascii="Verdana" w:hAnsi="Verdana" w:cs="Arial"/>
          <w:sz w:val="20"/>
          <w:szCs w:val="20"/>
        </w:rPr>
        <w:t xml:space="preserve">– karę umowną w wysokości </w:t>
      </w:r>
      <w:r w:rsidR="00303280">
        <w:rPr>
          <w:rFonts w:ascii="Verdana" w:hAnsi="Verdana"/>
          <w:sz w:val="20"/>
          <w:szCs w:val="20"/>
        </w:rPr>
        <w:t>5</w:t>
      </w:r>
      <w:r w:rsidR="00DC5E01" w:rsidRPr="00E027AA">
        <w:rPr>
          <w:rFonts w:ascii="Verdana" w:hAnsi="Verdana"/>
          <w:sz w:val="20"/>
          <w:szCs w:val="20"/>
        </w:rPr>
        <w:t xml:space="preserve">00 zł brutto (słownie: </w:t>
      </w:r>
      <w:r w:rsidR="00303280">
        <w:rPr>
          <w:rFonts w:ascii="Verdana" w:hAnsi="Verdana"/>
          <w:sz w:val="20"/>
          <w:szCs w:val="20"/>
        </w:rPr>
        <w:t>pięćset</w:t>
      </w:r>
      <w:r w:rsidR="00DC5E01" w:rsidRPr="00E027AA">
        <w:rPr>
          <w:rFonts w:ascii="Verdana" w:hAnsi="Verdana"/>
          <w:sz w:val="20"/>
          <w:szCs w:val="20"/>
        </w:rPr>
        <w:t xml:space="preserve"> złotych, 00/100)</w:t>
      </w:r>
      <w:r w:rsidR="00A448D4">
        <w:rPr>
          <w:rFonts w:ascii="Verdana" w:hAnsi="Verdana"/>
          <w:sz w:val="20"/>
          <w:szCs w:val="20"/>
        </w:rPr>
        <w:t xml:space="preserve"> </w:t>
      </w:r>
      <w:r w:rsidR="007A4F1B" w:rsidRPr="00EE0F31">
        <w:rPr>
          <w:rFonts w:ascii="Verdana" w:hAnsi="Verdana" w:cs="Arial"/>
          <w:sz w:val="20"/>
          <w:szCs w:val="20"/>
        </w:rPr>
        <w:t>za każdy rozpoczęty dzień</w:t>
      </w:r>
      <w:r w:rsidRPr="00EE0F31">
        <w:rPr>
          <w:rFonts w:ascii="Verdana" w:hAnsi="Verdana" w:cs="Arial"/>
          <w:sz w:val="20"/>
          <w:szCs w:val="20"/>
        </w:rPr>
        <w:t xml:space="preserve"> wykonywania robót;</w:t>
      </w:r>
    </w:p>
    <w:p w14:paraId="20E1221A" w14:textId="5F9E042C" w:rsidR="00607BF0" w:rsidRPr="00EE0F31" w:rsidRDefault="00607BF0" w:rsidP="004F4499">
      <w:pPr>
        <w:pStyle w:val="Akapitzlist"/>
        <w:numPr>
          <w:ilvl w:val="0"/>
          <w:numId w:val="20"/>
        </w:numPr>
        <w:spacing w:line="276" w:lineRule="auto"/>
        <w:ind w:left="851" w:hanging="491"/>
        <w:jc w:val="both"/>
        <w:rPr>
          <w:rFonts w:ascii="Verdana" w:hAnsi="Verdana" w:cs="Arial"/>
          <w:sz w:val="20"/>
          <w:szCs w:val="20"/>
        </w:rPr>
      </w:pPr>
      <w:r w:rsidRPr="00EE0F31">
        <w:rPr>
          <w:rFonts w:ascii="Verdana" w:hAnsi="Verdana" w:cs="Arial"/>
          <w:sz w:val="20"/>
          <w:szCs w:val="20"/>
        </w:rPr>
        <w:lastRenderedPageBreak/>
        <w:t>jeżeli Pod</w:t>
      </w:r>
      <w:r w:rsidR="00567B18" w:rsidRPr="00EE0F31">
        <w:rPr>
          <w:rFonts w:ascii="Verdana" w:hAnsi="Verdana" w:cs="Arial"/>
          <w:sz w:val="20"/>
          <w:szCs w:val="20"/>
        </w:rPr>
        <w:t>w</w:t>
      </w:r>
      <w:r w:rsidR="00330163" w:rsidRPr="00EE0F31">
        <w:rPr>
          <w:rFonts w:ascii="Verdana" w:hAnsi="Verdana" w:cs="Arial"/>
          <w:sz w:val="20"/>
          <w:szCs w:val="20"/>
        </w:rPr>
        <w:t>ykonawca</w:t>
      </w:r>
      <w:r w:rsidRPr="00EE0F31">
        <w:rPr>
          <w:rFonts w:ascii="Verdana" w:hAnsi="Verdana" w:cs="Arial"/>
          <w:sz w:val="20"/>
          <w:szCs w:val="20"/>
        </w:rPr>
        <w:t xml:space="preserve"> będzie wykonywał roboty </w:t>
      </w:r>
      <w:r w:rsidR="00296617">
        <w:rPr>
          <w:rFonts w:ascii="Verdana" w:hAnsi="Verdana" w:cs="Arial"/>
          <w:sz w:val="20"/>
          <w:szCs w:val="20"/>
        </w:rPr>
        <w:t>w zakresie innym niż wskazany w </w:t>
      </w:r>
      <w:r w:rsidRPr="00EE0F31">
        <w:rPr>
          <w:rFonts w:ascii="Verdana" w:hAnsi="Verdana" w:cs="Arial"/>
          <w:sz w:val="20"/>
          <w:szCs w:val="20"/>
        </w:rPr>
        <w:t xml:space="preserve">§ 12 ust. 1 </w:t>
      </w:r>
      <w:r w:rsidR="00567B18" w:rsidRPr="00EE0F31">
        <w:rPr>
          <w:rFonts w:ascii="Verdana" w:hAnsi="Verdana" w:cs="Arial"/>
          <w:sz w:val="20"/>
          <w:szCs w:val="20"/>
        </w:rPr>
        <w:t>Umowy</w:t>
      </w:r>
      <w:r w:rsidRPr="00EE0F31">
        <w:rPr>
          <w:rFonts w:ascii="Verdana" w:hAnsi="Verdana" w:cs="Arial"/>
          <w:sz w:val="20"/>
          <w:szCs w:val="20"/>
        </w:rPr>
        <w:t xml:space="preserve"> lub zaakceptowanym przez Zamawiającego zgodnie </w:t>
      </w:r>
      <w:r w:rsidR="00C7658A" w:rsidRPr="00EE0F31">
        <w:rPr>
          <w:rFonts w:ascii="Verdana" w:hAnsi="Verdana" w:cs="Arial"/>
          <w:sz w:val="20"/>
          <w:szCs w:val="20"/>
        </w:rPr>
        <w:t xml:space="preserve">z § 12 ust. 3 Umowy – karę umowną w wysokości </w:t>
      </w:r>
      <w:r w:rsidR="00303280">
        <w:rPr>
          <w:rFonts w:ascii="Verdana" w:hAnsi="Verdana" w:cs="Arial"/>
          <w:sz w:val="20"/>
          <w:szCs w:val="20"/>
        </w:rPr>
        <w:t>5</w:t>
      </w:r>
      <w:r w:rsidR="00C7658A" w:rsidRPr="00E027AA">
        <w:rPr>
          <w:rFonts w:ascii="Verdana" w:hAnsi="Verdana"/>
          <w:sz w:val="20"/>
          <w:szCs w:val="20"/>
        </w:rPr>
        <w:t xml:space="preserve">00 zł brutto (słownie: </w:t>
      </w:r>
      <w:r w:rsidR="00303280">
        <w:rPr>
          <w:rFonts w:ascii="Verdana" w:hAnsi="Verdana"/>
          <w:sz w:val="20"/>
          <w:szCs w:val="20"/>
        </w:rPr>
        <w:t>pięćset</w:t>
      </w:r>
      <w:r w:rsidR="00C7658A" w:rsidRPr="00E027AA">
        <w:rPr>
          <w:rFonts w:ascii="Verdana" w:hAnsi="Verdana"/>
          <w:sz w:val="20"/>
          <w:szCs w:val="20"/>
        </w:rPr>
        <w:t xml:space="preserve"> złotych, 00/100)</w:t>
      </w:r>
      <w:r w:rsidR="00C7658A">
        <w:rPr>
          <w:rFonts w:ascii="Verdana" w:hAnsi="Verdana"/>
          <w:sz w:val="20"/>
          <w:szCs w:val="20"/>
        </w:rPr>
        <w:t xml:space="preserve"> </w:t>
      </w:r>
      <w:r w:rsidR="00C7658A" w:rsidRPr="00EE0F31">
        <w:rPr>
          <w:rFonts w:ascii="Verdana" w:hAnsi="Verdana" w:cs="Arial"/>
          <w:sz w:val="20"/>
          <w:szCs w:val="20"/>
        </w:rPr>
        <w:t xml:space="preserve"> za każdy rozpoczęty dzień wykonywania</w:t>
      </w:r>
      <w:r w:rsidR="00C7658A">
        <w:rPr>
          <w:rFonts w:ascii="Verdana" w:hAnsi="Verdana" w:cs="Arial"/>
          <w:sz w:val="20"/>
          <w:szCs w:val="20"/>
        </w:rPr>
        <w:t xml:space="preserve"> robót</w:t>
      </w:r>
      <w:r w:rsidR="00A448D4">
        <w:rPr>
          <w:rFonts w:ascii="Verdana" w:hAnsi="Verdana" w:cs="Arial"/>
          <w:sz w:val="20"/>
          <w:szCs w:val="20"/>
        </w:rPr>
        <w:t>;</w:t>
      </w:r>
    </w:p>
    <w:p w14:paraId="0BB0D4AC" w14:textId="3F290188" w:rsidR="00FC4735" w:rsidRPr="006F6473" w:rsidRDefault="00607BF0" w:rsidP="006F6473">
      <w:pPr>
        <w:pStyle w:val="Akapitzlist"/>
        <w:numPr>
          <w:ilvl w:val="0"/>
          <w:numId w:val="20"/>
        </w:numPr>
        <w:spacing w:line="276" w:lineRule="auto"/>
        <w:ind w:left="851" w:hanging="491"/>
        <w:jc w:val="both"/>
        <w:rPr>
          <w:rFonts w:ascii="Verdana" w:hAnsi="Verdana" w:cs="Arial"/>
          <w:sz w:val="20"/>
          <w:szCs w:val="20"/>
        </w:rPr>
      </w:pPr>
      <w:r w:rsidRPr="00EE0F31">
        <w:rPr>
          <w:rFonts w:ascii="Verdana" w:hAnsi="Verdana" w:cs="Arial"/>
          <w:sz w:val="20"/>
          <w:szCs w:val="20"/>
        </w:rPr>
        <w:t xml:space="preserve">jeżeli czynności zastrzeżone dla </w:t>
      </w:r>
      <w:r w:rsidR="009643DC" w:rsidRPr="00EE0F31">
        <w:rPr>
          <w:rFonts w:ascii="Verdana" w:hAnsi="Verdana" w:cs="Arial"/>
          <w:sz w:val="20"/>
          <w:szCs w:val="20"/>
        </w:rPr>
        <w:t xml:space="preserve">odpowiedniego </w:t>
      </w:r>
      <w:r w:rsidRPr="00EE0F31">
        <w:rPr>
          <w:rFonts w:ascii="Verdana" w:hAnsi="Verdana" w:cs="Arial"/>
          <w:sz w:val="20"/>
          <w:szCs w:val="20"/>
        </w:rPr>
        <w:t xml:space="preserve">kierownika </w:t>
      </w:r>
      <w:r w:rsidR="009643DC" w:rsidRPr="00EE0F31">
        <w:rPr>
          <w:rFonts w:ascii="Verdana" w:hAnsi="Verdana" w:cs="Arial"/>
          <w:sz w:val="20"/>
          <w:szCs w:val="20"/>
        </w:rPr>
        <w:t>robót</w:t>
      </w:r>
      <w:r w:rsidRPr="00EE0F31">
        <w:rPr>
          <w:rFonts w:ascii="Verdana" w:hAnsi="Verdana" w:cs="Arial"/>
          <w:sz w:val="20"/>
          <w:szCs w:val="20"/>
        </w:rPr>
        <w:t xml:space="preserve">, będzie wykonywała inna osoba niż wskazana w § 10 ust. 1 </w:t>
      </w:r>
      <w:r w:rsidR="00567B18" w:rsidRPr="00EE0F31">
        <w:rPr>
          <w:rFonts w:ascii="Verdana" w:hAnsi="Verdana" w:cs="Arial"/>
          <w:sz w:val="20"/>
          <w:szCs w:val="20"/>
        </w:rPr>
        <w:t>Umowy</w:t>
      </w:r>
      <w:r w:rsidRPr="00EE0F31">
        <w:rPr>
          <w:rFonts w:ascii="Verdana" w:hAnsi="Verdana" w:cs="Arial"/>
          <w:sz w:val="20"/>
          <w:szCs w:val="20"/>
        </w:rPr>
        <w:t xml:space="preserve"> lub zaakceptowana przez Zamawiającego zgodnie z § 10 ust. 5 </w:t>
      </w:r>
      <w:r w:rsidR="00567B18" w:rsidRPr="00EE0F31">
        <w:rPr>
          <w:rFonts w:ascii="Verdana" w:hAnsi="Verdana" w:cs="Arial"/>
          <w:sz w:val="20"/>
          <w:szCs w:val="20"/>
        </w:rPr>
        <w:t>Umowy</w:t>
      </w:r>
      <w:r w:rsidRPr="00EE0F31">
        <w:rPr>
          <w:rFonts w:ascii="Verdana" w:hAnsi="Verdana" w:cs="Arial"/>
          <w:sz w:val="20"/>
          <w:szCs w:val="20"/>
        </w:rPr>
        <w:t xml:space="preserve"> – w </w:t>
      </w:r>
      <w:r w:rsidR="00DC5E01" w:rsidRPr="00E027AA">
        <w:rPr>
          <w:rFonts w:ascii="Verdana" w:hAnsi="Verdana"/>
          <w:sz w:val="20"/>
          <w:szCs w:val="20"/>
        </w:rPr>
        <w:t xml:space="preserve">wysokości </w:t>
      </w:r>
      <w:r w:rsidR="00303280">
        <w:rPr>
          <w:rFonts w:ascii="Verdana" w:hAnsi="Verdana"/>
          <w:sz w:val="20"/>
          <w:szCs w:val="20"/>
        </w:rPr>
        <w:t>5</w:t>
      </w:r>
      <w:r w:rsidR="00DC5E01" w:rsidRPr="00E027AA">
        <w:rPr>
          <w:rFonts w:ascii="Verdana" w:hAnsi="Verdana"/>
          <w:sz w:val="20"/>
          <w:szCs w:val="20"/>
        </w:rPr>
        <w:t xml:space="preserve">00 zł brutto (słownie: </w:t>
      </w:r>
      <w:r w:rsidR="00303280">
        <w:rPr>
          <w:rFonts w:ascii="Verdana" w:hAnsi="Verdana"/>
          <w:sz w:val="20"/>
          <w:szCs w:val="20"/>
        </w:rPr>
        <w:t>pięćset</w:t>
      </w:r>
      <w:r w:rsidR="00DC5E01" w:rsidRPr="00E027AA">
        <w:rPr>
          <w:rFonts w:ascii="Verdana" w:hAnsi="Verdana"/>
          <w:sz w:val="20"/>
          <w:szCs w:val="20"/>
        </w:rPr>
        <w:t xml:space="preserve"> złotych, 00/100)</w:t>
      </w:r>
      <w:r w:rsidRPr="00EE0F31">
        <w:rPr>
          <w:rFonts w:ascii="Verdana" w:hAnsi="Verdana" w:cs="Arial"/>
          <w:sz w:val="20"/>
          <w:szCs w:val="20"/>
        </w:rPr>
        <w:t xml:space="preserve"> za każdy rozpoczęty d</w:t>
      </w:r>
      <w:r w:rsidR="006F6473">
        <w:rPr>
          <w:rFonts w:ascii="Verdana" w:hAnsi="Verdana" w:cs="Arial"/>
          <w:sz w:val="20"/>
          <w:szCs w:val="20"/>
        </w:rPr>
        <w:t>zień wykonywania tych czynności</w:t>
      </w:r>
      <w:r w:rsidR="00EA20F4" w:rsidRPr="006F6473">
        <w:rPr>
          <w:rFonts w:ascii="Verdana" w:hAnsi="Verdana"/>
          <w:sz w:val="20"/>
          <w:szCs w:val="20"/>
        </w:rPr>
        <w:t>.</w:t>
      </w:r>
    </w:p>
    <w:p w14:paraId="3E74E117" w14:textId="77777777" w:rsidR="00DE4AD3" w:rsidRPr="00EE0F31" w:rsidRDefault="00DE4AD3" w:rsidP="004F4499">
      <w:pPr>
        <w:spacing w:line="276" w:lineRule="auto"/>
        <w:ind w:left="568"/>
        <w:jc w:val="both"/>
        <w:rPr>
          <w:rFonts w:ascii="Verdana" w:hAnsi="Verdana" w:cs="Arial"/>
          <w:sz w:val="20"/>
          <w:szCs w:val="20"/>
        </w:rPr>
      </w:pPr>
    </w:p>
    <w:p w14:paraId="77E8E603" w14:textId="77777777" w:rsidR="00607BF0" w:rsidRPr="00EE0F31" w:rsidRDefault="00607BF0" w:rsidP="004F4499">
      <w:pPr>
        <w:pStyle w:val="Akapitzlist"/>
        <w:numPr>
          <w:ilvl w:val="0"/>
          <w:numId w:val="19"/>
        </w:numPr>
        <w:spacing w:line="276" w:lineRule="auto"/>
        <w:ind w:left="357" w:hanging="357"/>
        <w:contextualSpacing w:val="0"/>
        <w:rPr>
          <w:rFonts w:ascii="Verdana" w:hAnsi="Verdana"/>
          <w:iCs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Zamawiający zapłaci Wykonawcy karę umowną:</w:t>
      </w:r>
    </w:p>
    <w:p w14:paraId="3CCD0351" w14:textId="77777777" w:rsidR="00607BF0" w:rsidRPr="00EE0F31" w:rsidRDefault="00607BF0" w:rsidP="004F4499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za zwłokę w </w:t>
      </w:r>
      <w:r w:rsidR="007A4F1B" w:rsidRPr="00EE0F31">
        <w:rPr>
          <w:rFonts w:ascii="Verdana" w:hAnsi="Verdana"/>
          <w:sz w:val="20"/>
          <w:szCs w:val="20"/>
        </w:rPr>
        <w:t>przeprowadzeniu czynności odbioru, o których mowa w § 7 Umowy,</w:t>
      </w:r>
      <w:r w:rsidRPr="00EE0F31">
        <w:rPr>
          <w:rFonts w:ascii="Verdana" w:hAnsi="Verdana"/>
          <w:sz w:val="20"/>
          <w:szCs w:val="20"/>
        </w:rPr>
        <w:t xml:space="preserve"> ponad czas określony w § </w:t>
      </w:r>
      <w:r w:rsidR="007A4F1B" w:rsidRPr="00EE0F31">
        <w:rPr>
          <w:rFonts w:ascii="Verdana" w:hAnsi="Verdana"/>
          <w:sz w:val="20"/>
          <w:szCs w:val="20"/>
        </w:rPr>
        <w:t>7</w:t>
      </w:r>
      <w:r w:rsidRPr="00EE0F31">
        <w:rPr>
          <w:rFonts w:ascii="Verdana" w:hAnsi="Verdana"/>
          <w:sz w:val="20"/>
          <w:szCs w:val="20"/>
        </w:rPr>
        <w:t xml:space="preserve"> ust. </w:t>
      </w:r>
      <w:r w:rsidR="007A4F1B" w:rsidRPr="00EE0F31">
        <w:rPr>
          <w:rFonts w:ascii="Verdana" w:hAnsi="Verdana"/>
          <w:sz w:val="20"/>
          <w:szCs w:val="20"/>
        </w:rPr>
        <w:t>5</w:t>
      </w:r>
      <w:r w:rsidRPr="00EE0F31">
        <w:rPr>
          <w:rFonts w:ascii="Verdana" w:hAnsi="Verdana"/>
          <w:sz w:val="20"/>
          <w:szCs w:val="20"/>
        </w:rPr>
        <w:t xml:space="preserve">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="007A4F1B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>– w wysokości 200</w:t>
      </w:r>
      <w:r w:rsidR="007A4F1B" w:rsidRPr="00EE0F31">
        <w:rPr>
          <w:rFonts w:ascii="Verdana" w:hAnsi="Verdana"/>
          <w:sz w:val="20"/>
          <w:szCs w:val="20"/>
        </w:rPr>
        <w:t>,00</w:t>
      </w:r>
      <w:r w:rsidRPr="00EE0F31">
        <w:rPr>
          <w:rFonts w:ascii="Verdana" w:hAnsi="Verdana"/>
          <w:sz w:val="20"/>
          <w:szCs w:val="20"/>
        </w:rPr>
        <w:t xml:space="preserve"> zł brutto (słownie: dwieście złotych, 00/100) za każdy rozpoczęty dzień zwłoki;</w:t>
      </w:r>
    </w:p>
    <w:p w14:paraId="20050894" w14:textId="3267BF5D" w:rsidR="0030413E" w:rsidRPr="00EE0F31" w:rsidRDefault="00607BF0" w:rsidP="004F4499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Verdana" w:hAnsi="Verdana"/>
          <w:iCs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z tytułu odstąpienia od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="00582616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>przez którąkolwiek ze Stron z przyczyn leżący</w:t>
      </w:r>
      <w:r w:rsidR="00F04F10" w:rsidRPr="00EE0F31">
        <w:rPr>
          <w:rFonts w:ascii="Verdana" w:hAnsi="Verdana"/>
          <w:sz w:val="20"/>
          <w:szCs w:val="20"/>
        </w:rPr>
        <w:t xml:space="preserve">ch po </w:t>
      </w:r>
      <w:r w:rsidR="00330163" w:rsidRPr="00EE0F31">
        <w:rPr>
          <w:rFonts w:ascii="Verdana" w:hAnsi="Verdana"/>
          <w:sz w:val="20"/>
          <w:szCs w:val="20"/>
        </w:rPr>
        <w:t>Stronie</w:t>
      </w:r>
      <w:r w:rsidR="00F04F10" w:rsidRPr="00EE0F31">
        <w:rPr>
          <w:rFonts w:ascii="Verdana" w:hAnsi="Verdana"/>
          <w:sz w:val="20"/>
          <w:szCs w:val="20"/>
        </w:rPr>
        <w:t xml:space="preserve"> Zamawiającego – w </w:t>
      </w:r>
      <w:r w:rsidRPr="00EE0F31">
        <w:rPr>
          <w:rFonts w:ascii="Verdana" w:hAnsi="Verdana"/>
          <w:sz w:val="20"/>
          <w:szCs w:val="20"/>
        </w:rPr>
        <w:t xml:space="preserve">wysokości </w:t>
      </w:r>
      <w:r w:rsidR="003361BF" w:rsidRPr="00EE0F31">
        <w:rPr>
          <w:rFonts w:ascii="Verdana" w:hAnsi="Verdana"/>
          <w:sz w:val="20"/>
          <w:szCs w:val="20"/>
        </w:rPr>
        <w:t>5</w:t>
      </w:r>
      <w:r w:rsidRPr="00EE0F31">
        <w:rPr>
          <w:rFonts w:ascii="Verdana" w:hAnsi="Verdana"/>
          <w:sz w:val="20"/>
          <w:szCs w:val="20"/>
        </w:rPr>
        <w:t xml:space="preserve">% wynagrodzenia brutto, o którym mowa w § 5 ust. 1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>, z zastrzeżeniem, że nie dotyczy to sytuacji gdy odstąpienie</w:t>
      </w:r>
      <w:r w:rsidR="00F04F10" w:rsidRPr="00EE0F31">
        <w:rPr>
          <w:rFonts w:ascii="Verdana" w:hAnsi="Verdana"/>
          <w:sz w:val="20"/>
          <w:szCs w:val="20"/>
        </w:rPr>
        <w:t xml:space="preserve"> od Umowy nastąpi z przyczyn, o </w:t>
      </w:r>
      <w:r w:rsidRPr="00EE0F31">
        <w:rPr>
          <w:rFonts w:ascii="Verdana" w:hAnsi="Verdana"/>
          <w:sz w:val="20"/>
          <w:szCs w:val="20"/>
        </w:rPr>
        <w:t>których mow</w:t>
      </w:r>
      <w:r w:rsidR="00F04F10" w:rsidRPr="00EE0F31">
        <w:rPr>
          <w:rFonts w:ascii="Verdana" w:hAnsi="Verdana"/>
          <w:sz w:val="20"/>
          <w:szCs w:val="20"/>
        </w:rPr>
        <w:t xml:space="preserve">a w § </w:t>
      </w:r>
      <w:r w:rsidR="006A3BB2" w:rsidRPr="00EE0F31">
        <w:rPr>
          <w:rFonts w:ascii="Verdana" w:hAnsi="Verdana"/>
          <w:sz w:val="20"/>
          <w:szCs w:val="20"/>
        </w:rPr>
        <w:t>1</w:t>
      </w:r>
      <w:r w:rsidR="006F6473">
        <w:rPr>
          <w:rFonts w:ascii="Verdana" w:hAnsi="Verdana"/>
          <w:sz w:val="20"/>
          <w:szCs w:val="20"/>
        </w:rPr>
        <w:t>5</w:t>
      </w:r>
      <w:r w:rsidR="006A3BB2" w:rsidRPr="00EE0F31">
        <w:rPr>
          <w:rFonts w:ascii="Verdana" w:hAnsi="Verdana"/>
          <w:sz w:val="20"/>
          <w:szCs w:val="20"/>
        </w:rPr>
        <w:t xml:space="preserve"> </w:t>
      </w:r>
      <w:r w:rsidR="00F04F10" w:rsidRPr="00EE0F31">
        <w:rPr>
          <w:rFonts w:ascii="Verdana" w:hAnsi="Verdana"/>
          <w:sz w:val="20"/>
          <w:szCs w:val="20"/>
        </w:rPr>
        <w:t xml:space="preserve">ust. </w:t>
      </w:r>
      <w:r w:rsidRPr="00EE0F31">
        <w:rPr>
          <w:rFonts w:ascii="Verdana" w:hAnsi="Verdana"/>
          <w:sz w:val="20"/>
          <w:szCs w:val="20"/>
        </w:rPr>
        <w:t xml:space="preserve">2 </w:t>
      </w:r>
      <w:r w:rsidR="005029A1">
        <w:rPr>
          <w:rFonts w:ascii="Verdana" w:hAnsi="Verdana"/>
          <w:sz w:val="20"/>
          <w:szCs w:val="20"/>
        </w:rPr>
        <w:t xml:space="preserve">i ust. 6 </w:t>
      </w:r>
      <w:r w:rsidRPr="00EE0F31">
        <w:rPr>
          <w:rFonts w:ascii="Verdana" w:hAnsi="Verdana"/>
          <w:sz w:val="20"/>
          <w:szCs w:val="20"/>
        </w:rPr>
        <w:t>Umowy.</w:t>
      </w:r>
    </w:p>
    <w:p w14:paraId="7C26DA8C" w14:textId="77777777" w:rsidR="0030413E" w:rsidRPr="00EE0F31" w:rsidRDefault="00607BF0" w:rsidP="004F4499">
      <w:pPr>
        <w:pStyle w:val="Akapitzlist"/>
        <w:numPr>
          <w:ilvl w:val="0"/>
          <w:numId w:val="19"/>
        </w:numPr>
        <w:spacing w:line="276" w:lineRule="auto"/>
        <w:ind w:left="357" w:hanging="357"/>
        <w:contextualSpacing w:val="0"/>
        <w:jc w:val="both"/>
        <w:rPr>
          <w:rFonts w:ascii="Verdana" w:hAnsi="Verdana"/>
          <w:iCs/>
          <w:sz w:val="20"/>
          <w:szCs w:val="20"/>
        </w:rPr>
      </w:pPr>
      <w:r w:rsidRPr="00EE0F31">
        <w:rPr>
          <w:rFonts w:ascii="Verdana" w:hAnsi="Verdana"/>
          <w:iCs/>
          <w:sz w:val="20"/>
          <w:szCs w:val="20"/>
        </w:rPr>
        <w:t xml:space="preserve">Zamawiający jest uprawniony do potrącania należnych mu kar umownych </w:t>
      </w:r>
      <w:r w:rsidR="00AC438F" w:rsidRPr="00EE0F31">
        <w:rPr>
          <w:rFonts w:ascii="Verdana" w:hAnsi="Verdana"/>
          <w:iCs/>
          <w:sz w:val="20"/>
          <w:szCs w:val="20"/>
        </w:rPr>
        <w:t>z dowolnej należności przysługującej Wykonawcy</w:t>
      </w:r>
      <w:r w:rsidRPr="00EE0F31">
        <w:rPr>
          <w:rFonts w:ascii="Verdana" w:hAnsi="Verdana"/>
          <w:iCs/>
          <w:sz w:val="20"/>
          <w:szCs w:val="20"/>
        </w:rPr>
        <w:t>.</w:t>
      </w:r>
    </w:p>
    <w:p w14:paraId="799B2351" w14:textId="3949A2A9" w:rsidR="00607BF0" w:rsidRPr="00EE0F31" w:rsidRDefault="00045F01" w:rsidP="004F4499">
      <w:pPr>
        <w:pStyle w:val="Akapitzlist"/>
        <w:numPr>
          <w:ilvl w:val="0"/>
          <w:numId w:val="19"/>
        </w:numPr>
        <w:spacing w:line="276" w:lineRule="auto"/>
        <w:ind w:left="357" w:hanging="357"/>
        <w:contextualSpacing w:val="0"/>
        <w:jc w:val="both"/>
        <w:rPr>
          <w:rFonts w:ascii="Verdana" w:hAnsi="Verdana"/>
          <w:iCs/>
          <w:sz w:val="20"/>
          <w:szCs w:val="20"/>
        </w:rPr>
      </w:pPr>
      <w:r w:rsidRPr="00EE0F31">
        <w:rPr>
          <w:rFonts w:ascii="Verdana" w:hAnsi="Verdana"/>
          <w:iCs/>
          <w:sz w:val="20"/>
          <w:szCs w:val="20"/>
        </w:rPr>
        <w:t xml:space="preserve">Zapłata kary przez Wykonawcę lub </w:t>
      </w:r>
      <w:r w:rsidR="00B84FA8" w:rsidRPr="00EE0F31">
        <w:rPr>
          <w:rFonts w:ascii="Verdana" w:hAnsi="Verdana"/>
          <w:iCs/>
          <w:sz w:val="20"/>
          <w:szCs w:val="20"/>
        </w:rPr>
        <w:t xml:space="preserve">potrącenie </w:t>
      </w:r>
      <w:r w:rsidRPr="00EE0F31">
        <w:rPr>
          <w:rFonts w:ascii="Verdana" w:hAnsi="Verdana"/>
          <w:iCs/>
          <w:sz w:val="20"/>
          <w:szCs w:val="20"/>
        </w:rPr>
        <w:t>p</w:t>
      </w:r>
      <w:r w:rsidR="00296617">
        <w:rPr>
          <w:rFonts w:ascii="Verdana" w:hAnsi="Verdana"/>
          <w:iCs/>
          <w:sz w:val="20"/>
          <w:szCs w:val="20"/>
        </w:rPr>
        <w:t>rzez Zamawiającego kwoty kary z </w:t>
      </w:r>
      <w:r w:rsidRPr="00EE0F31">
        <w:rPr>
          <w:rFonts w:ascii="Verdana" w:hAnsi="Verdana"/>
          <w:iCs/>
          <w:sz w:val="20"/>
          <w:szCs w:val="20"/>
        </w:rPr>
        <w:t xml:space="preserve">płatności należnej Wykonawcy w przypadkach </w:t>
      </w:r>
      <w:r w:rsidR="00296617">
        <w:rPr>
          <w:rFonts w:ascii="Verdana" w:hAnsi="Verdana"/>
          <w:iCs/>
          <w:sz w:val="20"/>
          <w:szCs w:val="20"/>
        </w:rPr>
        <w:t xml:space="preserve">określonych powyżej nie zwalnia </w:t>
      </w:r>
      <w:r w:rsidRPr="00EE0F31">
        <w:rPr>
          <w:rFonts w:ascii="Verdana" w:hAnsi="Verdana"/>
          <w:iCs/>
          <w:sz w:val="20"/>
          <w:szCs w:val="20"/>
        </w:rPr>
        <w:t>Wykonawcy z obowiązku ukończenia Robót lub ja</w:t>
      </w:r>
      <w:r w:rsidR="00296617">
        <w:rPr>
          <w:rFonts w:ascii="Verdana" w:hAnsi="Verdana"/>
          <w:iCs/>
          <w:sz w:val="20"/>
          <w:szCs w:val="20"/>
        </w:rPr>
        <w:t>kichkolwiek innych obowiązków i </w:t>
      </w:r>
      <w:r w:rsidRPr="00EE0F31">
        <w:rPr>
          <w:rFonts w:ascii="Verdana" w:hAnsi="Verdana"/>
          <w:iCs/>
          <w:sz w:val="20"/>
          <w:szCs w:val="20"/>
        </w:rPr>
        <w:t xml:space="preserve">zobowiązań wynikających z </w:t>
      </w:r>
      <w:r w:rsidR="00567B18" w:rsidRPr="00EE0F31">
        <w:rPr>
          <w:rFonts w:ascii="Verdana" w:hAnsi="Verdana"/>
          <w:iCs/>
          <w:sz w:val="20"/>
          <w:szCs w:val="20"/>
        </w:rPr>
        <w:t>Umowy</w:t>
      </w:r>
      <w:r w:rsidRPr="00EE0F31">
        <w:rPr>
          <w:rFonts w:ascii="Verdana" w:hAnsi="Verdana"/>
          <w:iCs/>
          <w:sz w:val="20"/>
          <w:szCs w:val="20"/>
        </w:rPr>
        <w:t>.</w:t>
      </w:r>
    </w:p>
    <w:p w14:paraId="4FA6E15F" w14:textId="607D1643" w:rsidR="00607BF0" w:rsidRPr="00EE0F31" w:rsidRDefault="00607BF0" w:rsidP="004F4499">
      <w:pPr>
        <w:pStyle w:val="Akapitzlist"/>
        <w:numPr>
          <w:ilvl w:val="0"/>
          <w:numId w:val="19"/>
        </w:numPr>
        <w:spacing w:line="276" w:lineRule="auto"/>
        <w:ind w:left="357" w:hanging="357"/>
        <w:contextualSpacing w:val="0"/>
        <w:jc w:val="both"/>
        <w:rPr>
          <w:rFonts w:ascii="Verdana" w:hAnsi="Verdana"/>
          <w:iCs/>
          <w:sz w:val="20"/>
          <w:szCs w:val="20"/>
        </w:rPr>
      </w:pPr>
      <w:r w:rsidRPr="00EE0F31">
        <w:rPr>
          <w:rFonts w:ascii="Verdana" w:hAnsi="Verdana"/>
          <w:iCs/>
          <w:sz w:val="20"/>
          <w:szCs w:val="20"/>
        </w:rPr>
        <w:t>Zamawiający ma prawo do sumowania kar, o których mowa w ust. 1 i obciążenia nimi Wykonawcę w ich łącznym wymiarze.</w:t>
      </w:r>
    </w:p>
    <w:p w14:paraId="39CBFE21" w14:textId="00617DB1" w:rsidR="00F3351F" w:rsidRPr="00EE0F31" w:rsidRDefault="00CC3C94" w:rsidP="004F4499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EE0F31">
        <w:rPr>
          <w:rFonts w:ascii="Verdana" w:hAnsi="Verdana" w:cs="Arial"/>
          <w:sz w:val="20"/>
          <w:szCs w:val="20"/>
        </w:rPr>
        <w:t xml:space="preserve">Limit kar umownych, jakich mogą żądać </w:t>
      </w:r>
      <w:r w:rsidR="00A57468" w:rsidRPr="00EE0F31">
        <w:rPr>
          <w:rFonts w:ascii="Verdana" w:hAnsi="Verdana" w:cs="Arial"/>
          <w:sz w:val="20"/>
          <w:szCs w:val="20"/>
        </w:rPr>
        <w:t xml:space="preserve"> Strony </w:t>
      </w:r>
      <w:r w:rsidRPr="00EE0F31">
        <w:rPr>
          <w:rStyle w:val="CharacterStyle3"/>
          <w:rFonts w:cs="Verdana"/>
          <w:szCs w:val="20"/>
        </w:rPr>
        <w:t>ze wszystkich tytułów przewidzianych w niniejszej umowie</w:t>
      </w:r>
      <w:r w:rsidRPr="00EE0F31">
        <w:rPr>
          <w:rFonts w:ascii="Verdana" w:hAnsi="Verdana" w:cs="Arial"/>
          <w:sz w:val="20"/>
          <w:szCs w:val="20"/>
        </w:rPr>
        <w:t xml:space="preserve"> wynosi</w:t>
      </w:r>
      <w:r w:rsidR="00F3351F" w:rsidRPr="00EE0F31">
        <w:rPr>
          <w:rFonts w:ascii="Verdana" w:hAnsi="Verdana" w:cs="Arial"/>
          <w:sz w:val="20"/>
          <w:szCs w:val="20"/>
        </w:rPr>
        <w:t xml:space="preserve"> 20% wynagrodzenia </w:t>
      </w:r>
      <w:r w:rsidR="0047232F">
        <w:rPr>
          <w:rFonts w:ascii="Verdana" w:hAnsi="Verdana" w:cs="Arial"/>
          <w:sz w:val="20"/>
          <w:szCs w:val="20"/>
        </w:rPr>
        <w:t>brutto</w:t>
      </w:r>
      <w:r w:rsidR="006E6E9E" w:rsidRPr="00EE0F31">
        <w:rPr>
          <w:rFonts w:ascii="Verdana" w:hAnsi="Verdana" w:cs="Arial"/>
          <w:sz w:val="20"/>
          <w:szCs w:val="20"/>
        </w:rPr>
        <w:t xml:space="preserve"> </w:t>
      </w:r>
      <w:r w:rsidR="006E6E9E" w:rsidRPr="00EE0F31">
        <w:rPr>
          <w:rFonts w:ascii="Verdana" w:hAnsi="Verdana"/>
          <w:iCs/>
          <w:sz w:val="20"/>
          <w:szCs w:val="20"/>
        </w:rPr>
        <w:t>określonego w § 5 ust. 1</w:t>
      </w:r>
      <w:r w:rsidRPr="00EE0F31">
        <w:rPr>
          <w:rFonts w:ascii="Verdana" w:hAnsi="Verdana"/>
          <w:iCs/>
          <w:sz w:val="20"/>
          <w:szCs w:val="20"/>
        </w:rPr>
        <w:t xml:space="preserve"> umowy</w:t>
      </w:r>
      <w:r w:rsidR="006E6E9E" w:rsidRPr="00EE0F31">
        <w:rPr>
          <w:rFonts w:ascii="Verdana" w:hAnsi="Verdana"/>
          <w:iCs/>
          <w:sz w:val="20"/>
          <w:szCs w:val="20"/>
        </w:rPr>
        <w:t>.</w:t>
      </w:r>
    </w:p>
    <w:p w14:paraId="5020D898" w14:textId="081BAF78" w:rsidR="00607BF0" w:rsidRPr="00EE0F31" w:rsidRDefault="00607BF0" w:rsidP="004F4499">
      <w:pPr>
        <w:pStyle w:val="Akapitzlist"/>
        <w:numPr>
          <w:ilvl w:val="0"/>
          <w:numId w:val="19"/>
        </w:numPr>
        <w:spacing w:line="276" w:lineRule="auto"/>
        <w:ind w:left="357" w:hanging="357"/>
        <w:contextualSpacing w:val="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Strony zastrzegają sobie prawo do dochodzenia odszkodowania przenoszącego wysokość kar umownych do wysokości rzeczywiście poniesionej szkody i utraconych korzyści.</w:t>
      </w:r>
    </w:p>
    <w:p w14:paraId="17222C51" w14:textId="1CF06E0A" w:rsidR="000750F8" w:rsidRPr="00EE0F31" w:rsidRDefault="000750F8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§ </w:t>
      </w:r>
      <w:r w:rsidR="006F6473">
        <w:rPr>
          <w:rFonts w:ascii="Verdana" w:hAnsi="Verdana"/>
          <w:sz w:val="20"/>
          <w:szCs w:val="20"/>
        </w:rPr>
        <w:t>15</w:t>
      </w:r>
    </w:p>
    <w:p w14:paraId="150AE4E3" w14:textId="39AC4C8E" w:rsidR="00607BF0" w:rsidRPr="00EE0F31" w:rsidRDefault="00607BF0" w:rsidP="004F4499">
      <w:pPr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1.</w:t>
      </w:r>
      <w:r w:rsidRPr="00EE0F31">
        <w:rPr>
          <w:rFonts w:ascii="Verdana" w:hAnsi="Verdana"/>
          <w:sz w:val="20"/>
          <w:szCs w:val="20"/>
        </w:rPr>
        <w:tab/>
      </w:r>
      <w:r w:rsidR="00981721" w:rsidRPr="00981721">
        <w:rPr>
          <w:rFonts w:ascii="Verdana" w:hAnsi="Verdana"/>
          <w:sz w:val="20"/>
          <w:szCs w:val="20"/>
        </w:rPr>
        <w:t>Prócz uprawnień wynikających z powszechnie obowiązujących przepisów prawa</w:t>
      </w:r>
      <w:r w:rsidR="0098172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 xml:space="preserve">Zamawiającemu przysługuje prawo do odstąpienia od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 xml:space="preserve">, </w:t>
      </w:r>
      <w:r w:rsidR="005F6897" w:rsidRPr="00EE0F31">
        <w:rPr>
          <w:rFonts w:ascii="Verdana" w:hAnsi="Verdana"/>
          <w:sz w:val="20"/>
          <w:szCs w:val="20"/>
        </w:rPr>
        <w:br/>
      </w:r>
      <w:r w:rsidRPr="00EE0F31">
        <w:rPr>
          <w:rFonts w:ascii="Verdana" w:hAnsi="Verdana"/>
          <w:sz w:val="20"/>
          <w:szCs w:val="20"/>
        </w:rPr>
        <w:t xml:space="preserve">w </w:t>
      </w:r>
      <w:r w:rsidR="00564D1B">
        <w:rPr>
          <w:rFonts w:ascii="Verdana" w:hAnsi="Verdana"/>
          <w:sz w:val="20"/>
          <w:szCs w:val="20"/>
        </w:rPr>
        <w:t>ciągu</w:t>
      </w:r>
      <w:r w:rsidRPr="00EE0F31">
        <w:rPr>
          <w:rFonts w:ascii="Verdana" w:hAnsi="Verdana"/>
          <w:sz w:val="20"/>
          <w:szCs w:val="20"/>
        </w:rPr>
        <w:t xml:space="preserve"> </w:t>
      </w:r>
      <w:r w:rsidR="00DC3C3D">
        <w:rPr>
          <w:rFonts w:ascii="Verdana" w:hAnsi="Verdana"/>
          <w:sz w:val="20"/>
          <w:szCs w:val="20"/>
        </w:rPr>
        <w:t>6</w:t>
      </w:r>
      <w:r w:rsidR="00AE6570" w:rsidRPr="00EE0F31">
        <w:rPr>
          <w:rFonts w:ascii="Verdana" w:hAnsi="Verdana"/>
          <w:sz w:val="20"/>
          <w:szCs w:val="20"/>
        </w:rPr>
        <w:t>0</w:t>
      </w:r>
      <w:r w:rsidR="00F04F10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>dni od powzięcia informacji o którejkolwiek z poniższych okoliczności, jeżeli:</w:t>
      </w:r>
    </w:p>
    <w:p w14:paraId="5DFB9A8D" w14:textId="04E3F80E" w:rsidR="00607BF0" w:rsidRPr="00EE0F31" w:rsidRDefault="00607BF0" w:rsidP="004F4499">
      <w:pPr>
        <w:numPr>
          <w:ilvl w:val="0"/>
          <w:numId w:val="10"/>
        </w:numPr>
        <w:spacing w:line="276" w:lineRule="auto"/>
        <w:ind w:left="720" w:hanging="36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nie rozpoczął </w:t>
      </w:r>
      <w:r w:rsidR="003E05E3" w:rsidRPr="00EE0F31">
        <w:rPr>
          <w:rFonts w:ascii="Verdana" w:hAnsi="Verdana"/>
          <w:sz w:val="20"/>
          <w:szCs w:val="20"/>
        </w:rPr>
        <w:t xml:space="preserve">realizacji </w:t>
      </w:r>
      <w:r w:rsidR="00A33297">
        <w:rPr>
          <w:rFonts w:ascii="Verdana" w:hAnsi="Verdana"/>
          <w:sz w:val="20"/>
          <w:szCs w:val="20"/>
        </w:rPr>
        <w:t>umowy</w:t>
      </w:r>
      <w:r w:rsidR="009F6CE8" w:rsidRPr="00EE0F31">
        <w:rPr>
          <w:rFonts w:ascii="Verdana" w:hAnsi="Verdana"/>
          <w:sz w:val="20"/>
          <w:szCs w:val="20"/>
        </w:rPr>
        <w:t xml:space="preserve"> w terminie wskazanym</w:t>
      </w:r>
      <w:r w:rsidR="009F6CE8" w:rsidRPr="00EE0F31">
        <w:rPr>
          <w:rFonts w:ascii="Verdana" w:hAnsi="Verdana"/>
          <w:sz w:val="20"/>
          <w:szCs w:val="20"/>
        </w:rPr>
        <w:br/>
      </w:r>
      <w:r w:rsidRPr="00EE0F31">
        <w:rPr>
          <w:rFonts w:ascii="Verdana" w:hAnsi="Verdana"/>
          <w:sz w:val="20"/>
          <w:szCs w:val="20"/>
        </w:rPr>
        <w:t>w</w:t>
      </w:r>
      <w:r w:rsidR="003E05E3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>§</w:t>
      </w:r>
      <w:r w:rsidR="0055295D">
        <w:rPr>
          <w:rFonts w:ascii="Verdana" w:hAnsi="Verdana"/>
          <w:sz w:val="20"/>
          <w:szCs w:val="20"/>
        </w:rPr>
        <w:t xml:space="preserve"> </w:t>
      </w:r>
      <w:r w:rsidR="00D846A5">
        <w:rPr>
          <w:rFonts w:ascii="Verdana" w:hAnsi="Verdana"/>
          <w:sz w:val="20"/>
          <w:szCs w:val="20"/>
        </w:rPr>
        <w:t>3</w:t>
      </w:r>
      <w:r w:rsidRPr="00EE0F31">
        <w:rPr>
          <w:rFonts w:ascii="Verdana" w:hAnsi="Verdana"/>
          <w:sz w:val="20"/>
          <w:szCs w:val="20"/>
        </w:rPr>
        <w:t xml:space="preserve"> ust. </w:t>
      </w:r>
      <w:r w:rsidR="00D846A5">
        <w:rPr>
          <w:rFonts w:ascii="Verdana" w:hAnsi="Verdana"/>
          <w:sz w:val="20"/>
          <w:szCs w:val="20"/>
        </w:rPr>
        <w:t>2</w:t>
      </w:r>
      <w:r w:rsidR="00D846A5" w:rsidRPr="00EE0F31">
        <w:rPr>
          <w:rFonts w:ascii="Verdana" w:hAnsi="Verdana"/>
          <w:sz w:val="20"/>
          <w:szCs w:val="20"/>
        </w:rPr>
        <w:t xml:space="preserve">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="009F6CE8" w:rsidRPr="00EE0F31">
        <w:rPr>
          <w:rFonts w:ascii="Verdana" w:hAnsi="Verdana"/>
          <w:sz w:val="20"/>
          <w:szCs w:val="20"/>
        </w:rPr>
        <w:t xml:space="preserve"> z </w:t>
      </w:r>
      <w:r w:rsidRPr="00EE0F31">
        <w:rPr>
          <w:rFonts w:ascii="Verdana" w:hAnsi="Verdana"/>
          <w:sz w:val="20"/>
          <w:szCs w:val="20"/>
        </w:rPr>
        <w:t xml:space="preserve">przyczyn leżących po jego </w:t>
      </w:r>
      <w:r w:rsidR="00330163" w:rsidRPr="00EE0F31">
        <w:rPr>
          <w:rFonts w:ascii="Verdana" w:hAnsi="Verdana"/>
          <w:sz w:val="20"/>
          <w:szCs w:val="20"/>
        </w:rPr>
        <w:t>Stronie</w:t>
      </w:r>
      <w:r w:rsidR="00296617">
        <w:rPr>
          <w:rFonts w:ascii="Verdana" w:hAnsi="Verdana"/>
          <w:sz w:val="20"/>
          <w:szCs w:val="20"/>
        </w:rPr>
        <w:t>, a zwłoka wyniosła co </w:t>
      </w:r>
      <w:r w:rsidRPr="00EE0F31">
        <w:rPr>
          <w:rFonts w:ascii="Verdana" w:hAnsi="Verdana"/>
          <w:sz w:val="20"/>
          <w:szCs w:val="20"/>
        </w:rPr>
        <w:t>najmniej 7 dni;</w:t>
      </w:r>
    </w:p>
    <w:p w14:paraId="1864F502" w14:textId="70A8BE38" w:rsidR="00607BF0" w:rsidRPr="00EE0F31" w:rsidRDefault="00607BF0" w:rsidP="004F4499">
      <w:pPr>
        <w:numPr>
          <w:ilvl w:val="0"/>
          <w:numId w:val="10"/>
        </w:numPr>
        <w:spacing w:line="276" w:lineRule="auto"/>
        <w:ind w:left="720" w:hanging="36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przerwał z przyczyn leżących po </w:t>
      </w:r>
      <w:r w:rsidR="00330163" w:rsidRPr="00EE0F31">
        <w:rPr>
          <w:rFonts w:ascii="Verdana" w:hAnsi="Verdana"/>
          <w:sz w:val="20"/>
          <w:szCs w:val="20"/>
        </w:rPr>
        <w:t>Stronie</w:t>
      </w:r>
      <w:r w:rsidRPr="00EE0F31">
        <w:rPr>
          <w:rFonts w:ascii="Verdana" w:hAnsi="Verdana"/>
          <w:sz w:val="20"/>
          <w:szCs w:val="20"/>
        </w:rPr>
        <w:t xml:space="preserve"> Wykonawcy realizację </w:t>
      </w:r>
      <w:r w:rsidR="00A33297">
        <w:rPr>
          <w:rFonts w:ascii="Verdana" w:hAnsi="Verdana"/>
          <w:sz w:val="20"/>
          <w:szCs w:val="20"/>
        </w:rPr>
        <w:t>umowy</w:t>
      </w:r>
      <w:r w:rsidR="00A33297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>i pr</w:t>
      </w:r>
      <w:r w:rsidR="003361BF" w:rsidRPr="00EE0F31">
        <w:rPr>
          <w:rFonts w:ascii="Verdana" w:hAnsi="Verdana"/>
          <w:sz w:val="20"/>
          <w:szCs w:val="20"/>
        </w:rPr>
        <w:t>zerwa ta trwa dłużej niż 10 dni;</w:t>
      </w:r>
    </w:p>
    <w:p w14:paraId="741802C6" w14:textId="537D41FF" w:rsidR="00607BF0" w:rsidRPr="00EE0F31" w:rsidRDefault="00607BF0" w:rsidP="004F4499">
      <w:pPr>
        <w:numPr>
          <w:ilvl w:val="0"/>
          <w:numId w:val="10"/>
        </w:numPr>
        <w:spacing w:line="276" w:lineRule="auto"/>
        <w:ind w:left="720" w:hanging="36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realizuje roboty przewidziane niniejszą </w:t>
      </w:r>
      <w:r w:rsidR="00567B18" w:rsidRPr="00EE0F31">
        <w:rPr>
          <w:rFonts w:ascii="Verdana" w:hAnsi="Verdana"/>
          <w:sz w:val="20"/>
          <w:szCs w:val="20"/>
        </w:rPr>
        <w:t>Umową</w:t>
      </w:r>
      <w:r w:rsidRPr="00EE0F31">
        <w:rPr>
          <w:rFonts w:ascii="Verdana" w:hAnsi="Verdana"/>
          <w:sz w:val="20"/>
          <w:szCs w:val="20"/>
        </w:rPr>
        <w:t xml:space="preserve"> w sposób niezgodny </w:t>
      </w:r>
      <w:r w:rsidRPr="00EE0F31">
        <w:rPr>
          <w:rFonts w:ascii="Verdana" w:hAnsi="Verdana"/>
          <w:sz w:val="20"/>
          <w:szCs w:val="20"/>
        </w:rPr>
        <w:br/>
        <w:t>z ST lub wskazaniami Zamawiającego lub Umową oraz w </w:t>
      </w:r>
      <w:r w:rsidR="005029A1">
        <w:rPr>
          <w:rFonts w:ascii="Verdana" w:hAnsi="Verdana"/>
          <w:sz w:val="20"/>
          <w:szCs w:val="20"/>
        </w:rPr>
        <w:t>terminie 7 dni od </w:t>
      </w:r>
      <w:r w:rsidRPr="00EE0F31">
        <w:rPr>
          <w:rFonts w:ascii="Verdana" w:hAnsi="Verdana"/>
          <w:sz w:val="20"/>
          <w:szCs w:val="20"/>
        </w:rPr>
        <w:t>doręczenia pisemnego upomnienia nadal realizuje roboty wadliwie;</w:t>
      </w:r>
    </w:p>
    <w:p w14:paraId="582F56D8" w14:textId="77777777" w:rsidR="00607BF0" w:rsidRPr="00EE0F31" w:rsidRDefault="00607BF0" w:rsidP="004F4499">
      <w:pPr>
        <w:numPr>
          <w:ilvl w:val="0"/>
          <w:numId w:val="10"/>
        </w:numPr>
        <w:spacing w:line="276" w:lineRule="auto"/>
        <w:ind w:left="720" w:hanging="36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w wyniku wszczętego postępowania egzekucyjnego nastąpi zajęcie majątku Wykonawcy;</w:t>
      </w:r>
    </w:p>
    <w:p w14:paraId="2B23927B" w14:textId="33522275" w:rsidR="00607BF0" w:rsidRPr="00EE0F31" w:rsidRDefault="00607BF0" w:rsidP="004F4499">
      <w:pPr>
        <w:numPr>
          <w:ilvl w:val="0"/>
          <w:numId w:val="10"/>
        </w:numPr>
        <w:spacing w:line="276" w:lineRule="auto"/>
        <w:ind w:left="720" w:hanging="36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wystąpi konieczność co najmniej </w:t>
      </w:r>
      <w:r w:rsidR="000C5363" w:rsidRPr="00EE0F31">
        <w:rPr>
          <w:rFonts w:ascii="Verdana" w:hAnsi="Verdana"/>
          <w:sz w:val="20"/>
          <w:szCs w:val="20"/>
        </w:rPr>
        <w:t xml:space="preserve">dwukrotnego </w:t>
      </w:r>
      <w:r w:rsidRPr="00EE0F31">
        <w:rPr>
          <w:rFonts w:ascii="Verdana" w:hAnsi="Verdana"/>
          <w:sz w:val="20"/>
          <w:szCs w:val="20"/>
        </w:rPr>
        <w:t xml:space="preserve">dokonania przez Zamawiającego bezpośredniej zapłaty </w:t>
      </w:r>
      <w:r w:rsidR="00330163" w:rsidRPr="00EE0F31">
        <w:rPr>
          <w:rFonts w:ascii="Verdana" w:hAnsi="Verdana"/>
          <w:sz w:val="20"/>
          <w:szCs w:val="20"/>
        </w:rPr>
        <w:t>Podwykonawcy</w:t>
      </w:r>
      <w:r w:rsidRPr="00EE0F31">
        <w:rPr>
          <w:rFonts w:ascii="Verdana" w:hAnsi="Verdana"/>
          <w:sz w:val="20"/>
          <w:szCs w:val="20"/>
        </w:rPr>
        <w:t xml:space="preserve"> lub dalszemu </w:t>
      </w:r>
      <w:r w:rsidR="00330163" w:rsidRPr="00EE0F31">
        <w:rPr>
          <w:rFonts w:ascii="Verdana" w:hAnsi="Verdana"/>
          <w:sz w:val="20"/>
          <w:szCs w:val="20"/>
        </w:rPr>
        <w:t>Podwykonawcy</w:t>
      </w:r>
      <w:r w:rsidRPr="00EE0F31">
        <w:rPr>
          <w:rFonts w:ascii="Verdana" w:hAnsi="Verdana"/>
          <w:sz w:val="20"/>
          <w:szCs w:val="20"/>
        </w:rPr>
        <w:t xml:space="preserve">, o którym mowa w § 12 ust. </w:t>
      </w:r>
      <w:r w:rsidR="00D846A5" w:rsidRPr="00EE0F31">
        <w:rPr>
          <w:rFonts w:ascii="Verdana" w:hAnsi="Verdana"/>
          <w:sz w:val="20"/>
          <w:szCs w:val="20"/>
        </w:rPr>
        <w:t>1</w:t>
      </w:r>
      <w:r w:rsidR="00277A37">
        <w:rPr>
          <w:rFonts w:ascii="Verdana" w:hAnsi="Verdana"/>
          <w:sz w:val="20"/>
          <w:szCs w:val="20"/>
        </w:rPr>
        <w:t>3</w:t>
      </w:r>
      <w:r w:rsidRPr="00EE0F31">
        <w:rPr>
          <w:rFonts w:ascii="Verdana" w:hAnsi="Verdana"/>
          <w:sz w:val="20"/>
          <w:szCs w:val="20"/>
        </w:rPr>
        <w:t xml:space="preserve">, lub konieczność dokonania bezpośrednich zapłat na sumę większą niż </w:t>
      </w:r>
      <w:r w:rsidR="00423A55" w:rsidRPr="00EE0F31">
        <w:rPr>
          <w:rFonts w:ascii="Verdana" w:hAnsi="Verdana"/>
          <w:sz w:val="20"/>
          <w:szCs w:val="20"/>
        </w:rPr>
        <w:t>5</w:t>
      </w:r>
      <w:r w:rsidRPr="00EE0F31">
        <w:rPr>
          <w:rFonts w:ascii="Verdana" w:hAnsi="Verdana"/>
          <w:sz w:val="20"/>
          <w:szCs w:val="20"/>
        </w:rPr>
        <w:t>% wartości brutto wynagrodzenia wskazanego w § 5 ust. 1.</w:t>
      </w:r>
    </w:p>
    <w:p w14:paraId="6167F58D" w14:textId="3F2A8C0F" w:rsidR="00125CA6" w:rsidRPr="002F3E78" w:rsidRDefault="0004698B" w:rsidP="002F3E78">
      <w:pPr>
        <w:spacing w:line="276" w:lineRule="auto"/>
        <w:ind w:left="360" w:hanging="360"/>
        <w:jc w:val="both"/>
        <w:rPr>
          <w:rStyle w:val="CharacterStyle3"/>
          <w:szCs w:val="20"/>
        </w:rPr>
      </w:pPr>
      <w:r>
        <w:rPr>
          <w:rFonts w:ascii="Verdana" w:hAnsi="Verdana"/>
          <w:sz w:val="20"/>
          <w:szCs w:val="20"/>
        </w:rPr>
        <w:lastRenderedPageBreak/>
        <w:t>2.</w:t>
      </w:r>
      <w:r w:rsidR="00607BF0" w:rsidRPr="00EE0F31">
        <w:rPr>
          <w:rFonts w:ascii="Verdana" w:hAnsi="Verdana"/>
          <w:sz w:val="20"/>
          <w:szCs w:val="20"/>
        </w:rPr>
        <w:tab/>
      </w:r>
      <w:r w:rsidR="00125CA6" w:rsidRPr="0004698B">
        <w:rPr>
          <w:rFonts w:ascii="Verdana" w:hAnsi="Verdana"/>
          <w:sz w:val="20"/>
          <w:szCs w:val="20"/>
        </w:rPr>
        <w:t>Zam</w:t>
      </w:r>
      <w:r w:rsidR="002F3E78">
        <w:rPr>
          <w:rFonts w:ascii="Verdana" w:hAnsi="Verdana"/>
          <w:sz w:val="20"/>
          <w:szCs w:val="20"/>
        </w:rPr>
        <w:t xml:space="preserve">awiający może odstąpić od umowy </w:t>
      </w:r>
      <w:r w:rsidR="00125CA6" w:rsidRPr="00EE0F31">
        <w:rPr>
          <w:rFonts w:ascii="Verdana" w:hAnsi="Verdana" w:cs="Verdana"/>
          <w:sz w:val="20"/>
          <w:szCs w:val="20"/>
          <w:shd w:val="clear" w:color="auto" w:fill="FFFFFF"/>
        </w:rPr>
        <w:t>w terminie 30 dni od dnia powzięcia wiadomości o zaistnieniu istotnej zmiany okoliczności powodującej, że wykonanie umowy nie le</w:t>
      </w:r>
      <w:r w:rsidR="002F3E78">
        <w:rPr>
          <w:rFonts w:ascii="Verdana" w:hAnsi="Verdana" w:cs="Verdana"/>
          <w:sz w:val="20"/>
          <w:szCs w:val="20"/>
          <w:shd w:val="clear" w:color="auto" w:fill="FFFFFF"/>
        </w:rPr>
        <w:t>ży w interesie publicznym</w:t>
      </w:r>
      <w:r w:rsidR="00125CA6" w:rsidRPr="00EE0F31">
        <w:rPr>
          <w:rFonts w:ascii="Verdana" w:hAnsi="Verdana" w:cs="Verdana"/>
          <w:sz w:val="20"/>
          <w:szCs w:val="20"/>
          <w:shd w:val="clear" w:color="auto" w:fill="FFFFFF"/>
        </w:rPr>
        <w:t xml:space="preserve"> lub dalsze wykonywanie umowy może zagrozić podstawowemu interesowi bezpieczeństwa państwa</w:t>
      </w:r>
      <w:r w:rsidR="002F3E78">
        <w:rPr>
          <w:rFonts w:ascii="Verdana" w:hAnsi="Verdana" w:cs="Verdana"/>
          <w:sz w:val="20"/>
          <w:szCs w:val="20"/>
          <w:shd w:val="clear" w:color="auto" w:fill="FFFFFF"/>
        </w:rPr>
        <w:t xml:space="preserve"> lub bezpieczeństwu publicznemu.</w:t>
      </w:r>
    </w:p>
    <w:p w14:paraId="6C43FFF5" w14:textId="77777777" w:rsidR="00125CA6" w:rsidRPr="00EE0F31" w:rsidRDefault="00125CA6" w:rsidP="004F4499">
      <w:pPr>
        <w:pStyle w:val="Style8"/>
        <w:spacing w:before="60" w:line="276" w:lineRule="auto"/>
        <w:rPr>
          <w:rStyle w:val="CharacterStyle3"/>
          <w:lang w:val="pl-PL"/>
        </w:rPr>
      </w:pPr>
      <w:r w:rsidRPr="00EE0F31">
        <w:rPr>
          <w:rStyle w:val="CharacterStyle3"/>
          <w:lang w:val="pl-PL"/>
        </w:rPr>
        <w:t>4. W przypadkach, o których mowa w ust. 2, Wykonawca może żądać wyłącznie wynagrodzenia należnego z tytułu wykonania części umowy.</w:t>
      </w:r>
    </w:p>
    <w:p w14:paraId="2A614ACB" w14:textId="68EC9156" w:rsidR="00607BF0" w:rsidRPr="00EE0F31" w:rsidRDefault="00FE4F82" w:rsidP="004F4499">
      <w:pPr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5</w:t>
      </w:r>
      <w:r w:rsidR="00607BF0" w:rsidRPr="00EE0F31">
        <w:rPr>
          <w:rFonts w:ascii="Verdana" w:hAnsi="Verdana"/>
          <w:sz w:val="20"/>
          <w:szCs w:val="20"/>
        </w:rPr>
        <w:t>.</w:t>
      </w:r>
      <w:r w:rsidR="00607BF0" w:rsidRPr="00EE0F31">
        <w:rPr>
          <w:rFonts w:ascii="Verdana" w:hAnsi="Verdana"/>
          <w:sz w:val="20"/>
          <w:szCs w:val="20"/>
        </w:rPr>
        <w:tab/>
        <w:t>W przypadku odstąpienia od Umowy Wykonawcę oraz Zamawiającego obciążają następujące obowiązki szczegółowe:</w:t>
      </w:r>
    </w:p>
    <w:p w14:paraId="717F0F61" w14:textId="77777777" w:rsidR="00607BF0" w:rsidRPr="00EE0F31" w:rsidRDefault="00607BF0" w:rsidP="004F4499">
      <w:pPr>
        <w:numPr>
          <w:ilvl w:val="0"/>
          <w:numId w:val="1"/>
        </w:numPr>
        <w:tabs>
          <w:tab w:val="left" w:pos="709"/>
        </w:tabs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zabezpieczy przerwane roboty w zakresie obustronnie uzgodnionym na koszt </w:t>
      </w:r>
      <w:r w:rsidR="00330163" w:rsidRPr="00EE0F31">
        <w:rPr>
          <w:rFonts w:ascii="Verdana" w:hAnsi="Verdana"/>
          <w:sz w:val="20"/>
          <w:szCs w:val="20"/>
        </w:rPr>
        <w:t>Strony</w:t>
      </w:r>
      <w:r w:rsidRPr="00EE0F31">
        <w:rPr>
          <w:rFonts w:ascii="Verdana" w:hAnsi="Verdana"/>
          <w:sz w:val="20"/>
          <w:szCs w:val="20"/>
        </w:rPr>
        <w:t>, z której winy nastąpiło odstąpieni</w:t>
      </w:r>
      <w:r w:rsidR="003361BF" w:rsidRPr="00EE0F31">
        <w:rPr>
          <w:rFonts w:ascii="Verdana" w:hAnsi="Verdana"/>
          <w:sz w:val="20"/>
          <w:szCs w:val="20"/>
        </w:rPr>
        <w:t>e od Umowy lub przerwanie robót;</w:t>
      </w:r>
    </w:p>
    <w:p w14:paraId="327E00F0" w14:textId="69F27BD9" w:rsidR="00607BF0" w:rsidRPr="00EE0F31" w:rsidRDefault="00607BF0" w:rsidP="004F4499">
      <w:pPr>
        <w:numPr>
          <w:ilvl w:val="0"/>
          <w:numId w:val="1"/>
        </w:numPr>
        <w:tabs>
          <w:tab w:val="left" w:pos="709"/>
        </w:tabs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sporządzi wykaz </w:t>
      </w:r>
      <w:r w:rsidR="00970D17" w:rsidRPr="00EE0F31">
        <w:rPr>
          <w:rFonts w:ascii="Verdana" w:hAnsi="Verdana"/>
          <w:sz w:val="20"/>
          <w:szCs w:val="20"/>
        </w:rPr>
        <w:t>zakupionych</w:t>
      </w:r>
      <w:r w:rsidRPr="00EE0F31">
        <w:rPr>
          <w:rFonts w:ascii="Verdana" w:hAnsi="Verdana"/>
          <w:sz w:val="20"/>
          <w:szCs w:val="20"/>
        </w:rPr>
        <w:t xml:space="preserve"> materiałów, konstrukcji lub urządzeń</w:t>
      </w:r>
      <w:r w:rsidR="00CC0E2E">
        <w:rPr>
          <w:rFonts w:ascii="Verdana" w:hAnsi="Verdana"/>
          <w:sz w:val="20"/>
          <w:szCs w:val="20"/>
        </w:rPr>
        <w:t xml:space="preserve"> niezbędnych do realizacji niniejszej Umowy</w:t>
      </w:r>
      <w:r w:rsidRPr="00EE0F31">
        <w:rPr>
          <w:rFonts w:ascii="Verdana" w:hAnsi="Verdana"/>
          <w:sz w:val="20"/>
          <w:szCs w:val="20"/>
        </w:rPr>
        <w:t>, które nie mogą być wykorzystane przez Wykona</w:t>
      </w:r>
      <w:r w:rsidR="00970D17" w:rsidRPr="00EE0F31">
        <w:rPr>
          <w:rFonts w:ascii="Verdana" w:hAnsi="Verdana"/>
          <w:sz w:val="20"/>
          <w:szCs w:val="20"/>
        </w:rPr>
        <w:t>wcę do realizacji innych robót</w:t>
      </w:r>
      <w:r w:rsidRPr="00EE0F31">
        <w:rPr>
          <w:rFonts w:ascii="Verdana" w:hAnsi="Verdana"/>
          <w:sz w:val="20"/>
          <w:szCs w:val="20"/>
        </w:rPr>
        <w:t>, jeżeli o</w:t>
      </w:r>
      <w:r w:rsidR="00296617">
        <w:rPr>
          <w:rFonts w:ascii="Verdana" w:hAnsi="Verdana"/>
          <w:sz w:val="20"/>
          <w:szCs w:val="20"/>
        </w:rPr>
        <w:t>dstąpienie od Umowy nastąpiło z </w:t>
      </w:r>
      <w:r w:rsidRPr="00EE0F31">
        <w:rPr>
          <w:rFonts w:ascii="Verdana" w:hAnsi="Verdana"/>
          <w:sz w:val="20"/>
          <w:szCs w:val="20"/>
        </w:rPr>
        <w:t xml:space="preserve">przyczyn niezależnych od niego. Zamawiający odkupi materiały, konstrukcje lub urządzenia, o których mowa w zdaniu poprzednim w terminie 30 dni od daty ich rozliczenia </w:t>
      </w:r>
      <w:r w:rsidR="003361BF" w:rsidRPr="00EE0F31">
        <w:rPr>
          <w:rFonts w:ascii="Verdana" w:hAnsi="Verdana"/>
          <w:sz w:val="20"/>
          <w:szCs w:val="20"/>
        </w:rPr>
        <w:t>wg cen, za które zostały nabyte;</w:t>
      </w:r>
    </w:p>
    <w:p w14:paraId="26F6C50A" w14:textId="369E2DE9" w:rsidR="00607BF0" w:rsidRPr="00EE0F31" w:rsidRDefault="00607BF0" w:rsidP="004F4499">
      <w:pPr>
        <w:numPr>
          <w:ilvl w:val="0"/>
          <w:numId w:val="1"/>
        </w:numPr>
        <w:tabs>
          <w:tab w:val="left" w:pos="709"/>
        </w:tabs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zgłosi do dokonania przez Zamawiającego odbioru robót przerwanych oraz robót zabezpieczających. W terminie 21 dni od daty </w:t>
      </w:r>
      <w:r w:rsidR="00C27A67">
        <w:rPr>
          <w:rFonts w:ascii="Verdana" w:hAnsi="Verdana"/>
          <w:sz w:val="20"/>
          <w:szCs w:val="20"/>
        </w:rPr>
        <w:t>zgłoszenia</w:t>
      </w:r>
      <w:r w:rsidRPr="00EE0F31">
        <w:rPr>
          <w:rFonts w:ascii="Verdana" w:hAnsi="Verdana"/>
          <w:sz w:val="20"/>
          <w:szCs w:val="20"/>
        </w:rPr>
        <w:t xml:space="preserve"> Zamawiający</w:t>
      </w:r>
      <w:r w:rsidR="002F3E78">
        <w:rPr>
          <w:rFonts w:ascii="Verdana" w:hAnsi="Verdana"/>
          <w:sz w:val="20"/>
          <w:szCs w:val="20"/>
        </w:rPr>
        <w:t>,</w:t>
      </w:r>
      <w:r w:rsidRPr="00EE0F31">
        <w:rPr>
          <w:rFonts w:ascii="Verdana" w:hAnsi="Verdana"/>
          <w:sz w:val="20"/>
          <w:szCs w:val="20"/>
        </w:rPr>
        <w:t xml:space="preserve"> przy udziale Wykonawcy</w:t>
      </w:r>
      <w:r w:rsidR="002F3E78">
        <w:rPr>
          <w:rFonts w:ascii="Verdana" w:hAnsi="Verdana"/>
          <w:sz w:val="20"/>
          <w:szCs w:val="20"/>
        </w:rPr>
        <w:t>,</w:t>
      </w:r>
      <w:r w:rsidRPr="00EE0F31">
        <w:rPr>
          <w:rFonts w:ascii="Verdana" w:hAnsi="Verdana"/>
          <w:sz w:val="20"/>
          <w:szCs w:val="20"/>
        </w:rPr>
        <w:t xml:space="preserve"> dokona odbioru robót przerwanych. Jednocześnie Wykonawca sporządzi szczegółowy protokół inwe</w:t>
      </w:r>
      <w:r w:rsidR="00296617">
        <w:rPr>
          <w:rFonts w:ascii="Verdana" w:hAnsi="Verdana"/>
          <w:sz w:val="20"/>
          <w:szCs w:val="20"/>
        </w:rPr>
        <w:t>ntaryzacji robót w toku wraz z </w:t>
      </w:r>
      <w:r w:rsidRPr="00EE0F31">
        <w:rPr>
          <w:rFonts w:ascii="Verdana" w:hAnsi="Verdana"/>
          <w:sz w:val="20"/>
          <w:szCs w:val="20"/>
        </w:rPr>
        <w:t>zestawieniem wartości wykonanych robót według stanu na dzień odstąpienia. Protokół odbioru robót przerwanych wraz ze szczegółowym protokołem inwentaryzacji robót w toku inwentaryzacji stanowić będzie podstawę do</w:t>
      </w:r>
      <w:r w:rsidR="00296617">
        <w:rPr>
          <w:rFonts w:ascii="Verdana" w:hAnsi="Verdana"/>
          <w:sz w:val="20"/>
          <w:szCs w:val="20"/>
        </w:rPr>
        <w:t> </w:t>
      </w:r>
      <w:r w:rsidRPr="00EE0F31">
        <w:rPr>
          <w:rFonts w:ascii="Verdana" w:hAnsi="Verdana"/>
          <w:sz w:val="20"/>
          <w:szCs w:val="20"/>
        </w:rPr>
        <w:t>wystawienia faktury przez Wykonawcę,</w:t>
      </w:r>
      <w:r w:rsidR="00097EE4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>która zostanie za</w:t>
      </w:r>
      <w:r w:rsidR="00F04F10" w:rsidRPr="00EE0F31">
        <w:rPr>
          <w:rFonts w:ascii="Verdana" w:hAnsi="Verdana"/>
          <w:sz w:val="20"/>
          <w:szCs w:val="20"/>
        </w:rPr>
        <w:t xml:space="preserve">płacona w terminie określonym w § </w:t>
      </w:r>
      <w:r w:rsidRPr="00EE0F31">
        <w:rPr>
          <w:rFonts w:ascii="Verdana" w:hAnsi="Verdana"/>
          <w:sz w:val="20"/>
          <w:szCs w:val="20"/>
        </w:rPr>
        <w:t xml:space="preserve">6 ust. </w:t>
      </w:r>
      <w:r w:rsidR="002F3E78">
        <w:rPr>
          <w:rFonts w:ascii="Verdana" w:hAnsi="Verdana"/>
          <w:sz w:val="20"/>
          <w:szCs w:val="20"/>
        </w:rPr>
        <w:t>5</w:t>
      </w:r>
      <w:r w:rsidR="003361BF" w:rsidRPr="00EE0F31">
        <w:rPr>
          <w:rFonts w:ascii="Verdana" w:hAnsi="Verdana"/>
          <w:sz w:val="20"/>
          <w:szCs w:val="20"/>
        </w:rPr>
        <w:t xml:space="preserve"> Umowy;</w:t>
      </w:r>
    </w:p>
    <w:p w14:paraId="63F1DFE8" w14:textId="77777777" w:rsidR="00607BF0" w:rsidRPr="00EE0F31" w:rsidRDefault="00607BF0" w:rsidP="004F4499">
      <w:pPr>
        <w:numPr>
          <w:ilvl w:val="0"/>
          <w:numId w:val="1"/>
        </w:numPr>
        <w:tabs>
          <w:tab w:val="left" w:pos="709"/>
        </w:tabs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Wykonawca niezwłocznie, nie później jednak niż w terminie 10 dni, usunie z terenu </w:t>
      </w:r>
      <w:r w:rsidR="00AE494E" w:rsidRPr="00EE0F31">
        <w:rPr>
          <w:rFonts w:ascii="Verdana" w:hAnsi="Verdana"/>
          <w:sz w:val="20"/>
          <w:szCs w:val="20"/>
        </w:rPr>
        <w:t>robót</w:t>
      </w:r>
      <w:r w:rsidRPr="00EE0F31">
        <w:rPr>
          <w:rFonts w:ascii="Verdana" w:hAnsi="Verdana"/>
          <w:sz w:val="20"/>
          <w:szCs w:val="20"/>
        </w:rPr>
        <w:t xml:space="preserve"> urządzenia zaplecza przez niego dostarczone;</w:t>
      </w:r>
    </w:p>
    <w:p w14:paraId="5127A7DD" w14:textId="72B1C35E" w:rsidR="00607BF0" w:rsidRPr="00EE0F31" w:rsidRDefault="00607BF0" w:rsidP="004F4499">
      <w:pPr>
        <w:numPr>
          <w:ilvl w:val="0"/>
          <w:numId w:val="1"/>
        </w:numPr>
        <w:tabs>
          <w:tab w:val="left" w:pos="709"/>
        </w:tabs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przejęcia przez Zamawiającego od Wykonawcy terenu </w:t>
      </w:r>
      <w:r w:rsidR="00AE494E" w:rsidRPr="00EE0F31">
        <w:rPr>
          <w:rFonts w:ascii="Verdana" w:hAnsi="Verdana"/>
          <w:sz w:val="20"/>
          <w:szCs w:val="20"/>
        </w:rPr>
        <w:t>robót</w:t>
      </w:r>
      <w:r w:rsidR="00296617">
        <w:rPr>
          <w:rFonts w:ascii="Verdana" w:hAnsi="Verdana"/>
          <w:sz w:val="20"/>
          <w:szCs w:val="20"/>
        </w:rPr>
        <w:t xml:space="preserve"> pod swój dozór w </w:t>
      </w:r>
      <w:r w:rsidRPr="00EE0F31">
        <w:rPr>
          <w:rFonts w:ascii="Verdana" w:hAnsi="Verdana"/>
          <w:sz w:val="20"/>
          <w:szCs w:val="20"/>
        </w:rPr>
        <w:t>terminie 14 dni od daty dokonania odbioru robót przerwanych</w:t>
      </w:r>
      <w:r w:rsidR="003361BF" w:rsidRPr="00EE0F31">
        <w:rPr>
          <w:rFonts w:ascii="Verdana" w:hAnsi="Verdana"/>
          <w:sz w:val="20"/>
          <w:szCs w:val="20"/>
        </w:rPr>
        <w:t>.</w:t>
      </w:r>
    </w:p>
    <w:p w14:paraId="795FA84B" w14:textId="200FE0D4" w:rsidR="00607BF0" w:rsidRPr="00EE0F31" w:rsidRDefault="00FE4F82" w:rsidP="004F4499">
      <w:pPr>
        <w:spacing w:line="276" w:lineRule="auto"/>
        <w:ind w:left="360" w:hanging="360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6</w:t>
      </w:r>
      <w:r w:rsidR="00607BF0" w:rsidRPr="00EE0F31">
        <w:rPr>
          <w:rFonts w:ascii="Verdana" w:hAnsi="Verdana"/>
          <w:sz w:val="20"/>
          <w:szCs w:val="20"/>
        </w:rPr>
        <w:t>.</w:t>
      </w:r>
      <w:r w:rsidR="00607BF0" w:rsidRPr="00EE0F31">
        <w:rPr>
          <w:rFonts w:ascii="Verdana" w:hAnsi="Verdana"/>
          <w:sz w:val="20"/>
          <w:szCs w:val="20"/>
        </w:rPr>
        <w:tab/>
        <w:t xml:space="preserve">Wykonawcy przysługuje prawo do odstąpienia od Umowy, w terminie </w:t>
      </w:r>
      <w:r w:rsidR="001337DB" w:rsidRPr="00EE0F31">
        <w:rPr>
          <w:rFonts w:ascii="Verdana" w:hAnsi="Verdana"/>
          <w:sz w:val="20"/>
          <w:szCs w:val="20"/>
        </w:rPr>
        <w:t>60</w:t>
      </w:r>
      <w:r w:rsidR="00607BF0" w:rsidRPr="00EE0F31">
        <w:rPr>
          <w:rFonts w:ascii="Verdana" w:hAnsi="Verdana"/>
          <w:sz w:val="20"/>
          <w:szCs w:val="20"/>
        </w:rPr>
        <w:t xml:space="preserve"> dni od powzięcia informacji o </w:t>
      </w:r>
      <w:r w:rsidR="00125CA6" w:rsidRPr="00EE0F31">
        <w:rPr>
          <w:rFonts w:ascii="Verdana" w:hAnsi="Verdana"/>
          <w:sz w:val="20"/>
          <w:szCs w:val="20"/>
        </w:rPr>
        <w:t xml:space="preserve">zwłoce w </w:t>
      </w:r>
      <w:r w:rsidR="00607BF0" w:rsidRPr="00EE0F31">
        <w:rPr>
          <w:rFonts w:ascii="Verdana" w:hAnsi="Verdana"/>
          <w:sz w:val="20"/>
          <w:szCs w:val="20"/>
        </w:rPr>
        <w:t xml:space="preserve">płatności przez okres 30 dni po upływie terminu do zapłaty określonego zgodnie z § 6 ust. </w:t>
      </w:r>
      <w:r w:rsidR="002F3E78">
        <w:rPr>
          <w:rFonts w:ascii="Verdana" w:hAnsi="Verdana"/>
          <w:sz w:val="20"/>
          <w:szCs w:val="20"/>
        </w:rPr>
        <w:t>5</w:t>
      </w:r>
      <w:r w:rsidR="00BF3C6B" w:rsidRPr="00EE0F31">
        <w:rPr>
          <w:rFonts w:ascii="Verdana" w:hAnsi="Verdana"/>
          <w:sz w:val="20"/>
          <w:szCs w:val="20"/>
        </w:rPr>
        <w:t xml:space="preserve"> U</w:t>
      </w:r>
      <w:r w:rsidR="00AE494E" w:rsidRPr="00EE0F31">
        <w:rPr>
          <w:rFonts w:ascii="Verdana" w:hAnsi="Verdana"/>
          <w:sz w:val="20"/>
          <w:szCs w:val="20"/>
        </w:rPr>
        <w:t>mowy.</w:t>
      </w:r>
    </w:p>
    <w:p w14:paraId="65C82B5F" w14:textId="0D0E953C" w:rsidR="00607BF0" w:rsidRPr="00EE0F31" w:rsidRDefault="00607BF0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§ </w:t>
      </w:r>
      <w:r w:rsidR="00DC3C3D">
        <w:rPr>
          <w:rFonts w:ascii="Verdana" w:hAnsi="Verdana"/>
          <w:sz w:val="20"/>
          <w:szCs w:val="20"/>
        </w:rPr>
        <w:t>17</w:t>
      </w:r>
    </w:p>
    <w:p w14:paraId="4B34CB87" w14:textId="7572EDD0" w:rsidR="00607BF0" w:rsidRPr="00EE0F31" w:rsidRDefault="00607BF0" w:rsidP="004F4499">
      <w:pPr>
        <w:numPr>
          <w:ilvl w:val="0"/>
          <w:numId w:val="5"/>
        </w:numPr>
        <w:tabs>
          <w:tab w:val="left" w:pos="426"/>
        </w:tabs>
        <w:spacing w:line="276" w:lineRule="auto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W sprawach nieuregulowanych Umową stosuje się przepisy ustawy z dnia 23 kwietnia 1964 r. - Kodeks cywilny, ustawy z dnia 7 lipca 199</w:t>
      </w:r>
      <w:r w:rsidR="00296617">
        <w:rPr>
          <w:rFonts w:ascii="Verdana" w:hAnsi="Verdana"/>
          <w:sz w:val="20"/>
          <w:szCs w:val="20"/>
        </w:rPr>
        <w:t>4 r. Prawo budowlane</w:t>
      </w:r>
      <w:r w:rsidRPr="00EE0F31">
        <w:rPr>
          <w:rFonts w:ascii="Verdana" w:hAnsi="Verdana"/>
          <w:sz w:val="20"/>
          <w:szCs w:val="20"/>
        </w:rPr>
        <w:t>.</w:t>
      </w:r>
    </w:p>
    <w:p w14:paraId="4370E916" w14:textId="360B3079" w:rsidR="00607BF0" w:rsidRPr="00EE0F31" w:rsidRDefault="00940E77" w:rsidP="004F4499">
      <w:pPr>
        <w:numPr>
          <w:ilvl w:val="0"/>
          <w:numId w:val="5"/>
        </w:numPr>
        <w:tabs>
          <w:tab w:val="left" w:pos="426"/>
        </w:tabs>
        <w:spacing w:line="276" w:lineRule="auto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Za wyjątkiem okoliczności wprost przewidzianych w </w:t>
      </w:r>
      <w:r w:rsidR="005F35B1" w:rsidRPr="00EE0F31">
        <w:rPr>
          <w:rFonts w:ascii="Verdana" w:hAnsi="Verdana"/>
          <w:sz w:val="20"/>
          <w:szCs w:val="20"/>
        </w:rPr>
        <w:t>U</w:t>
      </w:r>
      <w:r w:rsidRPr="00EE0F31">
        <w:rPr>
          <w:rFonts w:ascii="Verdana" w:hAnsi="Verdana"/>
          <w:sz w:val="20"/>
          <w:szCs w:val="20"/>
        </w:rPr>
        <w:t>mowie, które nie wymagają aneksu, w</w:t>
      </w:r>
      <w:r w:rsidR="00607BF0" w:rsidRPr="00EE0F31">
        <w:rPr>
          <w:rFonts w:ascii="Verdana" w:hAnsi="Verdana"/>
          <w:sz w:val="20"/>
          <w:szCs w:val="20"/>
        </w:rPr>
        <w:t xml:space="preserve">szelkie </w:t>
      </w:r>
      <w:r w:rsidRPr="00EE0F31">
        <w:rPr>
          <w:rFonts w:ascii="Verdana" w:hAnsi="Verdana"/>
          <w:sz w:val="20"/>
          <w:szCs w:val="20"/>
        </w:rPr>
        <w:t xml:space="preserve">inne </w:t>
      </w:r>
      <w:r w:rsidR="00607BF0" w:rsidRPr="00EE0F31">
        <w:rPr>
          <w:rFonts w:ascii="Verdana" w:hAnsi="Verdana"/>
          <w:sz w:val="20"/>
          <w:szCs w:val="20"/>
        </w:rPr>
        <w:t>zmiany Umowy</w:t>
      </w:r>
      <w:r w:rsidRPr="00EE0F31">
        <w:rPr>
          <w:rFonts w:ascii="Verdana" w:hAnsi="Verdana"/>
          <w:sz w:val="20"/>
          <w:szCs w:val="20"/>
        </w:rPr>
        <w:t xml:space="preserve"> </w:t>
      </w:r>
      <w:r w:rsidR="00607BF0" w:rsidRPr="00EE0F31">
        <w:rPr>
          <w:rFonts w:ascii="Verdana" w:hAnsi="Verdana"/>
          <w:sz w:val="20"/>
          <w:szCs w:val="20"/>
        </w:rPr>
        <w:t>wymagają zgody obu Stron w formie pisemnej (aneksu) pod rygorem nieważności.</w:t>
      </w:r>
    </w:p>
    <w:p w14:paraId="5DAAD22C" w14:textId="008E5FA1" w:rsidR="00607BF0" w:rsidRPr="00EE0F31" w:rsidRDefault="00607BF0" w:rsidP="004F4499">
      <w:pPr>
        <w:numPr>
          <w:ilvl w:val="0"/>
          <w:numId w:val="5"/>
        </w:numPr>
        <w:tabs>
          <w:tab w:val="left" w:pos="426"/>
          <w:tab w:val="left" w:pos="709"/>
        </w:tabs>
        <w:spacing w:line="276" w:lineRule="auto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Poza przypadkami określonymi w </w:t>
      </w:r>
      <w:r w:rsidR="00671FF4" w:rsidRPr="00EE0F31">
        <w:rPr>
          <w:rFonts w:ascii="Verdana" w:hAnsi="Verdana"/>
          <w:sz w:val="20"/>
          <w:szCs w:val="20"/>
        </w:rPr>
        <w:t>u</w:t>
      </w:r>
      <w:r w:rsidRPr="00EE0F31">
        <w:rPr>
          <w:rFonts w:ascii="Verdana" w:hAnsi="Verdana"/>
          <w:sz w:val="20"/>
          <w:szCs w:val="20"/>
        </w:rPr>
        <w:t xml:space="preserve">mowie, zmiany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 xml:space="preserve"> będą mogły nastąpić </w:t>
      </w:r>
      <w:r w:rsidRPr="00EE0F31">
        <w:rPr>
          <w:rFonts w:ascii="Verdana" w:hAnsi="Verdana"/>
          <w:sz w:val="20"/>
          <w:szCs w:val="20"/>
        </w:rPr>
        <w:br/>
        <w:t>w przypadk</w:t>
      </w:r>
      <w:r w:rsidR="00970D17" w:rsidRPr="00EE0F31">
        <w:rPr>
          <w:rFonts w:ascii="Verdana" w:hAnsi="Verdana"/>
          <w:sz w:val="20"/>
          <w:szCs w:val="20"/>
        </w:rPr>
        <w:t xml:space="preserve">u </w:t>
      </w:r>
      <w:r w:rsidRPr="00EE0F31">
        <w:rPr>
          <w:rFonts w:ascii="Verdana" w:hAnsi="Verdana"/>
          <w:sz w:val="20"/>
          <w:szCs w:val="20"/>
        </w:rPr>
        <w:t>zaistnienia omyłki pisarskiej lub rachunkowej</w:t>
      </w:r>
      <w:r w:rsidR="00DE02BC">
        <w:rPr>
          <w:rFonts w:ascii="Verdana" w:hAnsi="Verdana"/>
          <w:sz w:val="20"/>
          <w:szCs w:val="20"/>
        </w:rPr>
        <w:t>.</w:t>
      </w:r>
    </w:p>
    <w:p w14:paraId="7D4DD260" w14:textId="28260E22" w:rsidR="00607BF0" w:rsidRPr="00EE0F31" w:rsidRDefault="00AE5D49" w:rsidP="004F4499">
      <w:pPr>
        <w:numPr>
          <w:ilvl w:val="0"/>
          <w:numId w:val="5"/>
        </w:numPr>
        <w:tabs>
          <w:tab w:val="left" w:pos="426"/>
        </w:tabs>
        <w:spacing w:line="276" w:lineRule="auto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Zakazuje się cesji wierzytelności wynikającej z niniejszej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>,</w:t>
      </w:r>
      <w:r w:rsidR="0010573C" w:rsidRPr="00EE0F31">
        <w:rPr>
          <w:rFonts w:ascii="Verdana" w:hAnsi="Verdana"/>
          <w:sz w:val="20"/>
          <w:szCs w:val="20"/>
        </w:rPr>
        <w:br/>
      </w:r>
      <w:r w:rsidRPr="00EE0F31">
        <w:rPr>
          <w:rFonts w:ascii="Verdana" w:hAnsi="Verdana"/>
          <w:sz w:val="20"/>
          <w:szCs w:val="20"/>
        </w:rPr>
        <w:t xml:space="preserve"> z</w:t>
      </w:r>
      <w:r w:rsidR="0010573C" w:rsidRPr="00EE0F31">
        <w:rPr>
          <w:rFonts w:ascii="Verdana" w:hAnsi="Verdana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 xml:space="preserve">zastrzeżeniem </w:t>
      </w:r>
      <w:r w:rsidR="0010573C" w:rsidRPr="00EE0F31">
        <w:rPr>
          <w:rFonts w:ascii="Verdana" w:hAnsi="Verdana"/>
          <w:sz w:val="20"/>
          <w:szCs w:val="20"/>
        </w:rPr>
        <w:t xml:space="preserve">§ 12 ust. </w:t>
      </w:r>
      <w:r w:rsidR="00A1542F" w:rsidRPr="00EE0F31">
        <w:rPr>
          <w:rFonts w:ascii="Verdana" w:hAnsi="Verdana"/>
          <w:sz w:val="20"/>
          <w:szCs w:val="20"/>
        </w:rPr>
        <w:t>2</w:t>
      </w:r>
      <w:r w:rsidR="00277A37">
        <w:rPr>
          <w:rFonts w:ascii="Verdana" w:hAnsi="Verdana"/>
          <w:sz w:val="20"/>
          <w:szCs w:val="20"/>
        </w:rPr>
        <w:t>1</w:t>
      </w:r>
      <w:r w:rsidR="00A1542F" w:rsidRPr="00EE0F31">
        <w:rPr>
          <w:rFonts w:ascii="Verdana" w:hAnsi="Verdana"/>
          <w:sz w:val="20"/>
          <w:szCs w:val="20"/>
        </w:rPr>
        <w:t xml:space="preserve"> </w:t>
      </w:r>
      <w:r w:rsidR="0010573C" w:rsidRPr="00EE0F31">
        <w:rPr>
          <w:rFonts w:ascii="Verdana" w:hAnsi="Verdana"/>
          <w:sz w:val="20"/>
          <w:szCs w:val="20"/>
        </w:rPr>
        <w:t>Umowy</w:t>
      </w:r>
      <w:r w:rsidR="00607BF0" w:rsidRPr="00EE0F31">
        <w:rPr>
          <w:rFonts w:ascii="Verdana" w:hAnsi="Verdana"/>
          <w:sz w:val="20"/>
          <w:szCs w:val="20"/>
        </w:rPr>
        <w:t>.</w:t>
      </w:r>
    </w:p>
    <w:p w14:paraId="2D8C9866" w14:textId="13D1B442" w:rsidR="00607BF0" w:rsidRPr="00EE0F31" w:rsidRDefault="00C3383C" w:rsidP="004F4499">
      <w:pPr>
        <w:numPr>
          <w:ilvl w:val="0"/>
          <w:numId w:val="5"/>
        </w:numPr>
        <w:tabs>
          <w:tab w:val="clear" w:pos="1800"/>
          <w:tab w:val="num" w:pos="426"/>
        </w:tabs>
        <w:spacing w:line="276" w:lineRule="auto"/>
        <w:ind w:left="426" w:right="-19" w:hanging="426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 przypadku zaistnienia sporu Strony będą dążyć w pierwszej kolejności do polubownego załatwienia sprawy w drodze negocjacji. W przypadku nieosiągnięcia przez Strony polubownego rozstrzygnięcia, każda ze Stron jest uprawniona do dochodzenia roszczeń przed sądem powszechnym </w:t>
      </w:r>
      <w:r w:rsidR="00CE5FE3">
        <w:rPr>
          <w:rFonts w:ascii="Verdana" w:hAnsi="Verdana"/>
          <w:sz w:val="20"/>
          <w:szCs w:val="20"/>
        </w:rPr>
        <w:t>w Olsztynie</w:t>
      </w:r>
      <w:r w:rsidR="00607BF0" w:rsidRPr="00EE0F31">
        <w:rPr>
          <w:rFonts w:ascii="Verdana" w:hAnsi="Verdana"/>
          <w:sz w:val="20"/>
          <w:szCs w:val="20"/>
        </w:rPr>
        <w:t>.</w:t>
      </w:r>
    </w:p>
    <w:p w14:paraId="05BF4DB6" w14:textId="77777777" w:rsidR="0019439C" w:rsidRPr="00EE0F31" w:rsidRDefault="0019439C" w:rsidP="004F4499">
      <w:pPr>
        <w:numPr>
          <w:ilvl w:val="0"/>
          <w:numId w:val="28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Strony ustalają następujące dane kontaktowe do korespondencji:</w:t>
      </w:r>
    </w:p>
    <w:p w14:paraId="2E491654" w14:textId="7F3082B9" w:rsidR="00B56A55" w:rsidRPr="00E027AA" w:rsidRDefault="0019439C" w:rsidP="004F4499">
      <w:pPr>
        <w:pStyle w:val="Akapitzlist"/>
        <w:numPr>
          <w:ilvl w:val="0"/>
          <w:numId w:val="42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Zamawiający: G</w:t>
      </w:r>
      <w:r w:rsidR="00940E77" w:rsidRPr="00EE0F31">
        <w:rPr>
          <w:rFonts w:ascii="Verdana" w:hAnsi="Verdana"/>
          <w:sz w:val="20"/>
          <w:szCs w:val="20"/>
        </w:rPr>
        <w:t>eneralna Dyrekcja Dróg Krajowych i Autostrad</w:t>
      </w:r>
      <w:r w:rsidRPr="00EE0F31">
        <w:rPr>
          <w:rFonts w:ascii="Verdana" w:hAnsi="Verdana"/>
          <w:sz w:val="20"/>
          <w:szCs w:val="20"/>
        </w:rPr>
        <w:t xml:space="preserve"> </w:t>
      </w:r>
      <w:r w:rsidR="00B56A55">
        <w:rPr>
          <w:rFonts w:ascii="Verdana" w:hAnsi="Verdana"/>
          <w:sz w:val="20"/>
          <w:szCs w:val="20"/>
        </w:rPr>
        <w:t xml:space="preserve">Oddział </w:t>
      </w:r>
      <w:r w:rsidR="009F6CE8" w:rsidRPr="00EE0F31">
        <w:rPr>
          <w:rFonts w:ascii="Verdana" w:hAnsi="Verdana"/>
          <w:sz w:val="20"/>
          <w:szCs w:val="20"/>
        </w:rPr>
        <w:t>w</w:t>
      </w:r>
      <w:r w:rsidR="00B56A55">
        <w:rPr>
          <w:rFonts w:ascii="Verdana" w:hAnsi="Verdana"/>
          <w:sz w:val="20"/>
          <w:szCs w:val="20"/>
        </w:rPr>
        <w:t xml:space="preserve"> Olsztynie</w:t>
      </w:r>
      <w:r w:rsidR="009F6CE8" w:rsidRPr="00EE0F31">
        <w:rPr>
          <w:rFonts w:ascii="Verdana" w:hAnsi="Verdana"/>
          <w:sz w:val="20"/>
          <w:szCs w:val="20"/>
        </w:rPr>
        <w:t xml:space="preserve"> </w:t>
      </w:r>
      <w:r w:rsidR="00B56A55" w:rsidRPr="00B56A55">
        <w:rPr>
          <w:rFonts w:ascii="Verdana" w:hAnsi="Verdana"/>
          <w:sz w:val="20"/>
          <w:szCs w:val="20"/>
        </w:rPr>
        <w:t xml:space="preserve"> </w:t>
      </w:r>
      <w:r w:rsidR="00B56A55" w:rsidRPr="00E027AA">
        <w:rPr>
          <w:rFonts w:ascii="Verdana" w:hAnsi="Verdana"/>
          <w:sz w:val="20"/>
          <w:szCs w:val="20"/>
        </w:rPr>
        <w:t>ul. Warszawska 89, 10-083 Olsztyn, faks (89) 527-23-07, e-mail: sekretariat_olsztyn@gddkia.gov.pl;</w:t>
      </w:r>
    </w:p>
    <w:p w14:paraId="18A02EEC" w14:textId="53EDD9E6" w:rsidR="0019439C" w:rsidRPr="00EE0F31" w:rsidRDefault="0019439C" w:rsidP="004F4499">
      <w:pPr>
        <w:numPr>
          <w:ilvl w:val="0"/>
          <w:numId w:val="25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lastRenderedPageBreak/>
        <w:t xml:space="preserve">Wykonawca: </w:t>
      </w:r>
      <w:r w:rsidR="003C3E98" w:rsidRPr="00EE0F31">
        <w:rPr>
          <w:rFonts w:ascii="Verdana" w:hAnsi="Verdana"/>
          <w:sz w:val="20"/>
          <w:szCs w:val="20"/>
        </w:rPr>
        <w:t>____________________</w:t>
      </w:r>
      <w:r w:rsidR="00E36912" w:rsidRPr="00EE0F31">
        <w:rPr>
          <w:rFonts w:ascii="Verdana" w:hAnsi="Verdana"/>
          <w:sz w:val="20"/>
          <w:szCs w:val="20"/>
        </w:rPr>
        <w:t xml:space="preserve">, </w:t>
      </w:r>
      <w:r w:rsidR="009F6CE8" w:rsidRPr="00EE0F31">
        <w:rPr>
          <w:rFonts w:ascii="Verdana" w:hAnsi="Verdana"/>
          <w:sz w:val="20"/>
          <w:szCs w:val="20"/>
        </w:rPr>
        <w:t xml:space="preserve">e-mail: </w:t>
      </w:r>
      <w:r w:rsidR="003C3E98" w:rsidRPr="00EE0F31">
        <w:rPr>
          <w:rFonts w:ascii="Verdana" w:hAnsi="Verdana"/>
          <w:sz w:val="20"/>
          <w:szCs w:val="20"/>
        </w:rPr>
        <w:t>__________________________</w:t>
      </w:r>
    </w:p>
    <w:p w14:paraId="5434C663" w14:textId="77777777" w:rsidR="0019439C" w:rsidRPr="00EE0F31" w:rsidRDefault="0019439C" w:rsidP="004F4499">
      <w:pPr>
        <w:numPr>
          <w:ilvl w:val="0"/>
          <w:numId w:val="28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Uznaje się, że korespondencja przekazana na adres lub adres e-mail wskazany</w:t>
      </w:r>
      <w:r w:rsidRPr="00EE0F31">
        <w:rPr>
          <w:rFonts w:ascii="Verdana" w:hAnsi="Verdana"/>
          <w:sz w:val="20"/>
          <w:szCs w:val="20"/>
        </w:rPr>
        <w:br/>
        <w:t xml:space="preserve">w ust. </w:t>
      </w:r>
      <w:r w:rsidR="00FB1223" w:rsidRPr="00EE0F31">
        <w:rPr>
          <w:rFonts w:ascii="Verdana" w:hAnsi="Verdana"/>
          <w:sz w:val="20"/>
          <w:szCs w:val="20"/>
        </w:rPr>
        <w:t>6</w:t>
      </w:r>
      <w:r w:rsidRPr="00EE0F31">
        <w:rPr>
          <w:rFonts w:ascii="Verdana" w:hAnsi="Verdana"/>
          <w:sz w:val="20"/>
          <w:szCs w:val="20"/>
        </w:rPr>
        <w:t xml:space="preserve"> doszła do adresata w sposób określony w art. 61 kodeksu cywilnego:</w:t>
      </w:r>
    </w:p>
    <w:p w14:paraId="07AB95B7" w14:textId="77777777" w:rsidR="0019439C" w:rsidRPr="00EE0F31" w:rsidRDefault="0019439C" w:rsidP="004F4499">
      <w:pPr>
        <w:numPr>
          <w:ilvl w:val="0"/>
          <w:numId w:val="27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po upływie 14 dni od dnia pierwszej awizacji – w przypadku korespondencji przekazywanej za pośrednictwem </w:t>
      </w:r>
      <w:r w:rsidRPr="00EE0F31">
        <w:rPr>
          <w:rFonts w:ascii="Verdana" w:hAnsi="Verdana"/>
          <w:bCs/>
          <w:iCs/>
          <w:sz w:val="20"/>
          <w:szCs w:val="20"/>
        </w:rPr>
        <w:t>operatora pocztowego</w:t>
      </w:r>
      <w:r w:rsidRPr="00EE0F31">
        <w:rPr>
          <w:rFonts w:ascii="Verdana" w:hAnsi="Verdana"/>
          <w:bCs/>
          <w:sz w:val="20"/>
          <w:szCs w:val="20"/>
        </w:rPr>
        <w:t xml:space="preserve"> </w:t>
      </w:r>
      <w:r w:rsidRPr="00EE0F31">
        <w:rPr>
          <w:rFonts w:ascii="Verdana" w:hAnsi="Verdana"/>
          <w:bCs/>
          <w:iCs/>
          <w:sz w:val="20"/>
          <w:szCs w:val="20"/>
        </w:rPr>
        <w:t>w rozumieniu ustawy</w:t>
      </w:r>
      <w:r w:rsidRPr="00EE0F31">
        <w:rPr>
          <w:rFonts w:ascii="Verdana" w:hAnsi="Verdana"/>
          <w:bCs/>
          <w:iCs/>
          <w:sz w:val="20"/>
          <w:szCs w:val="20"/>
        </w:rPr>
        <w:br/>
        <w:t>z dnia 23 listopada 2012 r. Prawo pocztowe;</w:t>
      </w:r>
    </w:p>
    <w:p w14:paraId="5C9B4779" w14:textId="77777777" w:rsidR="0019439C" w:rsidRPr="00EE0F31" w:rsidRDefault="0019439C" w:rsidP="004F4499">
      <w:pPr>
        <w:numPr>
          <w:ilvl w:val="0"/>
          <w:numId w:val="27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po przyjęciu wiadomości e-mail przez serwer obsługujący pocztę elektroniczną adresata.</w:t>
      </w:r>
    </w:p>
    <w:p w14:paraId="4C11DD6D" w14:textId="1809C478" w:rsidR="0019439C" w:rsidRPr="00EE0F31" w:rsidRDefault="0019439C" w:rsidP="004F4499">
      <w:pPr>
        <w:numPr>
          <w:ilvl w:val="0"/>
          <w:numId w:val="28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 przypadku zmiany adresu lub adresu e-mail wskazanego w ust. </w:t>
      </w:r>
      <w:r w:rsidR="00FB1223" w:rsidRPr="00EE0F31">
        <w:rPr>
          <w:rFonts w:ascii="Verdana" w:hAnsi="Verdana"/>
          <w:sz w:val="20"/>
          <w:szCs w:val="20"/>
        </w:rPr>
        <w:t>6</w:t>
      </w:r>
      <w:r w:rsidRPr="00EE0F31">
        <w:rPr>
          <w:rFonts w:ascii="Verdana" w:hAnsi="Verdana"/>
          <w:sz w:val="20"/>
          <w:szCs w:val="20"/>
        </w:rPr>
        <w:t xml:space="preserve">, Strona której dotyczy zmiana, zobowiązuje się – w </w:t>
      </w:r>
      <w:r w:rsidR="00CE5FE3">
        <w:rPr>
          <w:rFonts w:ascii="Verdana" w:hAnsi="Verdana"/>
          <w:sz w:val="20"/>
          <w:szCs w:val="20"/>
        </w:rPr>
        <w:t>terminie</w:t>
      </w:r>
      <w:r w:rsidRPr="00EE0F31">
        <w:rPr>
          <w:rFonts w:ascii="Verdana" w:hAnsi="Verdana"/>
          <w:sz w:val="20"/>
          <w:szCs w:val="20"/>
        </w:rPr>
        <w:t xml:space="preserve"> 5 dni od dokonania zmiany – poinformować o tym fakcie drugą Stronę. Zmiana taka nie stanowi zmiany </w:t>
      </w:r>
      <w:r w:rsidR="00567B18" w:rsidRPr="00EE0F31">
        <w:rPr>
          <w:rFonts w:ascii="Verdana" w:hAnsi="Verdana"/>
          <w:sz w:val="20"/>
          <w:szCs w:val="20"/>
        </w:rPr>
        <w:t>Umowy</w:t>
      </w:r>
      <w:r w:rsidRPr="00EE0F31">
        <w:rPr>
          <w:rFonts w:ascii="Verdana" w:hAnsi="Verdana"/>
          <w:sz w:val="20"/>
          <w:szCs w:val="20"/>
        </w:rPr>
        <w:t>.</w:t>
      </w:r>
    </w:p>
    <w:p w14:paraId="64686AB9" w14:textId="77777777" w:rsidR="0019439C" w:rsidRPr="00EE0F31" w:rsidRDefault="0019439C" w:rsidP="004F4499">
      <w:pPr>
        <w:numPr>
          <w:ilvl w:val="0"/>
          <w:numId w:val="28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 przypadku zaniechania obowiązku określonego w ust. </w:t>
      </w:r>
      <w:r w:rsidR="00FB1223" w:rsidRPr="00EE0F31">
        <w:rPr>
          <w:rFonts w:ascii="Verdana" w:hAnsi="Verdana"/>
          <w:sz w:val="20"/>
          <w:szCs w:val="20"/>
        </w:rPr>
        <w:t>8</w:t>
      </w:r>
      <w:r w:rsidRPr="00EE0F31">
        <w:rPr>
          <w:rFonts w:ascii="Verdana" w:hAnsi="Verdana"/>
          <w:sz w:val="20"/>
          <w:szCs w:val="20"/>
        </w:rPr>
        <w:t>, uznaje się, że korespondencja doszła do adresata w sposób określony w art. 61 kodeksu cywilnego:</w:t>
      </w:r>
    </w:p>
    <w:p w14:paraId="14D32A07" w14:textId="77777777" w:rsidR="0019439C" w:rsidRPr="00EE0F31" w:rsidRDefault="0019439C" w:rsidP="004F4499">
      <w:pPr>
        <w:numPr>
          <w:ilvl w:val="0"/>
          <w:numId w:val="26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 przypadku jej wysłania na adres podany w ust. </w:t>
      </w:r>
      <w:r w:rsidR="00FB1223" w:rsidRPr="00EE0F31">
        <w:rPr>
          <w:rFonts w:ascii="Verdana" w:hAnsi="Verdana"/>
          <w:sz w:val="20"/>
          <w:szCs w:val="20"/>
        </w:rPr>
        <w:t>6</w:t>
      </w:r>
      <w:r w:rsidRPr="00EE0F31">
        <w:rPr>
          <w:rFonts w:ascii="Verdana" w:hAnsi="Verdana"/>
          <w:sz w:val="20"/>
          <w:szCs w:val="20"/>
        </w:rPr>
        <w:t xml:space="preserve">, nawet, gdy zostanie zwrócona z powodu nieaktualnego adresu – w przypadku korespondencji przekazywanej za pośrednictwem </w:t>
      </w:r>
      <w:r w:rsidRPr="00EE0F31">
        <w:rPr>
          <w:rFonts w:ascii="Verdana" w:hAnsi="Verdana"/>
          <w:bCs/>
          <w:iCs/>
          <w:sz w:val="20"/>
          <w:szCs w:val="20"/>
        </w:rPr>
        <w:t>operatora pocztowego</w:t>
      </w:r>
      <w:r w:rsidRPr="00EE0F31">
        <w:rPr>
          <w:rFonts w:ascii="Verdana" w:hAnsi="Verdana"/>
          <w:bCs/>
          <w:sz w:val="20"/>
          <w:szCs w:val="20"/>
        </w:rPr>
        <w:t xml:space="preserve"> </w:t>
      </w:r>
      <w:r w:rsidRPr="00EE0F31">
        <w:rPr>
          <w:rFonts w:ascii="Verdana" w:hAnsi="Verdana"/>
          <w:bCs/>
          <w:iCs/>
          <w:sz w:val="20"/>
          <w:szCs w:val="20"/>
        </w:rPr>
        <w:t>w rozumieniu ustawy z dnia 23 listopada 2012 r. Prawo pocztowe</w:t>
      </w:r>
      <w:r w:rsidRPr="00EE0F31">
        <w:rPr>
          <w:rFonts w:ascii="Verdana" w:hAnsi="Verdana"/>
          <w:sz w:val="20"/>
          <w:szCs w:val="20"/>
        </w:rPr>
        <w:t>;</w:t>
      </w:r>
    </w:p>
    <w:p w14:paraId="04001AD3" w14:textId="1BC29658" w:rsidR="0019439C" w:rsidRPr="00EE0F31" w:rsidRDefault="0019439C" w:rsidP="004F4499">
      <w:pPr>
        <w:numPr>
          <w:ilvl w:val="0"/>
          <w:numId w:val="26"/>
        </w:num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w przypadku jej wysłania na adres e-mail podany w ust. </w:t>
      </w:r>
      <w:r w:rsidR="00FB1223" w:rsidRPr="00EE0F31">
        <w:rPr>
          <w:rFonts w:ascii="Verdana" w:hAnsi="Verdana"/>
          <w:sz w:val="20"/>
          <w:szCs w:val="20"/>
        </w:rPr>
        <w:t>6</w:t>
      </w:r>
      <w:r w:rsidRPr="00EE0F31">
        <w:rPr>
          <w:rFonts w:ascii="Verdana" w:hAnsi="Verdana"/>
          <w:sz w:val="20"/>
          <w:szCs w:val="20"/>
        </w:rPr>
        <w:t>, nawet, gdy zostanie odrzucona przez serwer obsługujący pocztę elektroniczną adresata.</w:t>
      </w:r>
    </w:p>
    <w:p w14:paraId="130E6D70" w14:textId="321951DC" w:rsidR="003244F6" w:rsidRPr="00EE0F31" w:rsidRDefault="003244F6" w:rsidP="004F4499">
      <w:pPr>
        <w:tabs>
          <w:tab w:val="left" w:pos="426"/>
        </w:tabs>
        <w:spacing w:line="276" w:lineRule="auto"/>
        <w:ind w:left="720" w:right="-19"/>
        <w:jc w:val="both"/>
        <w:rPr>
          <w:rFonts w:ascii="Verdana" w:hAnsi="Verdana"/>
          <w:sz w:val="20"/>
          <w:szCs w:val="20"/>
        </w:rPr>
      </w:pPr>
    </w:p>
    <w:p w14:paraId="28E5E02D" w14:textId="2EE2F289" w:rsidR="003244F6" w:rsidRPr="00EE0F31" w:rsidRDefault="003244F6" w:rsidP="004F4499">
      <w:pPr>
        <w:spacing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§ </w:t>
      </w:r>
      <w:r w:rsidR="00DC3C3D">
        <w:rPr>
          <w:rFonts w:ascii="Verdana" w:hAnsi="Verdana"/>
          <w:sz w:val="20"/>
          <w:szCs w:val="20"/>
        </w:rPr>
        <w:t>18</w:t>
      </w:r>
    </w:p>
    <w:p w14:paraId="15D5D400" w14:textId="249C0964" w:rsidR="003244F6" w:rsidRPr="00EE0F31" w:rsidRDefault="003244F6" w:rsidP="004F4499">
      <w:pPr>
        <w:spacing w:line="276" w:lineRule="auto"/>
        <w:jc w:val="center"/>
        <w:rPr>
          <w:rFonts w:ascii="Verdana" w:hAnsi="Verdana"/>
          <w:bCs/>
          <w:sz w:val="20"/>
          <w:szCs w:val="20"/>
        </w:rPr>
      </w:pPr>
      <w:r w:rsidRPr="00EE0F31">
        <w:rPr>
          <w:rFonts w:ascii="Verdana" w:hAnsi="Verdana"/>
          <w:bCs/>
          <w:sz w:val="20"/>
          <w:szCs w:val="20"/>
        </w:rPr>
        <w:t>Obowiązek informacyjny związany z ochroną danych osobowych</w:t>
      </w:r>
      <w:r w:rsidR="00F84619" w:rsidRPr="00EE0F31">
        <w:rPr>
          <w:rFonts w:ascii="Verdana" w:hAnsi="Verdana"/>
          <w:bCs/>
          <w:sz w:val="20"/>
          <w:szCs w:val="20"/>
        </w:rPr>
        <w:t>:</w:t>
      </w:r>
    </w:p>
    <w:p w14:paraId="4732B993" w14:textId="77777777" w:rsidR="003244F6" w:rsidRPr="00EE0F31" w:rsidRDefault="003244F6" w:rsidP="004F4499">
      <w:pPr>
        <w:spacing w:line="276" w:lineRule="auto"/>
        <w:jc w:val="both"/>
        <w:rPr>
          <w:rFonts w:ascii="Verdana" w:hAnsi="Verdana"/>
          <w:bCs/>
          <w:sz w:val="20"/>
          <w:szCs w:val="20"/>
        </w:rPr>
      </w:pPr>
    </w:p>
    <w:p w14:paraId="7B78B7F5" w14:textId="1E00C6F9" w:rsidR="003244F6" w:rsidRPr="00EE0F31" w:rsidRDefault="003244F6" w:rsidP="004F4499">
      <w:pPr>
        <w:pStyle w:val="Akapitzlist"/>
        <w:numPr>
          <w:ilvl w:val="3"/>
          <w:numId w:val="12"/>
        </w:numPr>
        <w:suppressAutoHyphens w:val="0"/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w</w:t>
      </w:r>
      <w:r w:rsidR="00296617">
        <w:rPr>
          <w:rFonts w:ascii="Verdana" w:hAnsi="Verdana"/>
          <w:sz w:val="20"/>
          <w:szCs w:val="20"/>
        </w:rPr>
        <w:t> </w:t>
      </w:r>
      <w:r w:rsidRPr="00EE0F31">
        <w:rPr>
          <w:rFonts w:ascii="Verdana" w:hAnsi="Verdana"/>
          <w:sz w:val="20"/>
          <w:szCs w:val="20"/>
        </w:rPr>
        <w:t>związku z przetwarzaniem danych osobowych i w sprawie swobodnego przepływu takich danych oraz uchylenia dyrektywy 95/46/WE (dalej „RODO”).</w:t>
      </w:r>
    </w:p>
    <w:p w14:paraId="40258731" w14:textId="3CBA2D4B" w:rsidR="003244F6" w:rsidRPr="00EE0F31" w:rsidRDefault="003244F6" w:rsidP="004F4499">
      <w:pPr>
        <w:pStyle w:val="Akapitzlist"/>
        <w:numPr>
          <w:ilvl w:val="3"/>
          <w:numId w:val="12"/>
        </w:numPr>
        <w:suppressAutoHyphens w:val="0"/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 …</w:t>
      </w:r>
      <w:r w:rsidRPr="00EE0F31">
        <w:rPr>
          <w:rFonts w:ascii="Verdana" w:hAnsi="Verdana"/>
          <w:color w:val="FF0000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>.</w:t>
      </w:r>
    </w:p>
    <w:p w14:paraId="040DEBF3" w14:textId="5552EAC4" w:rsidR="003244F6" w:rsidRDefault="003244F6" w:rsidP="004F4499">
      <w:pPr>
        <w:pStyle w:val="Akapitzlist"/>
        <w:numPr>
          <w:ilvl w:val="3"/>
          <w:numId w:val="12"/>
        </w:numPr>
        <w:suppressAutoHyphens w:val="0"/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217709">
        <w:rPr>
          <w:rFonts w:ascii="Verdana" w:hAnsi="Verdana"/>
          <w:sz w:val="20"/>
          <w:szCs w:val="20"/>
        </w:rPr>
        <w:t>Każda ze Stron zobowiązuje się poinformować wszy</w:t>
      </w:r>
      <w:r w:rsidR="00296617">
        <w:rPr>
          <w:rFonts w:ascii="Verdana" w:hAnsi="Verdana"/>
          <w:sz w:val="20"/>
          <w:szCs w:val="20"/>
        </w:rPr>
        <w:t>stkie osoby fizyczne związane z </w:t>
      </w:r>
      <w:r w:rsidRPr="00217709">
        <w:rPr>
          <w:rFonts w:ascii="Verdana" w:hAnsi="Verdana"/>
          <w:sz w:val="20"/>
          <w:szCs w:val="20"/>
        </w:rPr>
        <w:t>realizacją niniejszej umowy (w tym osoby fizyczne prowadzące działalność gospodarczą), których dane osobowe w jakiejkolwiek formie będą udostępnione drugiej Stronie w celu realizacji niniejszej umowy, o fakcie przekazania ich danych osobowych drugiej Stronie i ich przetwarzaniu przez drugą Stronę.</w:t>
      </w:r>
    </w:p>
    <w:p w14:paraId="252176C3" w14:textId="3B61085A" w:rsidR="003244F6" w:rsidRPr="00EE0F31" w:rsidRDefault="003244F6" w:rsidP="004F4499">
      <w:pPr>
        <w:pStyle w:val="Akapitzlist"/>
        <w:numPr>
          <w:ilvl w:val="3"/>
          <w:numId w:val="12"/>
        </w:numPr>
        <w:suppressAutoHyphens w:val="0"/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Obowiązek, o którym mowa w ust. </w:t>
      </w:r>
      <w:r w:rsidR="00F84619" w:rsidRPr="00EE0F31">
        <w:rPr>
          <w:rFonts w:ascii="Verdana" w:hAnsi="Verdana"/>
          <w:sz w:val="20"/>
          <w:szCs w:val="20"/>
        </w:rPr>
        <w:t>3</w:t>
      </w:r>
      <w:r w:rsidRPr="00EE0F31">
        <w:rPr>
          <w:rFonts w:ascii="Verdana" w:hAnsi="Verdana"/>
          <w:sz w:val="20"/>
          <w:szCs w:val="20"/>
        </w:rPr>
        <w:t xml:space="preserve">, zostanie wykonany przez każdą ze Stron poprzez przekazanie osobom, których dane będą udostępnione drugiej Stronie, aktualnej treści klauzuli informacyjnej oraz przeprowadzenie wszelkich innych czynności niezbędnych do wykonania w imieniu drugiej Strony obowiązku informacyjnego określonego w RODO wobec tych osób. Aktualna treść klauzuli informacyjnej Zamawiającego dostępna jest na stronie internetowej </w:t>
      </w:r>
    </w:p>
    <w:p w14:paraId="00E7CB17" w14:textId="77777777" w:rsidR="000C3AA3" w:rsidRPr="000C3AA3" w:rsidRDefault="00896D53" w:rsidP="004F4499">
      <w:pPr>
        <w:spacing w:line="276" w:lineRule="auto"/>
        <w:ind w:left="709" w:hanging="283"/>
        <w:rPr>
          <w:sz w:val="22"/>
          <w:szCs w:val="22"/>
          <w:lang w:eastAsia="en-US"/>
        </w:rPr>
      </w:pPr>
      <w:hyperlink r:id="rId8" w:history="1">
        <w:r w:rsidR="000C3AA3">
          <w:rPr>
            <w:rStyle w:val="Hipercze"/>
          </w:rPr>
          <w:t>https://www.gov.pl/web/gddkia/przetwarzanie-danych-osobowych-pracownikow-wykonawcow-i-podwykonawcow</w:t>
        </w:r>
      </w:hyperlink>
    </w:p>
    <w:p w14:paraId="10856327" w14:textId="5E9F9E40" w:rsidR="003244F6" w:rsidRDefault="003244F6" w:rsidP="004F4499">
      <w:pPr>
        <w:pStyle w:val="Akapitzlist"/>
        <w:numPr>
          <w:ilvl w:val="3"/>
          <w:numId w:val="12"/>
        </w:numPr>
        <w:suppressAutoHyphens w:val="0"/>
        <w:spacing w:line="276" w:lineRule="auto"/>
        <w:ind w:left="709" w:hanging="425"/>
        <w:jc w:val="both"/>
        <w:rPr>
          <w:rFonts w:ascii="Verdana" w:hAnsi="Verdana"/>
          <w:sz w:val="20"/>
          <w:szCs w:val="20"/>
        </w:rPr>
      </w:pPr>
      <w:r w:rsidRPr="00217709">
        <w:rPr>
          <w:rFonts w:ascii="Verdana" w:hAnsi="Verdana"/>
          <w:sz w:val="20"/>
          <w:szCs w:val="20"/>
        </w:rPr>
        <w:t>Każda ze Stron ponosi wobec drugiej Strony pełną odpowiedzialność z tytułu niewykonania lub nienależytego wykonania obowiązków wskazanych powyżej.</w:t>
      </w:r>
    </w:p>
    <w:p w14:paraId="2C86D30B" w14:textId="370D4EC0" w:rsidR="006F6473" w:rsidRDefault="006F6473" w:rsidP="006F6473">
      <w:pPr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492F00C" w14:textId="38C2DB68" w:rsidR="006F6473" w:rsidRDefault="006F6473" w:rsidP="006F6473">
      <w:pPr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667F70E" w14:textId="77777777" w:rsidR="006F6473" w:rsidRPr="006F6473" w:rsidRDefault="006F6473" w:rsidP="006F6473">
      <w:pPr>
        <w:suppressAutoHyphens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106627EA" w14:textId="77777777" w:rsidR="003244F6" w:rsidRPr="00EE0F31" w:rsidRDefault="003244F6" w:rsidP="004F4499">
      <w:pPr>
        <w:tabs>
          <w:tab w:val="left" w:pos="426"/>
        </w:tabs>
        <w:spacing w:line="276" w:lineRule="auto"/>
        <w:ind w:right="-19"/>
        <w:jc w:val="both"/>
        <w:rPr>
          <w:rFonts w:ascii="Verdana" w:hAnsi="Verdana"/>
          <w:sz w:val="20"/>
          <w:szCs w:val="20"/>
        </w:rPr>
      </w:pPr>
    </w:p>
    <w:p w14:paraId="1311C0AF" w14:textId="0708D65C" w:rsidR="00607BF0" w:rsidRPr="00EE0F31" w:rsidRDefault="00607BF0" w:rsidP="004F4499">
      <w:pPr>
        <w:spacing w:before="240" w:after="120" w:line="276" w:lineRule="auto"/>
        <w:jc w:val="center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lastRenderedPageBreak/>
        <w:t xml:space="preserve">§ </w:t>
      </w:r>
      <w:r w:rsidR="00DC3C3D">
        <w:rPr>
          <w:rFonts w:ascii="Verdana" w:hAnsi="Verdana"/>
          <w:sz w:val="20"/>
          <w:szCs w:val="20"/>
        </w:rPr>
        <w:t>19</w:t>
      </w:r>
    </w:p>
    <w:p w14:paraId="2B19BD9C" w14:textId="77777777" w:rsidR="007067C6" w:rsidRPr="00EE0F31" w:rsidRDefault="007067C6" w:rsidP="004F4499">
      <w:pPr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Umowę sporządzono w </w:t>
      </w:r>
      <w:r w:rsidR="00051DEB" w:rsidRPr="00EE0F31">
        <w:rPr>
          <w:rFonts w:ascii="Verdana" w:hAnsi="Verdana"/>
          <w:sz w:val="20"/>
          <w:szCs w:val="20"/>
        </w:rPr>
        <w:t xml:space="preserve">dwóch </w:t>
      </w:r>
      <w:r w:rsidRPr="00EE0F31">
        <w:rPr>
          <w:rFonts w:ascii="Verdana" w:hAnsi="Verdana"/>
          <w:sz w:val="20"/>
          <w:szCs w:val="20"/>
        </w:rPr>
        <w:t>jednobrzmiących egzemplarzach, po jednym dla Wykonawcy</w:t>
      </w:r>
      <w:r w:rsidR="00051DEB" w:rsidRPr="00EE0F31">
        <w:rPr>
          <w:rFonts w:ascii="Verdana" w:hAnsi="Verdana"/>
          <w:sz w:val="20"/>
          <w:szCs w:val="20"/>
        </w:rPr>
        <w:t xml:space="preserve"> i</w:t>
      </w:r>
      <w:r w:rsidRPr="00EE0F31">
        <w:rPr>
          <w:rFonts w:ascii="Verdana" w:hAnsi="Verdana"/>
          <w:sz w:val="20"/>
          <w:szCs w:val="20"/>
        </w:rPr>
        <w:t xml:space="preserve"> Zamawiającego. </w:t>
      </w:r>
    </w:p>
    <w:p w14:paraId="158BE0D1" w14:textId="28949D74" w:rsidR="00607BF0" w:rsidRPr="00EE0F31" w:rsidRDefault="00607BF0" w:rsidP="004F4499">
      <w:pPr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Umowa zawiera </w:t>
      </w:r>
      <w:r w:rsidR="00C24FFF" w:rsidRPr="00EE0F31">
        <w:rPr>
          <w:rFonts w:ascii="Verdana" w:hAnsi="Verdana"/>
          <w:sz w:val="20"/>
          <w:szCs w:val="20"/>
        </w:rPr>
        <w:t>__</w:t>
      </w:r>
      <w:r w:rsidR="00182D97" w:rsidRPr="00EE0F31">
        <w:rPr>
          <w:rFonts w:ascii="Verdana" w:hAnsi="Verdana"/>
          <w:sz w:val="20"/>
          <w:szCs w:val="20"/>
        </w:rPr>
        <w:t xml:space="preserve"> </w:t>
      </w:r>
      <w:r w:rsidR="003D6ED0" w:rsidRPr="00EE0F31">
        <w:rPr>
          <w:rFonts w:ascii="Verdana" w:hAnsi="Verdana"/>
          <w:color w:val="FF0000"/>
          <w:sz w:val="20"/>
          <w:szCs w:val="20"/>
        </w:rPr>
        <w:t xml:space="preserve"> </w:t>
      </w:r>
      <w:r w:rsidRPr="00EE0F31">
        <w:rPr>
          <w:rFonts w:ascii="Verdana" w:hAnsi="Verdana"/>
          <w:sz w:val="20"/>
          <w:szCs w:val="20"/>
        </w:rPr>
        <w:t xml:space="preserve">ponumerowanych i parafowanych </w:t>
      </w:r>
      <w:r w:rsidR="00330163" w:rsidRPr="00EE0F31">
        <w:rPr>
          <w:rFonts w:ascii="Verdana" w:hAnsi="Verdana"/>
          <w:sz w:val="20"/>
          <w:szCs w:val="20"/>
        </w:rPr>
        <w:t>S</w:t>
      </w:r>
      <w:r w:rsidRPr="00EE0F31">
        <w:rPr>
          <w:rFonts w:ascii="Verdana" w:hAnsi="Verdana"/>
          <w:sz w:val="20"/>
          <w:szCs w:val="20"/>
        </w:rPr>
        <w:t>tron.</w:t>
      </w:r>
    </w:p>
    <w:p w14:paraId="537801AA" w14:textId="248AA398" w:rsidR="00E916CD" w:rsidRPr="00130BD1" w:rsidRDefault="00E916CD" w:rsidP="00130BD1">
      <w:pPr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 w:rsidRPr="00EE0F31">
        <w:rPr>
          <w:rFonts w:ascii="Verdana" w:hAnsi="Verdana"/>
          <w:sz w:val="20"/>
          <w:szCs w:val="20"/>
        </w:rPr>
        <w:t xml:space="preserve">Integralną częścią </w:t>
      </w:r>
      <w:r w:rsidR="002D4F99" w:rsidRPr="00EE0F31">
        <w:rPr>
          <w:rFonts w:ascii="Verdana" w:hAnsi="Verdana"/>
          <w:sz w:val="20"/>
          <w:szCs w:val="20"/>
        </w:rPr>
        <w:t>U</w:t>
      </w:r>
      <w:r w:rsidRPr="00EE0F31">
        <w:rPr>
          <w:rFonts w:ascii="Verdana" w:hAnsi="Verdana"/>
          <w:sz w:val="20"/>
          <w:szCs w:val="20"/>
        </w:rPr>
        <w:t>mowy są</w:t>
      </w:r>
      <w:r w:rsidR="00130BD1">
        <w:rPr>
          <w:rFonts w:ascii="Verdana" w:hAnsi="Verdana"/>
          <w:sz w:val="20"/>
          <w:szCs w:val="20"/>
        </w:rPr>
        <w:t xml:space="preserve"> </w:t>
      </w:r>
      <w:r w:rsidR="00EC19B2" w:rsidRPr="00130BD1">
        <w:rPr>
          <w:rFonts w:ascii="Verdana" w:hAnsi="Verdana"/>
          <w:sz w:val="20"/>
          <w:szCs w:val="20"/>
        </w:rPr>
        <w:t>Specyfikacje Techniczne</w:t>
      </w:r>
      <w:r w:rsidR="002D4F99" w:rsidRPr="00130BD1">
        <w:rPr>
          <w:rFonts w:ascii="Verdana" w:hAnsi="Verdana"/>
          <w:sz w:val="20"/>
          <w:szCs w:val="20"/>
        </w:rPr>
        <w:t>;</w:t>
      </w:r>
    </w:p>
    <w:p w14:paraId="377AAA7B" w14:textId="5E0F849B" w:rsidR="00607BF0" w:rsidRPr="002E4BCF" w:rsidRDefault="002E4BCF" w:rsidP="002E4BCF">
      <w:pPr>
        <w:numPr>
          <w:ilvl w:val="0"/>
          <w:numId w:val="11"/>
        </w:num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Załącznikiem</w:t>
      </w:r>
      <w:r w:rsidR="00607BF0" w:rsidRPr="00EE0F31">
        <w:rPr>
          <w:rFonts w:ascii="Verdana" w:hAnsi="Verdana"/>
          <w:sz w:val="20"/>
          <w:szCs w:val="20"/>
        </w:rPr>
        <w:t xml:space="preserve"> stanowiąc</w:t>
      </w:r>
      <w:r w:rsidR="002D4F99" w:rsidRPr="00EE0F31">
        <w:rPr>
          <w:rFonts w:ascii="Verdana" w:hAnsi="Verdana"/>
          <w:sz w:val="20"/>
          <w:szCs w:val="20"/>
        </w:rPr>
        <w:t>ym</w:t>
      </w:r>
      <w:r w:rsidR="00607BF0" w:rsidRPr="00EE0F31">
        <w:rPr>
          <w:rFonts w:ascii="Verdana" w:hAnsi="Verdana"/>
          <w:sz w:val="20"/>
          <w:szCs w:val="20"/>
        </w:rPr>
        <w:t xml:space="preserve"> integralną część Umowy</w:t>
      </w:r>
      <w:r>
        <w:rPr>
          <w:rFonts w:ascii="Verdana" w:hAnsi="Verdana"/>
          <w:sz w:val="20"/>
          <w:szCs w:val="20"/>
        </w:rPr>
        <w:t xml:space="preserve"> jest </w:t>
      </w:r>
      <w:r w:rsidR="00607BF0" w:rsidRPr="002E4BCF">
        <w:rPr>
          <w:rFonts w:ascii="Verdana" w:hAnsi="Verdana"/>
          <w:sz w:val="20"/>
          <w:szCs w:val="20"/>
        </w:rPr>
        <w:t xml:space="preserve">Oferta Wykonawcy z dnia </w:t>
      </w:r>
      <w:r w:rsidR="00A6079E" w:rsidRPr="002E4BCF">
        <w:rPr>
          <w:rFonts w:ascii="Verdana" w:hAnsi="Verdana"/>
          <w:sz w:val="20"/>
          <w:szCs w:val="20"/>
        </w:rPr>
        <w:t>______________</w:t>
      </w:r>
      <w:r w:rsidR="009F6CE8" w:rsidRPr="002E4BCF">
        <w:rPr>
          <w:rFonts w:ascii="Verdana" w:hAnsi="Verdana"/>
          <w:sz w:val="20"/>
          <w:szCs w:val="20"/>
        </w:rPr>
        <w:t xml:space="preserve"> </w:t>
      </w:r>
      <w:r w:rsidR="00607BF0" w:rsidRPr="002E4BCF">
        <w:rPr>
          <w:rFonts w:ascii="Verdana" w:hAnsi="Verdana"/>
          <w:sz w:val="20"/>
          <w:szCs w:val="20"/>
        </w:rPr>
        <w:t>r.</w:t>
      </w:r>
      <w:r w:rsidR="001337DB" w:rsidRPr="002E4BCF">
        <w:rPr>
          <w:rFonts w:ascii="Verdana" w:hAnsi="Verdana"/>
          <w:sz w:val="20"/>
          <w:szCs w:val="20"/>
        </w:rPr>
        <w:t xml:space="preserve"> wraz z kosztorysem ofertowym</w:t>
      </w:r>
      <w:r w:rsidR="005979A4" w:rsidRPr="002E4BCF">
        <w:rPr>
          <w:rFonts w:ascii="Verdana" w:hAnsi="Verdana"/>
          <w:sz w:val="20"/>
          <w:szCs w:val="20"/>
        </w:rPr>
        <w:t>.</w:t>
      </w:r>
    </w:p>
    <w:p w14:paraId="16289CB3" w14:textId="25077212" w:rsidR="009F6CE8" w:rsidRPr="00EE0F31" w:rsidRDefault="009F6CE8" w:rsidP="004F449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29AFE047" w14:textId="2CDD06EF" w:rsidR="009F6CE8" w:rsidRPr="00EE0F31" w:rsidRDefault="009F6CE8" w:rsidP="004F449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365FBD64" w14:textId="13594072" w:rsidR="009F6CE8" w:rsidRPr="00EE0F31" w:rsidRDefault="009F6CE8" w:rsidP="004F4499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2324E92" w14:textId="27709289" w:rsidR="009F6CE8" w:rsidRPr="00EE0F31" w:rsidRDefault="009F6CE8" w:rsidP="004F4499">
      <w:pPr>
        <w:spacing w:line="276" w:lineRule="auto"/>
        <w:ind w:firstLine="360"/>
        <w:jc w:val="center"/>
        <w:rPr>
          <w:rFonts w:ascii="Verdana" w:hAnsi="Verdana"/>
          <w:b/>
          <w:sz w:val="20"/>
          <w:szCs w:val="20"/>
        </w:rPr>
      </w:pPr>
      <w:r w:rsidRPr="00EE0F31">
        <w:rPr>
          <w:rFonts w:ascii="Verdana" w:hAnsi="Verdana"/>
          <w:b/>
          <w:sz w:val="20"/>
          <w:szCs w:val="20"/>
        </w:rPr>
        <w:t>ZAMAWIAJĄCY</w:t>
      </w:r>
      <w:r w:rsidRPr="00EE0F31">
        <w:rPr>
          <w:rFonts w:ascii="Verdana" w:hAnsi="Verdana"/>
          <w:b/>
          <w:sz w:val="20"/>
          <w:szCs w:val="20"/>
        </w:rPr>
        <w:tab/>
      </w:r>
      <w:r w:rsidRPr="00EE0F31">
        <w:rPr>
          <w:rFonts w:ascii="Verdana" w:hAnsi="Verdana"/>
          <w:b/>
          <w:sz w:val="20"/>
          <w:szCs w:val="20"/>
        </w:rPr>
        <w:tab/>
      </w:r>
      <w:r w:rsidRPr="00EE0F31">
        <w:rPr>
          <w:rFonts w:ascii="Verdana" w:hAnsi="Verdana"/>
          <w:b/>
          <w:sz w:val="20"/>
          <w:szCs w:val="20"/>
        </w:rPr>
        <w:tab/>
      </w:r>
      <w:r w:rsidRPr="00EE0F31">
        <w:rPr>
          <w:rFonts w:ascii="Verdana" w:hAnsi="Verdana"/>
          <w:b/>
          <w:sz w:val="20"/>
          <w:szCs w:val="20"/>
        </w:rPr>
        <w:tab/>
      </w:r>
      <w:r w:rsidRPr="00EE0F31">
        <w:rPr>
          <w:rFonts w:ascii="Verdana" w:hAnsi="Verdana"/>
          <w:b/>
          <w:sz w:val="20"/>
          <w:szCs w:val="20"/>
        </w:rPr>
        <w:tab/>
      </w:r>
      <w:r w:rsidRPr="00EE0F31">
        <w:rPr>
          <w:rFonts w:ascii="Verdana" w:hAnsi="Verdana"/>
          <w:b/>
          <w:sz w:val="20"/>
          <w:szCs w:val="20"/>
        </w:rPr>
        <w:tab/>
      </w:r>
      <w:r w:rsidRPr="00EE0F31">
        <w:rPr>
          <w:rFonts w:ascii="Verdana" w:hAnsi="Verdana"/>
          <w:b/>
          <w:sz w:val="20"/>
          <w:szCs w:val="20"/>
        </w:rPr>
        <w:tab/>
        <w:t>WYKONAWCA</w:t>
      </w:r>
    </w:p>
    <w:sectPr w:rsidR="009F6CE8" w:rsidRPr="00EE0F31" w:rsidSect="005258CD">
      <w:headerReference w:type="default" r:id="rId9"/>
      <w:footerReference w:type="default" r:id="rId10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7C430" w16cex:dateUtc="2024-09-20T07:51:00Z"/>
  <w16cex:commentExtensible w16cex:durableId="2A97C46F" w16cex:dateUtc="2024-09-20T07:52:00Z"/>
  <w16cex:commentExtensible w16cex:durableId="2A97C4C6" w16cex:dateUtc="2024-09-20T07:54:00Z"/>
  <w16cex:commentExtensible w16cex:durableId="2A97C51C" w16cex:dateUtc="2024-09-20T07:55:00Z"/>
  <w16cex:commentExtensible w16cex:durableId="2A97C549" w16cex:dateUtc="2024-09-20T07:56:00Z"/>
  <w16cex:commentExtensible w16cex:durableId="2A97C5BD" w16cex:dateUtc="2024-09-20T07:58:00Z"/>
  <w16cex:commentExtensible w16cex:durableId="2A97C681" w16cex:dateUtc="2024-09-20T08:01:00Z"/>
  <w16cex:commentExtensible w16cex:durableId="2A97C693" w16cex:dateUtc="2024-09-20T08:01:00Z"/>
  <w16cex:commentExtensible w16cex:durableId="2A97C6D3" w16cex:dateUtc="2024-09-20T08:02:00Z"/>
  <w16cex:commentExtensible w16cex:durableId="2A97CAC5" w16cex:dateUtc="2024-09-20T08:19:00Z"/>
  <w16cex:commentExtensible w16cex:durableId="2A97C732" w16cex:dateUtc="2024-09-20T08:04:00Z"/>
  <w16cex:commentExtensible w16cex:durableId="2A97C777" w16cex:dateUtc="2024-09-20T08:05:00Z"/>
  <w16cex:commentExtensible w16cex:durableId="2A97C7C5" w16cex:dateUtc="2024-09-20T08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AA8BC2F" w16cid:durableId="2A97C430"/>
  <w16cid:commentId w16cid:paraId="09D1EBFA" w16cid:durableId="2A97C46F"/>
  <w16cid:commentId w16cid:paraId="138AEBE1" w16cid:durableId="2A97C4C6"/>
  <w16cid:commentId w16cid:paraId="7847F407" w16cid:durableId="2A97C51C"/>
  <w16cid:commentId w16cid:paraId="2F61EEEB" w16cid:durableId="2A97C549"/>
  <w16cid:commentId w16cid:paraId="4F276CD6" w16cid:durableId="2A97C5BD"/>
  <w16cid:commentId w16cid:paraId="13F4F816" w16cid:durableId="2A97C681"/>
  <w16cid:commentId w16cid:paraId="34A41E01" w16cid:durableId="2A97C693"/>
  <w16cid:commentId w16cid:paraId="114DF55E" w16cid:durableId="2A97C6D3"/>
  <w16cid:commentId w16cid:paraId="688D70C5" w16cid:durableId="2A97CAC5"/>
  <w16cid:commentId w16cid:paraId="1BA74956" w16cid:durableId="2A97C732"/>
  <w16cid:commentId w16cid:paraId="21CE0275" w16cid:durableId="2A97C777"/>
  <w16cid:commentId w16cid:paraId="75C6001E" w16cid:durableId="2A97C7C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277B6A" w14:textId="77777777" w:rsidR="00A701F7" w:rsidRDefault="00A701F7" w:rsidP="00890EAC">
      <w:r>
        <w:separator/>
      </w:r>
    </w:p>
  </w:endnote>
  <w:endnote w:type="continuationSeparator" w:id="0">
    <w:p w14:paraId="395D17AC" w14:textId="77777777" w:rsidR="00A701F7" w:rsidRDefault="00A701F7" w:rsidP="00890EAC">
      <w:r>
        <w:continuationSeparator/>
      </w:r>
    </w:p>
  </w:endnote>
  <w:endnote w:type="continuationNotice" w:id="1">
    <w:p w14:paraId="1F10868E" w14:textId="77777777" w:rsidR="00A701F7" w:rsidRDefault="00A701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962837352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AE54CCD" w14:textId="5CEBD563" w:rsidR="00C46018" w:rsidRPr="00007657" w:rsidRDefault="00C46018" w:rsidP="00007657">
            <w:pPr>
              <w:pStyle w:val="Stopka"/>
              <w:jc w:val="right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  <w:szCs w:val="16"/>
              </w:rPr>
              <w:t>s</w:t>
            </w:r>
            <w:r w:rsidRPr="00B0791D">
              <w:rPr>
                <w:rFonts w:ascii="Verdana" w:hAnsi="Verdana"/>
                <w:sz w:val="16"/>
                <w:szCs w:val="16"/>
              </w:rPr>
              <w:t xml:space="preserve">trona 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instrText>PAGE</w:instrTex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896D53">
              <w:rPr>
                <w:rFonts w:ascii="Verdana" w:hAnsi="Verdana"/>
                <w:bCs/>
                <w:noProof/>
                <w:sz w:val="16"/>
                <w:szCs w:val="16"/>
              </w:rPr>
              <w:t>9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  <w:r w:rsidRPr="00B0791D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begin"/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instrText>NUMPAGES</w:instrTex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separate"/>
            </w:r>
            <w:r w:rsidR="00896D53">
              <w:rPr>
                <w:rFonts w:ascii="Verdana" w:hAnsi="Verdana"/>
                <w:bCs/>
                <w:noProof/>
                <w:sz w:val="16"/>
                <w:szCs w:val="16"/>
              </w:rPr>
              <w:t>13</w:t>
            </w:r>
            <w:r w:rsidRPr="00B0791D">
              <w:rPr>
                <w:rFonts w:ascii="Verdana" w:hAnsi="Verdan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45EA2" w14:textId="77777777" w:rsidR="00A701F7" w:rsidRDefault="00A701F7" w:rsidP="00890EAC">
      <w:r>
        <w:separator/>
      </w:r>
    </w:p>
  </w:footnote>
  <w:footnote w:type="continuationSeparator" w:id="0">
    <w:p w14:paraId="594D87E7" w14:textId="77777777" w:rsidR="00A701F7" w:rsidRDefault="00A701F7" w:rsidP="00890EAC">
      <w:r>
        <w:continuationSeparator/>
      </w:r>
    </w:p>
  </w:footnote>
  <w:footnote w:type="continuationNotice" w:id="1">
    <w:p w14:paraId="1AB8DCDC" w14:textId="77777777" w:rsidR="00A701F7" w:rsidRDefault="00A701F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BA02B" w14:textId="77777777" w:rsidR="00C46018" w:rsidRDefault="00C46018" w:rsidP="0000765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D7B6F196"/>
    <w:name w:val="WW8Num6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Verdana" w:hAnsi="Verdana" w:hint="default"/>
      </w:rPr>
    </w:lvl>
  </w:abstractNum>
  <w:abstractNum w:abstractNumId="1" w15:restartNumberingAfterBreak="0">
    <w:nsid w:val="00000004"/>
    <w:multiLevelType w:val="multilevel"/>
    <w:tmpl w:val="52E0CAAE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</w:lvl>
    <w:lvl w:ilvl="4">
      <w:start w:val="1"/>
      <w:numFmt w:val="decimal"/>
      <w:lvlText w:val="%5)"/>
      <w:lvlJc w:val="left"/>
      <w:pPr>
        <w:tabs>
          <w:tab w:val="num" w:pos="540"/>
        </w:tabs>
        <w:ind w:left="54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b/>
        <w:i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singleLevel"/>
    <w:tmpl w:val="A2203D8C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/>
      </w:rPr>
    </w:lvl>
  </w:abstractNum>
  <w:abstractNum w:abstractNumId="3" w15:restartNumberingAfterBreak="0">
    <w:nsid w:val="00000006"/>
    <w:multiLevelType w:val="singleLevel"/>
    <w:tmpl w:val="55F63E00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</w:abstractNum>
  <w:abstractNum w:abstractNumId="4" w15:restartNumberingAfterBreak="0">
    <w:nsid w:val="00000007"/>
    <w:multiLevelType w:val="multilevel"/>
    <w:tmpl w:val="174ABEC8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singleLevel"/>
    <w:tmpl w:val="8C786FC4"/>
    <w:name w:val="WW8Num11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rFonts w:ascii="Verdana" w:eastAsia="Times New Roman" w:hAnsi="Verdana" w:cs="Times New Roman" w:hint="default"/>
      </w:rPr>
    </w:lvl>
  </w:abstractNum>
  <w:abstractNum w:abstractNumId="6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7" w15:restartNumberingAfterBreak="0">
    <w:nsid w:val="0000000C"/>
    <w:multiLevelType w:val="multilevel"/>
    <w:tmpl w:val="0000000C"/>
    <w:name w:val="WW8Num15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0000000D"/>
    <w:multiLevelType w:val="multilevel"/>
    <w:tmpl w:val="F26242D2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10"/>
    <w:multiLevelType w:val="multilevel"/>
    <w:tmpl w:val="7E0E3BC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927"/>
        </w:tabs>
        <w:ind w:left="927" w:hanging="360"/>
      </w:p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</w:lvl>
  </w:abstractNum>
  <w:abstractNum w:abstractNumId="10" w15:restartNumberingAfterBreak="0">
    <w:nsid w:val="00000013"/>
    <w:multiLevelType w:val="singleLevel"/>
    <w:tmpl w:val="61461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  <w:color w:val="auto"/>
        <w:sz w:val="20"/>
        <w:szCs w:val="20"/>
      </w:rPr>
    </w:lvl>
  </w:abstractNum>
  <w:abstractNum w:abstractNumId="11" w15:restartNumberingAfterBreak="0">
    <w:nsid w:val="00000017"/>
    <w:multiLevelType w:val="singleLevel"/>
    <w:tmpl w:val="00000017"/>
    <w:name w:val="WW8Num32"/>
    <w:lvl w:ilvl="0">
      <w:start w:val="1"/>
      <w:numFmt w:val="decimal"/>
      <w:lvlText w:val="%1)"/>
      <w:lvlJc w:val="left"/>
      <w:pPr>
        <w:tabs>
          <w:tab w:val="num" w:pos="757"/>
        </w:tabs>
        <w:ind w:left="757" w:hanging="397"/>
      </w:pPr>
    </w:lvl>
  </w:abstractNum>
  <w:abstractNum w:abstractNumId="12" w15:restartNumberingAfterBreak="0">
    <w:nsid w:val="00000018"/>
    <w:multiLevelType w:val="singleLevel"/>
    <w:tmpl w:val="940AD0C2"/>
    <w:name w:val="WW8Num33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</w:abstractNum>
  <w:abstractNum w:abstractNumId="13" w15:restartNumberingAfterBreak="0">
    <w:nsid w:val="00000019"/>
    <w:multiLevelType w:val="single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1A"/>
    <w:multiLevelType w:val="multilevel"/>
    <w:tmpl w:val="185E1B8A"/>
    <w:name w:val="WW8Num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14B420F"/>
    <w:multiLevelType w:val="hybridMultilevel"/>
    <w:tmpl w:val="F3826A40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018C15EE"/>
    <w:multiLevelType w:val="hybridMultilevel"/>
    <w:tmpl w:val="32A0765E"/>
    <w:lvl w:ilvl="0" w:tplc="EE7473C2">
      <w:start w:val="2"/>
      <w:numFmt w:val="decimal"/>
      <w:lvlText w:val="%1)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CA7056"/>
    <w:multiLevelType w:val="hybridMultilevel"/>
    <w:tmpl w:val="A192E598"/>
    <w:lvl w:ilvl="0" w:tplc="0636888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8C0019"/>
    <w:multiLevelType w:val="hybridMultilevel"/>
    <w:tmpl w:val="EB7C952E"/>
    <w:lvl w:ilvl="0" w:tplc="16DE9542">
      <w:start w:val="1"/>
      <w:numFmt w:val="decimal"/>
      <w:lvlText w:val="%1)"/>
      <w:lvlJc w:val="left"/>
      <w:pPr>
        <w:ind w:left="114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9" w15:restartNumberingAfterBreak="0">
    <w:nsid w:val="0BC36073"/>
    <w:multiLevelType w:val="hybridMultilevel"/>
    <w:tmpl w:val="90BE512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D71156"/>
    <w:multiLevelType w:val="hybridMultilevel"/>
    <w:tmpl w:val="A0D46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F04A04"/>
    <w:multiLevelType w:val="hybridMultilevel"/>
    <w:tmpl w:val="7126279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1FAA7160"/>
    <w:multiLevelType w:val="hybridMultilevel"/>
    <w:tmpl w:val="BC185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FD652B"/>
    <w:multiLevelType w:val="hybridMultilevel"/>
    <w:tmpl w:val="1CD0BCCA"/>
    <w:lvl w:ilvl="0" w:tplc="FAF42644">
      <w:start w:val="1"/>
      <w:numFmt w:val="decimal"/>
      <w:lvlText w:val="%1)"/>
      <w:lvlJc w:val="left"/>
      <w:pPr>
        <w:ind w:left="1211" w:hanging="360"/>
      </w:pPr>
      <w:rPr>
        <w:rFonts w:ascii="Verdana" w:hAnsi="Verdana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4" w15:restartNumberingAfterBreak="0">
    <w:nsid w:val="235D70AD"/>
    <w:multiLevelType w:val="hybridMultilevel"/>
    <w:tmpl w:val="BFE412A8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26314DA3"/>
    <w:multiLevelType w:val="multilevel"/>
    <w:tmpl w:val="B4104130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6" w15:restartNumberingAfterBreak="0">
    <w:nsid w:val="2CEE7369"/>
    <w:multiLevelType w:val="hybridMultilevel"/>
    <w:tmpl w:val="BC1854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B55027"/>
    <w:multiLevelType w:val="hybridMultilevel"/>
    <w:tmpl w:val="92BA8B80"/>
    <w:lvl w:ilvl="0" w:tplc="517EC46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  <w:color w:val="auto"/>
      </w:rPr>
    </w:lvl>
    <w:lvl w:ilvl="1" w:tplc="C0E83976">
      <w:start w:val="1"/>
      <w:numFmt w:val="lowerLetter"/>
      <w:pStyle w:val="Styl1"/>
      <w:lvlText w:val="%2)"/>
      <w:lvlJc w:val="left"/>
      <w:pPr>
        <w:tabs>
          <w:tab w:val="num" w:pos="1400"/>
        </w:tabs>
        <w:ind w:left="1400" w:hanging="360"/>
      </w:pPr>
      <w:rPr>
        <w:rFonts w:ascii="Verdana" w:eastAsia="Times New Roman" w:hAnsi="Verdana" w:cs="Times New Roman"/>
      </w:rPr>
    </w:lvl>
    <w:lvl w:ilvl="2" w:tplc="FFFFFFFF">
      <w:start w:val="1"/>
      <w:numFmt w:val="decimal"/>
      <w:pStyle w:val="Styl1"/>
      <w:lvlText w:val="%3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40"/>
        </w:tabs>
        <w:ind w:left="28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60"/>
        </w:tabs>
        <w:ind w:left="35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80"/>
        </w:tabs>
        <w:ind w:left="42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00"/>
        </w:tabs>
        <w:ind w:left="50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20"/>
        </w:tabs>
        <w:ind w:left="57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40"/>
        </w:tabs>
        <w:ind w:left="6440" w:hanging="180"/>
      </w:pPr>
      <w:rPr>
        <w:rFonts w:cs="Times New Roman"/>
      </w:rPr>
    </w:lvl>
  </w:abstractNum>
  <w:abstractNum w:abstractNumId="28" w15:restartNumberingAfterBreak="0">
    <w:nsid w:val="33FD3C89"/>
    <w:multiLevelType w:val="hybridMultilevel"/>
    <w:tmpl w:val="0C986BC6"/>
    <w:lvl w:ilvl="0" w:tplc="21B210AA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5582FF9"/>
    <w:multiLevelType w:val="hybridMultilevel"/>
    <w:tmpl w:val="9EE40F92"/>
    <w:lvl w:ilvl="0" w:tplc="FE4099E6">
      <w:start w:val="1"/>
      <w:numFmt w:val="lowerLetter"/>
      <w:lvlText w:val="%1)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0" w15:restartNumberingAfterBreak="0">
    <w:nsid w:val="35CA552D"/>
    <w:multiLevelType w:val="multilevel"/>
    <w:tmpl w:val="FDBCB988"/>
    <w:lvl w:ilvl="0">
      <w:start w:val="1"/>
      <w:numFmt w:val="decimal"/>
      <w:lvlText w:val="%1)"/>
      <w:lvlJc w:val="left"/>
      <w:pPr>
        <w:tabs>
          <w:tab w:val="num" w:pos="1130"/>
        </w:tabs>
        <w:ind w:left="1130" w:hanging="420"/>
      </w:pPr>
      <w:rPr>
        <w:b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decimal"/>
      <w:lvlText w:val="%3."/>
      <w:lvlJc w:val="left"/>
      <w:pPr>
        <w:tabs>
          <w:tab w:val="num" w:pos="1724"/>
        </w:tabs>
        <w:ind w:left="1724" w:hanging="360"/>
      </w:pPr>
    </w:lvl>
    <w:lvl w:ilvl="3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>
      <w:start w:val="1"/>
      <w:numFmt w:val="decimal"/>
      <w:lvlText w:val="%5."/>
      <w:lvlJc w:val="left"/>
      <w:pPr>
        <w:tabs>
          <w:tab w:val="num" w:pos="2444"/>
        </w:tabs>
        <w:ind w:left="2444" w:hanging="360"/>
      </w:pPr>
    </w:lvl>
    <w:lvl w:ilvl="5">
      <w:start w:val="1"/>
      <w:numFmt w:val="decimal"/>
      <w:lvlText w:val="%6."/>
      <w:lvlJc w:val="left"/>
      <w:pPr>
        <w:tabs>
          <w:tab w:val="num" w:pos="2804"/>
        </w:tabs>
        <w:ind w:left="2804" w:hanging="360"/>
      </w:pPr>
    </w:lvl>
    <w:lvl w:ilvl="6">
      <w:start w:val="1"/>
      <w:numFmt w:val="decimal"/>
      <w:lvlText w:val="%7."/>
      <w:lvlJc w:val="left"/>
      <w:pPr>
        <w:tabs>
          <w:tab w:val="num" w:pos="3164"/>
        </w:tabs>
        <w:ind w:left="3164" w:hanging="360"/>
      </w:pPr>
    </w:lvl>
    <w:lvl w:ilvl="7">
      <w:start w:val="1"/>
      <w:numFmt w:val="decimal"/>
      <w:lvlText w:val="%8."/>
      <w:lvlJc w:val="left"/>
      <w:pPr>
        <w:tabs>
          <w:tab w:val="num" w:pos="3524"/>
        </w:tabs>
        <w:ind w:left="3524" w:hanging="360"/>
      </w:pPr>
    </w:lvl>
    <w:lvl w:ilvl="8">
      <w:start w:val="1"/>
      <w:numFmt w:val="decimal"/>
      <w:lvlText w:val="%9."/>
      <w:lvlJc w:val="left"/>
      <w:pPr>
        <w:tabs>
          <w:tab w:val="num" w:pos="3884"/>
        </w:tabs>
        <w:ind w:left="3884" w:hanging="360"/>
      </w:pPr>
    </w:lvl>
  </w:abstractNum>
  <w:abstractNum w:abstractNumId="31" w15:restartNumberingAfterBreak="0">
    <w:nsid w:val="3C122E8A"/>
    <w:multiLevelType w:val="hybridMultilevel"/>
    <w:tmpl w:val="DE5E3812"/>
    <w:lvl w:ilvl="0" w:tplc="646AC016">
      <w:start w:val="1"/>
      <w:numFmt w:val="decimal"/>
      <w:lvlText w:val="%1."/>
      <w:lvlJc w:val="left"/>
      <w:pPr>
        <w:ind w:left="360" w:hanging="360"/>
      </w:pPr>
      <w:rPr>
        <w:rFonts w:ascii="Verdana" w:eastAsia="Times New Roman" w:hAnsi="Verdana" w:cs="Times New Roman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AC93DEB"/>
    <w:multiLevelType w:val="hybridMultilevel"/>
    <w:tmpl w:val="3684ED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3C0DB0"/>
    <w:multiLevelType w:val="multilevel"/>
    <w:tmpl w:val="2DA8E820"/>
    <w:name w:val="WW8Num202"/>
    <w:lvl w:ilvl="0">
      <w:start w:val="5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2697"/>
        </w:tabs>
        <w:ind w:left="269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677"/>
        </w:tabs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837"/>
        </w:tabs>
        <w:ind w:left="6837" w:hanging="180"/>
      </w:pPr>
      <w:rPr>
        <w:rFonts w:hint="default"/>
      </w:rPr>
    </w:lvl>
  </w:abstractNum>
  <w:abstractNum w:abstractNumId="34" w15:restartNumberingAfterBreak="0">
    <w:nsid w:val="54435CE5"/>
    <w:multiLevelType w:val="multilevel"/>
    <w:tmpl w:val="3830E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strike w:val="0"/>
      </w:rPr>
    </w:lvl>
    <w:lvl w:ilvl="2">
      <w:start w:val="1"/>
      <w:numFmt w:val="decimal"/>
      <w:lvlText w:val="%3)"/>
      <w:lvlJc w:val="left"/>
      <w:pPr>
        <w:tabs>
          <w:tab w:val="num" w:pos="2406"/>
        </w:tabs>
        <w:ind w:left="240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57A35743"/>
    <w:multiLevelType w:val="hybridMultilevel"/>
    <w:tmpl w:val="DE0C11BA"/>
    <w:lvl w:ilvl="0" w:tplc="834A11E8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strike w:val="0"/>
        <w:dstrike w:val="0"/>
        <w:color w:val="auto"/>
        <w:sz w:val="20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786" w:hanging="360"/>
      </w:pPr>
    </w:lvl>
    <w:lvl w:ilvl="2" w:tplc="0415001B">
      <w:start w:val="1"/>
      <w:numFmt w:val="lowerRoman"/>
      <w:lvlText w:val="%3."/>
      <w:lvlJc w:val="right"/>
      <w:pPr>
        <w:ind w:left="1506" w:hanging="180"/>
      </w:pPr>
    </w:lvl>
    <w:lvl w:ilvl="3" w:tplc="0415000F">
      <w:start w:val="1"/>
      <w:numFmt w:val="decimal"/>
      <w:lvlText w:val="%4."/>
      <w:lvlJc w:val="left"/>
      <w:pPr>
        <w:ind w:left="2226" w:hanging="360"/>
      </w:pPr>
    </w:lvl>
    <w:lvl w:ilvl="4" w:tplc="04150019">
      <w:start w:val="1"/>
      <w:numFmt w:val="lowerLetter"/>
      <w:lvlText w:val="%5."/>
      <w:lvlJc w:val="left"/>
      <w:pPr>
        <w:ind w:left="2946" w:hanging="360"/>
      </w:pPr>
    </w:lvl>
    <w:lvl w:ilvl="5" w:tplc="0415001B">
      <w:start w:val="1"/>
      <w:numFmt w:val="lowerRoman"/>
      <w:lvlText w:val="%6."/>
      <w:lvlJc w:val="right"/>
      <w:pPr>
        <w:ind w:left="3666" w:hanging="180"/>
      </w:pPr>
    </w:lvl>
    <w:lvl w:ilvl="6" w:tplc="0415000F">
      <w:start w:val="1"/>
      <w:numFmt w:val="decimal"/>
      <w:lvlText w:val="%7."/>
      <w:lvlJc w:val="left"/>
      <w:pPr>
        <w:ind w:left="4386" w:hanging="360"/>
      </w:pPr>
    </w:lvl>
    <w:lvl w:ilvl="7" w:tplc="04150019">
      <w:start w:val="1"/>
      <w:numFmt w:val="lowerLetter"/>
      <w:lvlText w:val="%8."/>
      <w:lvlJc w:val="left"/>
      <w:pPr>
        <w:ind w:left="5106" w:hanging="360"/>
      </w:pPr>
    </w:lvl>
    <w:lvl w:ilvl="8" w:tplc="0415001B">
      <w:start w:val="1"/>
      <w:numFmt w:val="lowerRoman"/>
      <w:lvlText w:val="%9."/>
      <w:lvlJc w:val="right"/>
      <w:pPr>
        <w:ind w:left="5826" w:hanging="180"/>
      </w:pPr>
    </w:lvl>
  </w:abstractNum>
  <w:abstractNum w:abstractNumId="36" w15:restartNumberingAfterBreak="0">
    <w:nsid w:val="58212FB7"/>
    <w:multiLevelType w:val="multilevel"/>
    <w:tmpl w:val="9962CE74"/>
    <w:name w:val="WW8Num1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/>
        <w:i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7" w15:restartNumberingAfterBreak="0">
    <w:nsid w:val="59764FD3"/>
    <w:multiLevelType w:val="hybridMultilevel"/>
    <w:tmpl w:val="153622F8"/>
    <w:name w:val="WW8Num92"/>
    <w:lvl w:ilvl="0" w:tplc="07D48B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DE61BA8"/>
    <w:multiLevelType w:val="hybridMultilevel"/>
    <w:tmpl w:val="62EE9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2924F11"/>
    <w:multiLevelType w:val="hybridMultilevel"/>
    <w:tmpl w:val="11AC324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629A75B3"/>
    <w:multiLevelType w:val="hybridMultilevel"/>
    <w:tmpl w:val="7194DB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B23CB0"/>
    <w:multiLevelType w:val="singleLevel"/>
    <w:tmpl w:val="1EECB1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2" w15:restartNumberingAfterBreak="0">
    <w:nsid w:val="6A882DE3"/>
    <w:multiLevelType w:val="hybridMultilevel"/>
    <w:tmpl w:val="2258D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1FE608A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D65153"/>
    <w:multiLevelType w:val="hybridMultilevel"/>
    <w:tmpl w:val="4C549E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6B7C04"/>
    <w:multiLevelType w:val="hybridMultilevel"/>
    <w:tmpl w:val="FCB69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ED53098"/>
    <w:multiLevelType w:val="hybridMultilevel"/>
    <w:tmpl w:val="D522F0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1C4E10"/>
    <w:multiLevelType w:val="hybridMultilevel"/>
    <w:tmpl w:val="2AF2F3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0275C68"/>
    <w:multiLevelType w:val="hybridMultilevel"/>
    <w:tmpl w:val="9C1417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EE0BE8"/>
    <w:multiLevelType w:val="hybridMultilevel"/>
    <w:tmpl w:val="3F446340"/>
    <w:lvl w:ilvl="0" w:tplc="2B245F4A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9" w15:restartNumberingAfterBreak="0">
    <w:nsid w:val="7FDE42F1"/>
    <w:multiLevelType w:val="multilevel"/>
    <w:tmpl w:val="7B52754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strike w:val="0"/>
      </w:rPr>
    </w:lvl>
    <w:lvl w:ilvl="2">
      <w:start w:val="1"/>
      <w:numFmt w:val="decimal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546"/>
        </w:tabs>
        <w:ind w:left="6546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13"/>
  </w:num>
  <w:num w:numId="12">
    <w:abstractNumId w:val="14"/>
  </w:num>
  <w:num w:numId="13">
    <w:abstractNumId w:val="32"/>
  </w:num>
  <w:num w:numId="14">
    <w:abstractNumId w:val="24"/>
  </w:num>
  <w:num w:numId="15">
    <w:abstractNumId w:val="26"/>
  </w:num>
  <w:num w:numId="16">
    <w:abstractNumId w:val="34"/>
  </w:num>
  <w:num w:numId="17">
    <w:abstractNumId w:val="31"/>
  </w:num>
  <w:num w:numId="18">
    <w:abstractNumId w:val="28"/>
  </w:num>
  <w:num w:numId="19">
    <w:abstractNumId w:val="38"/>
  </w:num>
  <w:num w:numId="20">
    <w:abstractNumId w:val="23"/>
  </w:num>
  <w:num w:numId="21">
    <w:abstractNumId w:val="40"/>
  </w:num>
  <w:num w:numId="22">
    <w:abstractNumId w:val="46"/>
  </w:num>
  <w:num w:numId="23">
    <w:abstractNumId w:val="22"/>
  </w:num>
  <w:num w:numId="24">
    <w:abstractNumId w:val="45"/>
  </w:num>
  <w:num w:numId="25">
    <w:abstractNumId w:val="39"/>
  </w:num>
  <w:num w:numId="26">
    <w:abstractNumId w:val="20"/>
  </w:num>
  <w:num w:numId="27">
    <w:abstractNumId w:val="47"/>
  </w:num>
  <w:num w:numId="28">
    <w:abstractNumId w:val="17"/>
  </w:num>
  <w:num w:numId="29">
    <w:abstractNumId w:val="43"/>
  </w:num>
  <w:num w:numId="30">
    <w:abstractNumId w:val="48"/>
  </w:num>
  <w:num w:numId="31">
    <w:abstractNumId w:val="16"/>
  </w:num>
  <w:num w:numId="32">
    <w:abstractNumId w:val="35"/>
  </w:num>
  <w:num w:numId="33">
    <w:abstractNumId w:val="36"/>
  </w:num>
  <w:num w:numId="34">
    <w:abstractNumId w:val="18"/>
  </w:num>
  <w:num w:numId="35">
    <w:abstractNumId w:val="19"/>
  </w:num>
  <w:num w:numId="36">
    <w:abstractNumId w:val="41"/>
  </w:num>
  <w:num w:numId="37">
    <w:abstractNumId w:val="49"/>
  </w:num>
  <w:num w:numId="38">
    <w:abstractNumId w:val="37"/>
  </w:num>
  <w:num w:numId="39">
    <w:abstractNumId w:val="21"/>
  </w:num>
  <w:num w:numId="40">
    <w:abstractNumId w:val="27"/>
  </w:num>
  <w:num w:numId="41">
    <w:abstractNumId w:val="29"/>
  </w:num>
  <w:num w:numId="42">
    <w:abstractNumId w:val="15"/>
  </w:num>
  <w:num w:numId="43">
    <w:abstractNumId w:val="25"/>
  </w:num>
  <w:num w:numId="44">
    <w:abstractNumId w:val="30"/>
  </w:num>
  <w:num w:numId="45">
    <w:abstractNumId w:val="42"/>
  </w:num>
  <w:num w:numId="46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documentProtection w:edit="trackedChanges" w:enforcement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BF0"/>
    <w:rsid w:val="00002986"/>
    <w:rsid w:val="00003E46"/>
    <w:rsid w:val="00005315"/>
    <w:rsid w:val="00006CF3"/>
    <w:rsid w:val="00007657"/>
    <w:rsid w:val="00007C2F"/>
    <w:rsid w:val="0001138C"/>
    <w:rsid w:val="00011CCB"/>
    <w:rsid w:val="0001418A"/>
    <w:rsid w:val="00014339"/>
    <w:rsid w:val="00015F8E"/>
    <w:rsid w:val="00016A1A"/>
    <w:rsid w:val="00021DF0"/>
    <w:rsid w:val="0003031C"/>
    <w:rsid w:val="00030AB4"/>
    <w:rsid w:val="00031405"/>
    <w:rsid w:val="00033BCF"/>
    <w:rsid w:val="00034764"/>
    <w:rsid w:val="00035F48"/>
    <w:rsid w:val="00036354"/>
    <w:rsid w:val="00040453"/>
    <w:rsid w:val="00041A23"/>
    <w:rsid w:val="00041C9B"/>
    <w:rsid w:val="00044080"/>
    <w:rsid w:val="00044900"/>
    <w:rsid w:val="00045F01"/>
    <w:rsid w:val="0004698B"/>
    <w:rsid w:val="00046AFB"/>
    <w:rsid w:val="00050C09"/>
    <w:rsid w:val="00051DEB"/>
    <w:rsid w:val="00054B36"/>
    <w:rsid w:val="000557E7"/>
    <w:rsid w:val="0005780D"/>
    <w:rsid w:val="00061A35"/>
    <w:rsid w:val="00063AF9"/>
    <w:rsid w:val="00063ED7"/>
    <w:rsid w:val="00064C6B"/>
    <w:rsid w:val="00064D1E"/>
    <w:rsid w:val="00073848"/>
    <w:rsid w:val="00074D1E"/>
    <w:rsid w:val="000750F8"/>
    <w:rsid w:val="00076979"/>
    <w:rsid w:val="00076CC1"/>
    <w:rsid w:val="00082DB0"/>
    <w:rsid w:val="00083E29"/>
    <w:rsid w:val="00093799"/>
    <w:rsid w:val="0009415B"/>
    <w:rsid w:val="00095273"/>
    <w:rsid w:val="00095B97"/>
    <w:rsid w:val="000970C6"/>
    <w:rsid w:val="000979D7"/>
    <w:rsid w:val="00097EE4"/>
    <w:rsid w:val="000A0918"/>
    <w:rsid w:val="000A13E9"/>
    <w:rsid w:val="000A4683"/>
    <w:rsid w:val="000B1558"/>
    <w:rsid w:val="000B49D6"/>
    <w:rsid w:val="000B4C66"/>
    <w:rsid w:val="000B685C"/>
    <w:rsid w:val="000B7B03"/>
    <w:rsid w:val="000C0C5F"/>
    <w:rsid w:val="000C3AA3"/>
    <w:rsid w:val="000C4DE3"/>
    <w:rsid w:val="000C5363"/>
    <w:rsid w:val="000C5F5F"/>
    <w:rsid w:val="000C6923"/>
    <w:rsid w:val="000D31A9"/>
    <w:rsid w:val="000D4FE8"/>
    <w:rsid w:val="000D759A"/>
    <w:rsid w:val="000D7BE7"/>
    <w:rsid w:val="000E2702"/>
    <w:rsid w:val="000E28DB"/>
    <w:rsid w:val="000E4056"/>
    <w:rsid w:val="000E5278"/>
    <w:rsid w:val="000E5ADF"/>
    <w:rsid w:val="000F3C81"/>
    <w:rsid w:val="000F502A"/>
    <w:rsid w:val="000F57D0"/>
    <w:rsid w:val="000F7417"/>
    <w:rsid w:val="00102DC6"/>
    <w:rsid w:val="00102FE6"/>
    <w:rsid w:val="001037B9"/>
    <w:rsid w:val="0010573C"/>
    <w:rsid w:val="00106C05"/>
    <w:rsid w:val="001071BC"/>
    <w:rsid w:val="00110ACE"/>
    <w:rsid w:val="001127E5"/>
    <w:rsid w:val="00116584"/>
    <w:rsid w:val="00120449"/>
    <w:rsid w:val="00121C63"/>
    <w:rsid w:val="001232EE"/>
    <w:rsid w:val="00125CA6"/>
    <w:rsid w:val="00126C4E"/>
    <w:rsid w:val="00130BD1"/>
    <w:rsid w:val="001315D6"/>
    <w:rsid w:val="00131A81"/>
    <w:rsid w:val="001337DB"/>
    <w:rsid w:val="001367FB"/>
    <w:rsid w:val="00141EEB"/>
    <w:rsid w:val="00143B33"/>
    <w:rsid w:val="00144E8A"/>
    <w:rsid w:val="001472B2"/>
    <w:rsid w:val="0015172E"/>
    <w:rsid w:val="0015489E"/>
    <w:rsid w:val="001548DB"/>
    <w:rsid w:val="00160C41"/>
    <w:rsid w:val="00161BBD"/>
    <w:rsid w:val="001628F1"/>
    <w:rsid w:val="0016374F"/>
    <w:rsid w:val="00164760"/>
    <w:rsid w:val="00171221"/>
    <w:rsid w:val="00171A36"/>
    <w:rsid w:val="00173137"/>
    <w:rsid w:val="00174376"/>
    <w:rsid w:val="001807FB"/>
    <w:rsid w:val="00180B7E"/>
    <w:rsid w:val="00182185"/>
    <w:rsid w:val="0018285C"/>
    <w:rsid w:val="00182D97"/>
    <w:rsid w:val="00182FD5"/>
    <w:rsid w:val="0018394E"/>
    <w:rsid w:val="00184A0A"/>
    <w:rsid w:val="00187190"/>
    <w:rsid w:val="00187E08"/>
    <w:rsid w:val="00192D44"/>
    <w:rsid w:val="001936FC"/>
    <w:rsid w:val="0019439C"/>
    <w:rsid w:val="00196761"/>
    <w:rsid w:val="001A49AF"/>
    <w:rsid w:val="001A5075"/>
    <w:rsid w:val="001A7CDB"/>
    <w:rsid w:val="001A7EED"/>
    <w:rsid w:val="001B0DB7"/>
    <w:rsid w:val="001B3FA2"/>
    <w:rsid w:val="001B4F9E"/>
    <w:rsid w:val="001B5C9C"/>
    <w:rsid w:val="001B5DB7"/>
    <w:rsid w:val="001B5EF5"/>
    <w:rsid w:val="001B6636"/>
    <w:rsid w:val="001B74D1"/>
    <w:rsid w:val="001B786A"/>
    <w:rsid w:val="001C18DA"/>
    <w:rsid w:val="001C24AD"/>
    <w:rsid w:val="001C5779"/>
    <w:rsid w:val="001C642E"/>
    <w:rsid w:val="001C680C"/>
    <w:rsid w:val="001C7BC2"/>
    <w:rsid w:val="001C7E63"/>
    <w:rsid w:val="001D19EF"/>
    <w:rsid w:val="001D2347"/>
    <w:rsid w:val="001D5D17"/>
    <w:rsid w:val="001E02E9"/>
    <w:rsid w:val="001E09B6"/>
    <w:rsid w:val="001E32B1"/>
    <w:rsid w:val="001E4F63"/>
    <w:rsid w:val="001E550E"/>
    <w:rsid w:val="001E5F0B"/>
    <w:rsid w:val="001F0FD7"/>
    <w:rsid w:val="001F1C9D"/>
    <w:rsid w:val="001F3E80"/>
    <w:rsid w:val="001F479C"/>
    <w:rsid w:val="001F5C9B"/>
    <w:rsid w:val="0020042D"/>
    <w:rsid w:val="00200D5C"/>
    <w:rsid w:val="0021021E"/>
    <w:rsid w:val="002109DC"/>
    <w:rsid w:val="0021286E"/>
    <w:rsid w:val="00212D4B"/>
    <w:rsid w:val="00217709"/>
    <w:rsid w:val="002178E7"/>
    <w:rsid w:val="00217C9F"/>
    <w:rsid w:val="00223345"/>
    <w:rsid w:val="00223D35"/>
    <w:rsid w:val="00224B80"/>
    <w:rsid w:val="00225A76"/>
    <w:rsid w:val="00231766"/>
    <w:rsid w:val="00232D7D"/>
    <w:rsid w:val="00234B8E"/>
    <w:rsid w:val="00234C9E"/>
    <w:rsid w:val="00234F5A"/>
    <w:rsid w:val="002379FC"/>
    <w:rsid w:val="00240044"/>
    <w:rsid w:val="002412A1"/>
    <w:rsid w:val="00241A58"/>
    <w:rsid w:val="00242C5F"/>
    <w:rsid w:val="002434B9"/>
    <w:rsid w:val="002459A2"/>
    <w:rsid w:val="002473C6"/>
    <w:rsid w:val="00250BE3"/>
    <w:rsid w:val="00252DDE"/>
    <w:rsid w:val="0025615E"/>
    <w:rsid w:val="002615D4"/>
    <w:rsid w:val="00263D90"/>
    <w:rsid w:val="002647D0"/>
    <w:rsid w:val="00265059"/>
    <w:rsid w:val="0026591E"/>
    <w:rsid w:val="00266B30"/>
    <w:rsid w:val="00267119"/>
    <w:rsid w:val="0026720D"/>
    <w:rsid w:val="00272FDC"/>
    <w:rsid w:val="002730B9"/>
    <w:rsid w:val="00273F2E"/>
    <w:rsid w:val="0027409E"/>
    <w:rsid w:val="002742EA"/>
    <w:rsid w:val="002753D8"/>
    <w:rsid w:val="00277103"/>
    <w:rsid w:val="00277A37"/>
    <w:rsid w:val="00281A6B"/>
    <w:rsid w:val="00286B7D"/>
    <w:rsid w:val="00287E60"/>
    <w:rsid w:val="00291006"/>
    <w:rsid w:val="0029269D"/>
    <w:rsid w:val="00292EAC"/>
    <w:rsid w:val="002941F0"/>
    <w:rsid w:val="00294F98"/>
    <w:rsid w:val="00296617"/>
    <w:rsid w:val="002A07C7"/>
    <w:rsid w:val="002A20E6"/>
    <w:rsid w:val="002A3578"/>
    <w:rsid w:val="002A3763"/>
    <w:rsid w:val="002A3D8B"/>
    <w:rsid w:val="002A44B4"/>
    <w:rsid w:val="002A4FD9"/>
    <w:rsid w:val="002A5A11"/>
    <w:rsid w:val="002B0700"/>
    <w:rsid w:val="002B1192"/>
    <w:rsid w:val="002B1B9B"/>
    <w:rsid w:val="002B21CA"/>
    <w:rsid w:val="002B6C59"/>
    <w:rsid w:val="002C01F7"/>
    <w:rsid w:val="002C033E"/>
    <w:rsid w:val="002C0CB2"/>
    <w:rsid w:val="002C0D99"/>
    <w:rsid w:val="002C149B"/>
    <w:rsid w:val="002C1721"/>
    <w:rsid w:val="002C546D"/>
    <w:rsid w:val="002C66E2"/>
    <w:rsid w:val="002D1CFE"/>
    <w:rsid w:val="002D4F99"/>
    <w:rsid w:val="002E17BC"/>
    <w:rsid w:val="002E22E5"/>
    <w:rsid w:val="002E2518"/>
    <w:rsid w:val="002E4BCF"/>
    <w:rsid w:val="002E5269"/>
    <w:rsid w:val="002E53A7"/>
    <w:rsid w:val="002E542F"/>
    <w:rsid w:val="002E59CC"/>
    <w:rsid w:val="002E6FF2"/>
    <w:rsid w:val="002F104D"/>
    <w:rsid w:val="002F14DB"/>
    <w:rsid w:val="002F1BC8"/>
    <w:rsid w:val="002F1F8A"/>
    <w:rsid w:val="002F3E76"/>
    <w:rsid w:val="002F3E78"/>
    <w:rsid w:val="002F503C"/>
    <w:rsid w:val="002F5EAE"/>
    <w:rsid w:val="002F6293"/>
    <w:rsid w:val="002F7DAE"/>
    <w:rsid w:val="00300D62"/>
    <w:rsid w:val="00303280"/>
    <w:rsid w:val="0030413E"/>
    <w:rsid w:val="003047E0"/>
    <w:rsid w:val="00304E75"/>
    <w:rsid w:val="003052D9"/>
    <w:rsid w:val="003054DF"/>
    <w:rsid w:val="00305952"/>
    <w:rsid w:val="00306C60"/>
    <w:rsid w:val="003111FC"/>
    <w:rsid w:val="0031133F"/>
    <w:rsid w:val="00311DB6"/>
    <w:rsid w:val="003124DF"/>
    <w:rsid w:val="00312647"/>
    <w:rsid w:val="00312A66"/>
    <w:rsid w:val="00312F8E"/>
    <w:rsid w:val="003138F2"/>
    <w:rsid w:val="003162F4"/>
    <w:rsid w:val="00316829"/>
    <w:rsid w:val="003202E7"/>
    <w:rsid w:val="003222CB"/>
    <w:rsid w:val="003244F6"/>
    <w:rsid w:val="00324E74"/>
    <w:rsid w:val="00325236"/>
    <w:rsid w:val="00325314"/>
    <w:rsid w:val="00326CCB"/>
    <w:rsid w:val="00330163"/>
    <w:rsid w:val="003361BF"/>
    <w:rsid w:val="00337694"/>
    <w:rsid w:val="00344D08"/>
    <w:rsid w:val="003450C8"/>
    <w:rsid w:val="003474DD"/>
    <w:rsid w:val="003503F6"/>
    <w:rsid w:val="003507DA"/>
    <w:rsid w:val="00355DF1"/>
    <w:rsid w:val="00356136"/>
    <w:rsid w:val="00360166"/>
    <w:rsid w:val="00364580"/>
    <w:rsid w:val="00365EC7"/>
    <w:rsid w:val="0036797D"/>
    <w:rsid w:val="003739A3"/>
    <w:rsid w:val="00374E09"/>
    <w:rsid w:val="0037567A"/>
    <w:rsid w:val="00375BD3"/>
    <w:rsid w:val="00375FC8"/>
    <w:rsid w:val="00376041"/>
    <w:rsid w:val="00377BEB"/>
    <w:rsid w:val="00382EC0"/>
    <w:rsid w:val="00384A0C"/>
    <w:rsid w:val="00384C3A"/>
    <w:rsid w:val="00390091"/>
    <w:rsid w:val="003906BA"/>
    <w:rsid w:val="003909B9"/>
    <w:rsid w:val="00397349"/>
    <w:rsid w:val="00397DF2"/>
    <w:rsid w:val="003A10F8"/>
    <w:rsid w:val="003A17B1"/>
    <w:rsid w:val="003A1CA8"/>
    <w:rsid w:val="003A220C"/>
    <w:rsid w:val="003A2CC0"/>
    <w:rsid w:val="003A3A04"/>
    <w:rsid w:val="003A7990"/>
    <w:rsid w:val="003B1916"/>
    <w:rsid w:val="003B70FD"/>
    <w:rsid w:val="003C06E5"/>
    <w:rsid w:val="003C093C"/>
    <w:rsid w:val="003C1C2D"/>
    <w:rsid w:val="003C3E98"/>
    <w:rsid w:val="003C464B"/>
    <w:rsid w:val="003C765B"/>
    <w:rsid w:val="003D07E5"/>
    <w:rsid w:val="003D44E2"/>
    <w:rsid w:val="003D50D6"/>
    <w:rsid w:val="003D5473"/>
    <w:rsid w:val="003D64D5"/>
    <w:rsid w:val="003D670E"/>
    <w:rsid w:val="003D6ED0"/>
    <w:rsid w:val="003E05E3"/>
    <w:rsid w:val="003E0A4E"/>
    <w:rsid w:val="003E14AD"/>
    <w:rsid w:val="003E356C"/>
    <w:rsid w:val="003E3A3C"/>
    <w:rsid w:val="003E3DFC"/>
    <w:rsid w:val="003E48DA"/>
    <w:rsid w:val="003E6C03"/>
    <w:rsid w:val="003E6C66"/>
    <w:rsid w:val="003E7B94"/>
    <w:rsid w:val="003F1554"/>
    <w:rsid w:val="003F1710"/>
    <w:rsid w:val="003F1F7B"/>
    <w:rsid w:val="00400E71"/>
    <w:rsid w:val="00403698"/>
    <w:rsid w:val="00404402"/>
    <w:rsid w:val="00405F04"/>
    <w:rsid w:val="004065B9"/>
    <w:rsid w:val="00407564"/>
    <w:rsid w:val="00415169"/>
    <w:rsid w:val="00415D07"/>
    <w:rsid w:val="004166DF"/>
    <w:rsid w:val="004169AD"/>
    <w:rsid w:val="00420BD1"/>
    <w:rsid w:val="00423A55"/>
    <w:rsid w:val="0042412C"/>
    <w:rsid w:val="00425E3A"/>
    <w:rsid w:val="004260E8"/>
    <w:rsid w:val="00426CD3"/>
    <w:rsid w:val="004276F2"/>
    <w:rsid w:val="00427711"/>
    <w:rsid w:val="00431C95"/>
    <w:rsid w:val="00431FED"/>
    <w:rsid w:val="004340BF"/>
    <w:rsid w:val="004347DC"/>
    <w:rsid w:val="00437221"/>
    <w:rsid w:val="004377FE"/>
    <w:rsid w:val="00440408"/>
    <w:rsid w:val="004418C6"/>
    <w:rsid w:val="00443D54"/>
    <w:rsid w:val="00445628"/>
    <w:rsid w:val="00445E16"/>
    <w:rsid w:val="00447B47"/>
    <w:rsid w:val="00447B7F"/>
    <w:rsid w:val="004524D9"/>
    <w:rsid w:val="00453544"/>
    <w:rsid w:val="004543AC"/>
    <w:rsid w:val="004572ED"/>
    <w:rsid w:val="00457B58"/>
    <w:rsid w:val="00460063"/>
    <w:rsid w:val="00461CF5"/>
    <w:rsid w:val="0046362F"/>
    <w:rsid w:val="00463BF9"/>
    <w:rsid w:val="00463E09"/>
    <w:rsid w:val="00465637"/>
    <w:rsid w:val="004712A7"/>
    <w:rsid w:val="0047232F"/>
    <w:rsid w:val="004730F4"/>
    <w:rsid w:val="00473FE8"/>
    <w:rsid w:val="00475CCE"/>
    <w:rsid w:val="00477CFD"/>
    <w:rsid w:val="00480541"/>
    <w:rsid w:val="0048706E"/>
    <w:rsid w:val="00492B89"/>
    <w:rsid w:val="004A00A5"/>
    <w:rsid w:val="004A0BB6"/>
    <w:rsid w:val="004A54A4"/>
    <w:rsid w:val="004A6CFF"/>
    <w:rsid w:val="004B0204"/>
    <w:rsid w:val="004B1367"/>
    <w:rsid w:val="004B27A7"/>
    <w:rsid w:val="004B766B"/>
    <w:rsid w:val="004C15B9"/>
    <w:rsid w:val="004C1712"/>
    <w:rsid w:val="004C1F4C"/>
    <w:rsid w:val="004D0B6A"/>
    <w:rsid w:val="004D39CB"/>
    <w:rsid w:val="004D3A47"/>
    <w:rsid w:val="004D52DC"/>
    <w:rsid w:val="004D59DE"/>
    <w:rsid w:val="004D5B91"/>
    <w:rsid w:val="004E0FBE"/>
    <w:rsid w:val="004E25BE"/>
    <w:rsid w:val="004F06A5"/>
    <w:rsid w:val="004F2AB5"/>
    <w:rsid w:val="004F2EF7"/>
    <w:rsid w:val="004F439F"/>
    <w:rsid w:val="004F4499"/>
    <w:rsid w:val="004F4640"/>
    <w:rsid w:val="004F58DC"/>
    <w:rsid w:val="004F74B1"/>
    <w:rsid w:val="00501F54"/>
    <w:rsid w:val="005029A1"/>
    <w:rsid w:val="00503325"/>
    <w:rsid w:val="00505BC3"/>
    <w:rsid w:val="00505BCD"/>
    <w:rsid w:val="0050624B"/>
    <w:rsid w:val="00507A39"/>
    <w:rsid w:val="005144A5"/>
    <w:rsid w:val="005158F8"/>
    <w:rsid w:val="00517B6E"/>
    <w:rsid w:val="00521AA0"/>
    <w:rsid w:val="00522661"/>
    <w:rsid w:val="00523D07"/>
    <w:rsid w:val="00524287"/>
    <w:rsid w:val="005258CD"/>
    <w:rsid w:val="00526F60"/>
    <w:rsid w:val="005303AD"/>
    <w:rsid w:val="00530B23"/>
    <w:rsid w:val="00535E02"/>
    <w:rsid w:val="00541B6B"/>
    <w:rsid w:val="00541EE2"/>
    <w:rsid w:val="00543FC6"/>
    <w:rsid w:val="00547231"/>
    <w:rsid w:val="00550EFB"/>
    <w:rsid w:val="0055295D"/>
    <w:rsid w:val="00553628"/>
    <w:rsid w:val="00557B81"/>
    <w:rsid w:val="00561582"/>
    <w:rsid w:val="005637F5"/>
    <w:rsid w:val="00564380"/>
    <w:rsid w:val="00564531"/>
    <w:rsid w:val="00564D1B"/>
    <w:rsid w:val="00567B18"/>
    <w:rsid w:val="00570FA9"/>
    <w:rsid w:val="0057267F"/>
    <w:rsid w:val="00574336"/>
    <w:rsid w:val="005743CA"/>
    <w:rsid w:val="00574FEA"/>
    <w:rsid w:val="00577682"/>
    <w:rsid w:val="00580452"/>
    <w:rsid w:val="00580EED"/>
    <w:rsid w:val="00581786"/>
    <w:rsid w:val="00582616"/>
    <w:rsid w:val="00583F67"/>
    <w:rsid w:val="00585132"/>
    <w:rsid w:val="005858D3"/>
    <w:rsid w:val="00585EA3"/>
    <w:rsid w:val="005869A7"/>
    <w:rsid w:val="00591A36"/>
    <w:rsid w:val="005923BE"/>
    <w:rsid w:val="00592903"/>
    <w:rsid w:val="00592A9B"/>
    <w:rsid w:val="005931EA"/>
    <w:rsid w:val="005939F7"/>
    <w:rsid w:val="00593FBB"/>
    <w:rsid w:val="00595F36"/>
    <w:rsid w:val="005979A4"/>
    <w:rsid w:val="005A0B2F"/>
    <w:rsid w:val="005A4CC2"/>
    <w:rsid w:val="005A692F"/>
    <w:rsid w:val="005A7795"/>
    <w:rsid w:val="005B1AE6"/>
    <w:rsid w:val="005B227C"/>
    <w:rsid w:val="005B4595"/>
    <w:rsid w:val="005B6F42"/>
    <w:rsid w:val="005B7008"/>
    <w:rsid w:val="005C01A3"/>
    <w:rsid w:val="005C0C53"/>
    <w:rsid w:val="005C15CB"/>
    <w:rsid w:val="005C1974"/>
    <w:rsid w:val="005C7E2C"/>
    <w:rsid w:val="005E08B1"/>
    <w:rsid w:val="005E2353"/>
    <w:rsid w:val="005E3FDA"/>
    <w:rsid w:val="005E4335"/>
    <w:rsid w:val="005E497F"/>
    <w:rsid w:val="005E6B1B"/>
    <w:rsid w:val="005E7F50"/>
    <w:rsid w:val="005F0A36"/>
    <w:rsid w:val="005F1641"/>
    <w:rsid w:val="005F2559"/>
    <w:rsid w:val="005F2D33"/>
    <w:rsid w:val="005F35B1"/>
    <w:rsid w:val="005F533D"/>
    <w:rsid w:val="005F61ED"/>
    <w:rsid w:val="005F6897"/>
    <w:rsid w:val="00600244"/>
    <w:rsid w:val="00600249"/>
    <w:rsid w:val="00600D1F"/>
    <w:rsid w:val="0060367A"/>
    <w:rsid w:val="00603720"/>
    <w:rsid w:val="00605532"/>
    <w:rsid w:val="006058EA"/>
    <w:rsid w:val="00607BF0"/>
    <w:rsid w:val="006119A3"/>
    <w:rsid w:val="00611AF8"/>
    <w:rsid w:val="00613635"/>
    <w:rsid w:val="00614F0D"/>
    <w:rsid w:val="006151E8"/>
    <w:rsid w:val="00615861"/>
    <w:rsid w:val="00616CD0"/>
    <w:rsid w:val="00621FD0"/>
    <w:rsid w:val="00623523"/>
    <w:rsid w:val="00624017"/>
    <w:rsid w:val="006271DF"/>
    <w:rsid w:val="00631492"/>
    <w:rsid w:val="00632EFE"/>
    <w:rsid w:val="00633082"/>
    <w:rsid w:val="006338F0"/>
    <w:rsid w:val="006355C7"/>
    <w:rsid w:val="006362F6"/>
    <w:rsid w:val="00637B00"/>
    <w:rsid w:val="00642EA1"/>
    <w:rsid w:val="006452D2"/>
    <w:rsid w:val="0064593F"/>
    <w:rsid w:val="00650AF6"/>
    <w:rsid w:val="00655C63"/>
    <w:rsid w:val="00656059"/>
    <w:rsid w:val="006566DE"/>
    <w:rsid w:val="00660BC6"/>
    <w:rsid w:val="00661871"/>
    <w:rsid w:val="00662D10"/>
    <w:rsid w:val="00667780"/>
    <w:rsid w:val="00671FF4"/>
    <w:rsid w:val="00673AA4"/>
    <w:rsid w:val="00674BDF"/>
    <w:rsid w:val="00674F4F"/>
    <w:rsid w:val="006808EE"/>
    <w:rsid w:val="00683517"/>
    <w:rsid w:val="00684A61"/>
    <w:rsid w:val="006856FE"/>
    <w:rsid w:val="00686EE1"/>
    <w:rsid w:val="00691913"/>
    <w:rsid w:val="00697655"/>
    <w:rsid w:val="006A0A34"/>
    <w:rsid w:val="006A3BB2"/>
    <w:rsid w:val="006A3F9A"/>
    <w:rsid w:val="006A3F9F"/>
    <w:rsid w:val="006A454E"/>
    <w:rsid w:val="006A48DC"/>
    <w:rsid w:val="006A5256"/>
    <w:rsid w:val="006A5C39"/>
    <w:rsid w:val="006A6119"/>
    <w:rsid w:val="006B0CF4"/>
    <w:rsid w:val="006C12FA"/>
    <w:rsid w:val="006C3DFE"/>
    <w:rsid w:val="006C3EF5"/>
    <w:rsid w:val="006C6B21"/>
    <w:rsid w:val="006C7F83"/>
    <w:rsid w:val="006D00B1"/>
    <w:rsid w:val="006D2EF9"/>
    <w:rsid w:val="006D4769"/>
    <w:rsid w:val="006D7638"/>
    <w:rsid w:val="006D7ACA"/>
    <w:rsid w:val="006E02D7"/>
    <w:rsid w:val="006E199A"/>
    <w:rsid w:val="006E3DA8"/>
    <w:rsid w:val="006E4E8C"/>
    <w:rsid w:val="006E6E2F"/>
    <w:rsid w:val="006E6E9E"/>
    <w:rsid w:val="006F472F"/>
    <w:rsid w:val="006F6412"/>
    <w:rsid w:val="006F6473"/>
    <w:rsid w:val="006F666C"/>
    <w:rsid w:val="007026A7"/>
    <w:rsid w:val="0070399D"/>
    <w:rsid w:val="007067C6"/>
    <w:rsid w:val="00706DBF"/>
    <w:rsid w:val="00710A2D"/>
    <w:rsid w:val="007113F3"/>
    <w:rsid w:val="00711940"/>
    <w:rsid w:val="00715633"/>
    <w:rsid w:val="00717883"/>
    <w:rsid w:val="00721C69"/>
    <w:rsid w:val="00722677"/>
    <w:rsid w:val="00722698"/>
    <w:rsid w:val="00723A75"/>
    <w:rsid w:val="00724944"/>
    <w:rsid w:val="00725CF1"/>
    <w:rsid w:val="007308B1"/>
    <w:rsid w:val="00732202"/>
    <w:rsid w:val="0073228E"/>
    <w:rsid w:val="00736883"/>
    <w:rsid w:val="00741522"/>
    <w:rsid w:val="0074520D"/>
    <w:rsid w:val="0075244A"/>
    <w:rsid w:val="00752DBA"/>
    <w:rsid w:val="007548D5"/>
    <w:rsid w:val="00757239"/>
    <w:rsid w:val="0075796C"/>
    <w:rsid w:val="00757DB5"/>
    <w:rsid w:val="00757EE2"/>
    <w:rsid w:val="00762428"/>
    <w:rsid w:val="00763D01"/>
    <w:rsid w:val="00764F6F"/>
    <w:rsid w:val="00765EC3"/>
    <w:rsid w:val="007662D3"/>
    <w:rsid w:val="0076665F"/>
    <w:rsid w:val="007734C1"/>
    <w:rsid w:val="0077459A"/>
    <w:rsid w:val="00774E9A"/>
    <w:rsid w:val="00774F07"/>
    <w:rsid w:val="007769CE"/>
    <w:rsid w:val="00776D7E"/>
    <w:rsid w:val="00781280"/>
    <w:rsid w:val="00782956"/>
    <w:rsid w:val="00783165"/>
    <w:rsid w:val="00785EA2"/>
    <w:rsid w:val="0078686C"/>
    <w:rsid w:val="00787A43"/>
    <w:rsid w:val="00791F7A"/>
    <w:rsid w:val="00793685"/>
    <w:rsid w:val="00794215"/>
    <w:rsid w:val="00794343"/>
    <w:rsid w:val="00796061"/>
    <w:rsid w:val="007A1E11"/>
    <w:rsid w:val="007A1FFC"/>
    <w:rsid w:val="007A3750"/>
    <w:rsid w:val="007A4F1B"/>
    <w:rsid w:val="007A64E0"/>
    <w:rsid w:val="007A7850"/>
    <w:rsid w:val="007A7B44"/>
    <w:rsid w:val="007B0CEC"/>
    <w:rsid w:val="007B3CFC"/>
    <w:rsid w:val="007C0729"/>
    <w:rsid w:val="007C37BD"/>
    <w:rsid w:val="007C416C"/>
    <w:rsid w:val="007C4C20"/>
    <w:rsid w:val="007C4E64"/>
    <w:rsid w:val="007D0987"/>
    <w:rsid w:val="007D143A"/>
    <w:rsid w:val="007D1938"/>
    <w:rsid w:val="007D1DFF"/>
    <w:rsid w:val="007D210B"/>
    <w:rsid w:val="007D21BD"/>
    <w:rsid w:val="007D21FD"/>
    <w:rsid w:val="007D3169"/>
    <w:rsid w:val="007E4308"/>
    <w:rsid w:val="007E45C4"/>
    <w:rsid w:val="007E45CB"/>
    <w:rsid w:val="007E4844"/>
    <w:rsid w:val="007E5106"/>
    <w:rsid w:val="007E5C6D"/>
    <w:rsid w:val="007E749E"/>
    <w:rsid w:val="007F039F"/>
    <w:rsid w:val="007F0EAB"/>
    <w:rsid w:val="007F36CD"/>
    <w:rsid w:val="007F7144"/>
    <w:rsid w:val="00802ED5"/>
    <w:rsid w:val="008041AC"/>
    <w:rsid w:val="00805C82"/>
    <w:rsid w:val="008073B0"/>
    <w:rsid w:val="00807786"/>
    <w:rsid w:val="008126D6"/>
    <w:rsid w:val="0082195E"/>
    <w:rsid w:val="008227E7"/>
    <w:rsid w:val="00823370"/>
    <w:rsid w:val="0082346A"/>
    <w:rsid w:val="00823D4C"/>
    <w:rsid w:val="00825F55"/>
    <w:rsid w:val="00827041"/>
    <w:rsid w:val="0083105E"/>
    <w:rsid w:val="008339F2"/>
    <w:rsid w:val="00835EE2"/>
    <w:rsid w:val="00836FB6"/>
    <w:rsid w:val="008378D3"/>
    <w:rsid w:val="00837C9A"/>
    <w:rsid w:val="00840CA6"/>
    <w:rsid w:val="0084653D"/>
    <w:rsid w:val="0085095F"/>
    <w:rsid w:val="00860579"/>
    <w:rsid w:val="008623B8"/>
    <w:rsid w:val="00864287"/>
    <w:rsid w:val="00865599"/>
    <w:rsid w:val="00865D52"/>
    <w:rsid w:val="0087234D"/>
    <w:rsid w:val="00872370"/>
    <w:rsid w:val="00873950"/>
    <w:rsid w:val="00874061"/>
    <w:rsid w:val="0087746A"/>
    <w:rsid w:val="00883B60"/>
    <w:rsid w:val="0088433E"/>
    <w:rsid w:val="0088573D"/>
    <w:rsid w:val="00886E65"/>
    <w:rsid w:val="00890EAC"/>
    <w:rsid w:val="008947DE"/>
    <w:rsid w:val="00895603"/>
    <w:rsid w:val="00896D53"/>
    <w:rsid w:val="008A17FD"/>
    <w:rsid w:val="008A1ABA"/>
    <w:rsid w:val="008A3A78"/>
    <w:rsid w:val="008A6600"/>
    <w:rsid w:val="008A7711"/>
    <w:rsid w:val="008B05C9"/>
    <w:rsid w:val="008B0E42"/>
    <w:rsid w:val="008B1085"/>
    <w:rsid w:val="008B141B"/>
    <w:rsid w:val="008B1AD3"/>
    <w:rsid w:val="008B1C19"/>
    <w:rsid w:val="008B6659"/>
    <w:rsid w:val="008C1F1F"/>
    <w:rsid w:val="008D0123"/>
    <w:rsid w:val="008D0E5C"/>
    <w:rsid w:val="008D1043"/>
    <w:rsid w:val="008D107B"/>
    <w:rsid w:val="008D210A"/>
    <w:rsid w:val="008D543E"/>
    <w:rsid w:val="008D5FF5"/>
    <w:rsid w:val="008D6E03"/>
    <w:rsid w:val="008D7BA7"/>
    <w:rsid w:val="008E1B88"/>
    <w:rsid w:val="008E24F6"/>
    <w:rsid w:val="008E485F"/>
    <w:rsid w:val="008E5A88"/>
    <w:rsid w:val="008E649F"/>
    <w:rsid w:val="008E6C61"/>
    <w:rsid w:val="008F10AB"/>
    <w:rsid w:val="008F44D0"/>
    <w:rsid w:val="008F653F"/>
    <w:rsid w:val="009004B9"/>
    <w:rsid w:val="00903584"/>
    <w:rsid w:val="00904AC5"/>
    <w:rsid w:val="009079E7"/>
    <w:rsid w:val="00912974"/>
    <w:rsid w:val="00913513"/>
    <w:rsid w:val="00913E53"/>
    <w:rsid w:val="00913E61"/>
    <w:rsid w:val="009167DA"/>
    <w:rsid w:val="009168FE"/>
    <w:rsid w:val="00921516"/>
    <w:rsid w:val="00921765"/>
    <w:rsid w:val="00923B91"/>
    <w:rsid w:val="009252CE"/>
    <w:rsid w:val="009271E0"/>
    <w:rsid w:val="00930AAF"/>
    <w:rsid w:val="009319BD"/>
    <w:rsid w:val="00933B13"/>
    <w:rsid w:val="00933C5C"/>
    <w:rsid w:val="00934BE9"/>
    <w:rsid w:val="0093657A"/>
    <w:rsid w:val="00936DA9"/>
    <w:rsid w:val="00936F99"/>
    <w:rsid w:val="00940E77"/>
    <w:rsid w:val="00941570"/>
    <w:rsid w:val="00941D91"/>
    <w:rsid w:val="0094376A"/>
    <w:rsid w:val="00944BD7"/>
    <w:rsid w:val="00946120"/>
    <w:rsid w:val="009510E7"/>
    <w:rsid w:val="00951D62"/>
    <w:rsid w:val="00956BE0"/>
    <w:rsid w:val="00956E02"/>
    <w:rsid w:val="0096017A"/>
    <w:rsid w:val="00961896"/>
    <w:rsid w:val="00963409"/>
    <w:rsid w:val="00963E1A"/>
    <w:rsid w:val="009643DC"/>
    <w:rsid w:val="00964708"/>
    <w:rsid w:val="009673DB"/>
    <w:rsid w:val="009700F7"/>
    <w:rsid w:val="00970D17"/>
    <w:rsid w:val="00970E3E"/>
    <w:rsid w:val="00971C5F"/>
    <w:rsid w:val="009728CD"/>
    <w:rsid w:val="0097353A"/>
    <w:rsid w:val="00973634"/>
    <w:rsid w:val="00973AFA"/>
    <w:rsid w:val="00977D33"/>
    <w:rsid w:val="00981721"/>
    <w:rsid w:val="00981A11"/>
    <w:rsid w:val="00981C7C"/>
    <w:rsid w:val="00982C16"/>
    <w:rsid w:val="0098369F"/>
    <w:rsid w:val="00985852"/>
    <w:rsid w:val="00987ED9"/>
    <w:rsid w:val="00994E55"/>
    <w:rsid w:val="0099512E"/>
    <w:rsid w:val="009A0442"/>
    <w:rsid w:val="009A14D6"/>
    <w:rsid w:val="009A2392"/>
    <w:rsid w:val="009A2653"/>
    <w:rsid w:val="009A2AE5"/>
    <w:rsid w:val="009A6764"/>
    <w:rsid w:val="009A73CC"/>
    <w:rsid w:val="009A7C16"/>
    <w:rsid w:val="009B0F89"/>
    <w:rsid w:val="009B2835"/>
    <w:rsid w:val="009B668A"/>
    <w:rsid w:val="009B684F"/>
    <w:rsid w:val="009B7F11"/>
    <w:rsid w:val="009C11AD"/>
    <w:rsid w:val="009C412F"/>
    <w:rsid w:val="009C4C7C"/>
    <w:rsid w:val="009D227D"/>
    <w:rsid w:val="009D25D2"/>
    <w:rsid w:val="009E1C6D"/>
    <w:rsid w:val="009E3B27"/>
    <w:rsid w:val="009E4C45"/>
    <w:rsid w:val="009E7E30"/>
    <w:rsid w:val="009F2991"/>
    <w:rsid w:val="009F2D37"/>
    <w:rsid w:val="009F6065"/>
    <w:rsid w:val="009F6CE8"/>
    <w:rsid w:val="009F7716"/>
    <w:rsid w:val="00A06681"/>
    <w:rsid w:val="00A071D9"/>
    <w:rsid w:val="00A07593"/>
    <w:rsid w:val="00A12BA2"/>
    <w:rsid w:val="00A141A5"/>
    <w:rsid w:val="00A1542F"/>
    <w:rsid w:val="00A15443"/>
    <w:rsid w:val="00A160F3"/>
    <w:rsid w:val="00A164A9"/>
    <w:rsid w:val="00A16E48"/>
    <w:rsid w:val="00A20EE2"/>
    <w:rsid w:val="00A2200D"/>
    <w:rsid w:val="00A22280"/>
    <w:rsid w:val="00A22B82"/>
    <w:rsid w:val="00A22C3B"/>
    <w:rsid w:val="00A24A1A"/>
    <w:rsid w:val="00A26457"/>
    <w:rsid w:val="00A2709E"/>
    <w:rsid w:val="00A32CC3"/>
    <w:rsid w:val="00A32EC6"/>
    <w:rsid w:val="00A33297"/>
    <w:rsid w:val="00A3484D"/>
    <w:rsid w:val="00A36C05"/>
    <w:rsid w:val="00A37418"/>
    <w:rsid w:val="00A40B97"/>
    <w:rsid w:val="00A40C0F"/>
    <w:rsid w:val="00A42770"/>
    <w:rsid w:val="00A42A9E"/>
    <w:rsid w:val="00A42BFC"/>
    <w:rsid w:val="00A42EC6"/>
    <w:rsid w:val="00A435D5"/>
    <w:rsid w:val="00A448D4"/>
    <w:rsid w:val="00A47176"/>
    <w:rsid w:val="00A503E8"/>
    <w:rsid w:val="00A526DE"/>
    <w:rsid w:val="00A53EF5"/>
    <w:rsid w:val="00A57468"/>
    <w:rsid w:val="00A6079E"/>
    <w:rsid w:val="00A612F2"/>
    <w:rsid w:val="00A65EE0"/>
    <w:rsid w:val="00A701F7"/>
    <w:rsid w:val="00A71612"/>
    <w:rsid w:val="00A71D7C"/>
    <w:rsid w:val="00A7287A"/>
    <w:rsid w:val="00A72A50"/>
    <w:rsid w:val="00A7459B"/>
    <w:rsid w:val="00A75683"/>
    <w:rsid w:val="00A776AE"/>
    <w:rsid w:val="00A77EEC"/>
    <w:rsid w:val="00A81CBD"/>
    <w:rsid w:val="00A84186"/>
    <w:rsid w:val="00A8694D"/>
    <w:rsid w:val="00A8766F"/>
    <w:rsid w:val="00A93FB8"/>
    <w:rsid w:val="00A96925"/>
    <w:rsid w:val="00AA027C"/>
    <w:rsid w:val="00AA4C02"/>
    <w:rsid w:val="00AA661E"/>
    <w:rsid w:val="00AB1504"/>
    <w:rsid w:val="00AB150D"/>
    <w:rsid w:val="00AB1924"/>
    <w:rsid w:val="00AB38E8"/>
    <w:rsid w:val="00AB3F69"/>
    <w:rsid w:val="00AB5433"/>
    <w:rsid w:val="00AB7BBD"/>
    <w:rsid w:val="00AC438F"/>
    <w:rsid w:val="00AD4F5B"/>
    <w:rsid w:val="00AD540C"/>
    <w:rsid w:val="00AE30CC"/>
    <w:rsid w:val="00AE40DE"/>
    <w:rsid w:val="00AE46FB"/>
    <w:rsid w:val="00AE494E"/>
    <w:rsid w:val="00AE4B2B"/>
    <w:rsid w:val="00AE5D49"/>
    <w:rsid w:val="00AE6570"/>
    <w:rsid w:val="00AE76B7"/>
    <w:rsid w:val="00AF04B6"/>
    <w:rsid w:val="00AF3F16"/>
    <w:rsid w:val="00AF4B96"/>
    <w:rsid w:val="00AF5CF2"/>
    <w:rsid w:val="00AF636F"/>
    <w:rsid w:val="00B033B8"/>
    <w:rsid w:val="00B0493C"/>
    <w:rsid w:val="00B078A5"/>
    <w:rsid w:val="00B0791D"/>
    <w:rsid w:val="00B11549"/>
    <w:rsid w:val="00B118A8"/>
    <w:rsid w:val="00B13456"/>
    <w:rsid w:val="00B174E5"/>
    <w:rsid w:val="00B20309"/>
    <w:rsid w:val="00B2295B"/>
    <w:rsid w:val="00B25F2A"/>
    <w:rsid w:val="00B26C35"/>
    <w:rsid w:val="00B2799C"/>
    <w:rsid w:val="00B30EFF"/>
    <w:rsid w:val="00B31DE0"/>
    <w:rsid w:val="00B32587"/>
    <w:rsid w:val="00B32711"/>
    <w:rsid w:val="00B32868"/>
    <w:rsid w:val="00B32B31"/>
    <w:rsid w:val="00B332CE"/>
    <w:rsid w:val="00B34EB3"/>
    <w:rsid w:val="00B35269"/>
    <w:rsid w:val="00B37921"/>
    <w:rsid w:val="00B40449"/>
    <w:rsid w:val="00B40E87"/>
    <w:rsid w:val="00B41C8D"/>
    <w:rsid w:val="00B42A84"/>
    <w:rsid w:val="00B43D7A"/>
    <w:rsid w:val="00B454E5"/>
    <w:rsid w:val="00B45670"/>
    <w:rsid w:val="00B46325"/>
    <w:rsid w:val="00B53E86"/>
    <w:rsid w:val="00B5430C"/>
    <w:rsid w:val="00B54C31"/>
    <w:rsid w:val="00B54FF6"/>
    <w:rsid w:val="00B56A55"/>
    <w:rsid w:val="00B62EF5"/>
    <w:rsid w:val="00B651D8"/>
    <w:rsid w:val="00B70C10"/>
    <w:rsid w:val="00B72E30"/>
    <w:rsid w:val="00B73A98"/>
    <w:rsid w:val="00B755A3"/>
    <w:rsid w:val="00B77507"/>
    <w:rsid w:val="00B807DF"/>
    <w:rsid w:val="00B80B32"/>
    <w:rsid w:val="00B81C0A"/>
    <w:rsid w:val="00B8352C"/>
    <w:rsid w:val="00B84378"/>
    <w:rsid w:val="00B84FA8"/>
    <w:rsid w:val="00B85C07"/>
    <w:rsid w:val="00B8626B"/>
    <w:rsid w:val="00B92444"/>
    <w:rsid w:val="00B92CFD"/>
    <w:rsid w:val="00B933C4"/>
    <w:rsid w:val="00B935F4"/>
    <w:rsid w:val="00B9488A"/>
    <w:rsid w:val="00B957EA"/>
    <w:rsid w:val="00BA0A9F"/>
    <w:rsid w:val="00BA2124"/>
    <w:rsid w:val="00BA48DA"/>
    <w:rsid w:val="00BA5D40"/>
    <w:rsid w:val="00BB1A42"/>
    <w:rsid w:val="00BB46A9"/>
    <w:rsid w:val="00BB7AF9"/>
    <w:rsid w:val="00BC0270"/>
    <w:rsid w:val="00BC16FF"/>
    <w:rsid w:val="00BC206B"/>
    <w:rsid w:val="00BC2915"/>
    <w:rsid w:val="00BC646E"/>
    <w:rsid w:val="00BC6F30"/>
    <w:rsid w:val="00BD007F"/>
    <w:rsid w:val="00BD00D7"/>
    <w:rsid w:val="00BD0909"/>
    <w:rsid w:val="00BD1EB6"/>
    <w:rsid w:val="00BD3562"/>
    <w:rsid w:val="00BD67E3"/>
    <w:rsid w:val="00BD714C"/>
    <w:rsid w:val="00BD7A2A"/>
    <w:rsid w:val="00BE0B6D"/>
    <w:rsid w:val="00BE258A"/>
    <w:rsid w:val="00BE4C4A"/>
    <w:rsid w:val="00BE5BC1"/>
    <w:rsid w:val="00BE6287"/>
    <w:rsid w:val="00BE6523"/>
    <w:rsid w:val="00BE76B5"/>
    <w:rsid w:val="00BF36C2"/>
    <w:rsid w:val="00BF3C6B"/>
    <w:rsid w:val="00BF5632"/>
    <w:rsid w:val="00BF6CAF"/>
    <w:rsid w:val="00BF7E09"/>
    <w:rsid w:val="00C05CD5"/>
    <w:rsid w:val="00C079A8"/>
    <w:rsid w:val="00C106CC"/>
    <w:rsid w:val="00C12D03"/>
    <w:rsid w:val="00C16056"/>
    <w:rsid w:val="00C164FC"/>
    <w:rsid w:val="00C2032C"/>
    <w:rsid w:val="00C20DC8"/>
    <w:rsid w:val="00C20E43"/>
    <w:rsid w:val="00C2188F"/>
    <w:rsid w:val="00C240D0"/>
    <w:rsid w:val="00C24FFF"/>
    <w:rsid w:val="00C27A67"/>
    <w:rsid w:val="00C27AA7"/>
    <w:rsid w:val="00C3197A"/>
    <w:rsid w:val="00C32A2A"/>
    <w:rsid w:val="00C3383C"/>
    <w:rsid w:val="00C341FC"/>
    <w:rsid w:val="00C34B7A"/>
    <w:rsid w:val="00C37FF2"/>
    <w:rsid w:val="00C40FD4"/>
    <w:rsid w:val="00C433CD"/>
    <w:rsid w:val="00C44746"/>
    <w:rsid w:val="00C4554F"/>
    <w:rsid w:val="00C46018"/>
    <w:rsid w:val="00C50DA0"/>
    <w:rsid w:val="00C51D8C"/>
    <w:rsid w:val="00C52289"/>
    <w:rsid w:val="00C56461"/>
    <w:rsid w:val="00C5712F"/>
    <w:rsid w:val="00C57B23"/>
    <w:rsid w:val="00C57D95"/>
    <w:rsid w:val="00C62F8E"/>
    <w:rsid w:val="00C6387E"/>
    <w:rsid w:val="00C639EB"/>
    <w:rsid w:val="00C649ED"/>
    <w:rsid w:val="00C6533B"/>
    <w:rsid w:val="00C65BAD"/>
    <w:rsid w:val="00C707F5"/>
    <w:rsid w:val="00C70D80"/>
    <w:rsid w:val="00C72407"/>
    <w:rsid w:val="00C74A1E"/>
    <w:rsid w:val="00C7658A"/>
    <w:rsid w:val="00C81518"/>
    <w:rsid w:val="00C82141"/>
    <w:rsid w:val="00C82A7D"/>
    <w:rsid w:val="00C84464"/>
    <w:rsid w:val="00C86167"/>
    <w:rsid w:val="00C8787A"/>
    <w:rsid w:val="00C9036D"/>
    <w:rsid w:val="00C91CF2"/>
    <w:rsid w:val="00C94251"/>
    <w:rsid w:val="00C96B6D"/>
    <w:rsid w:val="00C96C68"/>
    <w:rsid w:val="00C975E2"/>
    <w:rsid w:val="00CA1719"/>
    <w:rsid w:val="00CA2B90"/>
    <w:rsid w:val="00CA341E"/>
    <w:rsid w:val="00CA3723"/>
    <w:rsid w:val="00CA4CBB"/>
    <w:rsid w:val="00CA67A5"/>
    <w:rsid w:val="00CA685C"/>
    <w:rsid w:val="00CA685F"/>
    <w:rsid w:val="00CB536C"/>
    <w:rsid w:val="00CB5937"/>
    <w:rsid w:val="00CB5AE0"/>
    <w:rsid w:val="00CB6D83"/>
    <w:rsid w:val="00CC0E2E"/>
    <w:rsid w:val="00CC1BD1"/>
    <w:rsid w:val="00CC2740"/>
    <w:rsid w:val="00CC3C7C"/>
    <w:rsid w:val="00CC3C94"/>
    <w:rsid w:val="00CC4E0F"/>
    <w:rsid w:val="00CC622E"/>
    <w:rsid w:val="00CC7A3D"/>
    <w:rsid w:val="00CD1F47"/>
    <w:rsid w:val="00CD3581"/>
    <w:rsid w:val="00CD3A87"/>
    <w:rsid w:val="00CD7D13"/>
    <w:rsid w:val="00CE032B"/>
    <w:rsid w:val="00CE1460"/>
    <w:rsid w:val="00CE20FF"/>
    <w:rsid w:val="00CE2BD7"/>
    <w:rsid w:val="00CE3C48"/>
    <w:rsid w:val="00CE48C4"/>
    <w:rsid w:val="00CE4BEF"/>
    <w:rsid w:val="00CE5FE3"/>
    <w:rsid w:val="00CF1A6D"/>
    <w:rsid w:val="00CF2EB1"/>
    <w:rsid w:val="00CF47AB"/>
    <w:rsid w:val="00D00B06"/>
    <w:rsid w:val="00D00E9E"/>
    <w:rsid w:val="00D029D9"/>
    <w:rsid w:val="00D04CDA"/>
    <w:rsid w:val="00D07424"/>
    <w:rsid w:val="00D114C6"/>
    <w:rsid w:val="00D1159F"/>
    <w:rsid w:val="00D11FA4"/>
    <w:rsid w:val="00D11FB8"/>
    <w:rsid w:val="00D1265F"/>
    <w:rsid w:val="00D12A6F"/>
    <w:rsid w:val="00D152A4"/>
    <w:rsid w:val="00D16401"/>
    <w:rsid w:val="00D173DF"/>
    <w:rsid w:val="00D20389"/>
    <w:rsid w:val="00D22B29"/>
    <w:rsid w:val="00D25867"/>
    <w:rsid w:val="00D25EC9"/>
    <w:rsid w:val="00D260D6"/>
    <w:rsid w:val="00D30368"/>
    <w:rsid w:val="00D3097B"/>
    <w:rsid w:val="00D315DC"/>
    <w:rsid w:val="00D31DFA"/>
    <w:rsid w:val="00D33C03"/>
    <w:rsid w:val="00D35A47"/>
    <w:rsid w:val="00D35F4C"/>
    <w:rsid w:val="00D448A9"/>
    <w:rsid w:val="00D44FAF"/>
    <w:rsid w:val="00D45C66"/>
    <w:rsid w:val="00D462BA"/>
    <w:rsid w:val="00D526E5"/>
    <w:rsid w:val="00D52C60"/>
    <w:rsid w:val="00D53668"/>
    <w:rsid w:val="00D620D3"/>
    <w:rsid w:val="00D6400D"/>
    <w:rsid w:val="00D645EC"/>
    <w:rsid w:val="00D64847"/>
    <w:rsid w:val="00D655C9"/>
    <w:rsid w:val="00D70BEC"/>
    <w:rsid w:val="00D74697"/>
    <w:rsid w:val="00D746EA"/>
    <w:rsid w:val="00D80C40"/>
    <w:rsid w:val="00D82A40"/>
    <w:rsid w:val="00D833F9"/>
    <w:rsid w:val="00D846A5"/>
    <w:rsid w:val="00D85ACA"/>
    <w:rsid w:val="00D9044A"/>
    <w:rsid w:val="00D93737"/>
    <w:rsid w:val="00D95CBA"/>
    <w:rsid w:val="00DA0A8F"/>
    <w:rsid w:val="00DA194B"/>
    <w:rsid w:val="00DA1AA6"/>
    <w:rsid w:val="00DA3904"/>
    <w:rsid w:val="00DA6FB8"/>
    <w:rsid w:val="00DA7121"/>
    <w:rsid w:val="00DA71B1"/>
    <w:rsid w:val="00DA7223"/>
    <w:rsid w:val="00DB05C5"/>
    <w:rsid w:val="00DB09F9"/>
    <w:rsid w:val="00DB1B1D"/>
    <w:rsid w:val="00DB29E5"/>
    <w:rsid w:val="00DB2F43"/>
    <w:rsid w:val="00DB35B0"/>
    <w:rsid w:val="00DB3B1C"/>
    <w:rsid w:val="00DB3D92"/>
    <w:rsid w:val="00DC0E01"/>
    <w:rsid w:val="00DC2240"/>
    <w:rsid w:val="00DC3C3D"/>
    <w:rsid w:val="00DC51B5"/>
    <w:rsid w:val="00DC5E01"/>
    <w:rsid w:val="00DC6151"/>
    <w:rsid w:val="00DD15B2"/>
    <w:rsid w:val="00DD501C"/>
    <w:rsid w:val="00DD657B"/>
    <w:rsid w:val="00DD6DDC"/>
    <w:rsid w:val="00DE0195"/>
    <w:rsid w:val="00DE02BC"/>
    <w:rsid w:val="00DE4531"/>
    <w:rsid w:val="00DE45FA"/>
    <w:rsid w:val="00DE4AD3"/>
    <w:rsid w:val="00DE6043"/>
    <w:rsid w:val="00DE7869"/>
    <w:rsid w:val="00DE7ADF"/>
    <w:rsid w:val="00E02249"/>
    <w:rsid w:val="00E03435"/>
    <w:rsid w:val="00E034C4"/>
    <w:rsid w:val="00E036B6"/>
    <w:rsid w:val="00E05F73"/>
    <w:rsid w:val="00E100F2"/>
    <w:rsid w:val="00E11185"/>
    <w:rsid w:val="00E11A39"/>
    <w:rsid w:val="00E120B2"/>
    <w:rsid w:val="00E146E9"/>
    <w:rsid w:val="00E14A3B"/>
    <w:rsid w:val="00E15E56"/>
    <w:rsid w:val="00E20D00"/>
    <w:rsid w:val="00E33BD7"/>
    <w:rsid w:val="00E34FCB"/>
    <w:rsid w:val="00E36912"/>
    <w:rsid w:val="00E3749A"/>
    <w:rsid w:val="00E429B0"/>
    <w:rsid w:val="00E4319E"/>
    <w:rsid w:val="00E44087"/>
    <w:rsid w:val="00E44511"/>
    <w:rsid w:val="00E45207"/>
    <w:rsid w:val="00E46913"/>
    <w:rsid w:val="00E4702E"/>
    <w:rsid w:val="00E50189"/>
    <w:rsid w:val="00E52AD5"/>
    <w:rsid w:val="00E5416B"/>
    <w:rsid w:val="00E544D8"/>
    <w:rsid w:val="00E555C3"/>
    <w:rsid w:val="00E5628A"/>
    <w:rsid w:val="00E568A0"/>
    <w:rsid w:val="00E604A9"/>
    <w:rsid w:val="00E60625"/>
    <w:rsid w:val="00E64008"/>
    <w:rsid w:val="00E64099"/>
    <w:rsid w:val="00E644A9"/>
    <w:rsid w:val="00E700DC"/>
    <w:rsid w:val="00E73769"/>
    <w:rsid w:val="00E8094C"/>
    <w:rsid w:val="00E832E3"/>
    <w:rsid w:val="00E911B9"/>
    <w:rsid w:val="00E916CD"/>
    <w:rsid w:val="00E919AA"/>
    <w:rsid w:val="00E958F6"/>
    <w:rsid w:val="00E961D9"/>
    <w:rsid w:val="00EA0931"/>
    <w:rsid w:val="00EA20F4"/>
    <w:rsid w:val="00EA3589"/>
    <w:rsid w:val="00EA4CBE"/>
    <w:rsid w:val="00EA7DF3"/>
    <w:rsid w:val="00EB113F"/>
    <w:rsid w:val="00EB50F3"/>
    <w:rsid w:val="00EB5D72"/>
    <w:rsid w:val="00EB75DE"/>
    <w:rsid w:val="00EC10A3"/>
    <w:rsid w:val="00EC1342"/>
    <w:rsid w:val="00EC19B2"/>
    <w:rsid w:val="00EC2423"/>
    <w:rsid w:val="00EC258A"/>
    <w:rsid w:val="00EC3B59"/>
    <w:rsid w:val="00EC3E6C"/>
    <w:rsid w:val="00ED1863"/>
    <w:rsid w:val="00ED1D13"/>
    <w:rsid w:val="00ED2341"/>
    <w:rsid w:val="00ED4803"/>
    <w:rsid w:val="00ED4936"/>
    <w:rsid w:val="00ED4EED"/>
    <w:rsid w:val="00ED58D9"/>
    <w:rsid w:val="00ED5DAD"/>
    <w:rsid w:val="00ED6086"/>
    <w:rsid w:val="00EE0F31"/>
    <w:rsid w:val="00EE4DB2"/>
    <w:rsid w:val="00EE541E"/>
    <w:rsid w:val="00EE6B2E"/>
    <w:rsid w:val="00EE7997"/>
    <w:rsid w:val="00EE7DC2"/>
    <w:rsid w:val="00EF27A0"/>
    <w:rsid w:val="00EF2E7C"/>
    <w:rsid w:val="00EF4AD6"/>
    <w:rsid w:val="00EF5C84"/>
    <w:rsid w:val="00EF6758"/>
    <w:rsid w:val="00EF6E35"/>
    <w:rsid w:val="00F00A53"/>
    <w:rsid w:val="00F04682"/>
    <w:rsid w:val="00F04F10"/>
    <w:rsid w:val="00F05FB4"/>
    <w:rsid w:val="00F0736D"/>
    <w:rsid w:val="00F12546"/>
    <w:rsid w:val="00F147D7"/>
    <w:rsid w:val="00F15A0E"/>
    <w:rsid w:val="00F15EA1"/>
    <w:rsid w:val="00F17222"/>
    <w:rsid w:val="00F174C2"/>
    <w:rsid w:val="00F225D1"/>
    <w:rsid w:val="00F250BA"/>
    <w:rsid w:val="00F2583E"/>
    <w:rsid w:val="00F27AD5"/>
    <w:rsid w:val="00F27F38"/>
    <w:rsid w:val="00F3351F"/>
    <w:rsid w:val="00F3383D"/>
    <w:rsid w:val="00F37F22"/>
    <w:rsid w:val="00F42871"/>
    <w:rsid w:val="00F45854"/>
    <w:rsid w:val="00F471C0"/>
    <w:rsid w:val="00F47C28"/>
    <w:rsid w:val="00F50C58"/>
    <w:rsid w:val="00F520FF"/>
    <w:rsid w:val="00F52A0B"/>
    <w:rsid w:val="00F57FB8"/>
    <w:rsid w:val="00F60097"/>
    <w:rsid w:val="00F621BE"/>
    <w:rsid w:val="00F628C8"/>
    <w:rsid w:val="00F67B31"/>
    <w:rsid w:val="00F71C4B"/>
    <w:rsid w:val="00F7443C"/>
    <w:rsid w:val="00F80D7F"/>
    <w:rsid w:val="00F81255"/>
    <w:rsid w:val="00F8165B"/>
    <w:rsid w:val="00F81710"/>
    <w:rsid w:val="00F83E4E"/>
    <w:rsid w:val="00F842DC"/>
    <w:rsid w:val="00F84619"/>
    <w:rsid w:val="00F848F4"/>
    <w:rsid w:val="00F871CF"/>
    <w:rsid w:val="00F90BF8"/>
    <w:rsid w:val="00F92AE4"/>
    <w:rsid w:val="00F96C66"/>
    <w:rsid w:val="00F97610"/>
    <w:rsid w:val="00FA04AD"/>
    <w:rsid w:val="00FA06FC"/>
    <w:rsid w:val="00FA7568"/>
    <w:rsid w:val="00FB0953"/>
    <w:rsid w:val="00FB0971"/>
    <w:rsid w:val="00FB1223"/>
    <w:rsid w:val="00FB186E"/>
    <w:rsid w:val="00FB1A65"/>
    <w:rsid w:val="00FB2304"/>
    <w:rsid w:val="00FB53E7"/>
    <w:rsid w:val="00FB5DD2"/>
    <w:rsid w:val="00FB6F32"/>
    <w:rsid w:val="00FC26F5"/>
    <w:rsid w:val="00FC329A"/>
    <w:rsid w:val="00FC44B0"/>
    <w:rsid w:val="00FC4735"/>
    <w:rsid w:val="00FC4F2B"/>
    <w:rsid w:val="00FC4F73"/>
    <w:rsid w:val="00FC6395"/>
    <w:rsid w:val="00FD081A"/>
    <w:rsid w:val="00FD10AA"/>
    <w:rsid w:val="00FD3870"/>
    <w:rsid w:val="00FD405A"/>
    <w:rsid w:val="00FD546F"/>
    <w:rsid w:val="00FE027C"/>
    <w:rsid w:val="00FE06A1"/>
    <w:rsid w:val="00FE0E35"/>
    <w:rsid w:val="00FE430F"/>
    <w:rsid w:val="00FE447F"/>
    <w:rsid w:val="00FE4F82"/>
    <w:rsid w:val="00FE53D8"/>
    <w:rsid w:val="00FE692B"/>
    <w:rsid w:val="00FF2853"/>
    <w:rsid w:val="00FF2CAA"/>
    <w:rsid w:val="00FF2E97"/>
    <w:rsid w:val="00FF3E00"/>
    <w:rsid w:val="00FF4757"/>
    <w:rsid w:val="00FF4802"/>
    <w:rsid w:val="00FF6B35"/>
    <w:rsid w:val="00FF6E14"/>
    <w:rsid w:val="00FF7147"/>
    <w:rsid w:val="00FF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524206"/>
  <w15:docId w15:val="{F53EB23D-4254-4186-87A5-72FBBC1B1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7B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607BF0"/>
    <w:pPr>
      <w:keepNext/>
      <w:outlineLvl w:val="2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7B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styleId="Numerstrony">
    <w:name w:val="page number"/>
    <w:basedOn w:val="Domylnaczcionkaakapitu"/>
    <w:rsid w:val="00607BF0"/>
  </w:style>
  <w:style w:type="paragraph" w:styleId="Tekstpodstawowy">
    <w:name w:val="Body Text"/>
    <w:basedOn w:val="Normalny"/>
    <w:link w:val="TekstpodstawowyZnak"/>
    <w:rsid w:val="00607BF0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7BF0"/>
    <w:rPr>
      <w:rFonts w:ascii="Arial" w:eastAsia="Times New Roman" w:hAnsi="Arial" w:cs="Times New Roman"/>
      <w:sz w:val="24"/>
      <w:szCs w:val="20"/>
      <w:lang w:eastAsia="ar-SA"/>
    </w:rPr>
  </w:style>
  <w:style w:type="paragraph" w:styleId="Lista">
    <w:name w:val="List"/>
    <w:basedOn w:val="Normalny"/>
    <w:rsid w:val="00607BF0"/>
    <w:pPr>
      <w:ind w:left="283" w:hanging="283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rsid w:val="00607B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7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607B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07B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4">
    <w:name w:val="Zwykły tekst4"/>
    <w:basedOn w:val="Normalny"/>
    <w:rsid w:val="00607BF0"/>
    <w:pPr>
      <w:suppressAutoHyphens w:val="0"/>
    </w:pPr>
    <w:rPr>
      <w:rFonts w:ascii="Courier New" w:hAnsi="Courier New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607B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D59D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59D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Normal,Akapit z listą3,Akapit z listą31,Wypunktowanie,Normal2,Asia 2  Akapit z listą,tekst normalny,Numerowanie,Akapit z listą4,List Paragraph,Podsis rysunku,T_SZ_List Paragraph,L1,Akapit z listą5,BulletC,Wyliczanie,Obiekt,normalny tekst"/>
    <w:basedOn w:val="Normalny"/>
    <w:link w:val="AkapitzlistZnak"/>
    <w:uiPriority w:val="34"/>
    <w:qFormat/>
    <w:rsid w:val="00607BF0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31 Znak,Wypunktowanie Znak,Normal2 Znak,Asia 2  Akapit z listą Znak,tekst normalny Znak,Numerowanie Znak,Akapit z listą4 Znak,List Paragraph Znak,Podsis rysunku Znak,L1 Znak,BulletC Znak"/>
    <w:basedOn w:val="Domylnaczcionkaakapitu"/>
    <w:link w:val="Akapitzlist"/>
    <w:uiPriority w:val="34"/>
    <w:qFormat/>
    <w:locked/>
    <w:rsid w:val="00607BF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7BF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7BF0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5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59D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5858D3"/>
    <w:pPr>
      <w:suppressAutoHyphens w:val="0"/>
    </w:pPr>
    <w:rPr>
      <w:rFonts w:ascii="Courier New" w:eastAsiaTheme="minorHAnsi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858D3"/>
    <w:rPr>
      <w:rFonts w:ascii="Courier New" w:hAnsi="Courier New" w:cs="Courier New"/>
      <w:sz w:val="20"/>
      <w:szCs w:val="20"/>
      <w:lang w:eastAsia="pl-PL"/>
    </w:rPr>
  </w:style>
  <w:style w:type="paragraph" w:customStyle="1" w:styleId="Style3">
    <w:name w:val="Style 3"/>
    <w:uiPriority w:val="99"/>
    <w:rsid w:val="00AE76B7"/>
    <w:pPr>
      <w:widowControl w:val="0"/>
      <w:autoSpaceDE w:val="0"/>
      <w:autoSpaceDN w:val="0"/>
      <w:spacing w:before="144" w:after="0" w:line="240" w:lineRule="auto"/>
      <w:ind w:left="144" w:right="144"/>
      <w:jc w:val="both"/>
    </w:pPr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Style1">
    <w:name w:val="Style 1"/>
    <w:uiPriority w:val="99"/>
    <w:rsid w:val="00AE76B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CharacterStyle2">
    <w:name w:val="Character Style 2"/>
    <w:uiPriority w:val="99"/>
    <w:rsid w:val="00AE76B7"/>
    <w:rPr>
      <w:rFonts w:ascii="Arial" w:hAnsi="Arial" w:cs="Arial"/>
      <w:sz w:val="20"/>
      <w:szCs w:val="20"/>
    </w:rPr>
  </w:style>
  <w:style w:type="paragraph" w:customStyle="1" w:styleId="Style2">
    <w:name w:val="Style 2"/>
    <w:uiPriority w:val="99"/>
    <w:rsid w:val="008E1B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lang w:eastAsia="pl-PL"/>
    </w:rPr>
  </w:style>
  <w:style w:type="character" w:customStyle="1" w:styleId="CharacterStyle1">
    <w:name w:val="Character Style 1"/>
    <w:uiPriority w:val="99"/>
    <w:rsid w:val="008E1B88"/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007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nakZnak17">
    <w:name w:val="Znak Znak17"/>
    <w:semiHidden/>
    <w:locked/>
    <w:rsid w:val="004A54A4"/>
    <w:rPr>
      <w:rFonts w:ascii="Calibri" w:hAnsi="Calibri" w:cs="Calibri"/>
      <w:b/>
      <w:bCs/>
      <w:i/>
      <w:iCs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19439C"/>
    <w:rPr>
      <w:color w:val="0563C1" w:themeColor="hyperlink"/>
      <w:u w:val="single"/>
    </w:rPr>
  </w:style>
  <w:style w:type="paragraph" w:customStyle="1" w:styleId="Styl1">
    <w:name w:val="Styl1"/>
    <w:basedOn w:val="Tekstpodstawowywcity2"/>
    <w:uiPriority w:val="99"/>
    <w:rsid w:val="00D173DF"/>
    <w:pPr>
      <w:numPr>
        <w:ilvl w:val="2"/>
        <w:numId w:val="40"/>
      </w:numPr>
      <w:tabs>
        <w:tab w:val="clear" w:pos="900"/>
        <w:tab w:val="num" w:pos="360"/>
        <w:tab w:val="num" w:pos="780"/>
        <w:tab w:val="num" w:pos="1400"/>
      </w:tabs>
      <w:suppressAutoHyphens w:val="0"/>
      <w:spacing w:after="0" w:line="360" w:lineRule="auto"/>
      <w:ind w:left="283" w:firstLine="0"/>
      <w:jc w:val="both"/>
    </w:pPr>
    <w:rPr>
      <w:sz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173D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173D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Bodytext">
    <w:name w:val="Body text_"/>
    <w:basedOn w:val="Domylnaczcionkaakapitu"/>
    <w:link w:val="BodyText2"/>
    <w:rsid w:val="00982C16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982C16"/>
    <w:pPr>
      <w:shd w:val="clear" w:color="auto" w:fill="FFFFFF"/>
      <w:suppressAutoHyphens w:val="0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character" w:customStyle="1" w:styleId="Heading2Consolas12pt1">
    <w:name w:val="Heading #2 + Consolas;12 pt1"/>
    <w:basedOn w:val="Domylnaczcionkaakapitu"/>
    <w:rsid w:val="00982C16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CharacterStyle3">
    <w:name w:val="Character Style 3"/>
    <w:uiPriority w:val="99"/>
    <w:rsid w:val="00CC3C94"/>
    <w:rPr>
      <w:rFonts w:ascii="Verdana" w:hAnsi="Verdana"/>
      <w:sz w:val="20"/>
    </w:rPr>
  </w:style>
  <w:style w:type="paragraph" w:customStyle="1" w:styleId="Style8">
    <w:name w:val="Style 8"/>
    <w:uiPriority w:val="99"/>
    <w:rsid w:val="00125CA6"/>
    <w:pPr>
      <w:widowControl w:val="0"/>
      <w:autoSpaceDE w:val="0"/>
      <w:autoSpaceDN w:val="0"/>
      <w:spacing w:after="0" w:line="240" w:lineRule="auto"/>
      <w:ind w:left="432" w:hanging="432"/>
      <w:jc w:val="both"/>
    </w:pPr>
    <w:rPr>
      <w:rFonts w:ascii="Verdana" w:eastAsiaTheme="minorEastAsia" w:hAnsi="Verdana" w:cs="Verdana"/>
      <w:sz w:val="20"/>
      <w:szCs w:val="20"/>
      <w:lang w:val="en-US" w:eastAsia="pl-PL"/>
    </w:rPr>
  </w:style>
  <w:style w:type="table" w:styleId="rednialista2akcent1">
    <w:name w:val="Medium List 2 Accent 1"/>
    <w:basedOn w:val="Standardowy"/>
    <w:uiPriority w:val="66"/>
    <w:rsid w:val="002412A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eastAsia="pl-PL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Style14">
    <w:name w:val="Style 14"/>
    <w:uiPriority w:val="99"/>
    <w:rsid w:val="0099512E"/>
    <w:pPr>
      <w:widowControl w:val="0"/>
      <w:autoSpaceDE w:val="0"/>
      <w:autoSpaceDN w:val="0"/>
      <w:spacing w:after="0" w:line="240" w:lineRule="auto"/>
      <w:ind w:left="504" w:hanging="360"/>
      <w:jc w:val="both"/>
    </w:pPr>
    <w:rPr>
      <w:rFonts w:ascii="Verdana" w:eastAsiaTheme="minorEastAsia" w:hAnsi="Verdana" w:cs="Verdana"/>
      <w:sz w:val="20"/>
      <w:szCs w:val="20"/>
      <w:lang w:val="en-US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E14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E146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E14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2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5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185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4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777355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3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89613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268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219868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3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180631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gddkia/przetwarzanie-danych-osobowych-pracownikow-wykonawcow-i-podwykonawco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053C69-EA9E-4275-8E17-6682B245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5346</Words>
  <Characters>32080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37352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"Grzegorz Rusowicz" &lt;grusowicz@olsztyn.gddkia.gov.pl&gt;</dc:creator>
  <cp:keywords/>
  <dc:description/>
  <cp:lastModifiedBy>Milko Natalia</cp:lastModifiedBy>
  <cp:revision>2</cp:revision>
  <cp:lastPrinted>2024-09-16T10:30:00Z</cp:lastPrinted>
  <dcterms:created xsi:type="dcterms:W3CDTF">2024-10-11T06:23:00Z</dcterms:created>
  <dcterms:modified xsi:type="dcterms:W3CDTF">2024-10-11T06:23:00Z</dcterms:modified>
</cp:coreProperties>
</file>