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53D6864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996FF2" w:rsidRPr="00996FF2">
        <w:rPr>
          <w:b/>
          <w:i/>
          <w:sz w:val="22"/>
          <w:szCs w:val="22"/>
        </w:rPr>
        <w:t>Koordynowanie działań z zakresu edukacji włączającej w szkole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0B7BB98C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996FF2" w:rsidRPr="00996FF2">
        <w:rPr>
          <w:rStyle w:val="TeksttreciPogrubienie"/>
          <w:spacing w:val="4"/>
          <w:sz w:val="22"/>
          <w:szCs w:val="22"/>
        </w:rPr>
        <w:t>Koordynowanie działań z zakresu edukacji włączającej w szkole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4B391CA3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 w:rsidR="00833DED">
              <w:rPr>
                <w:rFonts w:ascii="Arial" w:hAnsi="Arial" w:cs="Arial"/>
                <w:i/>
                <w:sz w:val="18"/>
                <w:szCs w:val="18"/>
              </w:rPr>
              <w:t>czenia uzyskanego  od 01.01.2019</w:t>
            </w:r>
            <w:bookmarkStart w:id="0" w:name="_GoBack"/>
            <w:bookmarkEnd w:id="0"/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33DE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00A2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33DED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96FF2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DF4A42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9</cp:revision>
  <dcterms:created xsi:type="dcterms:W3CDTF">2023-09-22T08:59:00Z</dcterms:created>
  <dcterms:modified xsi:type="dcterms:W3CDTF">2024-04-11T07:00:00Z</dcterms:modified>
</cp:coreProperties>
</file>