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D17F75">
        <w:rPr>
          <w:rFonts w:ascii="Arial" w:hAnsi="Arial" w:cs="Arial"/>
          <w:b/>
          <w:szCs w:val="22"/>
        </w:rPr>
        <w:t>9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0B22F1">
        <w:rPr>
          <w:rFonts w:ascii="Arial" w:hAnsi="Arial" w:cs="Arial"/>
          <w:sz w:val="18"/>
          <w:szCs w:val="22"/>
        </w:rPr>
        <w:t>1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1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Default="00BA6898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BA6898">
        <w:rPr>
          <w:rFonts w:ascii="Arial" w:hAnsi="Arial" w:cs="Arial"/>
          <w:bCs/>
        </w:rPr>
        <w:t>Nazwa postępowania:</w:t>
      </w:r>
      <w:r w:rsidRPr="00BA6898">
        <w:rPr>
          <w:rFonts w:ascii="Arial" w:hAnsi="Arial" w:cs="Arial"/>
          <w:bCs/>
        </w:rPr>
        <w:t xml:space="preserve"> </w:t>
      </w:r>
    </w:p>
    <w:p w:rsidR="00736D18" w:rsidRPr="00BA6898" w:rsidRDefault="00BA6898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 w:rsidR="00183CEB"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>w 5 obszarach Natura 2000, w podziale na 5 części:</w:t>
      </w:r>
    </w:p>
    <w:p w:rsidR="00BA6898" w:rsidRPr="00BA6898" w:rsidRDefault="00BA6898" w:rsidP="00183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FFCD"/>
        <w:jc w:val="center"/>
        <w:rPr>
          <w:rFonts w:ascii="Arial" w:hAnsi="Arial" w:cs="Arial"/>
          <w:b/>
        </w:rPr>
      </w:pPr>
      <w:r w:rsidRPr="00183CEB">
        <w:rPr>
          <w:rFonts w:ascii="Arial" w:hAnsi="Arial" w:cs="Arial"/>
          <w:b/>
          <w:bCs/>
          <w:sz w:val="24"/>
          <w:szCs w:val="24"/>
          <w:u w:val="single"/>
          <w:shd w:val="clear" w:color="auto" w:fill="E6FFCD"/>
        </w:rPr>
        <w:t>CZĘŚĆ NR 1:</w:t>
      </w:r>
      <w:r w:rsidRPr="00183CEB">
        <w:rPr>
          <w:rFonts w:ascii="Arial" w:hAnsi="Arial" w:cs="Arial"/>
          <w:b/>
          <w:bCs/>
          <w:sz w:val="24"/>
          <w:szCs w:val="24"/>
          <w:shd w:val="clear" w:color="auto" w:fill="E6FFCD"/>
        </w:rPr>
        <w:t xml:space="preserve">  </w:t>
      </w:r>
      <w:r w:rsidRPr="00183CEB">
        <w:rPr>
          <w:rFonts w:ascii="Arial" w:hAnsi="Arial" w:cs="Arial"/>
          <w:b/>
          <w:shd w:val="clear" w:color="auto" w:fill="E6FFCD"/>
        </w:rPr>
        <w:t>KOSZENIE TRZCINY W OBRĘBIE PŁATÓW SIEDLISKA 3150 W OBSZARZE NATURA 2000 PRZEŁOM WARTY KOŁO</w:t>
      </w:r>
      <w:r w:rsidRPr="00BA6898">
        <w:rPr>
          <w:rFonts w:ascii="Arial" w:hAnsi="Arial" w:cs="Arial"/>
          <w:b/>
        </w:rPr>
        <w:t xml:space="preserve"> MSTOWA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284487">
        <w:trPr>
          <w:cantSplit/>
          <w:tblCellSpacing w:w="20" w:type="dxa"/>
        </w:trPr>
        <w:tc>
          <w:tcPr>
            <w:tcW w:w="602" w:type="dxa"/>
            <w:shd w:val="clear" w:color="auto" w:fill="E6FFCD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6FFC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6FFC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6FFC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284487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284487">
        <w:trPr>
          <w:trHeight w:val="269"/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284487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284487">
        <w:trPr>
          <w:tblCellSpacing w:w="20" w:type="dxa"/>
        </w:trPr>
        <w:tc>
          <w:tcPr>
            <w:tcW w:w="4253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C5064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351A28">
        <w:rPr>
          <w:rFonts w:cs="Arial"/>
          <w:b/>
        </w:rPr>
        <w:t>3</w:t>
      </w:r>
      <w:r>
        <w:rPr>
          <w:rFonts w:cs="Arial"/>
          <w:b/>
        </w:rPr>
        <w:t xml:space="preserve"> października </w:t>
      </w:r>
      <w:r w:rsidR="007444B1">
        <w:rPr>
          <w:rFonts w:cs="Arial"/>
          <w:b/>
        </w:rPr>
        <w:t>202</w:t>
      </w:r>
      <w:r w:rsidR="0085656E">
        <w:rPr>
          <w:rFonts w:cs="Arial"/>
          <w:b/>
        </w:rPr>
        <w:t>3</w:t>
      </w:r>
      <w:r>
        <w:rPr>
          <w:rFonts w:cs="Arial"/>
          <w:b/>
        </w:rPr>
        <w:t xml:space="preserve"> r.</w:t>
      </w:r>
    </w:p>
    <w:p w:rsidR="0081345C" w:rsidRDefault="002C619E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 xml:space="preserve">Będę/dziemy dysponować </w:t>
      </w:r>
      <w:r w:rsidR="007261E3" w:rsidRPr="007261E3">
        <w:rPr>
          <w:rFonts w:ascii="Arial" w:hAnsi="Arial" w:cs="Arial"/>
          <w:bCs/>
          <w:sz w:val="22"/>
          <w:szCs w:val="22"/>
        </w:rPr>
        <w:t>osob</w:t>
      </w:r>
      <w:r w:rsidR="008953D4">
        <w:rPr>
          <w:rFonts w:ascii="Arial" w:hAnsi="Arial" w:cs="Arial"/>
          <w:bCs/>
          <w:sz w:val="22"/>
          <w:szCs w:val="22"/>
        </w:rPr>
        <w:t>/</w:t>
      </w:r>
      <w:r w:rsidR="007261E3" w:rsidRPr="007261E3">
        <w:rPr>
          <w:rFonts w:ascii="Arial" w:hAnsi="Arial" w:cs="Arial"/>
          <w:bCs/>
          <w:sz w:val="22"/>
          <w:szCs w:val="22"/>
        </w:rPr>
        <w:t>ą/ami skierowan</w:t>
      </w:r>
      <w:r w:rsidR="008953D4">
        <w:rPr>
          <w:rFonts w:ascii="Arial" w:hAnsi="Arial" w:cs="Arial"/>
          <w:bCs/>
          <w:sz w:val="22"/>
          <w:szCs w:val="22"/>
        </w:rPr>
        <w:t>/</w:t>
      </w:r>
      <w:r w:rsidR="007261E3" w:rsidRPr="007261E3">
        <w:rPr>
          <w:rFonts w:ascii="Arial" w:hAnsi="Arial" w:cs="Arial"/>
          <w:bCs/>
          <w:sz w:val="22"/>
          <w:szCs w:val="22"/>
        </w:rPr>
        <w:t>ą</w:t>
      </w:r>
      <w:r w:rsidR="007261E3">
        <w:rPr>
          <w:rFonts w:ascii="Arial" w:hAnsi="Arial" w:cs="Arial"/>
          <w:bCs/>
          <w:sz w:val="22"/>
          <w:szCs w:val="22"/>
        </w:rPr>
        <w:t>/ymi</w:t>
      </w:r>
      <w:r w:rsidR="007261E3"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="007261E3"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81345C" w:rsidRDefault="0081345C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 w:themeFill="background1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 w:themeFill="background1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um</w:t>
      </w:r>
      <w:r w:rsidR="00E432FF"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o wartości nie mniejszej niż 5 000,00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B81355" w:rsidRPr="00BA403C" w:rsidRDefault="00B81355" w:rsidP="00E432FF">
      <w:pPr>
        <w:pStyle w:val="Tekstkomentarza"/>
        <w:spacing w:before="24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</w:t>
      </w:r>
      <w:r w:rsidR="006807B4"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 xml:space="preserve">do </w:t>
      </w: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kryterium oceny ofert</w:t>
      </w:r>
      <w:r w:rsidR="00CD6E32"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E432FF" w:rsidRDefault="00E432FF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  <w:sz w:val="22"/>
          <w:szCs w:val="22"/>
        </w:rPr>
      </w:pPr>
    </w:p>
    <w:p w:rsidR="00B41598" w:rsidRDefault="00763840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Wyszcz</w:t>
      </w:r>
      <w:r w:rsidR="008953D4">
        <w:rPr>
          <w:rFonts w:ascii="Arial" w:hAnsi="Arial" w:cs="Arial"/>
          <w:sz w:val="22"/>
          <w:szCs w:val="22"/>
        </w:rPr>
        <w:t>ególnienie opisu doświadczenia przedstawiono w tabeli poniżej:</w:t>
      </w:r>
    </w:p>
    <w:p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780" w:type="dxa"/>
        <w:tblCellSpacing w:w="20" w:type="dxa"/>
        <w:tblInd w:w="-601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12"/>
        <w:gridCol w:w="1853"/>
        <w:gridCol w:w="4962"/>
        <w:gridCol w:w="2835"/>
        <w:gridCol w:w="2126"/>
        <w:gridCol w:w="3392"/>
      </w:tblGrid>
      <w:tr w:rsidR="00F71C4B" w:rsidTr="00F20358">
        <w:trPr>
          <w:trHeight w:val="1558"/>
          <w:tblCellSpacing w:w="20" w:type="dxa"/>
        </w:trPr>
        <w:tc>
          <w:tcPr>
            <w:tcW w:w="552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1813" w:type="dxa"/>
            <w:shd w:val="clear" w:color="auto" w:fill="E6FFCD"/>
            <w:vAlign w:val="center"/>
          </w:tcPr>
          <w:p w:rsidR="007261E3" w:rsidRPr="007261E3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7261E3" w:rsidRPr="00F46CD2" w:rsidRDefault="007261E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4922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F46CD2" w:rsidRDefault="007261E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</w:p>
        </w:tc>
        <w:tc>
          <w:tcPr>
            <w:tcW w:w="2795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6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7261E3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7261E3" w:rsidRPr="00D606E1" w:rsidRDefault="007261E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E6FFC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61E3" w:rsidRPr="00D606E1" w:rsidRDefault="007261E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CD6E32" w:rsidRDefault="007261E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813" w:type="dxa"/>
            <w:shd w:val="clear" w:color="auto" w:fill="FFFFFF"/>
          </w:tcPr>
          <w:p w:rsidR="007261E3" w:rsidRPr="009B6554" w:rsidRDefault="007261E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Pr="00F71C4B" w:rsidRDefault="007261E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7261E3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D70D1D" w:rsidRPr="00F71C4B" w:rsidRDefault="00D70D1D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="00F71C4B" w:rsidRPr="00F71C4B">
              <w:rPr>
                <w:rFonts w:ascii="Arial" w:hAnsi="Arial" w:cs="Arial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261E3" w:rsidRPr="00F71C4B" w:rsidRDefault="007261E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61E3" w:rsidRDefault="007261E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7F7114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7F7114" w:rsidRPr="00F71C4B" w:rsidRDefault="007F711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CD6E32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813" w:type="dxa"/>
            <w:shd w:val="clear" w:color="auto" w:fill="FFFFFF"/>
          </w:tcPr>
          <w:p w:rsidR="00F71C4B" w:rsidRPr="009B6554" w:rsidRDefault="00F71C4B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należycie)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F71C4B" w:rsidRP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F71C4B" w:rsidRDefault="00F71C4B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AC4884" w:rsidRPr="00F71C4B" w:rsidRDefault="00AC4884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F71C4B" w:rsidTr="00F71C4B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813" w:type="dxa"/>
            <w:shd w:val="clear" w:color="auto" w:fill="FFFFFF"/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0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3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C4B" w:rsidRPr="00F71C4B" w:rsidRDefault="00F71C4B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071591" w:rsidRPr="001C6CEC" w:rsidRDefault="00071591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t xml:space="preserve"> </w:t>
      </w:r>
      <w:r w:rsidR="00D60860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D60860">
        <w:rPr>
          <w:rFonts w:ascii="Arial" w:hAnsi="Arial" w:cs="Arial"/>
          <w:sz w:val="22"/>
          <w:szCs w:val="22"/>
        </w:rPr>
      </w:r>
      <w:r w:rsidR="00D60860">
        <w:rPr>
          <w:rFonts w:ascii="Arial" w:hAnsi="Arial" w:cs="Arial"/>
          <w:sz w:val="22"/>
          <w:szCs w:val="22"/>
        </w:rPr>
        <w:fldChar w:fldCharType="separate"/>
      </w:r>
      <w:r w:rsidR="00D60860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E36460">
        <w:trPr>
          <w:tblCellSpacing w:w="20" w:type="dxa"/>
          <w:jc w:val="center"/>
        </w:trPr>
        <w:tc>
          <w:tcPr>
            <w:tcW w:w="392" w:type="dxa"/>
            <w:shd w:val="clear" w:color="auto" w:fill="E6FFC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6FFC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6FFC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6FFC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D6086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D60860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D60860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D60860">
        <w:rPr>
          <w:sz w:val="22"/>
          <w:szCs w:val="22"/>
        </w:rPr>
      </w:r>
      <w:r w:rsidR="00D60860">
        <w:rPr>
          <w:sz w:val="22"/>
          <w:szCs w:val="22"/>
        </w:rPr>
        <w:fldChar w:fldCharType="separate"/>
      </w:r>
      <w:r w:rsidR="00D60860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03369B" w:rsidRPr="0003369B">
        <w:rPr>
          <w:b/>
          <w:bCs/>
        </w:rPr>
        <w:t xml:space="preserve">16.12.2021 </w:t>
      </w:r>
      <w:r w:rsidRPr="0003369B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5F1811" w:rsidRPr="00E54A6D" w:rsidRDefault="00D60860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D60860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9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D60860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D60860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C4D8A" w:rsidRDefault="006C4D8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69066B" w:rsidRPr="001C6CEC" w:rsidRDefault="00D60860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D6086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D60860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D60860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24" w:rsidRDefault="001A7924">
      <w:pPr>
        <w:spacing w:after="0" w:line="240" w:lineRule="auto"/>
      </w:pPr>
      <w:r>
        <w:separator/>
      </w:r>
    </w:p>
  </w:endnote>
  <w:endnote w:type="continuationSeparator" w:id="0">
    <w:p w:rsidR="001A7924" w:rsidRDefault="001A7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D6086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D60860" w:rsidRPr="00FE3A27">
      <w:rPr>
        <w:rFonts w:ascii="Arial" w:hAnsi="Arial" w:cs="Arial"/>
        <w:sz w:val="14"/>
        <w:szCs w:val="16"/>
      </w:rPr>
      <w:fldChar w:fldCharType="separate"/>
    </w:r>
    <w:r w:rsidR="00397C3D">
      <w:rPr>
        <w:rFonts w:ascii="Arial" w:hAnsi="Arial" w:cs="Arial"/>
        <w:noProof/>
        <w:sz w:val="14"/>
        <w:szCs w:val="16"/>
      </w:rPr>
      <w:t>6</w:t>
    </w:r>
    <w:r w:rsidR="00D60860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D60860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D60860" w:rsidRPr="00FE3A27">
      <w:rPr>
        <w:rFonts w:ascii="Arial" w:hAnsi="Arial" w:cs="Arial"/>
        <w:sz w:val="14"/>
        <w:szCs w:val="16"/>
      </w:rPr>
      <w:fldChar w:fldCharType="separate"/>
    </w:r>
    <w:r w:rsidR="00397C3D">
      <w:rPr>
        <w:rFonts w:ascii="Arial" w:hAnsi="Arial" w:cs="Arial"/>
        <w:noProof/>
        <w:sz w:val="14"/>
        <w:szCs w:val="16"/>
      </w:rPr>
      <w:t>6</w:t>
    </w:r>
    <w:r w:rsidR="00D60860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24" w:rsidRDefault="001A79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A7924" w:rsidRDefault="001A7924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81345C" w:rsidRPr="002269DA" w:rsidRDefault="0081345C" w:rsidP="0081345C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81345C" w:rsidRDefault="0081345C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7261E3" w:rsidRPr="00F74AB7" w:rsidRDefault="007261E3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6">
    <w:p w:rsidR="00D70D1D" w:rsidRPr="002269DA" w:rsidRDefault="00D70D1D" w:rsidP="00D70D1D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 w:rsidR="00F71C4B">
        <w:rPr>
          <w:rFonts w:ascii="Arial" w:hAnsi="Arial" w:cs="Arial"/>
          <w:bCs/>
          <w:sz w:val="16"/>
          <w:szCs w:val="16"/>
        </w:rPr>
        <w:t xml:space="preserve"> </w:t>
      </w:r>
      <w:r w:rsidR="00F71C4B"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35E0C"/>
    <w:rsid w:val="001557DA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20550D"/>
    <w:rsid w:val="00211716"/>
    <w:rsid w:val="00223647"/>
    <w:rsid w:val="002240B9"/>
    <w:rsid w:val="002541BC"/>
    <w:rsid w:val="00263618"/>
    <w:rsid w:val="00271813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7C3D"/>
    <w:rsid w:val="003B55E3"/>
    <w:rsid w:val="003B6D49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5F5C"/>
    <w:rsid w:val="005B26E5"/>
    <w:rsid w:val="005C063C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B5B1A"/>
    <w:rsid w:val="007F1DF6"/>
    <w:rsid w:val="007F7114"/>
    <w:rsid w:val="0081345C"/>
    <w:rsid w:val="008371CA"/>
    <w:rsid w:val="00845D55"/>
    <w:rsid w:val="0085656E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53DA8"/>
    <w:rsid w:val="00C5529B"/>
    <w:rsid w:val="00C61FD5"/>
    <w:rsid w:val="00C7453D"/>
    <w:rsid w:val="00C80F03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606E1"/>
    <w:rsid w:val="00D60860"/>
    <w:rsid w:val="00D70D1D"/>
    <w:rsid w:val="00D74BA5"/>
    <w:rsid w:val="00D80723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29429-49E9-4AC5-8D3A-4585B146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1234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2021-11-03T07:17:00Z</dcterms:created>
  <dcterms:modified xsi:type="dcterms:W3CDTF">2021-11-03T07:17:00Z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