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3BB6C" w14:textId="0FC23F6B" w:rsidR="002B7853" w:rsidRPr="00240153" w:rsidRDefault="00035346" w:rsidP="0024015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WPN.261.</w:t>
      </w:r>
      <w:r w:rsidR="00550193">
        <w:rPr>
          <w:rFonts w:ascii="Arial" w:hAnsi="Arial" w:cs="Arial"/>
        </w:rPr>
        <w:t>2</w:t>
      </w:r>
      <w:r w:rsidR="00D47A1C">
        <w:rPr>
          <w:rFonts w:ascii="Arial" w:hAnsi="Arial" w:cs="Arial"/>
        </w:rPr>
        <w:t>.</w:t>
      </w:r>
      <w:r w:rsidR="0088004A">
        <w:rPr>
          <w:rFonts w:ascii="Arial" w:hAnsi="Arial" w:cs="Arial"/>
        </w:rPr>
        <w:t>6</w:t>
      </w:r>
      <w:r w:rsidR="00B05853">
        <w:rPr>
          <w:rFonts w:ascii="Arial" w:hAnsi="Arial" w:cs="Arial"/>
        </w:rPr>
        <w:t>.202</w:t>
      </w:r>
      <w:r w:rsidR="000632DB">
        <w:rPr>
          <w:rFonts w:ascii="Arial" w:hAnsi="Arial" w:cs="Arial"/>
        </w:rPr>
        <w:t>2</w:t>
      </w:r>
      <w:r w:rsidR="006614BD">
        <w:rPr>
          <w:rFonts w:ascii="Arial" w:hAnsi="Arial" w:cs="Arial"/>
        </w:rPr>
        <w:t>.</w:t>
      </w:r>
      <w:r w:rsidR="000632DB">
        <w:rPr>
          <w:rFonts w:ascii="Arial" w:hAnsi="Arial" w:cs="Arial"/>
        </w:rPr>
        <w:t>LBu</w:t>
      </w:r>
      <w:r w:rsidR="003F7115">
        <w:rPr>
          <w:rFonts w:ascii="Arial" w:hAnsi="Arial" w:cs="Arial"/>
        </w:rPr>
        <w:t>.</w:t>
      </w:r>
      <w:r w:rsidR="0049005E">
        <w:rPr>
          <w:rFonts w:ascii="Arial" w:hAnsi="Arial" w:cs="Arial"/>
        </w:rPr>
        <w:t>26</w:t>
      </w:r>
      <w:r w:rsidR="0088004A">
        <w:rPr>
          <w:rFonts w:ascii="Arial" w:hAnsi="Arial" w:cs="Arial"/>
        </w:rPr>
        <w:t xml:space="preserve">    </w:t>
      </w:r>
      <w:r w:rsidR="009372F7">
        <w:rPr>
          <w:rFonts w:ascii="Arial" w:hAnsi="Arial" w:cs="Arial"/>
        </w:rPr>
        <w:t xml:space="preserve">        </w:t>
      </w:r>
      <w:r w:rsidR="009B5C7D">
        <w:rPr>
          <w:rFonts w:ascii="Arial" w:hAnsi="Arial" w:cs="Arial"/>
        </w:rPr>
        <w:t xml:space="preserve">       </w:t>
      </w:r>
      <w:r w:rsidR="0049005E">
        <w:rPr>
          <w:rFonts w:ascii="Arial" w:hAnsi="Arial" w:cs="Arial"/>
        </w:rPr>
        <w:t xml:space="preserve">  </w:t>
      </w:r>
      <w:r w:rsidR="009B5C7D">
        <w:rPr>
          <w:rFonts w:ascii="Arial" w:hAnsi="Arial" w:cs="Arial"/>
        </w:rPr>
        <w:t xml:space="preserve">                 </w:t>
      </w:r>
      <w:r w:rsidR="00DD1899">
        <w:rPr>
          <w:rFonts w:ascii="Arial" w:hAnsi="Arial" w:cs="Arial"/>
        </w:rPr>
        <w:t xml:space="preserve">  </w:t>
      </w:r>
      <w:r w:rsidR="00550193">
        <w:rPr>
          <w:rFonts w:ascii="Arial" w:hAnsi="Arial" w:cs="Arial"/>
        </w:rPr>
        <w:t xml:space="preserve">  </w:t>
      </w:r>
      <w:r w:rsidR="0088004A">
        <w:rPr>
          <w:rFonts w:ascii="Arial" w:hAnsi="Arial" w:cs="Arial"/>
        </w:rPr>
        <w:t xml:space="preserve">   </w:t>
      </w:r>
      <w:r w:rsidR="00DD1899">
        <w:rPr>
          <w:rFonts w:ascii="Arial" w:hAnsi="Arial" w:cs="Arial"/>
        </w:rPr>
        <w:t xml:space="preserve">  </w:t>
      </w:r>
      <w:r w:rsidR="001F4222" w:rsidRPr="00482D9E">
        <w:rPr>
          <w:rFonts w:ascii="Arial" w:hAnsi="Arial" w:cs="Arial"/>
        </w:rPr>
        <w:t>Rzeszów</w:t>
      </w:r>
      <w:r w:rsidR="00C073BF">
        <w:rPr>
          <w:rFonts w:ascii="Arial" w:hAnsi="Arial" w:cs="Arial"/>
        </w:rPr>
        <w:t>, dnia</w:t>
      </w:r>
      <w:r w:rsidR="002B7853">
        <w:rPr>
          <w:rFonts w:ascii="Arial" w:hAnsi="Arial" w:cs="Arial"/>
        </w:rPr>
        <w:t xml:space="preserve"> </w:t>
      </w:r>
      <w:r w:rsidR="0049005E">
        <w:rPr>
          <w:rFonts w:ascii="Arial" w:hAnsi="Arial" w:cs="Arial"/>
        </w:rPr>
        <w:t>29</w:t>
      </w:r>
      <w:r w:rsidR="0088004A">
        <w:rPr>
          <w:rFonts w:ascii="Arial" w:hAnsi="Arial" w:cs="Arial"/>
        </w:rPr>
        <w:t xml:space="preserve">  listopada</w:t>
      </w:r>
      <w:r w:rsidR="009A091B">
        <w:rPr>
          <w:rFonts w:ascii="Arial" w:hAnsi="Arial" w:cs="Arial"/>
        </w:rPr>
        <w:t xml:space="preserve"> </w:t>
      </w:r>
      <w:r w:rsidR="00F3688F">
        <w:rPr>
          <w:rFonts w:ascii="Arial" w:hAnsi="Arial" w:cs="Arial"/>
        </w:rPr>
        <w:t>202</w:t>
      </w:r>
      <w:r w:rsidR="000632DB">
        <w:rPr>
          <w:rFonts w:ascii="Arial" w:hAnsi="Arial" w:cs="Arial"/>
        </w:rPr>
        <w:t>2</w:t>
      </w:r>
      <w:r w:rsidR="00C073BF">
        <w:rPr>
          <w:rFonts w:ascii="Arial" w:hAnsi="Arial" w:cs="Arial"/>
        </w:rPr>
        <w:t xml:space="preserve"> r.</w:t>
      </w:r>
    </w:p>
    <w:p w14:paraId="2804C391" w14:textId="77777777" w:rsidR="0088004A" w:rsidRDefault="0088004A" w:rsidP="0088004A">
      <w:pPr>
        <w:widowControl w:val="0"/>
        <w:suppressLineNumbers/>
        <w:suppressAutoHyphens/>
        <w:spacing w:after="0" w:line="360" w:lineRule="auto"/>
        <w:rPr>
          <w:rFonts w:ascii="Arial" w:eastAsia="Calibri" w:hAnsi="Arial" w:cs="Arial"/>
        </w:rPr>
      </w:pPr>
    </w:p>
    <w:p w14:paraId="47910B61" w14:textId="3DEF7FC0" w:rsidR="0088004A" w:rsidRDefault="00156F64" w:rsidP="0088004A">
      <w:pPr>
        <w:widowControl w:val="0"/>
        <w:suppressLineNumbers/>
        <w:suppressAutoHyphens/>
        <w:spacing w:after="0" w:line="360" w:lineRule="auto"/>
        <w:rPr>
          <w:rFonts w:ascii="Arial" w:hAnsi="Arial" w:cs="Arial"/>
          <w:b/>
          <w:bCs/>
        </w:rPr>
      </w:pPr>
      <w:r w:rsidRPr="002D3A1B">
        <w:rPr>
          <w:rFonts w:ascii="Arial" w:eastAsia="Calibri" w:hAnsi="Arial" w:cs="Arial"/>
        </w:rPr>
        <w:t>Dotyczy postępowania o udzielenie zamówienia publicznego prowadzonego zgodnie</w:t>
      </w:r>
      <w:r>
        <w:rPr>
          <w:rFonts w:ascii="Arial" w:eastAsia="Calibri" w:hAnsi="Arial" w:cs="Arial"/>
        </w:rPr>
        <w:br/>
      </w:r>
      <w:r w:rsidRPr="002D3A1B">
        <w:rPr>
          <w:rFonts w:ascii="Arial" w:eastAsia="Calibri" w:hAnsi="Arial" w:cs="Arial"/>
        </w:rPr>
        <w:t xml:space="preserve">z art. 275 pkt 1 ustawy z dnia 11 września 2019 r. Prawo zamówień publicznych (Dz. U. </w:t>
      </w:r>
      <w:r w:rsidRPr="002D3A1B">
        <w:rPr>
          <w:rFonts w:ascii="Arial" w:eastAsia="Calibri" w:hAnsi="Arial" w:cs="Arial"/>
        </w:rPr>
        <w:br/>
        <w:t>z 20</w:t>
      </w:r>
      <w:r>
        <w:rPr>
          <w:rFonts w:ascii="Arial" w:eastAsia="Calibri" w:hAnsi="Arial" w:cs="Arial"/>
        </w:rPr>
        <w:t>2</w:t>
      </w:r>
      <w:r w:rsidR="003F7115">
        <w:rPr>
          <w:rFonts w:ascii="Arial" w:eastAsia="Calibri" w:hAnsi="Arial" w:cs="Arial"/>
        </w:rPr>
        <w:t>2</w:t>
      </w:r>
      <w:r w:rsidRPr="002D3A1B">
        <w:rPr>
          <w:rFonts w:ascii="Arial" w:eastAsia="Calibri" w:hAnsi="Arial" w:cs="Arial"/>
        </w:rPr>
        <w:t xml:space="preserve"> r. poz. </w:t>
      </w:r>
      <w:r>
        <w:rPr>
          <w:rFonts w:ascii="Arial" w:eastAsia="Calibri" w:hAnsi="Arial" w:cs="Arial"/>
        </w:rPr>
        <w:t>1</w:t>
      </w:r>
      <w:r w:rsidR="003F7115">
        <w:rPr>
          <w:rFonts w:ascii="Arial" w:eastAsia="Calibri" w:hAnsi="Arial" w:cs="Arial"/>
        </w:rPr>
        <w:t>710</w:t>
      </w:r>
      <w:r w:rsidRPr="002D3A1B">
        <w:rPr>
          <w:rFonts w:ascii="Arial" w:eastAsia="Calibri" w:hAnsi="Arial" w:cs="Arial"/>
        </w:rPr>
        <w:t xml:space="preserve"> z </w:t>
      </w:r>
      <w:proofErr w:type="spellStart"/>
      <w:r w:rsidRPr="002D3A1B">
        <w:rPr>
          <w:rFonts w:ascii="Arial" w:eastAsia="Calibri" w:hAnsi="Arial" w:cs="Arial"/>
        </w:rPr>
        <w:t>późn</w:t>
      </w:r>
      <w:proofErr w:type="spellEnd"/>
      <w:r w:rsidRPr="002D3A1B">
        <w:rPr>
          <w:rFonts w:ascii="Arial" w:eastAsia="Calibri" w:hAnsi="Arial" w:cs="Arial"/>
        </w:rPr>
        <w:t>. zm.) – dalej zwaną „ustawa PZP” – w trybie podstawowym bez negocjacji na usługę pn.</w:t>
      </w:r>
      <w:r>
        <w:rPr>
          <w:rFonts w:ascii="Arial" w:eastAsia="Times New Roman" w:hAnsi="Arial" w:cs="Arial"/>
          <w:lang w:eastAsia="ar-SA"/>
        </w:rPr>
        <w:t xml:space="preserve"> </w:t>
      </w:r>
      <w:bookmarkStart w:id="0" w:name="_Hlk120606274"/>
      <w:r w:rsidR="0088004A" w:rsidRPr="00E00336">
        <w:rPr>
          <w:rFonts w:ascii="Arial" w:hAnsi="Arial" w:cs="Arial"/>
          <w:b/>
          <w:bCs/>
        </w:rPr>
        <w:t xml:space="preserve">„Ekspertyza oceniająca stan populacji gawrona </w:t>
      </w:r>
      <w:proofErr w:type="spellStart"/>
      <w:r w:rsidR="0088004A" w:rsidRPr="00E00336">
        <w:rPr>
          <w:rFonts w:ascii="Arial" w:hAnsi="Arial" w:cs="Arial"/>
          <w:b/>
          <w:bCs/>
        </w:rPr>
        <w:t>Corvus</w:t>
      </w:r>
      <w:proofErr w:type="spellEnd"/>
      <w:r w:rsidR="0088004A" w:rsidRPr="00E00336">
        <w:rPr>
          <w:rFonts w:ascii="Arial" w:hAnsi="Arial" w:cs="Arial"/>
          <w:b/>
          <w:bCs/>
        </w:rPr>
        <w:t xml:space="preserve"> </w:t>
      </w:r>
      <w:proofErr w:type="spellStart"/>
      <w:r w:rsidR="0088004A" w:rsidRPr="00E00336">
        <w:rPr>
          <w:rFonts w:ascii="Arial" w:hAnsi="Arial" w:cs="Arial"/>
          <w:b/>
          <w:bCs/>
        </w:rPr>
        <w:t>frugilegus</w:t>
      </w:r>
      <w:proofErr w:type="spellEnd"/>
      <w:r w:rsidR="0088004A" w:rsidRPr="00E00336">
        <w:rPr>
          <w:rFonts w:ascii="Arial" w:hAnsi="Arial" w:cs="Arial"/>
          <w:b/>
          <w:bCs/>
        </w:rPr>
        <w:t xml:space="preserve"> w wybranych powiatach i miastach województwa podkarpackiego”</w:t>
      </w:r>
      <w:r w:rsidR="0088004A">
        <w:rPr>
          <w:rFonts w:ascii="Arial" w:hAnsi="Arial" w:cs="Arial"/>
          <w:b/>
          <w:bCs/>
        </w:rPr>
        <w:t>,</w:t>
      </w:r>
      <w:r w:rsidR="0088004A" w:rsidRPr="0094598E">
        <w:rPr>
          <w:rFonts w:ascii="Arial" w:eastAsia="Times New Roman" w:hAnsi="Arial" w:cs="Arial"/>
          <w:b/>
          <w:bCs/>
          <w:lang w:eastAsia="ar-SA"/>
        </w:rPr>
        <w:t xml:space="preserve"> </w:t>
      </w:r>
      <w:r w:rsidR="0088004A" w:rsidRPr="00AD41B3">
        <w:rPr>
          <w:rFonts w:ascii="Arial" w:eastAsia="Times New Roman" w:hAnsi="Arial" w:cs="Arial"/>
          <w:b/>
          <w:bCs/>
          <w:lang w:eastAsia="ar-SA"/>
        </w:rPr>
        <w:t>znak: WPN.261.2.6.2022.LBu</w:t>
      </w:r>
      <w:r w:rsidR="0088004A" w:rsidRPr="00356692">
        <w:rPr>
          <w:rFonts w:ascii="Arial" w:hAnsi="Arial" w:cs="Arial"/>
          <w:b/>
          <w:bCs/>
        </w:rPr>
        <w:t>.</w:t>
      </w:r>
    </w:p>
    <w:bookmarkEnd w:id="0"/>
    <w:p w14:paraId="505B7510" w14:textId="77777777" w:rsidR="0088004A" w:rsidRDefault="0088004A" w:rsidP="0088004A">
      <w:pPr>
        <w:widowControl w:val="0"/>
        <w:suppressAutoHyphens/>
        <w:spacing w:after="0" w:line="360" w:lineRule="auto"/>
        <w:ind w:firstLine="709"/>
        <w:rPr>
          <w:rFonts w:ascii="Arial" w:eastAsia="Calibri" w:hAnsi="Arial" w:cs="Arial"/>
          <w:b/>
          <w:bCs/>
          <w:lang w:eastAsia="ar-SA"/>
        </w:rPr>
      </w:pPr>
    </w:p>
    <w:p w14:paraId="484C2269" w14:textId="41FF0697" w:rsidR="00156F64" w:rsidRDefault="0088004A" w:rsidP="0088004A">
      <w:pPr>
        <w:widowControl w:val="0"/>
        <w:suppressAutoHyphens/>
        <w:spacing w:after="0" w:line="360" w:lineRule="auto"/>
        <w:ind w:firstLine="709"/>
        <w:rPr>
          <w:rFonts w:ascii="Arial" w:eastAsia="Calibri" w:hAnsi="Arial" w:cs="Arial"/>
          <w:b/>
          <w:bCs/>
          <w:lang w:eastAsia="ar-SA"/>
        </w:rPr>
      </w:pPr>
      <w:r>
        <w:rPr>
          <w:rFonts w:ascii="Arial" w:eastAsia="Calibri" w:hAnsi="Arial" w:cs="Arial"/>
          <w:b/>
          <w:bCs/>
          <w:lang w:eastAsia="ar-SA"/>
        </w:rPr>
        <w:t xml:space="preserve">                            </w:t>
      </w:r>
      <w:r w:rsidR="00156F64">
        <w:rPr>
          <w:rFonts w:ascii="Arial" w:eastAsia="Calibri" w:hAnsi="Arial" w:cs="Arial"/>
          <w:b/>
          <w:bCs/>
          <w:lang w:eastAsia="ar-SA"/>
        </w:rPr>
        <w:t>Zawiadomienie o wyborze oferty</w:t>
      </w:r>
    </w:p>
    <w:p w14:paraId="4B690F94" w14:textId="221511DD" w:rsidR="00156F64" w:rsidRDefault="00DE0407" w:rsidP="0088004A">
      <w:pPr>
        <w:spacing w:line="360" w:lineRule="auto"/>
        <w:ind w:firstLine="708"/>
        <w:contextualSpacing/>
        <w:rPr>
          <w:rFonts w:ascii="Arial" w:eastAsia="Times New Roman" w:hAnsi="Arial" w:cs="Arial"/>
          <w:bCs/>
        </w:rPr>
      </w:pPr>
      <w:bookmarkStart w:id="1" w:name="_Hlk74041158"/>
      <w:r>
        <w:rPr>
          <w:rFonts w:ascii="Arial" w:eastAsia="Times New Roman" w:hAnsi="Arial" w:cs="Arial"/>
          <w:bCs/>
        </w:rPr>
        <w:t xml:space="preserve">Na podstawie art. 253 ust. 2 w związku z art. 266 ustawy PZP, Zamawiający, udostępnia informację na stronie internetowej prowadzonego postępowania, o wyborze najkorzystniejszej oferty. </w:t>
      </w:r>
    </w:p>
    <w:p w14:paraId="1D5B1192" w14:textId="77777777" w:rsidR="006D1D78" w:rsidRPr="002B7853" w:rsidRDefault="006D1D78" w:rsidP="0088004A">
      <w:pPr>
        <w:spacing w:line="360" w:lineRule="auto"/>
        <w:ind w:firstLine="708"/>
        <w:contextualSpacing/>
        <w:rPr>
          <w:rFonts w:ascii="Arial" w:eastAsia="Times New Roman" w:hAnsi="Arial" w:cs="Arial"/>
          <w:bCs/>
        </w:rPr>
      </w:pPr>
    </w:p>
    <w:p w14:paraId="5945BDE2" w14:textId="31F305A3" w:rsidR="006D1D78" w:rsidRDefault="006D1D78" w:rsidP="006D1D78">
      <w:pPr>
        <w:contextualSpacing/>
        <w:jc w:val="both"/>
        <w:rPr>
          <w:rFonts w:ascii="Arial" w:hAnsi="Arial" w:cs="Arial"/>
          <w:bCs/>
        </w:rPr>
      </w:pPr>
      <w:r w:rsidRPr="00541F92">
        <w:rPr>
          <w:rFonts w:ascii="Arial" w:hAnsi="Arial" w:cs="Arial"/>
          <w:bCs/>
        </w:rPr>
        <w:t>Najkorzystniejsza oferta:</w:t>
      </w:r>
    </w:p>
    <w:p w14:paraId="532C108F" w14:textId="77777777" w:rsidR="00274A00" w:rsidRPr="00541F92" w:rsidRDefault="00274A00" w:rsidP="006D1D78">
      <w:pPr>
        <w:contextualSpacing/>
        <w:jc w:val="both"/>
        <w:rPr>
          <w:rFonts w:ascii="Arial" w:hAnsi="Arial" w:cs="Arial"/>
          <w:bCs/>
        </w:rPr>
      </w:pPr>
    </w:p>
    <w:tbl>
      <w:tblPr>
        <w:tblStyle w:val="Tabela-Siatka"/>
        <w:tblW w:w="3689" w:type="pct"/>
        <w:jc w:val="center"/>
        <w:tblLook w:val="04A0" w:firstRow="1" w:lastRow="0" w:firstColumn="1" w:lastColumn="0" w:noHBand="0" w:noVBand="1"/>
      </w:tblPr>
      <w:tblGrid>
        <w:gridCol w:w="5071"/>
        <w:gridCol w:w="1615"/>
      </w:tblGrid>
      <w:tr w:rsidR="006D1D78" w:rsidRPr="00541F92" w14:paraId="1B548B3E" w14:textId="77777777" w:rsidTr="007146C8">
        <w:trPr>
          <w:trHeight w:val="20"/>
          <w:jc w:val="center"/>
        </w:trPr>
        <w:tc>
          <w:tcPr>
            <w:tcW w:w="3792" w:type="pct"/>
            <w:shd w:val="clear" w:color="auto" w:fill="C2D69B"/>
            <w:vAlign w:val="center"/>
            <w:hideMark/>
          </w:tcPr>
          <w:p w14:paraId="63927F96" w14:textId="77777777" w:rsidR="006D1D78" w:rsidRPr="00541F92" w:rsidRDefault="006D1D78" w:rsidP="007146C8">
            <w:pPr>
              <w:rPr>
                <w:rFonts w:ascii="Arial" w:hAnsi="Arial" w:cs="Arial"/>
                <w:b/>
              </w:rPr>
            </w:pPr>
            <w:r w:rsidRPr="00541F92">
              <w:rPr>
                <w:rFonts w:ascii="Arial" w:hAnsi="Arial" w:cs="Arial"/>
                <w:bCs/>
                <w:lang w:eastAsia="ar-SA"/>
              </w:rPr>
              <w:t xml:space="preserve"> </w:t>
            </w:r>
            <w:r w:rsidRPr="00541F92">
              <w:rPr>
                <w:rFonts w:ascii="Arial" w:hAnsi="Arial" w:cs="Arial"/>
                <w:b/>
              </w:rPr>
              <w:t>Nazwa firmy i adres</w:t>
            </w:r>
          </w:p>
        </w:tc>
        <w:tc>
          <w:tcPr>
            <w:tcW w:w="1208" w:type="pct"/>
            <w:shd w:val="clear" w:color="auto" w:fill="C2D69B"/>
            <w:vAlign w:val="center"/>
            <w:hideMark/>
          </w:tcPr>
          <w:p w14:paraId="06357A55" w14:textId="77777777" w:rsidR="006D1D78" w:rsidRPr="00541F92" w:rsidRDefault="006D1D78" w:rsidP="007146C8">
            <w:pPr>
              <w:jc w:val="center"/>
              <w:rPr>
                <w:rFonts w:ascii="Arial" w:hAnsi="Arial" w:cs="Arial"/>
                <w:b/>
              </w:rPr>
            </w:pPr>
            <w:r w:rsidRPr="00541F92">
              <w:rPr>
                <w:rFonts w:ascii="Arial" w:hAnsi="Arial" w:cs="Arial"/>
                <w:b/>
              </w:rPr>
              <w:t>Cena brutto</w:t>
            </w:r>
          </w:p>
          <w:p w14:paraId="4CA2C461" w14:textId="77777777" w:rsidR="006D1D78" w:rsidRPr="00541F92" w:rsidRDefault="006D1D78" w:rsidP="007146C8">
            <w:pPr>
              <w:jc w:val="center"/>
              <w:rPr>
                <w:rFonts w:ascii="Arial" w:hAnsi="Arial" w:cs="Arial"/>
                <w:b/>
              </w:rPr>
            </w:pPr>
            <w:r w:rsidRPr="00541F92">
              <w:rPr>
                <w:rFonts w:ascii="Arial" w:hAnsi="Arial" w:cs="Arial"/>
                <w:b/>
              </w:rPr>
              <w:t>[zł]</w:t>
            </w:r>
          </w:p>
        </w:tc>
      </w:tr>
      <w:tr w:rsidR="006D1D78" w:rsidRPr="00541F92" w14:paraId="5E19374D" w14:textId="77777777" w:rsidTr="007146C8">
        <w:trPr>
          <w:trHeight w:val="737"/>
          <w:jc w:val="center"/>
        </w:trPr>
        <w:tc>
          <w:tcPr>
            <w:tcW w:w="3792" w:type="pct"/>
            <w:vAlign w:val="center"/>
            <w:hideMark/>
          </w:tcPr>
          <w:p w14:paraId="156E8060" w14:textId="77777777" w:rsidR="006D1D78" w:rsidRPr="00E20706" w:rsidRDefault="006D1D78" w:rsidP="007146C8">
            <w:pPr>
              <w:rPr>
                <w:rFonts w:ascii="Arial" w:hAnsi="Arial" w:cs="Arial"/>
                <w:b/>
                <w:bCs/>
              </w:rPr>
            </w:pPr>
            <w:r w:rsidRPr="00E20706">
              <w:rPr>
                <w:rFonts w:ascii="Arial" w:hAnsi="Arial" w:cs="Arial"/>
                <w:b/>
                <w:bCs/>
              </w:rPr>
              <w:t>Stowarzyszenie Przyrodników OSTOJA</w:t>
            </w:r>
          </w:p>
          <w:p w14:paraId="4B3F94DA" w14:textId="77777777" w:rsidR="006D1D78" w:rsidRPr="00E20706" w:rsidRDefault="006D1D78" w:rsidP="007146C8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E20706">
              <w:rPr>
                <w:rFonts w:ascii="Arial" w:hAnsi="Arial" w:cs="Arial"/>
                <w:b/>
                <w:bCs/>
              </w:rPr>
              <w:t>Płaczków-Piechotne 51A</w:t>
            </w:r>
          </w:p>
          <w:p w14:paraId="613E4EF4" w14:textId="77777777" w:rsidR="006D1D78" w:rsidRPr="00541F92" w:rsidRDefault="006D1D78" w:rsidP="007146C8">
            <w:pPr>
              <w:rPr>
                <w:rFonts w:ascii="Arial" w:hAnsi="Arial" w:cs="Arial"/>
              </w:rPr>
            </w:pPr>
            <w:r w:rsidRPr="00E20706">
              <w:rPr>
                <w:rFonts w:ascii="Arial" w:hAnsi="Arial" w:cs="Arial"/>
                <w:b/>
                <w:bCs/>
              </w:rPr>
              <w:t>26-120 Bliżyn</w:t>
            </w:r>
            <w:r w:rsidRPr="00E20706"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1208" w:type="pct"/>
            <w:vAlign w:val="center"/>
            <w:hideMark/>
          </w:tcPr>
          <w:p w14:paraId="2E67C5BA" w14:textId="77777777" w:rsidR="006D1D78" w:rsidRPr="00541F92" w:rsidRDefault="006D1D78" w:rsidP="007146C8">
            <w:pPr>
              <w:jc w:val="center"/>
              <w:rPr>
                <w:rFonts w:ascii="Arial" w:hAnsi="Arial" w:cs="Arial"/>
              </w:rPr>
            </w:pPr>
            <w:r w:rsidRPr="00E20706">
              <w:rPr>
                <w:rFonts w:ascii="Arial" w:hAnsi="Arial" w:cs="Arial"/>
                <w:b/>
                <w:bCs/>
              </w:rPr>
              <w:t>61 200,00</w:t>
            </w:r>
          </w:p>
        </w:tc>
      </w:tr>
    </w:tbl>
    <w:p w14:paraId="086B70CC" w14:textId="77777777" w:rsidR="006D1D78" w:rsidRPr="00E361A5" w:rsidRDefault="006D1D78" w:rsidP="006D1D78">
      <w:pPr>
        <w:contextualSpacing/>
        <w:jc w:val="both"/>
        <w:rPr>
          <w:rFonts w:ascii="Arial" w:hAnsi="Arial" w:cs="Arial"/>
          <w:b/>
          <w:bCs/>
          <w:lang w:eastAsia="ar-SA"/>
        </w:rPr>
      </w:pPr>
    </w:p>
    <w:p w14:paraId="1CD30433" w14:textId="37EC3C92" w:rsidR="006D1D78" w:rsidRDefault="006D1D78" w:rsidP="006D1D78">
      <w:pPr>
        <w:spacing w:after="0"/>
        <w:jc w:val="both"/>
        <w:rPr>
          <w:rFonts w:ascii="Arial" w:hAnsi="Arial" w:cs="Arial"/>
          <w:bCs/>
        </w:rPr>
      </w:pPr>
      <w:r w:rsidRPr="00541F92">
        <w:rPr>
          <w:rFonts w:ascii="Arial" w:hAnsi="Arial" w:cs="Arial"/>
          <w:bCs/>
        </w:rPr>
        <w:t>Pozostałe złożone oferty:</w:t>
      </w:r>
    </w:p>
    <w:p w14:paraId="7CDC7EA2" w14:textId="77777777" w:rsidR="00274A00" w:rsidRPr="00541F92" w:rsidRDefault="00274A00" w:rsidP="006D1D78">
      <w:pPr>
        <w:spacing w:after="0"/>
        <w:jc w:val="both"/>
        <w:rPr>
          <w:rFonts w:ascii="Arial" w:hAnsi="Arial" w:cs="Arial"/>
          <w:bCs/>
        </w:rPr>
      </w:pPr>
    </w:p>
    <w:tbl>
      <w:tblPr>
        <w:tblStyle w:val="Tabela-Siatka"/>
        <w:tblW w:w="5104" w:type="pct"/>
        <w:jc w:val="center"/>
        <w:tblLook w:val="04A0" w:firstRow="1" w:lastRow="0" w:firstColumn="1" w:lastColumn="0" w:noHBand="0" w:noVBand="1"/>
      </w:tblPr>
      <w:tblGrid>
        <w:gridCol w:w="845"/>
        <w:gridCol w:w="4714"/>
        <w:gridCol w:w="2207"/>
        <w:gridCol w:w="1484"/>
      </w:tblGrid>
      <w:tr w:rsidR="006D1D78" w:rsidRPr="00541F92" w14:paraId="43B34203" w14:textId="77777777" w:rsidTr="007146C8">
        <w:trPr>
          <w:trHeight w:val="20"/>
          <w:jc w:val="center"/>
        </w:trPr>
        <w:tc>
          <w:tcPr>
            <w:tcW w:w="457" w:type="pct"/>
            <w:shd w:val="clear" w:color="auto" w:fill="C2D69B"/>
            <w:vAlign w:val="center"/>
            <w:hideMark/>
          </w:tcPr>
          <w:p w14:paraId="6654D3F2" w14:textId="77777777" w:rsidR="006D1D78" w:rsidRPr="00541F92" w:rsidRDefault="006D1D78" w:rsidP="007146C8">
            <w:pPr>
              <w:jc w:val="center"/>
              <w:rPr>
                <w:rFonts w:ascii="Arial" w:hAnsi="Arial" w:cs="Arial"/>
                <w:b/>
              </w:rPr>
            </w:pPr>
            <w:r w:rsidRPr="00541F92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548" w:type="pct"/>
            <w:tcBorders>
              <w:right w:val="nil"/>
            </w:tcBorders>
            <w:shd w:val="clear" w:color="auto" w:fill="C2D69B"/>
            <w:vAlign w:val="center"/>
            <w:hideMark/>
          </w:tcPr>
          <w:p w14:paraId="5F53C653" w14:textId="77777777" w:rsidR="006D1D78" w:rsidRPr="00541F92" w:rsidRDefault="006D1D78" w:rsidP="007146C8">
            <w:pPr>
              <w:rPr>
                <w:rFonts w:ascii="Arial" w:hAnsi="Arial" w:cs="Arial"/>
                <w:b/>
              </w:rPr>
            </w:pPr>
            <w:r w:rsidRPr="00541F92">
              <w:rPr>
                <w:rFonts w:ascii="Arial" w:hAnsi="Arial" w:cs="Arial"/>
                <w:b/>
              </w:rPr>
              <w:t>Nazwa firmy i adres</w:t>
            </w:r>
          </w:p>
        </w:tc>
        <w:tc>
          <w:tcPr>
            <w:tcW w:w="1193" w:type="pct"/>
            <w:tcBorders>
              <w:left w:val="nil"/>
            </w:tcBorders>
            <w:shd w:val="clear" w:color="auto" w:fill="C2D69B"/>
          </w:tcPr>
          <w:p w14:paraId="2BEC4F12" w14:textId="77777777" w:rsidR="006D1D78" w:rsidRPr="00541F92" w:rsidRDefault="006D1D78" w:rsidP="007146C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2" w:type="pct"/>
            <w:shd w:val="clear" w:color="auto" w:fill="C2D69B"/>
            <w:vAlign w:val="center"/>
            <w:hideMark/>
          </w:tcPr>
          <w:p w14:paraId="23A2351D" w14:textId="77777777" w:rsidR="006D1D78" w:rsidRPr="00541F92" w:rsidRDefault="006D1D78" w:rsidP="007146C8">
            <w:pPr>
              <w:jc w:val="center"/>
              <w:rPr>
                <w:rFonts w:ascii="Arial" w:hAnsi="Arial" w:cs="Arial"/>
                <w:b/>
              </w:rPr>
            </w:pPr>
            <w:r w:rsidRPr="00541F92">
              <w:rPr>
                <w:rFonts w:ascii="Arial" w:hAnsi="Arial" w:cs="Arial"/>
                <w:b/>
              </w:rPr>
              <w:t>Cena brutto</w:t>
            </w:r>
          </w:p>
          <w:p w14:paraId="20DC6FA1" w14:textId="77777777" w:rsidR="006D1D78" w:rsidRPr="00541F92" w:rsidRDefault="006D1D78" w:rsidP="007146C8">
            <w:pPr>
              <w:jc w:val="center"/>
              <w:rPr>
                <w:rFonts w:ascii="Arial" w:hAnsi="Arial" w:cs="Arial"/>
                <w:b/>
              </w:rPr>
            </w:pPr>
            <w:r w:rsidRPr="00541F92">
              <w:rPr>
                <w:rFonts w:ascii="Arial" w:hAnsi="Arial" w:cs="Arial"/>
                <w:b/>
              </w:rPr>
              <w:t>[zł]</w:t>
            </w:r>
          </w:p>
        </w:tc>
      </w:tr>
      <w:tr w:rsidR="006D1D78" w:rsidRPr="00541F92" w14:paraId="144371E9" w14:textId="77777777" w:rsidTr="007146C8">
        <w:trPr>
          <w:trHeight w:val="397"/>
          <w:jc w:val="center"/>
        </w:trPr>
        <w:tc>
          <w:tcPr>
            <w:tcW w:w="457" w:type="pct"/>
            <w:vAlign w:val="center"/>
          </w:tcPr>
          <w:p w14:paraId="4EF854B7" w14:textId="77777777" w:rsidR="006D1D78" w:rsidRPr="00541F92" w:rsidRDefault="006D1D78" w:rsidP="006D1D78">
            <w:pPr>
              <w:numPr>
                <w:ilvl w:val="0"/>
                <w:numId w:val="18"/>
              </w:numPr>
              <w:spacing w:after="200" w:line="276" w:lineRule="auto"/>
              <w:ind w:left="764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548" w:type="pct"/>
            <w:tcBorders>
              <w:right w:val="nil"/>
            </w:tcBorders>
            <w:vAlign w:val="center"/>
            <w:hideMark/>
          </w:tcPr>
          <w:p w14:paraId="27D6D257" w14:textId="77777777" w:rsidR="006D1D78" w:rsidRDefault="006D1D78" w:rsidP="007146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KRAMEKO Sp. z o.o.</w:t>
            </w:r>
          </w:p>
          <w:p w14:paraId="77500F9F" w14:textId="77777777" w:rsidR="006D1D78" w:rsidRDefault="006D1D78" w:rsidP="007146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Mazowiecka 108</w:t>
            </w:r>
          </w:p>
          <w:p w14:paraId="5574338E" w14:textId="77777777" w:rsidR="006D1D78" w:rsidRPr="009A2FB7" w:rsidRDefault="006D1D78" w:rsidP="007146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30-023 Kraków</w:t>
            </w:r>
          </w:p>
        </w:tc>
        <w:tc>
          <w:tcPr>
            <w:tcW w:w="1193" w:type="pct"/>
            <w:tcBorders>
              <w:left w:val="nil"/>
            </w:tcBorders>
            <w:vAlign w:val="center"/>
            <w:hideMark/>
          </w:tcPr>
          <w:p w14:paraId="65EAC4E5" w14:textId="77777777" w:rsidR="006D1D78" w:rsidRPr="00541F92" w:rsidRDefault="006D1D78" w:rsidP="007146C8">
            <w:pPr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802" w:type="pct"/>
            <w:vAlign w:val="center"/>
            <w:hideMark/>
          </w:tcPr>
          <w:p w14:paraId="7A907E1F" w14:textId="77777777" w:rsidR="006D1D78" w:rsidRPr="00541F92" w:rsidRDefault="006D1D78" w:rsidP="007146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80 000,00</w:t>
            </w:r>
          </w:p>
        </w:tc>
      </w:tr>
      <w:tr w:rsidR="006D1D78" w:rsidRPr="00541F92" w14:paraId="4E7A8EB5" w14:textId="77777777" w:rsidTr="007146C8">
        <w:trPr>
          <w:trHeight w:val="397"/>
          <w:jc w:val="center"/>
        </w:trPr>
        <w:tc>
          <w:tcPr>
            <w:tcW w:w="457" w:type="pct"/>
            <w:vAlign w:val="center"/>
          </w:tcPr>
          <w:p w14:paraId="7A75BADA" w14:textId="77777777" w:rsidR="006D1D78" w:rsidRPr="00541F92" w:rsidRDefault="006D1D78" w:rsidP="006D1D78">
            <w:pPr>
              <w:numPr>
                <w:ilvl w:val="0"/>
                <w:numId w:val="18"/>
              </w:numPr>
              <w:ind w:left="764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548" w:type="pct"/>
            <w:tcBorders>
              <w:right w:val="nil"/>
            </w:tcBorders>
            <w:vAlign w:val="center"/>
            <w:hideMark/>
          </w:tcPr>
          <w:p w14:paraId="118E3AC7" w14:textId="77777777" w:rsidR="006D1D78" w:rsidRDefault="006D1D78" w:rsidP="007146C8">
            <w:pPr>
              <w:rPr>
                <w:rFonts w:ascii="Arial" w:hAnsi="Arial" w:cs="Arial"/>
              </w:rPr>
            </w:pPr>
            <w:r w:rsidRPr="00E20706">
              <w:rPr>
                <w:rFonts w:ascii="Arial" w:hAnsi="Arial" w:cs="Arial"/>
              </w:rPr>
              <w:t>Ogólnopolskie Towarzystwo Ochrony Ptaków</w:t>
            </w:r>
          </w:p>
          <w:p w14:paraId="1871A841" w14:textId="77777777" w:rsidR="006D1D78" w:rsidRDefault="006D1D78" w:rsidP="007146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Odrowąża 24</w:t>
            </w:r>
          </w:p>
          <w:p w14:paraId="5B5095C9" w14:textId="77777777" w:rsidR="006D1D78" w:rsidRPr="00541F92" w:rsidRDefault="006D1D78" w:rsidP="007146C8">
            <w:pPr>
              <w:rPr>
                <w:rFonts w:ascii="Arial" w:hAnsi="Arial" w:cs="Arial"/>
                <w:color w:val="111111"/>
                <w:shd w:val="clear" w:color="auto" w:fill="FFFFFF"/>
              </w:rPr>
            </w:pPr>
            <w:r>
              <w:rPr>
                <w:rFonts w:ascii="Arial" w:hAnsi="Arial" w:cs="Arial"/>
              </w:rPr>
              <w:t>05-270 Marki</w:t>
            </w:r>
          </w:p>
        </w:tc>
        <w:tc>
          <w:tcPr>
            <w:tcW w:w="1193" w:type="pct"/>
            <w:tcBorders>
              <w:left w:val="nil"/>
            </w:tcBorders>
            <w:vAlign w:val="center"/>
            <w:hideMark/>
          </w:tcPr>
          <w:p w14:paraId="3D8F277F" w14:textId="77777777" w:rsidR="006D1D78" w:rsidRPr="00541F92" w:rsidRDefault="006D1D78" w:rsidP="007146C8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oferta odrzucona</w:t>
            </w:r>
          </w:p>
        </w:tc>
        <w:tc>
          <w:tcPr>
            <w:tcW w:w="802" w:type="pct"/>
            <w:vAlign w:val="center"/>
            <w:hideMark/>
          </w:tcPr>
          <w:p w14:paraId="37EB070F" w14:textId="77777777" w:rsidR="006D1D78" w:rsidRPr="00541F92" w:rsidRDefault="006D1D78" w:rsidP="007146C8">
            <w:pPr>
              <w:jc w:val="center"/>
              <w:rPr>
                <w:rFonts w:ascii="Arial" w:hAnsi="Arial" w:cs="Arial"/>
              </w:rPr>
            </w:pPr>
          </w:p>
        </w:tc>
      </w:tr>
      <w:tr w:rsidR="006D1D78" w:rsidRPr="00541F92" w14:paraId="3AF473E4" w14:textId="77777777" w:rsidTr="007146C8">
        <w:trPr>
          <w:trHeight w:val="397"/>
          <w:jc w:val="center"/>
        </w:trPr>
        <w:tc>
          <w:tcPr>
            <w:tcW w:w="457" w:type="pct"/>
            <w:vAlign w:val="center"/>
          </w:tcPr>
          <w:p w14:paraId="4EC1A1CD" w14:textId="77777777" w:rsidR="006D1D78" w:rsidRPr="00541F92" w:rsidRDefault="006D1D78" w:rsidP="006D1D78">
            <w:pPr>
              <w:numPr>
                <w:ilvl w:val="0"/>
                <w:numId w:val="18"/>
              </w:numPr>
              <w:ind w:left="764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548" w:type="pct"/>
            <w:tcBorders>
              <w:right w:val="nil"/>
            </w:tcBorders>
            <w:vAlign w:val="center"/>
          </w:tcPr>
          <w:p w14:paraId="75690C76" w14:textId="77777777" w:rsidR="006D1D78" w:rsidRDefault="006D1D78" w:rsidP="007146C8">
            <w:pPr>
              <w:rPr>
                <w:rFonts w:ascii="Arial" w:hAnsi="Arial" w:cs="Arial"/>
              </w:rPr>
            </w:pPr>
            <w:r w:rsidRPr="00E20706">
              <w:rPr>
                <w:rFonts w:ascii="Arial" w:hAnsi="Arial" w:cs="Arial"/>
              </w:rPr>
              <w:t xml:space="preserve">Muzeum i Instytut Zoologii </w:t>
            </w:r>
          </w:p>
          <w:p w14:paraId="5A1006A6" w14:textId="77777777" w:rsidR="006D1D78" w:rsidRDefault="006D1D78" w:rsidP="007146C8">
            <w:pPr>
              <w:rPr>
                <w:rFonts w:ascii="Arial" w:hAnsi="Arial" w:cs="Arial"/>
              </w:rPr>
            </w:pPr>
            <w:r w:rsidRPr="00E20706">
              <w:rPr>
                <w:rFonts w:ascii="Arial" w:hAnsi="Arial" w:cs="Arial"/>
              </w:rPr>
              <w:t>Polskiej Akademii Nauk</w:t>
            </w:r>
          </w:p>
          <w:p w14:paraId="33DBEAD8" w14:textId="77777777" w:rsidR="006D1D78" w:rsidRDefault="006D1D78" w:rsidP="007146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Wilcza 64</w:t>
            </w:r>
          </w:p>
          <w:p w14:paraId="16CD2076" w14:textId="77777777" w:rsidR="006D1D78" w:rsidRDefault="006D1D78" w:rsidP="007146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00-679 Warszawa</w:t>
            </w:r>
          </w:p>
          <w:p w14:paraId="566306FD" w14:textId="77777777" w:rsidR="006D1D78" w:rsidRPr="00541F92" w:rsidRDefault="006D1D78" w:rsidP="007146C8">
            <w:pPr>
              <w:rPr>
                <w:rFonts w:ascii="Arial" w:hAnsi="Arial" w:cs="Arial"/>
              </w:rPr>
            </w:pPr>
          </w:p>
        </w:tc>
        <w:tc>
          <w:tcPr>
            <w:tcW w:w="1193" w:type="pct"/>
            <w:tcBorders>
              <w:left w:val="nil"/>
            </w:tcBorders>
            <w:vAlign w:val="center"/>
          </w:tcPr>
          <w:p w14:paraId="300FF3A0" w14:textId="77777777" w:rsidR="006D1D78" w:rsidRPr="00541F92" w:rsidRDefault="006D1D78" w:rsidP="007146C8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oferta odrzucona</w:t>
            </w:r>
          </w:p>
        </w:tc>
        <w:tc>
          <w:tcPr>
            <w:tcW w:w="802" w:type="pct"/>
            <w:vAlign w:val="center"/>
          </w:tcPr>
          <w:p w14:paraId="6F020130" w14:textId="77777777" w:rsidR="006D1D78" w:rsidRPr="00541F92" w:rsidRDefault="006D1D78" w:rsidP="007146C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F0EC992" w14:textId="77777777" w:rsidR="006D1D78" w:rsidRDefault="006D1D78" w:rsidP="006D1D7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14:paraId="4A2B85CE" w14:textId="49BDD00D" w:rsidR="00C527E4" w:rsidRDefault="00C527E4" w:rsidP="0088004A">
      <w:pPr>
        <w:spacing w:after="0" w:line="360" w:lineRule="auto"/>
        <w:contextualSpacing/>
        <w:rPr>
          <w:rFonts w:ascii="Arial" w:hAnsi="Arial" w:cs="Arial"/>
          <w:b/>
        </w:rPr>
      </w:pPr>
    </w:p>
    <w:p w14:paraId="35B1EA84" w14:textId="057E9D0D" w:rsidR="006D1D78" w:rsidRDefault="006D1D78" w:rsidP="0088004A">
      <w:pPr>
        <w:spacing w:after="0" w:line="360" w:lineRule="auto"/>
        <w:contextualSpacing/>
        <w:rPr>
          <w:rFonts w:ascii="Arial" w:hAnsi="Arial" w:cs="Arial"/>
          <w:b/>
        </w:rPr>
      </w:pPr>
    </w:p>
    <w:p w14:paraId="655BC00E" w14:textId="77777777" w:rsidR="006D1D78" w:rsidRDefault="006D1D78" w:rsidP="0088004A">
      <w:pPr>
        <w:spacing w:after="0" w:line="360" w:lineRule="auto"/>
        <w:contextualSpacing/>
        <w:rPr>
          <w:rFonts w:ascii="Arial" w:hAnsi="Arial" w:cs="Arial"/>
          <w:b/>
        </w:rPr>
      </w:pPr>
    </w:p>
    <w:p w14:paraId="235C238B" w14:textId="5562CBA6" w:rsidR="00156F64" w:rsidRDefault="00156F64" w:rsidP="0088004A">
      <w:pPr>
        <w:spacing w:after="0" w:line="36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Uzasadnienie wyboru oferty:</w:t>
      </w:r>
    </w:p>
    <w:p w14:paraId="20CC45DE" w14:textId="77777777" w:rsidR="00156F64" w:rsidRDefault="00156F64" w:rsidP="0088004A">
      <w:pPr>
        <w:spacing w:after="0" w:line="36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Wykonawca spełnia warunki udziału w postępowaniu, nie zachodzi wobec niego podstawa do wykluczenia z udziału w postępowaniu, oferta jest ważna i nie podlega odrzuceniu.</w:t>
      </w:r>
    </w:p>
    <w:p w14:paraId="58E9A282" w14:textId="63B0A3E8" w:rsidR="00156F64" w:rsidRPr="00156F64" w:rsidRDefault="00156F64" w:rsidP="0088004A">
      <w:pPr>
        <w:spacing w:after="0" w:line="360" w:lineRule="auto"/>
        <w:ind w:firstLine="708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Zgodnie z art. 239 ust. 1 w związku z art. 266 ustawy PZP </w:t>
      </w:r>
      <w:r w:rsidRPr="0050040D">
        <w:rPr>
          <w:rFonts w:ascii="Arial" w:hAnsi="Arial" w:cs="Arial"/>
          <w:color w:val="000000"/>
        </w:rPr>
        <w:t>Zamawiający wybiera najkorzystniejszą ofertę na podstawie kryteriów oceny ofert określonych w dokumentach zamówienia</w:t>
      </w:r>
      <w:r>
        <w:rPr>
          <w:rFonts w:ascii="Arial" w:hAnsi="Arial" w:cs="Arial"/>
          <w:color w:val="000000"/>
        </w:rPr>
        <w:t>. Wybrana oferta przedstawia najniższą cenę.</w:t>
      </w:r>
    </w:p>
    <w:p w14:paraId="17950970" w14:textId="77777777" w:rsidR="0088004A" w:rsidRPr="0094598E" w:rsidRDefault="0088004A" w:rsidP="0088004A">
      <w:pPr>
        <w:spacing w:after="0" w:line="360" w:lineRule="auto"/>
        <w:ind w:firstLine="708"/>
        <w:rPr>
          <w:rFonts w:ascii="Arial" w:eastAsia="Calibri" w:hAnsi="Arial" w:cs="Arial"/>
        </w:rPr>
      </w:pPr>
      <w:bookmarkStart w:id="2" w:name="_Hlk120606299"/>
      <w:bookmarkEnd w:id="1"/>
      <w:r w:rsidRPr="008E182B">
        <w:rPr>
          <w:rFonts w:ascii="Arial" w:eastAsia="Calibri" w:hAnsi="Arial" w:cs="Arial"/>
        </w:rPr>
        <w:t>Na podstawie art. 308 ust. 2 ustawy PZP Zamawiający zawrze umowę w sprawie zamówienia publicznego, w terminie nie krótszym niż 5 dni od dnia przesłania zawiadomienia o wyborze najkorzystniejszej oferty.</w:t>
      </w:r>
    </w:p>
    <w:p w14:paraId="4B97CD14" w14:textId="77777777" w:rsidR="0088004A" w:rsidRDefault="0088004A" w:rsidP="0088004A">
      <w:pPr>
        <w:spacing w:after="0" w:line="360" w:lineRule="auto"/>
        <w:ind w:firstLine="708"/>
        <w:rPr>
          <w:rFonts w:ascii="Arial" w:hAnsi="Arial" w:cs="Arial"/>
        </w:rPr>
      </w:pPr>
    </w:p>
    <w:p w14:paraId="19A3455F" w14:textId="77777777" w:rsidR="0088004A" w:rsidRPr="0039518B" w:rsidRDefault="0088004A" w:rsidP="0088004A">
      <w:pPr>
        <w:spacing w:after="0" w:line="360" w:lineRule="auto"/>
        <w:ind w:firstLine="708"/>
        <w:rPr>
          <w:rFonts w:ascii="Arial" w:hAnsi="Arial" w:cs="Arial"/>
        </w:rPr>
      </w:pPr>
      <w:r w:rsidRPr="0039518B">
        <w:rPr>
          <w:rFonts w:ascii="Arial" w:hAnsi="Arial" w:cs="Arial"/>
        </w:rPr>
        <w:t>Zgodnie z art. 515 ust. 1 pkt 2 ustawy PZP odwołanie wobec niniejszej czynności składa się w terminie 5 dni od dnia przekazania informacji o czynności Zamawiającego stanowiącej podstawę jego wniesienia, jeżeli informacja została przekazana przy użyciu środków komunikacji elektronicznej. W myśl art. 508 i art. 514 ust. 1 ustawy PZP odwołanie wnosi się do Prezesa Izby w formie pisemnej albo w formie elektronicznej albo w postaci elektronicznej opatrzonej podpisem zaufanym. Zgodnie z art. 514 ust. 2 ustawy PZP 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bookmarkEnd w:id="2"/>
    <w:p w14:paraId="68304377" w14:textId="437BCE5F" w:rsidR="00160BBB" w:rsidRDefault="00160BBB" w:rsidP="00240153">
      <w:pPr>
        <w:shd w:val="clear" w:color="auto" w:fill="FFFFFF" w:themeFill="background1"/>
        <w:spacing w:after="0"/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14:paraId="7FA8DABD" w14:textId="0BDC88C3" w:rsidR="0049005E" w:rsidRDefault="0049005E" w:rsidP="00240153">
      <w:pPr>
        <w:shd w:val="clear" w:color="auto" w:fill="FFFFFF" w:themeFill="background1"/>
        <w:spacing w:after="0"/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14:paraId="26775D4F" w14:textId="77777777" w:rsidR="0049005E" w:rsidRDefault="0049005E" w:rsidP="00240153">
      <w:pPr>
        <w:shd w:val="clear" w:color="auto" w:fill="FFFFFF" w:themeFill="background1"/>
        <w:spacing w:after="0"/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14:paraId="08176D8F" w14:textId="05D2B230" w:rsidR="0049005E" w:rsidRDefault="0049005E" w:rsidP="00240153">
      <w:pPr>
        <w:shd w:val="clear" w:color="auto" w:fill="FFFFFF" w:themeFill="background1"/>
        <w:spacing w:after="0"/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14:paraId="556F01CC" w14:textId="77777777" w:rsidR="0049005E" w:rsidRPr="000928A8" w:rsidRDefault="0049005E" w:rsidP="0049005E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Regionalny Dyrektor Ochrony </w:t>
      </w:r>
      <w:r>
        <w:rPr>
          <w:rFonts w:ascii="Arial" w:hAnsi="Arial" w:cs="Arial"/>
          <w:b/>
          <w:color w:val="000000" w:themeColor="text1"/>
          <w:sz w:val="18"/>
          <w:szCs w:val="18"/>
        </w:rPr>
        <w:t>Ś</w:t>
      </w: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rodowiska</w:t>
      </w:r>
    </w:p>
    <w:p w14:paraId="1EA4C0B5" w14:textId="77777777" w:rsidR="0049005E" w:rsidRPr="000928A8" w:rsidRDefault="0049005E" w:rsidP="0049005E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3181B22D" w14:textId="302CD889" w:rsidR="0049005E" w:rsidRPr="000928A8" w:rsidRDefault="0049005E" w:rsidP="0049005E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579D3AB1" w14:textId="77777777" w:rsidR="0049005E" w:rsidRPr="000928A8" w:rsidRDefault="0049005E" w:rsidP="0049005E">
      <w:pPr>
        <w:spacing w:after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Wojciech </w:t>
      </w:r>
      <w:proofErr w:type="spellStart"/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Wdowik</w:t>
      </w:r>
      <w:proofErr w:type="spellEnd"/>
    </w:p>
    <w:p w14:paraId="7879977E" w14:textId="77777777" w:rsidR="0049005E" w:rsidRPr="000928A8" w:rsidRDefault="0049005E" w:rsidP="0049005E">
      <w:pPr>
        <w:spacing w:after="0"/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14:paraId="6BB5B242" w14:textId="77777777" w:rsidR="0049005E" w:rsidRPr="000928A8" w:rsidRDefault="0049005E" w:rsidP="0049005E">
      <w:pPr>
        <w:spacing w:after="0" w:line="240" w:lineRule="auto"/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14:paraId="7F0A9E7C" w14:textId="77777777" w:rsidR="0049005E" w:rsidRPr="00240153" w:rsidRDefault="0049005E" w:rsidP="00240153">
      <w:pPr>
        <w:shd w:val="clear" w:color="auto" w:fill="FFFFFF" w:themeFill="background1"/>
        <w:spacing w:after="0"/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sectPr w:rsidR="0049005E" w:rsidRPr="00240153" w:rsidSect="00240153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E6900" w14:textId="77777777" w:rsidR="004B367B" w:rsidRDefault="004B367B" w:rsidP="00C073BF">
      <w:pPr>
        <w:spacing w:after="0" w:line="240" w:lineRule="auto"/>
      </w:pPr>
      <w:r>
        <w:separator/>
      </w:r>
    </w:p>
  </w:endnote>
  <w:endnote w:type="continuationSeparator" w:id="0">
    <w:p w14:paraId="5ABC4ACF" w14:textId="77777777" w:rsidR="004B367B" w:rsidRDefault="004B367B" w:rsidP="00C07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0"/>
        <w:szCs w:val="20"/>
      </w:rPr>
      <w:id w:val="-2618301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68FEBC6" w14:textId="586CFF13" w:rsidR="00ED70E7" w:rsidRPr="001420F7" w:rsidRDefault="00760FC0" w:rsidP="001420F7">
        <w:pPr>
          <w:pStyle w:val="Stopka"/>
          <w:tabs>
            <w:tab w:val="clear" w:pos="4536"/>
            <w:tab w:val="center" w:pos="0"/>
          </w:tabs>
          <w:rPr>
            <w:rFonts w:ascii="Arial" w:hAnsi="Arial" w:cs="Arial"/>
            <w:sz w:val="20"/>
            <w:szCs w:val="20"/>
          </w:rPr>
        </w:pPr>
        <w:r w:rsidRPr="00AD2415">
          <w:rPr>
            <w:rFonts w:ascii="Arial" w:hAnsi="Arial" w:cs="Arial"/>
            <w:sz w:val="20"/>
            <w:szCs w:val="20"/>
          </w:rPr>
          <w:t>WPN.261.</w:t>
        </w:r>
        <w:r w:rsidR="007B325A">
          <w:rPr>
            <w:rFonts w:ascii="Arial" w:hAnsi="Arial" w:cs="Arial"/>
            <w:sz w:val="20"/>
            <w:szCs w:val="20"/>
          </w:rPr>
          <w:t>2.</w:t>
        </w:r>
        <w:r w:rsidR="0088004A">
          <w:rPr>
            <w:rFonts w:ascii="Arial" w:hAnsi="Arial" w:cs="Arial"/>
            <w:sz w:val="20"/>
            <w:szCs w:val="20"/>
          </w:rPr>
          <w:t>6</w:t>
        </w:r>
        <w:r w:rsidR="007B325A">
          <w:rPr>
            <w:rFonts w:ascii="Arial" w:hAnsi="Arial" w:cs="Arial"/>
            <w:sz w:val="20"/>
            <w:szCs w:val="20"/>
          </w:rPr>
          <w:t xml:space="preserve">.2022.LBu                                                                                                                  </w:t>
        </w:r>
        <w:r w:rsidR="00ED70E7" w:rsidRPr="00AD2415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="00ED70E7" w:rsidRPr="00AD2415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="00ED70E7" w:rsidRPr="00AD2415">
          <w:rPr>
            <w:rFonts w:ascii="Arial" w:hAnsi="Arial" w:cs="Arial"/>
            <w:sz w:val="20"/>
            <w:szCs w:val="20"/>
          </w:rPr>
          <w:instrText>PAGE    \* MERGEFORMAT</w:instrText>
        </w:r>
        <w:r w:rsidR="00ED70E7" w:rsidRPr="00AD2415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B85379" w:rsidRPr="00B85379">
          <w:rPr>
            <w:rFonts w:ascii="Arial" w:eastAsiaTheme="majorEastAsia" w:hAnsi="Arial" w:cs="Arial"/>
            <w:noProof/>
            <w:sz w:val="20"/>
            <w:szCs w:val="20"/>
          </w:rPr>
          <w:t>2</w:t>
        </w:r>
        <w:r w:rsidR="00ED70E7" w:rsidRPr="00AD2415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  <w:p w14:paraId="0A54F089" w14:textId="77777777" w:rsidR="00ED70E7" w:rsidRDefault="00ED70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82B34" w14:textId="77777777" w:rsidR="00ED70E7" w:rsidRPr="00ED70E7" w:rsidRDefault="00ED70E7">
    <w:pPr>
      <w:pStyle w:val="Stopka"/>
      <w:jc w:val="right"/>
      <w:rPr>
        <w:rFonts w:ascii="Arial" w:eastAsiaTheme="majorEastAsia" w:hAnsi="Arial" w:cs="Arial"/>
        <w:sz w:val="20"/>
        <w:szCs w:val="20"/>
      </w:rPr>
    </w:pPr>
  </w:p>
  <w:p w14:paraId="0C1E477B" w14:textId="602655AA" w:rsidR="00ED70E7" w:rsidRDefault="003459A0">
    <w:pPr>
      <w:pStyle w:val="Stopka"/>
    </w:pPr>
    <w:r w:rsidRPr="00A92001">
      <w:rPr>
        <w:noProof/>
        <w:lang w:eastAsia="pl-PL"/>
      </w:rPr>
      <w:drawing>
        <wp:inline distT="0" distB="0" distL="0" distR="0" wp14:anchorId="509A526F" wp14:editId="519F1CF2">
          <wp:extent cx="5581650" cy="1009650"/>
          <wp:effectExtent l="0" t="0" r="0" b="0"/>
          <wp:docPr id="18" name="Obraz 18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B32D2" w14:textId="77777777" w:rsidR="004B367B" w:rsidRDefault="004B367B" w:rsidP="00C073BF">
      <w:pPr>
        <w:spacing w:after="0" w:line="240" w:lineRule="auto"/>
      </w:pPr>
      <w:r>
        <w:separator/>
      </w:r>
    </w:p>
  </w:footnote>
  <w:footnote w:type="continuationSeparator" w:id="0">
    <w:p w14:paraId="75B4E766" w14:textId="77777777" w:rsidR="004B367B" w:rsidRDefault="004B367B" w:rsidP="00C07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B8D62" w14:textId="0C93920F" w:rsidR="003B3C33" w:rsidRDefault="00550193" w:rsidP="009372F7">
    <w:pPr>
      <w:pStyle w:val="Nagwek"/>
    </w:pPr>
    <w:r>
      <w:rPr>
        <w:noProof/>
      </w:rPr>
      <w:drawing>
        <wp:inline distT="0" distB="0" distL="0" distR="0" wp14:anchorId="33282F89" wp14:editId="3959712A">
          <wp:extent cx="2981325" cy="725170"/>
          <wp:effectExtent l="0" t="0" r="9525" b="0"/>
          <wp:docPr id="16" name="Obraz 16" descr="logo RDOŚ w Rzeszowie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 RDOŚ w Rzeszowie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022E47F" wp14:editId="2E6D4346">
          <wp:extent cx="2615565" cy="890270"/>
          <wp:effectExtent l="0" t="0" r="0" b="5080"/>
          <wp:docPr id="17" name="Obraz 17" descr="logo NFOŚiGW w Warszaw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logo NFOŚiGW w Warszaw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5565" cy="890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225F"/>
    <w:multiLevelType w:val="hybridMultilevel"/>
    <w:tmpl w:val="CD606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F45F6"/>
    <w:multiLevelType w:val="hybridMultilevel"/>
    <w:tmpl w:val="DE644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12ACB7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33DA1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71FB7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B29B8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B35AB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8388E"/>
    <w:multiLevelType w:val="hybridMultilevel"/>
    <w:tmpl w:val="ABFC6BE0"/>
    <w:lvl w:ilvl="0" w:tplc="9BEC328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732333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F4B87"/>
    <w:multiLevelType w:val="hybridMultilevel"/>
    <w:tmpl w:val="263C3AD2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4FD6D3D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66876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98453A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C41EB"/>
    <w:multiLevelType w:val="hybridMultilevel"/>
    <w:tmpl w:val="8182C9E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4950C1"/>
    <w:multiLevelType w:val="hybridMultilevel"/>
    <w:tmpl w:val="9694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D14F9B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0A77EF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5D65ED"/>
    <w:multiLevelType w:val="hybridMultilevel"/>
    <w:tmpl w:val="D2963B9E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62A4868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D1A0B"/>
    <w:multiLevelType w:val="hybridMultilevel"/>
    <w:tmpl w:val="CD606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0C2E"/>
    <w:multiLevelType w:val="hybridMultilevel"/>
    <w:tmpl w:val="DE644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12ACB7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392412"/>
    <w:multiLevelType w:val="hybridMultilevel"/>
    <w:tmpl w:val="D2963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A4868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440293">
    <w:abstractNumId w:val="15"/>
  </w:num>
  <w:num w:numId="2" w16cid:durableId="25298414">
    <w:abstractNumId w:val="18"/>
  </w:num>
  <w:num w:numId="3" w16cid:durableId="1292521137">
    <w:abstractNumId w:val="6"/>
  </w:num>
  <w:num w:numId="4" w16cid:durableId="1310212826">
    <w:abstractNumId w:val="1"/>
  </w:num>
  <w:num w:numId="5" w16cid:durableId="2897756">
    <w:abstractNumId w:val="11"/>
  </w:num>
  <w:num w:numId="6" w16cid:durableId="297420362">
    <w:abstractNumId w:val="17"/>
  </w:num>
  <w:num w:numId="7" w16cid:durableId="1743092074">
    <w:abstractNumId w:val="13"/>
  </w:num>
  <w:num w:numId="8" w16cid:durableId="1734574033">
    <w:abstractNumId w:val="8"/>
  </w:num>
  <w:num w:numId="9" w16cid:durableId="397747935">
    <w:abstractNumId w:val="4"/>
  </w:num>
  <w:num w:numId="10" w16cid:durableId="2131167701">
    <w:abstractNumId w:val="2"/>
  </w:num>
  <w:num w:numId="11" w16cid:durableId="1512910189">
    <w:abstractNumId w:val="3"/>
  </w:num>
  <w:num w:numId="12" w16cid:durableId="845361297">
    <w:abstractNumId w:val="5"/>
  </w:num>
  <w:num w:numId="13" w16cid:durableId="2001807408">
    <w:abstractNumId w:val="9"/>
  </w:num>
  <w:num w:numId="14" w16cid:durableId="979456757">
    <w:abstractNumId w:val="10"/>
  </w:num>
  <w:num w:numId="15" w16cid:durableId="1145321282">
    <w:abstractNumId w:val="14"/>
  </w:num>
  <w:num w:numId="16" w16cid:durableId="1443190001">
    <w:abstractNumId w:val="16"/>
  </w:num>
  <w:num w:numId="17" w16cid:durableId="750467302">
    <w:abstractNumId w:val="7"/>
  </w:num>
  <w:num w:numId="18" w16cid:durableId="141350148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17419048">
    <w:abstractNumId w:val="0"/>
  </w:num>
  <w:num w:numId="20" w16cid:durableId="10753969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E61"/>
    <w:rsid w:val="00035346"/>
    <w:rsid w:val="000632DB"/>
    <w:rsid w:val="00090553"/>
    <w:rsid w:val="000B0C41"/>
    <w:rsid w:val="000F366B"/>
    <w:rsid w:val="00121097"/>
    <w:rsid w:val="001420F7"/>
    <w:rsid w:val="00156F64"/>
    <w:rsid w:val="00160BBB"/>
    <w:rsid w:val="00163FA6"/>
    <w:rsid w:val="00182289"/>
    <w:rsid w:val="001934C7"/>
    <w:rsid w:val="001D1791"/>
    <w:rsid w:val="001F4222"/>
    <w:rsid w:val="002153EA"/>
    <w:rsid w:val="00220B99"/>
    <w:rsid w:val="00240153"/>
    <w:rsid w:val="00274A00"/>
    <w:rsid w:val="00296AFC"/>
    <w:rsid w:val="002B7853"/>
    <w:rsid w:val="0032576F"/>
    <w:rsid w:val="003459A0"/>
    <w:rsid w:val="003B3C33"/>
    <w:rsid w:val="003F7115"/>
    <w:rsid w:val="0045041D"/>
    <w:rsid w:val="00482D9E"/>
    <w:rsid w:val="0049005E"/>
    <w:rsid w:val="004A4D1B"/>
    <w:rsid w:val="004B367B"/>
    <w:rsid w:val="004E27B9"/>
    <w:rsid w:val="004E2D44"/>
    <w:rsid w:val="004E5F8C"/>
    <w:rsid w:val="004F7E42"/>
    <w:rsid w:val="00514F92"/>
    <w:rsid w:val="00544E61"/>
    <w:rsid w:val="00550193"/>
    <w:rsid w:val="00564415"/>
    <w:rsid w:val="00586A83"/>
    <w:rsid w:val="005B2ED5"/>
    <w:rsid w:val="005F107A"/>
    <w:rsid w:val="005F7755"/>
    <w:rsid w:val="0061005B"/>
    <w:rsid w:val="00647DB3"/>
    <w:rsid w:val="006614BD"/>
    <w:rsid w:val="006D1D78"/>
    <w:rsid w:val="006F40A7"/>
    <w:rsid w:val="00760FC0"/>
    <w:rsid w:val="00765D32"/>
    <w:rsid w:val="007A408B"/>
    <w:rsid w:val="007B325A"/>
    <w:rsid w:val="008611A1"/>
    <w:rsid w:val="00874798"/>
    <w:rsid w:val="0088004A"/>
    <w:rsid w:val="008A2B25"/>
    <w:rsid w:val="009372F7"/>
    <w:rsid w:val="009A091B"/>
    <w:rsid w:val="009A2983"/>
    <w:rsid w:val="009B5C7D"/>
    <w:rsid w:val="009C2C1B"/>
    <w:rsid w:val="009F49D5"/>
    <w:rsid w:val="00A05660"/>
    <w:rsid w:val="00A21928"/>
    <w:rsid w:val="00AA6EE1"/>
    <w:rsid w:val="00AD2415"/>
    <w:rsid w:val="00AE19D1"/>
    <w:rsid w:val="00B05853"/>
    <w:rsid w:val="00B259F8"/>
    <w:rsid w:val="00B40391"/>
    <w:rsid w:val="00B82E24"/>
    <w:rsid w:val="00B84AEB"/>
    <w:rsid w:val="00B85379"/>
    <w:rsid w:val="00BF5E42"/>
    <w:rsid w:val="00C04652"/>
    <w:rsid w:val="00C073BF"/>
    <w:rsid w:val="00C527E4"/>
    <w:rsid w:val="00C864EE"/>
    <w:rsid w:val="00CF5278"/>
    <w:rsid w:val="00D27A76"/>
    <w:rsid w:val="00D47A1C"/>
    <w:rsid w:val="00DA7AA0"/>
    <w:rsid w:val="00DB4172"/>
    <w:rsid w:val="00DD1899"/>
    <w:rsid w:val="00DE0407"/>
    <w:rsid w:val="00DF4291"/>
    <w:rsid w:val="00E5059A"/>
    <w:rsid w:val="00E81774"/>
    <w:rsid w:val="00EA64A0"/>
    <w:rsid w:val="00ED70E7"/>
    <w:rsid w:val="00EE0E1F"/>
    <w:rsid w:val="00F21167"/>
    <w:rsid w:val="00F3688F"/>
    <w:rsid w:val="00F7328E"/>
    <w:rsid w:val="00FA37BD"/>
    <w:rsid w:val="00FE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0662B044"/>
  <w15:docId w15:val="{1734C627-B94F-4AEF-A05A-253D063CE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F40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1F4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07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3BF"/>
  </w:style>
  <w:style w:type="paragraph" w:styleId="Stopka">
    <w:name w:val="footer"/>
    <w:basedOn w:val="Normalny"/>
    <w:link w:val="StopkaZnak"/>
    <w:uiPriority w:val="99"/>
    <w:unhideWhenUsed/>
    <w:rsid w:val="00C07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3BF"/>
  </w:style>
  <w:style w:type="paragraph" w:styleId="Tekstdymka">
    <w:name w:val="Balloon Text"/>
    <w:basedOn w:val="Normalny"/>
    <w:link w:val="TekstdymkaZnak"/>
    <w:uiPriority w:val="99"/>
    <w:semiHidden/>
    <w:unhideWhenUsed/>
    <w:rsid w:val="00C07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3B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82289"/>
    <w:pPr>
      <w:spacing w:after="120"/>
      <w:ind w:left="720"/>
      <w:contextualSpacing/>
    </w:pPr>
    <w:rPr>
      <w:rFonts w:ascii="Arial" w:eastAsia="Calibri" w:hAnsi="Arial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64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64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64A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F40A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zodstpw">
    <w:name w:val="No Spacing"/>
    <w:uiPriority w:val="1"/>
    <w:qFormat/>
    <w:rsid w:val="00156F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0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E4180-52D6-4C2A-AD0F-8D5B03C47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Bulatek.Lidia@rzeszow.rdos</cp:lastModifiedBy>
  <cp:revision>5</cp:revision>
  <cp:lastPrinted>2022-11-29T10:56:00Z</cp:lastPrinted>
  <dcterms:created xsi:type="dcterms:W3CDTF">2022-11-29T08:27:00Z</dcterms:created>
  <dcterms:modified xsi:type="dcterms:W3CDTF">2022-11-29T11:28:00Z</dcterms:modified>
</cp:coreProperties>
</file>