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8F" w:rsidRDefault="00F2458F" w:rsidP="00B95AAD">
      <w:pPr>
        <w:ind w:left="964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</w:t>
      </w:r>
      <w:bookmarkStart w:id="0" w:name="_GoBack"/>
      <w:bookmarkEnd w:id="0"/>
    </w:p>
    <w:p w:rsidR="00F747A7" w:rsidRPr="008F2FD5" w:rsidRDefault="002A06C9" w:rsidP="00304CF5">
      <w:pPr>
        <w:ind w:left="964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</w:t>
      </w:r>
      <w:r w:rsidR="00F747A7" w:rsidRPr="008F2FD5">
        <w:rPr>
          <w:rFonts w:ascii="Verdana" w:hAnsi="Verdana"/>
          <w:b/>
          <w:sz w:val="28"/>
          <w:szCs w:val="28"/>
        </w:rPr>
        <w:t xml:space="preserve">Ogłoszenie </w:t>
      </w:r>
    </w:p>
    <w:p w:rsidR="008F2FD5" w:rsidRDefault="00304CF5" w:rsidP="00304CF5">
      <w:pPr>
        <w:ind w:left="9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</w:t>
      </w:r>
      <w:r w:rsidR="003B0F1C">
        <w:rPr>
          <w:rFonts w:ascii="Verdana" w:hAnsi="Verdana"/>
          <w:b/>
          <w:sz w:val="20"/>
          <w:szCs w:val="20"/>
        </w:rPr>
        <w:t>o</w:t>
      </w:r>
      <w:r w:rsidR="002A06C9">
        <w:rPr>
          <w:rFonts w:ascii="Verdana" w:hAnsi="Verdana"/>
          <w:b/>
          <w:sz w:val="20"/>
          <w:szCs w:val="20"/>
        </w:rPr>
        <w:t xml:space="preserve"> II </w:t>
      </w:r>
      <w:r w:rsidR="008F2FD5">
        <w:rPr>
          <w:rFonts w:ascii="Verdana" w:hAnsi="Verdana"/>
          <w:b/>
          <w:sz w:val="20"/>
          <w:szCs w:val="20"/>
        </w:rPr>
        <w:t xml:space="preserve"> przetargu publicznym </w:t>
      </w:r>
    </w:p>
    <w:p w:rsidR="008F2FD5" w:rsidRDefault="005F73FD" w:rsidP="00304CF5">
      <w:pPr>
        <w:ind w:left="9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na sprzedaż </w:t>
      </w:r>
      <w:r w:rsidR="008F2FD5">
        <w:rPr>
          <w:rFonts w:ascii="Verdana" w:hAnsi="Verdana"/>
          <w:b/>
          <w:sz w:val="20"/>
          <w:szCs w:val="20"/>
        </w:rPr>
        <w:t xml:space="preserve">zbędnych składników majątku ruchomego </w:t>
      </w:r>
    </w:p>
    <w:p w:rsidR="00F2458F" w:rsidRDefault="00F2458F" w:rsidP="00427EA5">
      <w:pPr>
        <w:ind w:left="964"/>
        <w:jc w:val="center"/>
        <w:rPr>
          <w:rFonts w:ascii="Verdana" w:hAnsi="Verdana"/>
          <w:b/>
          <w:sz w:val="20"/>
          <w:szCs w:val="20"/>
        </w:rPr>
      </w:pPr>
    </w:p>
    <w:p w:rsidR="00F2458F" w:rsidRPr="008F2FD5" w:rsidRDefault="00F2458F" w:rsidP="00427EA5">
      <w:pPr>
        <w:ind w:left="964"/>
        <w:jc w:val="center"/>
        <w:rPr>
          <w:rFonts w:ascii="Verdana" w:hAnsi="Verdana"/>
          <w:b/>
          <w:sz w:val="20"/>
          <w:szCs w:val="20"/>
        </w:rPr>
      </w:pPr>
    </w:p>
    <w:p w:rsidR="00F747A7" w:rsidRPr="00F52FF3" w:rsidRDefault="00F747A7" w:rsidP="00F747A7">
      <w:pPr>
        <w:rPr>
          <w:rFonts w:ascii="Verdana" w:hAnsi="Verdana"/>
          <w:sz w:val="20"/>
          <w:szCs w:val="20"/>
          <w:u w:val="single"/>
        </w:rPr>
      </w:pPr>
    </w:p>
    <w:p w:rsidR="00F747A7" w:rsidRPr="00F52FF3" w:rsidRDefault="00F747A7" w:rsidP="00F747A7">
      <w:pPr>
        <w:rPr>
          <w:rFonts w:ascii="Verdana" w:hAnsi="Verdana"/>
          <w:sz w:val="20"/>
          <w:szCs w:val="20"/>
        </w:rPr>
      </w:pPr>
    </w:p>
    <w:p w:rsidR="00F747A7" w:rsidRDefault="00F747A7" w:rsidP="000E7738">
      <w:pPr>
        <w:ind w:firstLine="708"/>
        <w:rPr>
          <w:rFonts w:ascii="Verdana" w:hAnsi="Verdana"/>
          <w:sz w:val="20"/>
          <w:szCs w:val="20"/>
        </w:rPr>
      </w:pPr>
      <w:r w:rsidRPr="00F52FF3">
        <w:rPr>
          <w:rFonts w:ascii="Verdana" w:hAnsi="Verdana"/>
          <w:sz w:val="20"/>
          <w:szCs w:val="20"/>
        </w:rPr>
        <w:t>Generalna Dyrekcja Dróg Krajowych i Autostrad Oddział w Katowicach</w:t>
      </w:r>
      <w:r w:rsidR="00171F0E">
        <w:rPr>
          <w:rFonts w:ascii="Verdana" w:hAnsi="Verdana"/>
          <w:sz w:val="20"/>
          <w:szCs w:val="20"/>
        </w:rPr>
        <w:t xml:space="preserve"> </w:t>
      </w:r>
      <w:r w:rsidR="00ED609A">
        <w:rPr>
          <w:rFonts w:ascii="Verdana" w:hAnsi="Verdana"/>
          <w:sz w:val="20"/>
          <w:szCs w:val="20"/>
        </w:rPr>
        <w:t>R</w:t>
      </w:r>
      <w:r w:rsidR="000D20BE">
        <w:rPr>
          <w:rFonts w:ascii="Verdana" w:hAnsi="Verdana"/>
          <w:sz w:val="20"/>
          <w:szCs w:val="20"/>
        </w:rPr>
        <w:t>ejon w</w:t>
      </w:r>
      <w:r w:rsidR="00B17810">
        <w:rPr>
          <w:rFonts w:ascii="Verdana" w:hAnsi="Verdana"/>
          <w:sz w:val="20"/>
          <w:szCs w:val="20"/>
        </w:rPr>
        <w:t xml:space="preserve"> </w:t>
      </w:r>
      <w:r w:rsidR="00171F0E">
        <w:rPr>
          <w:rFonts w:ascii="Verdana" w:hAnsi="Verdana"/>
          <w:sz w:val="20"/>
          <w:szCs w:val="20"/>
        </w:rPr>
        <w:t>Zabrzu</w:t>
      </w:r>
      <w:r w:rsidR="000E7738">
        <w:rPr>
          <w:rFonts w:ascii="Verdana" w:hAnsi="Verdana"/>
          <w:sz w:val="20"/>
          <w:szCs w:val="20"/>
        </w:rPr>
        <w:t xml:space="preserve"> </w:t>
      </w:r>
      <w:r w:rsidR="00930390">
        <w:rPr>
          <w:rFonts w:ascii="Verdana" w:hAnsi="Verdana"/>
          <w:sz w:val="20"/>
          <w:szCs w:val="20"/>
        </w:rPr>
        <w:t xml:space="preserve">41-810 Zabrze, ul. Chudowska1, </w:t>
      </w:r>
      <w:r>
        <w:rPr>
          <w:rFonts w:ascii="Verdana" w:hAnsi="Verdana"/>
          <w:sz w:val="20"/>
          <w:szCs w:val="20"/>
        </w:rPr>
        <w:t>działając zgodnie z </w:t>
      </w:r>
      <w:r w:rsidRPr="00EE69C3">
        <w:rPr>
          <w:rFonts w:ascii="Verdana" w:hAnsi="Verdana"/>
          <w:sz w:val="20"/>
          <w:szCs w:val="20"/>
        </w:rPr>
        <w:t>Rozporządzenie</w:t>
      </w:r>
      <w:r>
        <w:rPr>
          <w:rFonts w:ascii="Verdana" w:hAnsi="Verdana"/>
          <w:sz w:val="20"/>
          <w:szCs w:val="20"/>
        </w:rPr>
        <w:t>m</w:t>
      </w:r>
      <w:r w:rsidRPr="00EE69C3">
        <w:rPr>
          <w:rFonts w:ascii="Verdana" w:hAnsi="Verdana"/>
          <w:sz w:val="20"/>
          <w:szCs w:val="20"/>
        </w:rPr>
        <w:t xml:space="preserve"> Rady Ministrów</w:t>
      </w:r>
      <w:r>
        <w:rPr>
          <w:rFonts w:ascii="Verdana" w:hAnsi="Verdana"/>
          <w:sz w:val="20"/>
          <w:szCs w:val="20"/>
        </w:rPr>
        <w:t xml:space="preserve"> z </w:t>
      </w:r>
      <w:r w:rsidR="008F2FD5">
        <w:rPr>
          <w:rFonts w:ascii="Verdana" w:hAnsi="Verdana"/>
          <w:sz w:val="20"/>
          <w:szCs w:val="20"/>
        </w:rPr>
        <w:t>dnia</w:t>
      </w:r>
      <w:r w:rsidR="000E7738">
        <w:rPr>
          <w:rFonts w:ascii="Verdana" w:hAnsi="Verdana"/>
          <w:sz w:val="20"/>
          <w:szCs w:val="20"/>
        </w:rPr>
        <w:t xml:space="preserve">       </w:t>
      </w:r>
      <w:r w:rsidR="008F2FD5">
        <w:rPr>
          <w:rFonts w:ascii="Verdana" w:hAnsi="Verdana"/>
          <w:sz w:val="20"/>
          <w:szCs w:val="20"/>
        </w:rPr>
        <w:t xml:space="preserve"> </w:t>
      </w:r>
      <w:r w:rsidR="00F2458F">
        <w:rPr>
          <w:rFonts w:ascii="Verdana" w:hAnsi="Verdana"/>
          <w:sz w:val="20"/>
          <w:szCs w:val="20"/>
        </w:rPr>
        <w:t>21 października 2019</w:t>
      </w:r>
      <w:r w:rsidR="005F73FD">
        <w:rPr>
          <w:rFonts w:ascii="Verdana" w:hAnsi="Verdana"/>
          <w:sz w:val="20"/>
          <w:szCs w:val="20"/>
        </w:rPr>
        <w:t xml:space="preserve"> </w:t>
      </w:r>
      <w:r w:rsidRPr="00EE69C3">
        <w:rPr>
          <w:rFonts w:ascii="Verdana" w:hAnsi="Verdana"/>
          <w:sz w:val="20"/>
          <w:szCs w:val="20"/>
        </w:rPr>
        <w:t>r. w sprawie szczegółowego sposobu gospodarowania składnikami rzeczowymi majątku ruchomego Skarbu Państwa</w:t>
      </w:r>
      <w:r>
        <w:rPr>
          <w:rFonts w:ascii="Verdana" w:hAnsi="Verdana"/>
          <w:sz w:val="20"/>
          <w:szCs w:val="20"/>
        </w:rPr>
        <w:t xml:space="preserve"> (</w:t>
      </w:r>
      <w:r w:rsidR="00036CCF">
        <w:rPr>
          <w:rFonts w:ascii="Verdana" w:hAnsi="Verdana"/>
          <w:sz w:val="20"/>
          <w:szCs w:val="20"/>
        </w:rPr>
        <w:t>Dz.U. 2023 poz.2303, ze zm</w:t>
      </w:r>
      <w:r w:rsidR="009D11B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)</w:t>
      </w:r>
      <w:r w:rsidRPr="00F52FF3">
        <w:rPr>
          <w:rFonts w:ascii="Verdana" w:hAnsi="Verdana"/>
          <w:sz w:val="20"/>
          <w:szCs w:val="20"/>
        </w:rPr>
        <w:t>,</w:t>
      </w:r>
      <w:r w:rsidR="00ED609A">
        <w:rPr>
          <w:rFonts w:ascii="Verdana" w:hAnsi="Verdana"/>
          <w:sz w:val="20"/>
          <w:szCs w:val="20"/>
        </w:rPr>
        <w:t xml:space="preserve"> zwanym dalej Rozporządzeniem, </w:t>
      </w:r>
      <w:r w:rsidRPr="00F52FF3">
        <w:rPr>
          <w:rFonts w:ascii="Verdana" w:hAnsi="Verdana"/>
          <w:sz w:val="20"/>
          <w:szCs w:val="20"/>
        </w:rPr>
        <w:t xml:space="preserve">informuje, </w:t>
      </w:r>
      <w:r w:rsidRPr="003A6C06">
        <w:rPr>
          <w:rFonts w:ascii="Verdana" w:hAnsi="Verdana"/>
          <w:sz w:val="20"/>
          <w:szCs w:val="20"/>
        </w:rPr>
        <w:t>że posiada do sprzedaży</w:t>
      </w:r>
      <w:r>
        <w:rPr>
          <w:rFonts w:ascii="Verdana" w:hAnsi="Verdana"/>
          <w:sz w:val="20"/>
          <w:szCs w:val="20"/>
        </w:rPr>
        <w:t xml:space="preserve"> w </w:t>
      </w:r>
      <w:r w:rsidRPr="003A6C06">
        <w:rPr>
          <w:rFonts w:ascii="Verdana" w:hAnsi="Verdana"/>
          <w:sz w:val="20"/>
          <w:szCs w:val="20"/>
        </w:rPr>
        <w:t>trybie przetargu publicznego następuj</w:t>
      </w:r>
      <w:r w:rsidR="00A337D3">
        <w:rPr>
          <w:rFonts w:ascii="Verdana" w:hAnsi="Verdana"/>
          <w:sz w:val="20"/>
          <w:szCs w:val="20"/>
        </w:rPr>
        <w:t>ący składnik majątku</w:t>
      </w:r>
      <w:r w:rsidRPr="003A6C06">
        <w:rPr>
          <w:rFonts w:ascii="Verdana" w:hAnsi="Verdana"/>
          <w:sz w:val="20"/>
          <w:szCs w:val="20"/>
        </w:rPr>
        <w:t>:</w:t>
      </w:r>
    </w:p>
    <w:p w:rsidR="00E724A6" w:rsidRDefault="00E724A6" w:rsidP="00446538">
      <w:pPr>
        <w:jc w:val="both"/>
        <w:rPr>
          <w:rFonts w:ascii="Verdana" w:hAnsi="Verdana"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402"/>
        <w:gridCol w:w="1984"/>
        <w:gridCol w:w="1701"/>
      </w:tblGrid>
      <w:tr w:rsidR="00463DDA" w:rsidTr="0064764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A" w:rsidRDefault="00463DDA" w:rsidP="00446538">
            <w:pPr>
              <w:jc w:val="both"/>
              <w:rPr>
                <w:rFonts w:ascii="Verdana" w:hAnsi="Verdana"/>
                <w:b/>
                <w:w w:val="90"/>
                <w:sz w:val="20"/>
                <w:szCs w:val="20"/>
              </w:rPr>
            </w:pPr>
            <w:r>
              <w:rPr>
                <w:rFonts w:ascii="Verdana" w:hAnsi="Verdana"/>
                <w:b/>
                <w:w w:val="9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A" w:rsidRDefault="00463DDA" w:rsidP="00446538">
            <w:pPr>
              <w:jc w:val="both"/>
              <w:rPr>
                <w:rFonts w:ascii="Verdana" w:hAnsi="Verdana"/>
                <w:b/>
                <w:w w:val="90"/>
                <w:sz w:val="20"/>
                <w:szCs w:val="20"/>
              </w:rPr>
            </w:pPr>
            <w:r>
              <w:rPr>
                <w:rFonts w:ascii="Verdana" w:hAnsi="Verdana"/>
                <w:b/>
                <w:w w:val="90"/>
                <w:sz w:val="20"/>
                <w:szCs w:val="20"/>
              </w:rPr>
              <w:t>Nazwa</w:t>
            </w:r>
          </w:p>
          <w:p w:rsidR="00463DDA" w:rsidRDefault="00463DDA" w:rsidP="00446538">
            <w:pPr>
              <w:jc w:val="both"/>
              <w:rPr>
                <w:rFonts w:ascii="Verdana" w:hAnsi="Verdana"/>
                <w:b/>
                <w:w w:val="90"/>
                <w:sz w:val="20"/>
                <w:szCs w:val="20"/>
              </w:rPr>
            </w:pPr>
            <w:r>
              <w:rPr>
                <w:rFonts w:ascii="Verdana" w:hAnsi="Verdana"/>
                <w:b/>
                <w:w w:val="90"/>
                <w:sz w:val="20"/>
                <w:szCs w:val="20"/>
              </w:rPr>
              <w:t>asortymentu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A" w:rsidRDefault="00463DDA" w:rsidP="00446538">
            <w:pPr>
              <w:jc w:val="both"/>
              <w:rPr>
                <w:rFonts w:ascii="Verdana" w:hAnsi="Verdana"/>
                <w:b/>
                <w:w w:val="90"/>
                <w:sz w:val="20"/>
                <w:szCs w:val="20"/>
              </w:rPr>
            </w:pPr>
            <w:r>
              <w:rPr>
                <w:rFonts w:ascii="Verdana" w:hAnsi="Verdana"/>
                <w:b/>
                <w:w w:val="90"/>
                <w:sz w:val="20"/>
                <w:szCs w:val="20"/>
              </w:rPr>
              <w:t>Informacje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A" w:rsidRDefault="00463DDA" w:rsidP="00446538">
            <w:pPr>
              <w:jc w:val="both"/>
              <w:rPr>
                <w:rFonts w:ascii="Verdana" w:hAnsi="Verdana"/>
                <w:b/>
                <w:w w:val="90"/>
                <w:sz w:val="20"/>
                <w:szCs w:val="20"/>
              </w:rPr>
            </w:pPr>
            <w:r>
              <w:rPr>
                <w:rFonts w:ascii="Verdana" w:hAnsi="Verdana"/>
                <w:b/>
                <w:w w:val="90"/>
                <w:sz w:val="20"/>
                <w:szCs w:val="20"/>
              </w:rPr>
              <w:t>Cena wywoławcza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A" w:rsidRDefault="00463DDA" w:rsidP="00446538">
            <w:pPr>
              <w:jc w:val="both"/>
              <w:rPr>
                <w:rFonts w:ascii="Verdana" w:hAnsi="Verdana"/>
                <w:b/>
                <w:w w:val="90"/>
                <w:sz w:val="20"/>
                <w:szCs w:val="20"/>
              </w:rPr>
            </w:pPr>
            <w:r>
              <w:rPr>
                <w:rFonts w:ascii="Verdana" w:hAnsi="Verdana"/>
                <w:b/>
                <w:w w:val="90"/>
                <w:sz w:val="20"/>
                <w:szCs w:val="20"/>
              </w:rPr>
              <w:t>Wadium</w:t>
            </w:r>
          </w:p>
          <w:p w:rsidR="00463DDA" w:rsidRDefault="00463DDA" w:rsidP="00446538">
            <w:pPr>
              <w:jc w:val="both"/>
              <w:rPr>
                <w:rFonts w:ascii="Verdana" w:hAnsi="Verdana"/>
                <w:b/>
                <w:w w:val="90"/>
                <w:sz w:val="20"/>
                <w:szCs w:val="20"/>
              </w:rPr>
            </w:pPr>
            <w:r>
              <w:rPr>
                <w:rFonts w:ascii="Verdana" w:hAnsi="Verdana"/>
                <w:b/>
                <w:w w:val="90"/>
                <w:sz w:val="20"/>
                <w:szCs w:val="20"/>
              </w:rPr>
              <w:t>(10 % ceny wywoławczej)</w:t>
            </w:r>
          </w:p>
        </w:tc>
      </w:tr>
      <w:tr w:rsidR="00463DDA" w:rsidTr="00647647">
        <w:trPr>
          <w:trHeight w:val="4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A" w:rsidRDefault="00463DDA" w:rsidP="00446538">
            <w:pPr>
              <w:jc w:val="both"/>
              <w:rPr>
                <w:rFonts w:ascii="Verdana" w:hAnsi="Verdana"/>
                <w:w w:val="90"/>
                <w:sz w:val="20"/>
                <w:szCs w:val="20"/>
              </w:rPr>
            </w:pPr>
          </w:p>
          <w:p w:rsidR="00463DDA" w:rsidRDefault="00463DDA" w:rsidP="00446538">
            <w:pPr>
              <w:jc w:val="both"/>
              <w:rPr>
                <w:rFonts w:ascii="Verdana" w:hAnsi="Verdana"/>
                <w:w w:val="90"/>
                <w:sz w:val="20"/>
                <w:szCs w:val="20"/>
              </w:rPr>
            </w:pPr>
            <w:r>
              <w:rPr>
                <w:rFonts w:ascii="Verdana" w:hAnsi="Verdana"/>
                <w:w w:val="90"/>
                <w:sz w:val="20"/>
                <w:szCs w:val="20"/>
              </w:rPr>
              <w:t xml:space="preserve"> 1.</w:t>
            </w:r>
          </w:p>
          <w:p w:rsidR="00463DDA" w:rsidRDefault="00463DDA" w:rsidP="00446538">
            <w:pPr>
              <w:jc w:val="both"/>
              <w:rPr>
                <w:rFonts w:ascii="Verdana" w:hAnsi="Verdana"/>
                <w:w w:val="90"/>
                <w:sz w:val="20"/>
                <w:szCs w:val="20"/>
              </w:rPr>
            </w:pPr>
          </w:p>
          <w:p w:rsidR="00463DDA" w:rsidRDefault="00463DDA" w:rsidP="00446538">
            <w:pPr>
              <w:jc w:val="both"/>
              <w:rPr>
                <w:rFonts w:ascii="Verdana" w:hAnsi="Verdana"/>
                <w:w w:val="9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D3" w:rsidRDefault="00463DDA" w:rsidP="004465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37D3">
              <w:rPr>
                <w:rFonts w:ascii="Verdana" w:hAnsi="Verdana"/>
                <w:b/>
                <w:sz w:val="20"/>
                <w:szCs w:val="20"/>
              </w:rPr>
              <w:t>Samochód osobowy</w:t>
            </w:r>
            <w:r w:rsidR="00E00DF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337D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01E6D">
              <w:rPr>
                <w:rFonts w:ascii="Verdana" w:hAnsi="Verdana"/>
                <w:b/>
                <w:bCs/>
                <w:sz w:val="20"/>
                <w:szCs w:val="20"/>
              </w:rPr>
              <w:t>SKODA</w:t>
            </w:r>
          </w:p>
          <w:p w:rsidR="00601E6D" w:rsidRDefault="00601E6D" w:rsidP="004465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FABIA II 1.6 </w:t>
            </w:r>
          </w:p>
          <w:p w:rsidR="00463DDA" w:rsidRDefault="00463DDA" w:rsidP="004465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63DDA" w:rsidRDefault="00463DDA" w:rsidP="00446538">
            <w:pPr>
              <w:jc w:val="both"/>
              <w:rPr>
                <w:rFonts w:ascii="Verdana" w:hAnsi="Verdana"/>
                <w:w w:val="9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A" w:rsidRDefault="00463DDA" w:rsidP="0044653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463DDA" w:rsidRDefault="00463DDA" w:rsidP="004465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Marka:</w:t>
            </w:r>
            <w:r w:rsidR="00A55038">
              <w:rPr>
                <w:rFonts w:ascii="Verdana" w:hAnsi="Verdana"/>
                <w:sz w:val="20"/>
                <w:szCs w:val="20"/>
              </w:rPr>
              <w:t xml:space="preserve"> SKODA </w:t>
            </w:r>
          </w:p>
          <w:p w:rsidR="00463DDA" w:rsidRDefault="00463DDA" w:rsidP="004465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Typ pojazdu:</w:t>
            </w:r>
            <w:r w:rsidR="008D0EB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55038">
              <w:rPr>
                <w:rFonts w:ascii="Verdana" w:hAnsi="Verdana"/>
                <w:sz w:val="20"/>
                <w:szCs w:val="20"/>
              </w:rPr>
              <w:t>FABIA II COMBI</w:t>
            </w:r>
          </w:p>
          <w:p w:rsidR="00463DDA" w:rsidRDefault="00463DDA" w:rsidP="0044653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NR rejestracyjny:</w:t>
            </w:r>
            <w:r w:rsidR="00A55038">
              <w:rPr>
                <w:rFonts w:ascii="Verdana" w:hAnsi="Verdana"/>
                <w:sz w:val="20"/>
                <w:szCs w:val="20"/>
              </w:rPr>
              <w:t xml:space="preserve"> SZ 3721 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63DDA" w:rsidRDefault="00463DDA" w:rsidP="004465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Nr VIN: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7966">
              <w:rPr>
                <w:rFonts w:ascii="Verdana" w:hAnsi="Verdana"/>
                <w:sz w:val="20"/>
                <w:szCs w:val="20"/>
              </w:rPr>
              <w:t>TMBJJ25J5B3124040</w:t>
            </w:r>
          </w:p>
          <w:p w:rsidR="00463DDA" w:rsidRDefault="00463DDA" w:rsidP="004465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Rok produkcji:</w:t>
            </w:r>
            <w:r w:rsidR="0084718F">
              <w:rPr>
                <w:rFonts w:ascii="Verdana" w:hAnsi="Verdana"/>
                <w:sz w:val="20"/>
                <w:szCs w:val="20"/>
              </w:rPr>
              <w:t xml:space="preserve"> 2010</w:t>
            </w:r>
          </w:p>
          <w:p w:rsidR="00463DDA" w:rsidRDefault="00BC39E3" w:rsidP="00BC3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Nr </w:t>
            </w:r>
            <w:r w:rsidR="00463DDA">
              <w:rPr>
                <w:rFonts w:ascii="Verdana" w:hAnsi="Verdana"/>
                <w:b/>
                <w:sz w:val="20"/>
                <w:szCs w:val="20"/>
              </w:rPr>
              <w:t>inwentarzowy:</w:t>
            </w:r>
            <w:r w:rsidR="0084718F">
              <w:rPr>
                <w:rFonts w:ascii="Verdana" w:hAnsi="Verdana"/>
                <w:sz w:val="20"/>
                <w:szCs w:val="20"/>
              </w:rPr>
              <w:t xml:space="preserve"> 741/0286/2</w:t>
            </w:r>
          </w:p>
          <w:p w:rsidR="00463DDA" w:rsidRDefault="00463DDA" w:rsidP="00BC39E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Przebieg: </w:t>
            </w:r>
            <w:r w:rsidR="0084718F">
              <w:rPr>
                <w:rFonts w:ascii="Verdana" w:hAnsi="Verdana"/>
                <w:sz w:val="20"/>
                <w:szCs w:val="20"/>
              </w:rPr>
              <w:t>477</w:t>
            </w:r>
            <w:r w:rsidR="003823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718F">
              <w:rPr>
                <w:rFonts w:ascii="Verdana" w:hAnsi="Verdana"/>
                <w:sz w:val="20"/>
                <w:szCs w:val="20"/>
              </w:rPr>
              <w:t xml:space="preserve">997 </w:t>
            </w:r>
            <w:r>
              <w:rPr>
                <w:rFonts w:ascii="Verdana" w:hAnsi="Verdana"/>
                <w:sz w:val="20"/>
                <w:szCs w:val="20"/>
              </w:rPr>
              <w:t xml:space="preserve"> km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E87966" w:rsidRDefault="00463DDA" w:rsidP="00BC39E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Stan techniczny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="00E87966">
              <w:rPr>
                <w:rFonts w:ascii="Verdana" w:hAnsi="Verdana"/>
                <w:b/>
                <w:bCs/>
                <w:sz w:val="20"/>
                <w:szCs w:val="20"/>
              </w:rPr>
              <w:t>zgodnie z wyceną Nr 67/03/2024. Samochód zużyty, wymaga naprawy.</w:t>
            </w:r>
          </w:p>
          <w:p w:rsidR="00463DDA" w:rsidRPr="00E87966" w:rsidRDefault="00463DDA" w:rsidP="00BC39E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Termin </w:t>
            </w:r>
            <w:r w:rsidR="00080CDE">
              <w:rPr>
                <w:rFonts w:ascii="Verdana" w:hAnsi="Verdana"/>
                <w:b/>
                <w:sz w:val="20"/>
                <w:szCs w:val="20"/>
              </w:rPr>
              <w:t>następnego badania technicznego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080CDE">
              <w:rPr>
                <w:rFonts w:ascii="Verdana" w:hAnsi="Verdana"/>
                <w:b/>
                <w:sz w:val="20"/>
                <w:szCs w:val="20"/>
              </w:rPr>
              <w:t xml:space="preserve">03.11.2024 </w:t>
            </w:r>
            <w:r w:rsidR="00E87966">
              <w:rPr>
                <w:rFonts w:ascii="Verdana" w:hAnsi="Verdana"/>
                <w:b/>
                <w:sz w:val="20"/>
                <w:szCs w:val="20"/>
              </w:rPr>
              <w:t>r.</w:t>
            </w:r>
          </w:p>
          <w:p w:rsidR="00463DDA" w:rsidRDefault="00463DDA" w:rsidP="004465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A" w:rsidRDefault="006F6FF0" w:rsidP="00BC5C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980</w:t>
            </w:r>
            <w:r w:rsidR="00BC5C6F">
              <w:rPr>
                <w:rFonts w:ascii="Verdana" w:hAnsi="Verdana"/>
                <w:sz w:val="20"/>
                <w:szCs w:val="20"/>
              </w:rPr>
              <w:t xml:space="preserve">,00 </w:t>
            </w:r>
            <w:r w:rsidR="00463DDA">
              <w:rPr>
                <w:rFonts w:ascii="Verdana" w:hAnsi="Verdana"/>
                <w:sz w:val="20"/>
                <w:szCs w:val="20"/>
              </w:rPr>
              <w:t>PLN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A" w:rsidRDefault="006F6FF0" w:rsidP="004465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</w:t>
            </w:r>
            <w:r w:rsidR="00463DDA">
              <w:rPr>
                <w:rFonts w:ascii="Verdana" w:hAnsi="Verdana"/>
                <w:sz w:val="20"/>
                <w:szCs w:val="20"/>
              </w:rPr>
              <w:t>,00 PLN</w:t>
            </w:r>
          </w:p>
        </w:tc>
      </w:tr>
    </w:tbl>
    <w:p w:rsidR="00463DDA" w:rsidRPr="00400453" w:rsidRDefault="00930390" w:rsidP="00930390">
      <w:pPr>
        <w:rPr>
          <w:rFonts w:ascii="Verdana" w:hAnsi="Verdana"/>
          <w:b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 xml:space="preserve"> </w:t>
      </w:r>
      <w:r w:rsidR="00414195">
        <w:rPr>
          <w:rFonts w:ascii="Verdana" w:hAnsi="Verdana"/>
          <w:b/>
          <w:w w:val="90"/>
          <w:sz w:val="20"/>
          <w:szCs w:val="20"/>
        </w:rPr>
        <w:t>Samochód sprzedawany będzie be</w:t>
      </w:r>
      <w:r w:rsidRPr="00400453">
        <w:rPr>
          <w:rFonts w:ascii="Verdana" w:hAnsi="Verdana"/>
          <w:b/>
          <w:w w:val="90"/>
          <w:sz w:val="20"/>
          <w:szCs w:val="20"/>
        </w:rPr>
        <w:t>z osprzętu zamontowanego na pojeździe oraz                                                naklejek z logiem GDDKiA</w:t>
      </w:r>
    </w:p>
    <w:p w:rsidR="005220BE" w:rsidRDefault="005220BE" w:rsidP="00446538">
      <w:pPr>
        <w:jc w:val="both"/>
        <w:rPr>
          <w:rFonts w:ascii="Verdana" w:hAnsi="Verdana"/>
          <w:w w:val="90"/>
          <w:sz w:val="20"/>
          <w:szCs w:val="20"/>
        </w:rPr>
      </w:pPr>
    </w:p>
    <w:p w:rsidR="00CB4977" w:rsidRDefault="00463DDA" w:rsidP="004465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1.Przedmiot przetargu można</w:t>
      </w:r>
      <w:r w:rsidR="00E87966">
        <w:rPr>
          <w:rFonts w:ascii="Verdana" w:hAnsi="Verdana"/>
          <w:sz w:val="20"/>
          <w:szCs w:val="20"/>
        </w:rPr>
        <w:t xml:space="preserve"> obejrzeć do dnia </w:t>
      </w:r>
      <w:r w:rsidR="000F6758">
        <w:rPr>
          <w:rFonts w:ascii="Verdana" w:hAnsi="Verdana"/>
          <w:sz w:val="20"/>
          <w:szCs w:val="20"/>
        </w:rPr>
        <w:t>do dnia 13</w:t>
      </w:r>
      <w:r w:rsidR="008D0166">
        <w:rPr>
          <w:rFonts w:ascii="Verdana" w:hAnsi="Verdana"/>
          <w:sz w:val="20"/>
          <w:szCs w:val="20"/>
        </w:rPr>
        <w:t>.11</w:t>
      </w:r>
      <w:r w:rsidR="00930390">
        <w:rPr>
          <w:rFonts w:ascii="Verdana" w:hAnsi="Verdana"/>
          <w:sz w:val="20"/>
          <w:szCs w:val="20"/>
        </w:rPr>
        <w:t>.</w:t>
      </w:r>
      <w:r w:rsidR="00E87966">
        <w:rPr>
          <w:rFonts w:ascii="Verdana" w:hAnsi="Verdana"/>
          <w:sz w:val="20"/>
          <w:szCs w:val="20"/>
        </w:rPr>
        <w:t>2024</w:t>
      </w:r>
      <w:r w:rsidRPr="00686956">
        <w:rPr>
          <w:rFonts w:ascii="Verdana" w:hAnsi="Verdana"/>
          <w:sz w:val="20"/>
          <w:szCs w:val="20"/>
        </w:rPr>
        <w:t xml:space="preserve"> r</w:t>
      </w:r>
      <w:r w:rsidR="00076672" w:rsidRPr="00686956">
        <w:rPr>
          <w:rFonts w:ascii="Verdana" w:hAnsi="Verdana"/>
          <w:sz w:val="20"/>
          <w:szCs w:val="20"/>
        </w:rPr>
        <w:t>.</w:t>
      </w:r>
      <w:r w:rsidR="00CB4977">
        <w:rPr>
          <w:rFonts w:ascii="Verdana" w:hAnsi="Verdana"/>
          <w:sz w:val="20"/>
          <w:szCs w:val="20"/>
        </w:rPr>
        <w:t xml:space="preserve">,                                     </w:t>
      </w:r>
    </w:p>
    <w:p w:rsidR="00463DDA" w:rsidRPr="00A5480F" w:rsidRDefault="00CB4977" w:rsidP="004004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godz. 7:</w:t>
      </w:r>
      <w:r w:rsidR="00CC7BFE">
        <w:rPr>
          <w:rFonts w:ascii="Verdana" w:hAnsi="Verdana"/>
          <w:sz w:val="20"/>
          <w:szCs w:val="20"/>
        </w:rPr>
        <w:t>30-</w:t>
      </w:r>
      <w:r>
        <w:rPr>
          <w:rFonts w:ascii="Verdana" w:hAnsi="Verdana"/>
          <w:sz w:val="20"/>
          <w:szCs w:val="20"/>
        </w:rPr>
        <w:t>14:</w:t>
      </w:r>
      <w:r w:rsidR="00463DDA" w:rsidRPr="00686956">
        <w:rPr>
          <w:rFonts w:ascii="Verdana" w:hAnsi="Verdana"/>
          <w:sz w:val="20"/>
          <w:szCs w:val="20"/>
        </w:rPr>
        <w:t>30</w:t>
      </w:r>
      <w:r w:rsidR="00CC7BFE">
        <w:rPr>
          <w:rFonts w:ascii="Verdana" w:hAnsi="Verdana"/>
          <w:sz w:val="20"/>
          <w:szCs w:val="20"/>
        </w:rPr>
        <w:t>.,</w:t>
      </w:r>
      <w:r w:rsidR="009C3DD7">
        <w:rPr>
          <w:rFonts w:ascii="Verdana" w:hAnsi="Verdana"/>
          <w:sz w:val="20"/>
          <w:szCs w:val="20"/>
        </w:rPr>
        <w:t xml:space="preserve"> </w:t>
      </w:r>
      <w:r w:rsidR="00463DDA">
        <w:rPr>
          <w:rFonts w:ascii="Verdana" w:hAnsi="Verdana"/>
          <w:sz w:val="20"/>
          <w:szCs w:val="20"/>
        </w:rPr>
        <w:t>od poniedziałku do piątku po wcześniejszy</w:t>
      </w:r>
      <w:r w:rsidR="00076672">
        <w:rPr>
          <w:rFonts w:ascii="Verdana" w:hAnsi="Verdana"/>
          <w:sz w:val="20"/>
          <w:szCs w:val="20"/>
        </w:rPr>
        <w:t xml:space="preserve">m umówieniu się z pracownikiem </w:t>
      </w:r>
      <w:r w:rsidR="00930390">
        <w:rPr>
          <w:rFonts w:ascii="Verdana" w:hAnsi="Verdana"/>
          <w:sz w:val="20"/>
          <w:szCs w:val="20"/>
        </w:rPr>
        <w:t xml:space="preserve">Obwodu </w:t>
      </w:r>
      <w:r w:rsidR="005A5DEB">
        <w:rPr>
          <w:rFonts w:ascii="Verdana" w:hAnsi="Verdana"/>
          <w:sz w:val="20"/>
          <w:szCs w:val="20"/>
        </w:rPr>
        <w:t xml:space="preserve">Utrzymania </w:t>
      </w:r>
      <w:r w:rsidR="00A5480F">
        <w:rPr>
          <w:rFonts w:ascii="Verdana" w:hAnsi="Verdana"/>
          <w:sz w:val="20"/>
          <w:szCs w:val="20"/>
        </w:rPr>
        <w:t>Autostrady w Ś</w:t>
      </w:r>
      <w:r w:rsidR="00400453">
        <w:rPr>
          <w:rFonts w:ascii="Verdana" w:hAnsi="Verdana"/>
          <w:sz w:val="20"/>
          <w:szCs w:val="20"/>
        </w:rPr>
        <w:t>wierklanach tel.</w:t>
      </w:r>
      <w:r w:rsidR="003823A7">
        <w:rPr>
          <w:rFonts w:ascii="Verdana" w:hAnsi="Verdana"/>
          <w:sz w:val="20"/>
          <w:szCs w:val="20"/>
        </w:rPr>
        <w:t xml:space="preserve"> </w:t>
      </w:r>
      <w:r w:rsidR="00400453" w:rsidRPr="00CD0665">
        <w:rPr>
          <w:rFonts w:ascii="Verdana" w:hAnsi="Verdana"/>
          <w:b/>
          <w:sz w:val="20"/>
          <w:szCs w:val="20"/>
        </w:rPr>
        <w:t>(32) 430 81 03, 04</w:t>
      </w:r>
      <w:r w:rsidR="00463DDA" w:rsidRPr="00965981">
        <w:rPr>
          <w:rFonts w:ascii="Verdana" w:hAnsi="Verdana"/>
          <w:sz w:val="20"/>
          <w:szCs w:val="20"/>
        </w:rPr>
        <w:br/>
        <w:t>Miejsce, w którym można obejrzeć przedmiot sprzedaży:</w:t>
      </w:r>
    </w:p>
    <w:p w:rsidR="00E00DF0" w:rsidRDefault="00463DDA" w:rsidP="00446538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Obwód</w:t>
      </w:r>
      <w:r w:rsidR="003823A7" w:rsidRPr="00965981">
        <w:rPr>
          <w:rFonts w:ascii="Verdana" w:hAnsi="Verdana"/>
          <w:sz w:val="20"/>
          <w:szCs w:val="20"/>
        </w:rPr>
        <w:t xml:space="preserve"> Utrzymania Autostrady, w Świerklanach 44-266 Świerklany ul Żorska 52</w:t>
      </w:r>
      <w:r w:rsidR="00971FEF">
        <w:rPr>
          <w:rFonts w:ascii="Verdana" w:hAnsi="Verdana"/>
          <w:sz w:val="20"/>
          <w:szCs w:val="20"/>
        </w:rPr>
        <w:t>.</w:t>
      </w:r>
      <w:r w:rsidR="003823A7" w:rsidRPr="003823A7">
        <w:rPr>
          <w:rFonts w:ascii="Verdana" w:hAnsi="Verdana"/>
          <w:sz w:val="20"/>
          <w:szCs w:val="20"/>
        </w:rPr>
        <w:t xml:space="preserve"> </w:t>
      </w:r>
      <w:r w:rsidR="003823A7" w:rsidRPr="00965981">
        <w:rPr>
          <w:rFonts w:ascii="Verdana" w:hAnsi="Verdana"/>
          <w:sz w:val="20"/>
          <w:szCs w:val="20"/>
        </w:rPr>
        <w:t xml:space="preserve">    </w:t>
      </w:r>
      <w:r w:rsidRPr="00965981">
        <w:rPr>
          <w:rFonts w:ascii="Verdana" w:hAnsi="Verdana"/>
          <w:sz w:val="20"/>
          <w:szCs w:val="20"/>
        </w:rPr>
        <w:t xml:space="preserve"> </w:t>
      </w:r>
      <w:r w:rsidR="003823A7" w:rsidRPr="00965981">
        <w:rPr>
          <w:rFonts w:ascii="Verdana" w:hAnsi="Verdana"/>
          <w:sz w:val="20"/>
          <w:szCs w:val="20"/>
        </w:rPr>
        <w:t xml:space="preserve">     </w:t>
      </w:r>
    </w:p>
    <w:p w:rsidR="00226686" w:rsidRPr="003823A7" w:rsidRDefault="00226686" w:rsidP="00446538">
      <w:pPr>
        <w:jc w:val="both"/>
        <w:rPr>
          <w:rFonts w:ascii="Verdana" w:hAnsi="Verdana"/>
          <w:sz w:val="20"/>
          <w:szCs w:val="20"/>
        </w:rPr>
      </w:pPr>
    </w:p>
    <w:p w:rsidR="005A4F77" w:rsidRPr="009C3DD7" w:rsidRDefault="007721D8" w:rsidP="00446538">
      <w:pPr>
        <w:jc w:val="both"/>
        <w:rPr>
          <w:rFonts w:ascii="Verdana" w:hAnsi="Verdana"/>
          <w:sz w:val="20"/>
          <w:szCs w:val="20"/>
        </w:rPr>
      </w:pPr>
      <w:r w:rsidRPr="009C3DD7">
        <w:rPr>
          <w:rFonts w:ascii="Verdana" w:hAnsi="Verdana"/>
          <w:sz w:val="20"/>
          <w:szCs w:val="20"/>
        </w:rPr>
        <w:t>2.</w:t>
      </w:r>
      <w:r w:rsidR="00F747A7" w:rsidRPr="009C3DD7">
        <w:rPr>
          <w:rFonts w:ascii="Verdana" w:hAnsi="Verdana"/>
          <w:sz w:val="20"/>
          <w:szCs w:val="20"/>
        </w:rPr>
        <w:t xml:space="preserve">Opis warunków udziału w postępowaniu: Warunkiem przystąpienia do przetargu zgodnie </w:t>
      </w:r>
      <w:r w:rsidR="005A4F77" w:rsidRPr="009C3DD7">
        <w:rPr>
          <w:rFonts w:ascii="Verdana" w:hAnsi="Verdana"/>
          <w:sz w:val="20"/>
          <w:szCs w:val="20"/>
        </w:rPr>
        <w:t xml:space="preserve">                   </w:t>
      </w:r>
    </w:p>
    <w:p w:rsidR="005A4F77" w:rsidRPr="00B15B8E" w:rsidRDefault="00F747A7" w:rsidP="00446538">
      <w:pPr>
        <w:jc w:val="both"/>
        <w:rPr>
          <w:rFonts w:ascii="Verdana" w:hAnsi="Verdana"/>
          <w:sz w:val="20"/>
          <w:szCs w:val="20"/>
        </w:rPr>
      </w:pPr>
      <w:r w:rsidRPr="00B15B8E">
        <w:rPr>
          <w:rFonts w:ascii="Verdana" w:hAnsi="Verdana"/>
          <w:sz w:val="20"/>
          <w:szCs w:val="20"/>
        </w:rPr>
        <w:t xml:space="preserve">z § </w:t>
      </w:r>
      <w:r w:rsidR="0004718E" w:rsidRPr="00B15B8E">
        <w:rPr>
          <w:rFonts w:ascii="Verdana" w:hAnsi="Verdana"/>
          <w:sz w:val="20"/>
          <w:szCs w:val="20"/>
        </w:rPr>
        <w:t>15 ust. 1 w</w:t>
      </w:r>
      <w:r w:rsidR="00AB7DE8" w:rsidRPr="00B15B8E">
        <w:rPr>
          <w:rFonts w:ascii="Verdana" w:hAnsi="Verdana"/>
          <w:sz w:val="20"/>
          <w:szCs w:val="20"/>
        </w:rPr>
        <w:t>w.</w:t>
      </w:r>
      <w:r w:rsidR="00463DDA" w:rsidRPr="00B15B8E">
        <w:rPr>
          <w:rFonts w:ascii="Verdana" w:hAnsi="Verdana"/>
          <w:sz w:val="20"/>
          <w:szCs w:val="20"/>
        </w:rPr>
        <w:t xml:space="preserve"> Rozporządzenia jest wniesienie wadium w wysokości 10% ceny  </w:t>
      </w:r>
      <w:r w:rsidR="005A4F77" w:rsidRPr="00B15B8E">
        <w:rPr>
          <w:rFonts w:ascii="Verdana" w:hAnsi="Verdana"/>
          <w:sz w:val="20"/>
          <w:szCs w:val="20"/>
        </w:rPr>
        <w:t xml:space="preserve"> </w:t>
      </w:r>
    </w:p>
    <w:p w:rsidR="005A4F77" w:rsidRPr="00B15B8E" w:rsidRDefault="00226686" w:rsidP="00446538">
      <w:pPr>
        <w:jc w:val="both"/>
        <w:rPr>
          <w:rFonts w:ascii="Verdana" w:hAnsi="Verdana"/>
          <w:sz w:val="20"/>
          <w:szCs w:val="20"/>
        </w:rPr>
      </w:pPr>
      <w:r w:rsidRPr="00B15B8E">
        <w:rPr>
          <w:rFonts w:ascii="Verdana" w:hAnsi="Verdana"/>
          <w:sz w:val="20"/>
          <w:szCs w:val="20"/>
        </w:rPr>
        <w:t xml:space="preserve">wywoławczej, </w:t>
      </w:r>
      <w:r w:rsidR="00F747A7" w:rsidRPr="00B15B8E">
        <w:rPr>
          <w:rFonts w:ascii="Verdana" w:hAnsi="Verdana"/>
          <w:sz w:val="20"/>
          <w:szCs w:val="20"/>
        </w:rPr>
        <w:t xml:space="preserve">nie później niż przed upływem terminu składania ofert. Wadium należy </w:t>
      </w:r>
      <w:r w:rsidR="005A4F77" w:rsidRPr="00B15B8E">
        <w:rPr>
          <w:rFonts w:ascii="Verdana" w:hAnsi="Verdana"/>
          <w:sz w:val="20"/>
          <w:szCs w:val="20"/>
        </w:rPr>
        <w:t xml:space="preserve"> </w:t>
      </w:r>
    </w:p>
    <w:p w:rsidR="005A4F77" w:rsidRPr="00B15B8E" w:rsidRDefault="00F747A7" w:rsidP="00446538">
      <w:pPr>
        <w:jc w:val="both"/>
        <w:rPr>
          <w:rFonts w:ascii="Verdana" w:hAnsi="Verdana"/>
          <w:sz w:val="20"/>
          <w:szCs w:val="20"/>
        </w:rPr>
      </w:pPr>
      <w:r w:rsidRPr="00B15B8E">
        <w:rPr>
          <w:rFonts w:ascii="Verdana" w:hAnsi="Verdana"/>
          <w:sz w:val="20"/>
          <w:szCs w:val="20"/>
        </w:rPr>
        <w:t xml:space="preserve">uiścić w formie przelewu na konto bankowe </w:t>
      </w:r>
      <w:r w:rsidRPr="00B15B8E">
        <w:rPr>
          <w:rFonts w:ascii="Verdana" w:hAnsi="Verdana"/>
          <w:b/>
          <w:sz w:val="20"/>
          <w:szCs w:val="20"/>
        </w:rPr>
        <w:t>BGK 16 1130 1091 0003 9079 2490</w:t>
      </w:r>
      <w:r w:rsidRPr="00B15B8E">
        <w:rPr>
          <w:rFonts w:ascii="Verdana" w:hAnsi="Verdana"/>
          <w:sz w:val="20"/>
          <w:szCs w:val="20"/>
        </w:rPr>
        <w:t xml:space="preserve"> </w:t>
      </w:r>
      <w:r w:rsidR="005A4F77" w:rsidRPr="00B15B8E">
        <w:rPr>
          <w:rFonts w:ascii="Verdana" w:hAnsi="Verdana"/>
          <w:sz w:val="20"/>
          <w:szCs w:val="20"/>
        </w:rPr>
        <w:t xml:space="preserve">  </w:t>
      </w:r>
    </w:p>
    <w:p w:rsidR="00A337D3" w:rsidRPr="00B15B8E" w:rsidRDefault="00F747A7" w:rsidP="00446538">
      <w:pPr>
        <w:jc w:val="both"/>
        <w:rPr>
          <w:rFonts w:ascii="Verdana" w:hAnsi="Verdana"/>
          <w:sz w:val="20"/>
          <w:szCs w:val="20"/>
        </w:rPr>
      </w:pPr>
      <w:r w:rsidRPr="00B15B8E">
        <w:rPr>
          <w:rFonts w:ascii="Verdana" w:hAnsi="Verdana"/>
          <w:b/>
          <w:sz w:val="20"/>
          <w:szCs w:val="20"/>
        </w:rPr>
        <w:t>0001,</w:t>
      </w:r>
      <w:r w:rsidRPr="00B15B8E">
        <w:rPr>
          <w:rFonts w:ascii="Verdana" w:hAnsi="Verdana"/>
          <w:sz w:val="20"/>
          <w:szCs w:val="20"/>
        </w:rPr>
        <w:t xml:space="preserve"> </w:t>
      </w:r>
      <w:r w:rsidR="00302E7A" w:rsidRPr="00B15B8E">
        <w:rPr>
          <w:rFonts w:ascii="Verdana" w:hAnsi="Verdana"/>
          <w:sz w:val="20"/>
          <w:szCs w:val="20"/>
        </w:rPr>
        <w:t xml:space="preserve"> </w:t>
      </w:r>
      <w:r w:rsidRPr="00B15B8E">
        <w:rPr>
          <w:rFonts w:ascii="Verdana" w:hAnsi="Verdana"/>
          <w:sz w:val="20"/>
          <w:szCs w:val="20"/>
        </w:rPr>
        <w:t>w </w:t>
      </w:r>
      <w:r w:rsidR="00302E7A" w:rsidRPr="00B15B8E">
        <w:rPr>
          <w:rFonts w:ascii="Verdana" w:hAnsi="Verdana"/>
          <w:sz w:val="20"/>
          <w:szCs w:val="20"/>
        </w:rPr>
        <w:t>tytule</w:t>
      </w:r>
      <w:r w:rsidR="00463DDA" w:rsidRPr="00B15B8E">
        <w:rPr>
          <w:rFonts w:ascii="Verdana" w:hAnsi="Verdana"/>
          <w:sz w:val="20"/>
          <w:szCs w:val="20"/>
        </w:rPr>
        <w:t xml:space="preserve"> </w:t>
      </w:r>
      <w:r w:rsidRPr="00B15B8E">
        <w:rPr>
          <w:rFonts w:ascii="Verdana" w:hAnsi="Verdana"/>
          <w:sz w:val="20"/>
          <w:szCs w:val="20"/>
        </w:rPr>
        <w:t>prze</w:t>
      </w:r>
      <w:r w:rsidR="00A337D3" w:rsidRPr="00B15B8E">
        <w:rPr>
          <w:rFonts w:ascii="Verdana" w:hAnsi="Verdana"/>
          <w:sz w:val="20"/>
          <w:szCs w:val="20"/>
        </w:rPr>
        <w:t xml:space="preserve">lewu umieścić ” </w:t>
      </w:r>
      <w:r w:rsidR="008B773F" w:rsidRPr="00B15B8E">
        <w:rPr>
          <w:rFonts w:ascii="Verdana" w:hAnsi="Verdana"/>
          <w:sz w:val="20"/>
          <w:szCs w:val="20"/>
        </w:rPr>
        <w:t xml:space="preserve">GDDKiA Oddział W Katowicach Rejon w Zabrzu, </w:t>
      </w:r>
      <w:r w:rsidR="00A337D3" w:rsidRPr="00B15B8E">
        <w:rPr>
          <w:rFonts w:ascii="Verdana" w:hAnsi="Verdana"/>
          <w:sz w:val="20"/>
          <w:szCs w:val="20"/>
        </w:rPr>
        <w:t xml:space="preserve">   </w:t>
      </w:r>
    </w:p>
    <w:p w:rsidR="0071190E" w:rsidRDefault="008B773F" w:rsidP="00446538">
      <w:pPr>
        <w:jc w:val="both"/>
        <w:rPr>
          <w:rFonts w:ascii="Verdana" w:hAnsi="Verdana"/>
          <w:sz w:val="20"/>
          <w:szCs w:val="20"/>
        </w:rPr>
      </w:pPr>
      <w:r w:rsidRPr="00B15B8E">
        <w:rPr>
          <w:rFonts w:ascii="Verdana" w:hAnsi="Verdana"/>
          <w:sz w:val="20"/>
          <w:szCs w:val="20"/>
        </w:rPr>
        <w:t>sprzedaż</w:t>
      </w:r>
      <w:r w:rsidR="005220BE" w:rsidRPr="00B15B8E">
        <w:rPr>
          <w:rFonts w:ascii="Verdana" w:hAnsi="Verdana"/>
          <w:sz w:val="20"/>
          <w:szCs w:val="20"/>
        </w:rPr>
        <w:t xml:space="preserve"> samocho</w:t>
      </w:r>
      <w:r w:rsidR="00A337D3" w:rsidRPr="00B15B8E">
        <w:rPr>
          <w:rFonts w:ascii="Verdana" w:hAnsi="Verdana"/>
          <w:sz w:val="20"/>
          <w:szCs w:val="20"/>
        </w:rPr>
        <w:t>d</w:t>
      </w:r>
      <w:r w:rsidR="005220BE" w:rsidRPr="00B15B8E">
        <w:rPr>
          <w:rFonts w:ascii="Verdana" w:hAnsi="Verdana"/>
          <w:sz w:val="20"/>
          <w:szCs w:val="20"/>
        </w:rPr>
        <w:t xml:space="preserve">u osobowego </w:t>
      </w:r>
      <w:r w:rsidR="00A337D3" w:rsidRPr="00B15B8E">
        <w:rPr>
          <w:rFonts w:ascii="Verdana" w:hAnsi="Verdana"/>
          <w:sz w:val="20"/>
          <w:szCs w:val="20"/>
        </w:rPr>
        <w:t xml:space="preserve"> Skoda</w:t>
      </w:r>
      <w:r w:rsidRPr="00B15B8E">
        <w:rPr>
          <w:rFonts w:ascii="Verdana" w:hAnsi="Verdana"/>
          <w:sz w:val="20"/>
          <w:szCs w:val="20"/>
        </w:rPr>
        <w:t xml:space="preserve"> Fabia II 1.6  </w:t>
      </w:r>
    </w:p>
    <w:p w:rsidR="005B1F89" w:rsidRPr="00B15B8E" w:rsidRDefault="005B1F89" w:rsidP="00446538">
      <w:pPr>
        <w:jc w:val="both"/>
        <w:rPr>
          <w:rFonts w:ascii="Verdana" w:hAnsi="Verdana"/>
          <w:sz w:val="20"/>
          <w:szCs w:val="20"/>
        </w:rPr>
      </w:pPr>
    </w:p>
    <w:p w:rsidR="0071190E" w:rsidRPr="00427EA5" w:rsidRDefault="00226686" w:rsidP="004465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="00F747A7" w:rsidRPr="00427EA5">
        <w:rPr>
          <w:rFonts w:ascii="Verdana" w:hAnsi="Verdana"/>
          <w:sz w:val="20"/>
          <w:szCs w:val="20"/>
        </w:rPr>
        <w:t>Oferta pod rygorem nieważności powinna być sporządzona w formie pisemnej i musi</w:t>
      </w:r>
      <w:r w:rsidR="005A4F77" w:rsidRPr="00427EA5">
        <w:rPr>
          <w:rFonts w:ascii="Verdana" w:hAnsi="Verdana"/>
          <w:sz w:val="20"/>
          <w:szCs w:val="20"/>
        </w:rPr>
        <w:t xml:space="preserve">  </w:t>
      </w:r>
      <w:r w:rsidR="0071190E" w:rsidRPr="00427EA5">
        <w:rPr>
          <w:rFonts w:ascii="Verdana" w:hAnsi="Verdana"/>
          <w:sz w:val="20"/>
          <w:szCs w:val="20"/>
        </w:rPr>
        <w:t xml:space="preserve">    </w:t>
      </w:r>
    </w:p>
    <w:p w:rsidR="009C3DD7" w:rsidRPr="009C3DD7" w:rsidRDefault="00A337D3" w:rsidP="004465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9C3DD7" w:rsidRPr="009C3DD7">
        <w:rPr>
          <w:rFonts w:ascii="Verdana" w:hAnsi="Verdana"/>
          <w:sz w:val="20"/>
          <w:szCs w:val="20"/>
        </w:rPr>
        <w:t>awierać:</w:t>
      </w:r>
    </w:p>
    <w:p w:rsidR="009C3DD7" w:rsidRPr="009C3DD7" w:rsidRDefault="00414195" w:rsidP="004465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F747A7" w:rsidRPr="009C3DD7">
        <w:rPr>
          <w:rFonts w:ascii="Verdana" w:hAnsi="Verdana"/>
          <w:sz w:val="20"/>
          <w:szCs w:val="20"/>
        </w:rPr>
        <w:t>imię, nazwisko adres lub nazwę (firmę) i siedzibę oferenta, nr NIP, PESEL</w:t>
      </w:r>
    </w:p>
    <w:p w:rsidR="00F747A7" w:rsidRPr="009C3DD7" w:rsidRDefault="00414195" w:rsidP="004465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-</w:t>
      </w:r>
      <w:r w:rsidR="00F747A7" w:rsidRPr="009C3DD7">
        <w:rPr>
          <w:rFonts w:ascii="Verdana" w:hAnsi="Verdana"/>
          <w:sz w:val="20"/>
          <w:szCs w:val="20"/>
        </w:rPr>
        <w:t>oferowaną cenę i warunki jej zapłaty,</w:t>
      </w:r>
    </w:p>
    <w:p w:rsidR="00F747A7" w:rsidRPr="009C3DD7" w:rsidRDefault="00414195" w:rsidP="009659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F747A7" w:rsidRPr="009C3DD7">
        <w:rPr>
          <w:rFonts w:ascii="Verdana" w:hAnsi="Verdana"/>
          <w:sz w:val="20"/>
          <w:szCs w:val="20"/>
        </w:rPr>
        <w:t>dowód wniesienia obowiązkowego wadium,</w:t>
      </w:r>
    </w:p>
    <w:p w:rsidR="00302E7A" w:rsidRPr="009C3DD7" w:rsidRDefault="00414195" w:rsidP="009659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F747A7" w:rsidRPr="009C3DD7">
        <w:rPr>
          <w:rFonts w:ascii="Verdana" w:hAnsi="Verdana"/>
          <w:sz w:val="20"/>
          <w:szCs w:val="20"/>
        </w:rPr>
        <w:t xml:space="preserve">oświadczenie oferenta, że zapoznał się ze stanem przedmiotu przetargu lub, że ponosi </w:t>
      </w:r>
      <w:r w:rsidR="00302E7A" w:rsidRPr="009C3DD7">
        <w:rPr>
          <w:rFonts w:ascii="Verdana" w:hAnsi="Verdana"/>
          <w:sz w:val="20"/>
          <w:szCs w:val="20"/>
        </w:rPr>
        <w:t xml:space="preserve"> </w:t>
      </w:r>
    </w:p>
    <w:p w:rsidR="0071190E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C3DD7">
        <w:rPr>
          <w:rFonts w:ascii="Verdana" w:hAnsi="Verdana"/>
          <w:sz w:val="20"/>
          <w:szCs w:val="20"/>
        </w:rPr>
        <w:t>odpowiedzialność za skutki wynikające z rezygnacji oględzin</w:t>
      </w:r>
      <w:r w:rsidR="0071190E" w:rsidRPr="009C3DD7">
        <w:rPr>
          <w:rFonts w:ascii="Verdana" w:hAnsi="Verdana"/>
          <w:sz w:val="20"/>
          <w:szCs w:val="20"/>
        </w:rPr>
        <w:t>.</w:t>
      </w:r>
    </w:p>
    <w:p w:rsidR="005220BE" w:rsidRPr="009C3DD7" w:rsidRDefault="005220BE" w:rsidP="00965981">
      <w:pPr>
        <w:jc w:val="both"/>
        <w:rPr>
          <w:rFonts w:ascii="Verdana" w:hAnsi="Verdana"/>
          <w:sz w:val="20"/>
          <w:szCs w:val="20"/>
        </w:rPr>
      </w:pPr>
    </w:p>
    <w:p w:rsidR="00F747A7" w:rsidRPr="00965981" w:rsidRDefault="007721D8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4</w:t>
      </w:r>
      <w:r w:rsidR="00226686">
        <w:rPr>
          <w:rFonts w:ascii="Verdana" w:hAnsi="Verdana"/>
          <w:sz w:val="20"/>
          <w:szCs w:val="20"/>
        </w:rPr>
        <w:t>.</w:t>
      </w:r>
      <w:r w:rsidR="00F747A7" w:rsidRPr="00965981">
        <w:rPr>
          <w:rFonts w:ascii="Verdana" w:hAnsi="Verdana"/>
          <w:sz w:val="20"/>
          <w:szCs w:val="20"/>
        </w:rPr>
        <w:t xml:space="preserve">Termin, miejsce i tryb  złożenia oferty: </w:t>
      </w:r>
    </w:p>
    <w:p w:rsidR="007721D8" w:rsidRDefault="00F747A7" w:rsidP="00753134">
      <w:pPr>
        <w:jc w:val="both"/>
        <w:rPr>
          <w:rFonts w:ascii="Verdana" w:hAnsi="Verdana"/>
          <w:sz w:val="20"/>
          <w:szCs w:val="20"/>
        </w:rPr>
      </w:pPr>
      <w:r w:rsidRPr="003A6C06">
        <w:rPr>
          <w:rFonts w:ascii="Verdana" w:hAnsi="Verdana"/>
          <w:sz w:val="20"/>
          <w:szCs w:val="20"/>
        </w:rPr>
        <w:t>W zamkniętej kopercie</w:t>
      </w:r>
      <w:r>
        <w:rPr>
          <w:rFonts w:ascii="Verdana" w:hAnsi="Verdana"/>
          <w:sz w:val="20"/>
          <w:szCs w:val="20"/>
        </w:rPr>
        <w:t xml:space="preserve"> z </w:t>
      </w:r>
      <w:r w:rsidRPr="003A6C06">
        <w:rPr>
          <w:rFonts w:ascii="Verdana" w:hAnsi="Verdana"/>
          <w:sz w:val="20"/>
          <w:szCs w:val="20"/>
        </w:rPr>
        <w:t xml:space="preserve">napisem: </w:t>
      </w:r>
      <w:r w:rsidR="00414195">
        <w:rPr>
          <w:rFonts w:ascii="Verdana" w:hAnsi="Verdana"/>
          <w:sz w:val="20"/>
          <w:szCs w:val="20"/>
        </w:rPr>
        <w:t>„Oferta przetargowa na</w:t>
      </w:r>
      <w:r>
        <w:rPr>
          <w:rFonts w:ascii="Verdana" w:hAnsi="Verdana"/>
          <w:sz w:val="20"/>
          <w:szCs w:val="20"/>
        </w:rPr>
        <w:t xml:space="preserve"> s</w:t>
      </w:r>
      <w:r w:rsidRPr="000D38D9">
        <w:rPr>
          <w:rFonts w:ascii="Verdana" w:hAnsi="Verdana"/>
          <w:sz w:val="20"/>
          <w:szCs w:val="20"/>
        </w:rPr>
        <w:t xml:space="preserve">przedaż </w:t>
      </w:r>
      <w:r>
        <w:rPr>
          <w:rFonts w:ascii="Verdana" w:hAnsi="Verdana"/>
          <w:sz w:val="20"/>
          <w:szCs w:val="20"/>
        </w:rPr>
        <w:t>s</w:t>
      </w:r>
      <w:r w:rsidRPr="00641448">
        <w:rPr>
          <w:rFonts w:ascii="Verdana" w:hAnsi="Verdana"/>
          <w:sz w:val="20"/>
          <w:szCs w:val="20"/>
        </w:rPr>
        <w:t>amoch</w:t>
      </w:r>
      <w:r>
        <w:rPr>
          <w:rFonts w:ascii="Verdana" w:hAnsi="Verdana"/>
          <w:sz w:val="20"/>
          <w:szCs w:val="20"/>
        </w:rPr>
        <w:t>o</w:t>
      </w:r>
      <w:r w:rsidRPr="00641448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u</w:t>
      </w:r>
      <w:r w:rsidRPr="00641448">
        <w:rPr>
          <w:rFonts w:ascii="Verdana" w:hAnsi="Verdana"/>
          <w:sz w:val="20"/>
          <w:szCs w:val="20"/>
        </w:rPr>
        <w:t xml:space="preserve"> </w:t>
      </w:r>
    </w:p>
    <w:p w:rsidR="00EA7DF9" w:rsidRDefault="00847A4E" w:rsidP="0075313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747A7">
        <w:rPr>
          <w:rFonts w:ascii="Verdana" w:hAnsi="Verdana"/>
          <w:sz w:val="20"/>
          <w:szCs w:val="20"/>
        </w:rPr>
        <w:t>sobowego</w:t>
      </w:r>
      <w:r w:rsidR="00EA7DF9">
        <w:rPr>
          <w:rFonts w:ascii="Verdana" w:hAnsi="Verdana"/>
          <w:sz w:val="20"/>
          <w:szCs w:val="20"/>
        </w:rPr>
        <w:t>:</w:t>
      </w:r>
    </w:p>
    <w:p w:rsidR="0025501C" w:rsidRDefault="008B773F" w:rsidP="00753134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 xml:space="preserve">Skoda Fabia II 1.6 </w:t>
      </w:r>
      <w:r w:rsidR="00FB5D7C" w:rsidRPr="00965981">
        <w:rPr>
          <w:rFonts w:ascii="Verdana" w:hAnsi="Verdana"/>
          <w:sz w:val="20"/>
          <w:szCs w:val="20"/>
        </w:rPr>
        <w:t>n</w:t>
      </w:r>
      <w:r w:rsidR="007721D8" w:rsidRPr="00965981">
        <w:rPr>
          <w:rFonts w:ascii="Verdana" w:hAnsi="Verdana"/>
          <w:sz w:val="20"/>
          <w:szCs w:val="20"/>
        </w:rPr>
        <w:t>r inwentarzowy:</w:t>
      </w:r>
      <w:r w:rsidR="000109C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741/0286/2</w:t>
      </w:r>
      <w:r w:rsidR="00EA7DF9">
        <w:rPr>
          <w:rFonts w:ascii="Verdana" w:hAnsi="Verdana"/>
          <w:sz w:val="20"/>
          <w:szCs w:val="20"/>
        </w:rPr>
        <w:t xml:space="preserve">” </w:t>
      </w:r>
    </w:p>
    <w:p w:rsidR="00CC7BFE" w:rsidRDefault="00400453" w:rsidP="009659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F747A7" w:rsidRPr="003A6C06">
        <w:rPr>
          <w:rFonts w:ascii="Verdana" w:hAnsi="Verdana"/>
          <w:sz w:val="20"/>
          <w:szCs w:val="20"/>
        </w:rPr>
        <w:t xml:space="preserve">ie otwierać przed </w:t>
      </w:r>
      <w:r w:rsidR="00CC0DAB">
        <w:rPr>
          <w:rFonts w:ascii="Verdana" w:hAnsi="Verdana"/>
          <w:sz w:val="20"/>
          <w:szCs w:val="20"/>
        </w:rPr>
        <w:t xml:space="preserve"> 14</w:t>
      </w:r>
      <w:r w:rsidR="008D0166">
        <w:rPr>
          <w:rFonts w:ascii="Verdana" w:hAnsi="Verdana"/>
          <w:sz w:val="20"/>
          <w:szCs w:val="20"/>
        </w:rPr>
        <w:t>.11</w:t>
      </w:r>
      <w:r w:rsidR="00930390">
        <w:rPr>
          <w:rFonts w:ascii="Verdana" w:hAnsi="Verdana"/>
          <w:sz w:val="20"/>
          <w:szCs w:val="20"/>
        </w:rPr>
        <w:t>.</w:t>
      </w:r>
      <w:r w:rsidR="00F747A7" w:rsidRPr="00965981">
        <w:rPr>
          <w:rFonts w:ascii="Verdana" w:hAnsi="Verdana"/>
          <w:sz w:val="20"/>
          <w:szCs w:val="20"/>
        </w:rPr>
        <w:t>202</w:t>
      </w:r>
      <w:r w:rsidR="008B773F" w:rsidRPr="00965981">
        <w:rPr>
          <w:rFonts w:ascii="Verdana" w:hAnsi="Verdana"/>
          <w:sz w:val="20"/>
          <w:szCs w:val="20"/>
        </w:rPr>
        <w:t>4</w:t>
      </w:r>
      <w:r w:rsidR="00665042">
        <w:rPr>
          <w:rFonts w:ascii="Verdana" w:hAnsi="Verdana"/>
          <w:sz w:val="20"/>
          <w:szCs w:val="20"/>
        </w:rPr>
        <w:t xml:space="preserve"> </w:t>
      </w:r>
      <w:r w:rsidR="00CB4977" w:rsidRPr="00965981">
        <w:rPr>
          <w:rFonts w:ascii="Verdana" w:hAnsi="Verdana"/>
          <w:sz w:val="20"/>
          <w:szCs w:val="20"/>
        </w:rPr>
        <w:t>r. godz. 9:</w:t>
      </w:r>
      <w:r w:rsidR="00F747A7" w:rsidRPr="00965981">
        <w:rPr>
          <w:rFonts w:ascii="Verdana" w:hAnsi="Verdana"/>
          <w:sz w:val="20"/>
          <w:szCs w:val="20"/>
        </w:rPr>
        <w:t>30</w:t>
      </w:r>
      <w:r w:rsidR="00F747A7" w:rsidRPr="004264AD">
        <w:rPr>
          <w:rFonts w:ascii="Verdana" w:hAnsi="Verdana"/>
          <w:sz w:val="20"/>
          <w:szCs w:val="20"/>
        </w:rPr>
        <w:t xml:space="preserve"> </w:t>
      </w:r>
    </w:p>
    <w:p w:rsidR="00F747A7" w:rsidRPr="00302E7A" w:rsidRDefault="00400453" w:rsidP="009659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</w:t>
      </w:r>
      <w:r w:rsidR="00F747A7" w:rsidRPr="003A6C06">
        <w:rPr>
          <w:rFonts w:ascii="Verdana" w:hAnsi="Verdana"/>
          <w:sz w:val="20"/>
          <w:szCs w:val="20"/>
        </w:rPr>
        <w:t>należy złożyć</w:t>
      </w:r>
      <w:r w:rsidR="00F747A7">
        <w:rPr>
          <w:rFonts w:ascii="Verdana" w:hAnsi="Verdana"/>
          <w:sz w:val="20"/>
          <w:szCs w:val="20"/>
        </w:rPr>
        <w:t xml:space="preserve"> w </w:t>
      </w:r>
      <w:r w:rsidR="00427EA5">
        <w:rPr>
          <w:rFonts w:ascii="Verdana" w:hAnsi="Verdana"/>
          <w:sz w:val="20"/>
          <w:szCs w:val="20"/>
        </w:rPr>
        <w:t>terminie do dnia</w:t>
      </w:r>
      <w:r w:rsidR="008B773F" w:rsidRPr="00965981">
        <w:rPr>
          <w:rFonts w:ascii="Verdana" w:hAnsi="Verdana"/>
          <w:sz w:val="20"/>
          <w:szCs w:val="20"/>
        </w:rPr>
        <w:t xml:space="preserve"> </w:t>
      </w:r>
      <w:r w:rsidR="00CC0DAB">
        <w:rPr>
          <w:rFonts w:ascii="Verdana" w:hAnsi="Verdana"/>
          <w:sz w:val="20"/>
          <w:szCs w:val="20"/>
        </w:rPr>
        <w:t xml:space="preserve"> 14</w:t>
      </w:r>
      <w:r w:rsidR="00987056">
        <w:rPr>
          <w:rFonts w:ascii="Verdana" w:hAnsi="Verdana"/>
          <w:sz w:val="20"/>
          <w:szCs w:val="20"/>
        </w:rPr>
        <w:t>.11</w:t>
      </w:r>
      <w:r w:rsidR="00930390">
        <w:rPr>
          <w:rFonts w:ascii="Verdana" w:hAnsi="Verdana"/>
          <w:sz w:val="20"/>
          <w:szCs w:val="20"/>
        </w:rPr>
        <w:t>.</w:t>
      </w:r>
      <w:r w:rsidR="00F747A7" w:rsidRPr="00965981">
        <w:rPr>
          <w:rFonts w:ascii="Verdana" w:hAnsi="Verdana"/>
          <w:sz w:val="20"/>
          <w:szCs w:val="20"/>
        </w:rPr>
        <w:t>202</w:t>
      </w:r>
      <w:r w:rsidR="008B773F" w:rsidRPr="00965981">
        <w:rPr>
          <w:rFonts w:ascii="Verdana" w:hAnsi="Verdana"/>
          <w:sz w:val="20"/>
          <w:szCs w:val="20"/>
        </w:rPr>
        <w:t>4</w:t>
      </w:r>
      <w:r w:rsidR="00686956" w:rsidRPr="00965981">
        <w:rPr>
          <w:rFonts w:ascii="Verdana" w:hAnsi="Verdana"/>
          <w:sz w:val="20"/>
          <w:szCs w:val="20"/>
        </w:rPr>
        <w:t xml:space="preserve"> </w:t>
      </w:r>
      <w:r w:rsidR="00BD0ABB" w:rsidRPr="00965981">
        <w:rPr>
          <w:rFonts w:ascii="Verdana" w:hAnsi="Verdana"/>
          <w:sz w:val="20"/>
          <w:szCs w:val="20"/>
        </w:rPr>
        <w:t xml:space="preserve">r. </w:t>
      </w:r>
      <w:r w:rsidR="00CB4977" w:rsidRPr="00965981">
        <w:rPr>
          <w:rFonts w:ascii="Verdana" w:hAnsi="Verdana"/>
          <w:sz w:val="20"/>
          <w:szCs w:val="20"/>
        </w:rPr>
        <w:t>do godz. 9:</w:t>
      </w:r>
      <w:r w:rsidR="00F747A7" w:rsidRPr="00965981">
        <w:rPr>
          <w:rFonts w:ascii="Verdana" w:hAnsi="Verdana"/>
          <w:sz w:val="20"/>
          <w:szCs w:val="20"/>
        </w:rPr>
        <w:t>15</w:t>
      </w:r>
      <w:r w:rsidR="00F747A7" w:rsidRPr="003A6C06">
        <w:rPr>
          <w:rFonts w:ascii="Verdana" w:hAnsi="Verdana"/>
          <w:sz w:val="20"/>
          <w:szCs w:val="20"/>
        </w:rPr>
        <w:t xml:space="preserve"> na adres:</w:t>
      </w:r>
    </w:p>
    <w:p w:rsidR="00F747A7" w:rsidRPr="00965981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 xml:space="preserve">Generalna Dyrekcja </w:t>
      </w:r>
    </w:p>
    <w:p w:rsidR="00F747A7" w:rsidRPr="00965981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Dróg Krajowych i Autostrad</w:t>
      </w:r>
    </w:p>
    <w:p w:rsidR="00F747A7" w:rsidRPr="00965981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Odz</w:t>
      </w:r>
      <w:r w:rsidR="00302E7A" w:rsidRPr="00965981">
        <w:rPr>
          <w:rFonts w:ascii="Verdana" w:hAnsi="Verdana"/>
          <w:sz w:val="20"/>
          <w:szCs w:val="20"/>
        </w:rPr>
        <w:t>iał</w:t>
      </w:r>
      <w:r w:rsidR="00226686">
        <w:rPr>
          <w:rFonts w:ascii="Verdana" w:hAnsi="Verdana"/>
          <w:sz w:val="20"/>
          <w:szCs w:val="20"/>
        </w:rPr>
        <w:t xml:space="preserve"> w </w:t>
      </w:r>
      <w:r w:rsidR="009A71CE" w:rsidRPr="00965981">
        <w:rPr>
          <w:rFonts w:ascii="Verdana" w:hAnsi="Verdana"/>
          <w:sz w:val="20"/>
          <w:szCs w:val="20"/>
        </w:rPr>
        <w:t>Katowicach</w:t>
      </w:r>
      <w:r w:rsidR="00302E7A" w:rsidRPr="00965981">
        <w:rPr>
          <w:rFonts w:ascii="Verdana" w:hAnsi="Verdana"/>
          <w:sz w:val="20"/>
          <w:szCs w:val="20"/>
        </w:rPr>
        <w:t>, Rejon w Zabrzu</w:t>
      </w:r>
    </w:p>
    <w:p w:rsidR="0071190E" w:rsidRDefault="00226686" w:rsidP="009659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ul. </w:t>
      </w:r>
      <w:r w:rsidR="00302E7A" w:rsidRPr="00965981">
        <w:rPr>
          <w:rFonts w:ascii="Verdana" w:hAnsi="Verdana"/>
          <w:sz w:val="20"/>
          <w:szCs w:val="20"/>
        </w:rPr>
        <w:t>Chudowska 1, 41-810</w:t>
      </w:r>
      <w:r w:rsidR="007721D8" w:rsidRPr="00965981">
        <w:rPr>
          <w:rFonts w:ascii="Verdana" w:hAnsi="Verdana"/>
          <w:sz w:val="20"/>
          <w:szCs w:val="20"/>
        </w:rPr>
        <w:t xml:space="preserve"> Zabrze</w:t>
      </w:r>
    </w:p>
    <w:p w:rsidR="005220BE" w:rsidRPr="00965981" w:rsidRDefault="005220BE" w:rsidP="00965981">
      <w:pPr>
        <w:jc w:val="both"/>
        <w:rPr>
          <w:rFonts w:ascii="Verdana" w:hAnsi="Verdana"/>
          <w:sz w:val="20"/>
          <w:szCs w:val="20"/>
        </w:rPr>
      </w:pPr>
    </w:p>
    <w:p w:rsidR="009A71CE" w:rsidRPr="00965981" w:rsidRDefault="00226686" w:rsidP="009659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F747A7" w:rsidRPr="00965981">
        <w:rPr>
          <w:rFonts w:ascii="Verdana" w:hAnsi="Verdana"/>
          <w:sz w:val="20"/>
          <w:szCs w:val="20"/>
        </w:rPr>
        <w:t xml:space="preserve">Otwarcie ofert nastąpi w dniu </w:t>
      </w:r>
      <w:r w:rsidR="00025BEF">
        <w:rPr>
          <w:rFonts w:ascii="Verdana" w:hAnsi="Verdana"/>
          <w:sz w:val="20"/>
          <w:szCs w:val="20"/>
        </w:rPr>
        <w:t xml:space="preserve"> </w:t>
      </w:r>
      <w:r w:rsidR="00CC0DAB">
        <w:rPr>
          <w:rFonts w:ascii="Verdana" w:hAnsi="Verdana"/>
          <w:sz w:val="20"/>
          <w:szCs w:val="20"/>
        </w:rPr>
        <w:t>14</w:t>
      </w:r>
      <w:r w:rsidR="008D0166">
        <w:rPr>
          <w:rFonts w:ascii="Verdana" w:hAnsi="Verdana"/>
          <w:sz w:val="20"/>
          <w:szCs w:val="20"/>
        </w:rPr>
        <w:t>.11</w:t>
      </w:r>
      <w:r w:rsidR="008B773F" w:rsidRPr="00965981">
        <w:rPr>
          <w:rFonts w:ascii="Verdana" w:hAnsi="Verdana"/>
          <w:sz w:val="20"/>
          <w:szCs w:val="20"/>
        </w:rPr>
        <w:t>.2024</w:t>
      </w:r>
      <w:r w:rsidR="00CB4977" w:rsidRPr="00965981">
        <w:rPr>
          <w:rFonts w:ascii="Verdana" w:hAnsi="Verdana"/>
          <w:sz w:val="20"/>
          <w:szCs w:val="20"/>
        </w:rPr>
        <w:t xml:space="preserve"> r. o godz. 09:</w:t>
      </w:r>
      <w:r w:rsidR="00F747A7" w:rsidRPr="00965981">
        <w:rPr>
          <w:rFonts w:ascii="Verdana" w:hAnsi="Verdana"/>
          <w:sz w:val="20"/>
          <w:szCs w:val="20"/>
        </w:rPr>
        <w:t>30 w siedzibie GDDKiA Rejon</w:t>
      </w:r>
      <w:r w:rsidR="007721D8" w:rsidRPr="00965981">
        <w:rPr>
          <w:rFonts w:ascii="Verdana" w:hAnsi="Verdana"/>
          <w:sz w:val="20"/>
          <w:szCs w:val="20"/>
        </w:rPr>
        <w:t xml:space="preserve">u </w:t>
      </w:r>
      <w:r w:rsidR="009A71CE" w:rsidRPr="00965981">
        <w:rPr>
          <w:rFonts w:ascii="Verdana" w:hAnsi="Verdana"/>
          <w:sz w:val="20"/>
          <w:szCs w:val="20"/>
        </w:rPr>
        <w:t xml:space="preserve">  </w:t>
      </w:r>
    </w:p>
    <w:p w:rsidR="00C5018E" w:rsidRDefault="00226686" w:rsidP="009659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Zabrze </w:t>
      </w:r>
      <w:r w:rsidR="007721D8" w:rsidRPr="00965981">
        <w:rPr>
          <w:rFonts w:ascii="Verdana" w:hAnsi="Verdana"/>
          <w:sz w:val="20"/>
          <w:szCs w:val="20"/>
        </w:rPr>
        <w:t>przy ul. Chudowskiej nr 1</w:t>
      </w:r>
      <w:r w:rsidR="003E699F" w:rsidRPr="00965981">
        <w:rPr>
          <w:rFonts w:ascii="Verdana" w:hAnsi="Verdana"/>
          <w:sz w:val="20"/>
          <w:szCs w:val="20"/>
        </w:rPr>
        <w:t>, pok. nr 1</w:t>
      </w:r>
      <w:r w:rsidR="00CC7BFE" w:rsidRPr="00965981">
        <w:rPr>
          <w:rFonts w:ascii="Verdana" w:hAnsi="Verdana"/>
          <w:sz w:val="20"/>
          <w:szCs w:val="20"/>
        </w:rPr>
        <w:t>.</w:t>
      </w:r>
      <w:r w:rsidR="003E699F" w:rsidRPr="00965981">
        <w:rPr>
          <w:rFonts w:ascii="Verdana" w:hAnsi="Verdana"/>
          <w:sz w:val="20"/>
          <w:szCs w:val="20"/>
        </w:rPr>
        <w:t>3</w:t>
      </w:r>
    </w:p>
    <w:p w:rsidR="005220BE" w:rsidRPr="00965981" w:rsidRDefault="005220BE" w:rsidP="00965981">
      <w:pPr>
        <w:jc w:val="both"/>
        <w:rPr>
          <w:rFonts w:ascii="Verdana" w:hAnsi="Verdana"/>
          <w:sz w:val="20"/>
          <w:szCs w:val="20"/>
        </w:rPr>
      </w:pPr>
    </w:p>
    <w:p w:rsidR="00EA0277" w:rsidRPr="00965981" w:rsidRDefault="009A71CE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6.</w:t>
      </w:r>
      <w:r w:rsidR="00226686">
        <w:rPr>
          <w:rFonts w:ascii="Verdana" w:hAnsi="Verdana"/>
          <w:sz w:val="20"/>
          <w:szCs w:val="20"/>
        </w:rPr>
        <w:t xml:space="preserve"> </w:t>
      </w:r>
      <w:r w:rsidR="00F747A7" w:rsidRPr="00965981">
        <w:rPr>
          <w:rFonts w:ascii="Verdana" w:hAnsi="Verdana"/>
          <w:sz w:val="20"/>
          <w:szCs w:val="20"/>
        </w:rPr>
        <w:t xml:space="preserve">Organizatorowi przysługuje prawo zamknięcia przetargu bez wybrania którejkolwiek </w:t>
      </w:r>
      <w:r w:rsidR="00EA0277" w:rsidRPr="00965981">
        <w:rPr>
          <w:rFonts w:ascii="Verdana" w:hAnsi="Verdana"/>
          <w:sz w:val="20"/>
          <w:szCs w:val="20"/>
        </w:rPr>
        <w:t xml:space="preserve">    </w:t>
      </w:r>
    </w:p>
    <w:p w:rsidR="00F747A7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z ofert.</w:t>
      </w:r>
    </w:p>
    <w:p w:rsidR="005220BE" w:rsidRPr="00965981" w:rsidRDefault="005220BE" w:rsidP="00965981">
      <w:pPr>
        <w:jc w:val="both"/>
        <w:rPr>
          <w:rFonts w:ascii="Verdana" w:hAnsi="Verdana"/>
          <w:sz w:val="20"/>
          <w:szCs w:val="20"/>
        </w:rPr>
      </w:pPr>
    </w:p>
    <w:p w:rsidR="00F747A7" w:rsidRDefault="00427EA5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7.</w:t>
      </w:r>
      <w:r w:rsidR="00F747A7" w:rsidRPr="00965981">
        <w:rPr>
          <w:rFonts w:ascii="Verdana" w:hAnsi="Verdana"/>
          <w:sz w:val="20"/>
          <w:szCs w:val="20"/>
        </w:rPr>
        <w:t>Nabywca jest zobowiązany zapłacić cenę nabycia niezwłocznie po wybraniu oferty.</w:t>
      </w:r>
    </w:p>
    <w:p w:rsidR="005220BE" w:rsidRPr="00965981" w:rsidRDefault="005220BE" w:rsidP="00965981">
      <w:pPr>
        <w:jc w:val="both"/>
        <w:rPr>
          <w:rFonts w:ascii="Verdana" w:hAnsi="Verdana"/>
          <w:sz w:val="20"/>
          <w:szCs w:val="20"/>
        </w:rPr>
      </w:pPr>
    </w:p>
    <w:p w:rsidR="00427EA5" w:rsidRPr="00965981" w:rsidRDefault="00427EA5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8.</w:t>
      </w:r>
      <w:r w:rsidR="00F747A7" w:rsidRPr="00965981">
        <w:rPr>
          <w:rFonts w:ascii="Verdana" w:hAnsi="Verdana"/>
          <w:sz w:val="20"/>
          <w:szCs w:val="20"/>
        </w:rPr>
        <w:t xml:space="preserve">Wydanie przedmiotu sprzedaży nastąpi niezwłocznie po podpisaniu umowy oraz </w:t>
      </w:r>
      <w:r w:rsidRPr="00965981">
        <w:rPr>
          <w:rFonts w:ascii="Verdana" w:hAnsi="Verdana"/>
          <w:sz w:val="20"/>
          <w:szCs w:val="20"/>
        </w:rPr>
        <w:t xml:space="preserve">   </w:t>
      </w:r>
    </w:p>
    <w:p w:rsidR="00F747A7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zapłaceniu przez nabywcę ceny nabycia.</w:t>
      </w:r>
    </w:p>
    <w:p w:rsidR="005220BE" w:rsidRPr="00965981" w:rsidRDefault="005220BE" w:rsidP="00965981">
      <w:pPr>
        <w:jc w:val="both"/>
        <w:rPr>
          <w:rFonts w:ascii="Verdana" w:hAnsi="Verdana"/>
          <w:sz w:val="20"/>
          <w:szCs w:val="20"/>
        </w:rPr>
      </w:pPr>
    </w:p>
    <w:p w:rsidR="00427EA5" w:rsidRPr="00965981" w:rsidRDefault="00427EA5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9.</w:t>
      </w:r>
      <w:r w:rsidR="00ED6F28" w:rsidRPr="00965981">
        <w:rPr>
          <w:rFonts w:ascii="Verdana" w:hAnsi="Verdana"/>
          <w:sz w:val="20"/>
          <w:szCs w:val="20"/>
        </w:rPr>
        <w:t xml:space="preserve"> </w:t>
      </w:r>
      <w:r w:rsidR="00F747A7" w:rsidRPr="00965981">
        <w:rPr>
          <w:rFonts w:ascii="Verdana" w:hAnsi="Verdana"/>
          <w:sz w:val="20"/>
          <w:szCs w:val="20"/>
        </w:rPr>
        <w:t xml:space="preserve">Wadium złożone przez oferentów, których oferty nie zostaną wybrane lub zostaną </w:t>
      </w:r>
      <w:r w:rsidRPr="00965981">
        <w:rPr>
          <w:rFonts w:ascii="Verdana" w:hAnsi="Verdana"/>
          <w:sz w:val="20"/>
          <w:szCs w:val="20"/>
        </w:rPr>
        <w:t xml:space="preserve">   </w:t>
      </w:r>
    </w:p>
    <w:p w:rsidR="00427EA5" w:rsidRPr="00965981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 xml:space="preserve">odrzucone zostanie zwrócone w terminie 7 dni po dokonaniu wyboru lub odrzuceniu </w:t>
      </w:r>
      <w:r w:rsidR="00427EA5" w:rsidRPr="00965981">
        <w:rPr>
          <w:rFonts w:ascii="Verdana" w:hAnsi="Verdana"/>
          <w:sz w:val="20"/>
          <w:szCs w:val="20"/>
        </w:rPr>
        <w:t xml:space="preserve">  </w:t>
      </w:r>
    </w:p>
    <w:p w:rsidR="002A7856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oferty.</w:t>
      </w:r>
    </w:p>
    <w:p w:rsidR="005220BE" w:rsidRPr="00965981" w:rsidRDefault="005220BE" w:rsidP="00965981">
      <w:pPr>
        <w:jc w:val="both"/>
        <w:rPr>
          <w:rFonts w:ascii="Verdana" w:hAnsi="Verdana"/>
          <w:sz w:val="20"/>
          <w:szCs w:val="20"/>
        </w:rPr>
      </w:pPr>
    </w:p>
    <w:p w:rsidR="00787F05" w:rsidRPr="00965981" w:rsidRDefault="00787F05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10.</w:t>
      </w:r>
      <w:r w:rsidR="00ED6F28" w:rsidRPr="00965981">
        <w:rPr>
          <w:rFonts w:ascii="Verdana" w:hAnsi="Verdana"/>
          <w:sz w:val="20"/>
          <w:szCs w:val="20"/>
        </w:rPr>
        <w:t xml:space="preserve"> </w:t>
      </w:r>
      <w:r w:rsidR="00F747A7" w:rsidRPr="00965981">
        <w:rPr>
          <w:rFonts w:ascii="Verdana" w:hAnsi="Verdana"/>
          <w:sz w:val="20"/>
          <w:szCs w:val="20"/>
        </w:rPr>
        <w:t xml:space="preserve">Wadium nie podlega zwrotowi w przypadku, gdy żaden z uczestników przetargu nie </w:t>
      </w:r>
      <w:r w:rsidRPr="00965981">
        <w:rPr>
          <w:rFonts w:ascii="Verdana" w:hAnsi="Verdana"/>
          <w:sz w:val="20"/>
          <w:szCs w:val="20"/>
        </w:rPr>
        <w:t xml:space="preserve">  </w:t>
      </w:r>
    </w:p>
    <w:p w:rsidR="00787F05" w:rsidRPr="00965981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 xml:space="preserve">zaoferuje co najmniej ceny wywoławczej, a także gdy uczestnik przetargu, który wygrał </w:t>
      </w:r>
      <w:r w:rsidR="00787F05" w:rsidRPr="00965981">
        <w:rPr>
          <w:rFonts w:ascii="Verdana" w:hAnsi="Verdana"/>
          <w:sz w:val="20"/>
          <w:szCs w:val="20"/>
        </w:rPr>
        <w:t xml:space="preserve">       </w:t>
      </w:r>
    </w:p>
    <w:p w:rsidR="00F747A7" w:rsidRPr="00965981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przetarg uchyli się od zawarcia umowy.</w:t>
      </w:r>
    </w:p>
    <w:p w:rsidR="002A7856" w:rsidRPr="00965981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GDDKiA Oddział w Katowicach</w:t>
      </w:r>
      <w:r w:rsidR="00CC7BFE" w:rsidRPr="00965981">
        <w:rPr>
          <w:rFonts w:ascii="Verdana" w:hAnsi="Verdana"/>
          <w:sz w:val="20"/>
          <w:szCs w:val="20"/>
        </w:rPr>
        <w:t xml:space="preserve"> Rejon w Zabrzu </w:t>
      </w:r>
      <w:r w:rsidRPr="00965981">
        <w:rPr>
          <w:rFonts w:ascii="Verdana" w:hAnsi="Verdana"/>
          <w:sz w:val="20"/>
          <w:szCs w:val="20"/>
        </w:rPr>
        <w:t xml:space="preserve"> wyłącza swoją odpowiedzialność z tytułu gwarancji i rękojmi za wady ukryte samochodu lub innego składnika majątkowego będącego przedmiotem niniejszego przetargu.</w:t>
      </w:r>
    </w:p>
    <w:p w:rsidR="00F747A7" w:rsidRPr="00965981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>W przypadku gdy dwóch lub więcej oferentów zaoferuje tę samą cenę, między oferentami, którzy złożyli równorzędne oferty zostanie przeprowadzona aukcja.</w:t>
      </w:r>
    </w:p>
    <w:p w:rsidR="00F747A7" w:rsidRPr="00965981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 xml:space="preserve">Dodatkowe informacje pod numerem: </w:t>
      </w:r>
      <w:r w:rsidR="00751457" w:rsidRPr="00CD0665">
        <w:rPr>
          <w:rFonts w:ascii="Verdana" w:hAnsi="Verdana"/>
          <w:b/>
          <w:sz w:val="20"/>
          <w:szCs w:val="20"/>
        </w:rPr>
        <w:t>(032) 234 06 91 lub 92</w:t>
      </w:r>
      <w:r w:rsidRPr="00965981">
        <w:rPr>
          <w:rFonts w:ascii="Verdana" w:hAnsi="Verdana"/>
          <w:sz w:val="20"/>
          <w:szCs w:val="20"/>
        </w:rPr>
        <w:t>.</w:t>
      </w:r>
    </w:p>
    <w:p w:rsidR="00F747A7" w:rsidRDefault="00F747A7" w:rsidP="00965981">
      <w:pPr>
        <w:jc w:val="both"/>
        <w:rPr>
          <w:rFonts w:ascii="Verdana" w:hAnsi="Verdana"/>
          <w:sz w:val="20"/>
          <w:szCs w:val="20"/>
        </w:rPr>
      </w:pPr>
      <w:r w:rsidRPr="00965981">
        <w:rPr>
          <w:rFonts w:ascii="Verdana" w:hAnsi="Verdana"/>
          <w:sz w:val="20"/>
          <w:szCs w:val="20"/>
        </w:rPr>
        <w:t xml:space="preserve">Dokumenty dot. przetargu są dostępne na stronie: </w:t>
      </w:r>
      <w:hyperlink r:id="rId8" w:history="1">
        <w:r w:rsidRPr="00965981">
          <w:rPr>
            <w:szCs w:val="20"/>
          </w:rPr>
          <w:t>http://www.bip.gddkia.gov.pl/</w:t>
        </w:r>
      </w:hyperlink>
      <w:r w:rsidRPr="00965981">
        <w:rPr>
          <w:rFonts w:ascii="Verdana" w:hAnsi="Verdana"/>
          <w:sz w:val="20"/>
          <w:szCs w:val="20"/>
        </w:rPr>
        <w:t xml:space="preserve"> w zakładce „Zbycie zbędnego majątku ruchomego”.</w:t>
      </w:r>
    </w:p>
    <w:p w:rsidR="005220BE" w:rsidRDefault="005220BE" w:rsidP="00965981">
      <w:pPr>
        <w:jc w:val="both"/>
        <w:rPr>
          <w:rFonts w:ascii="Verdana" w:hAnsi="Verdana"/>
          <w:sz w:val="20"/>
          <w:szCs w:val="20"/>
        </w:rPr>
      </w:pPr>
    </w:p>
    <w:p w:rsidR="005220BE" w:rsidRPr="00965981" w:rsidRDefault="005220BE" w:rsidP="00965981">
      <w:pPr>
        <w:jc w:val="both"/>
        <w:rPr>
          <w:rFonts w:ascii="Verdana" w:hAnsi="Verdana"/>
          <w:sz w:val="20"/>
          <w:szCs w:val="20"/>
        </w:rPr>
      </w:pPr>
    </w:p>
    <w:p w:rsidR="00660A2D" w:rsidRPr="00660A2D" w:rsidRDefault="00660A2D" w:rsidP="009659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</w:t>
      </w:r>
      <w:r w:rsidRPr="00660A2D">
        <w:rPr>
          <w:rFonts w:ascii="Verdana" w:hAnsi="Verdana"/>
          <w:sz w:val="20"/>
          <w:szCs w:val="20"/>
        </w:rPr>
        <w:t xml:space="preserve">                                             ZATWIERDZAM</w:t>
      </w:r>
    </w:p>
    <w:p w:rsidR="00B2021D" w:rsidRDefault="00B2021D" w:rsidP="00BA669C">
      <w:pPr>
        <w:spacing w:line="360" w:lineRule="auto"/>
        <w:rPr>
          <w:rFonts w:ascii="Verdana" w:hAnsi="Verdana"/>
          <w:sz w:val="20"/>
          <w:szCs w:val="20"/>
        </w:rPr>
      </w:pPr>
    </w:p>
    <w:p w:rsidR="00BA669C" w:rsidRDefault="00BA669C" w:rsidP="00BA669C">
      <w:pPr>
        <w:spacing w:line="360" w:lineRule="auto"/>
        <w:rPr>
          <w:rFonts w:ascii="Verdana" w:hAnsi="Verdana"/>
          <w:sz w:val="20"/>
          <w:szCs w:val="20"/>
        </w:rPr>
      </w:pPr>
    </w:p>
    <w:p w:rsidR="00F747A7" w:rsidRPr="00375A82" w:rsidRDefault="00F747A7" w:rsidP="00F747A7">
      <w:pPr>
        <w:spacing w:line="276" w:lineRule="auto"/>
        <w:ind w:firstLine="142"/>
        <w:rPr>
          <w:rFonts w:ascii="Verdana" w:hAnsi="Verdana"/>
          <w:sz w:val="16"/>
          <w:szCs w:val="20"/>
        </w:rPr>
      </w:pPr>
      <w:r w:rsidRPr="00375A82">
        <w:rPr>
          <w:rFonts w:ascii="Verdana" w:hAnsi="Verdana"/>
          <w:sz w:val="16"/>
          <w:szCs w:val="20"/>
        </w:rPr>
        <w:t>Załączniki:</w:t>
      </w:r>
    </w:p>
    <w:p w:rsidR="00F747A7" w:rsidRDefault="00F747A7" w:rsidP="00F747A7">
      <w:pPr>
        <w:numPr>
          <w:ilvl w:val="0"/>
          <w:numId w:val="9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Formularz oferty</w:t>
      </w:r>
    </w:p>
    <w:p w:rsidR="00F747A7" w:rsidRDefault="00F747A7" w:rsidP="00F747A7">
      <w:pPr>
        <w:numPr>
          <w:ilvl w:val="0"/>
          <w:numId w:val="9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Oświadczenie podatnika</w:t>
      </w:r>
    </w:p>
    <w:p w:rsidR="00F747A7" w:rsidRDefault="00F747A7" w:rsidP="00F747A7">
      <w:pPr>
        <w:numPr>
          <w:ilvl w:val="0"/>
          <w:numId w:val="9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Oświadczenie o zapoznaniu się ze stanem przedmiotu sprzedaży</w:t>
      </w:r>
    </w:p>
    <w:p w:rsidR="00F747A7" w:rsidRPr="00F41DF1" w:rsidRDefault="00F41DF1" w:rsidP="00F41DF1">
      <w:pPr>
        <w:numPr>
          <w:ilvl w:val="0"/>
          <w:numId w:val="9"/>
        </w:numPr>
        <w:spacing w:line="276" w:lineRule="auto"/>
        <w:rPr>
          <w:rFonts w:ascii="Verdana" w:hAnsi="Verdana"/>
          <w:sz w:val="16"/>
          <w:szCs w:val="20"/>
        </w:rPr>
        <w:sectPr w:rsidR="00F747A7" w:rsidRPr="00F41DF1" w:rsidSect="00446538">
          <w:footerReference w:type="even" r:id="rId9"/>
          <w:footerReference w:type="default" r:id="rId10"/>
          <w:pgSz w:w="11906" w:h="16838"/>
          <w:pgMar w:top="1417" w:right="1133" w:bottom="1417" w:left="993" w:header="708" w:footer="708" w:gutter="0"/>
          <w:cols w:space="708"/>
          <w:docGrid w:linePitch="360"/>
        </w:sectPr>
      </w:pPr>
      <w:r>
        <w:rPr>
          <w:rFonts w:ascii="Verdana" w:hAnsi="Verdana"/>
          <w:sz w:val="16"/>
          <w:szCs w:val="20"/>
        </w:rPr>
        <w:t>Pr</w:t>
      </w:r>
      <w:r w:rsidR="00A638BE">
        <w:rPr>
          <w:rFonts w:ascii="Verdana" w:hAnsi="Verdana"/>
          <w:sz w:val="16"/>
          <w:szCs w:val="20"/>
        </w:rPr>
        <w:t>ojekt umowy</w:t>
      </w:r>
    </w:p>
    <w:p w:rsidR="00A638BE" w:rsidRDefault="00F41DF1" w:rsidP="00F41DF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lastRenderedPageBreak/>
        <w:t xml:space="preserve">                                             </w:t>
      </w:r>
      <w:r w:rsidR="00F747A7" w:rsidRPr="00222BFB">
        <w:rPr>
          <w:rFonts w:ascii="Verdana" w:hAnsi="Verdana" w:cs="Calibri"/>
          <w:b/>
          <w:sz w:val="16"/>
          <w:szCs w:val="16"/>
        </w:rPr>
        <w:t xml:space="preserve">Zasady przetwarzania danych osobowych </w:t>
      </w:r>
      <w:r w:rsidR="00F747A7" w:rsidRPr="00222BFB">
        <w:rPr>
          <w:rFonts w:ascii="Verdana" w:hAnsi="Verdana" w:cs="Calibri"/>
          <w:b/>
          <w:sz w:val="16"/>
          <w:szCs w:val="16"/>
        </w:rPr>
        <w:br/>
        <w:t xml:space="preserve">przez Generalnego Dyrektora Dróg Krajowych i Autostrad </w:t>
      </w:r>
      <w:r w:rsidR="00F747A7" w:rsidRPr="00222BFB">
        <w:rPr>
          <w:rFonts w:ascii="Verdana" w:hAnsi="Verdana" w:cs="Calibri"/>
          <w:b/>
          <w:sz w:val="16"/>
          <w:szCs w:val="16"/>
        </w:rPr>
        <w:br/>
      </w:r>
      <w:r w:rsidR="00F747A7" w:rsidRPr="00222BFB">
        <w:rPr>
          <w:rFonts w:ascii="Verdana" w:hAnsi="Verdana"/>
          <w:b/>
          <w:sz w:val="16"/>
          <w:szCs w:val="16"/>
        </w:rPr>
        <w:t>w związku</w:t>
      </w:r>
      <w:r w:rsidR="00F747A7">
        <w:rPr>
          <w:rFonts w:ascii="Verdana" w:hAnsi="Verdana"/>
          <w:b/>
          <w:sz w:val="16"/>
          <w:szCs w:val="16"/>
        </w:rPr>
        <w:t xml:space="preserve"> z </w:t>
      </w:r>
      <w:r w:rsidR="00F747A7" w:rsidRPr="00222BFB">
        <w:rPr>
          <w:rFonts w:ascii="Verdana" w:hAnsi="Verdana"/>
          <w:b/>
          <w:sz w:val="16"/>
          <w:szCs w:val="16"/>
        </w:rPr>
        <w:t xml:space="preserve">realizacją  procedury gospodarowania składnikami rzeczowymi majątku ruchomego </w:t>
      </w:r>
      <w:r w:rsidR="00A638BE">
        <w:rPr>
          <w:rFonts w:ascii="Verdana" w:hAnsi="Verdana"/>
          <w:b/>
          <w:sz w:val="16"/>
          <w:szCs w:val="16"/>
        </w:rPr>
        <w:t xml:space="preserve">             </w:t>
      </w:r>
    </w:p>
    <w:p w:rsidR="00F747A7" w:rsidRDefault="00A638BE" w:rsidP="00F41DF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</w:t>
      </w:r>
      <w:r w:rsidR="00F747A7" w:rsidRPr="00222BFB">
        <w:rPr>
          <w:rFonts w:ascii="Verdana" w:hAnsi="Verdana"/>
          <w:b/>
          <w:sz w:val="16"/>
          <w:szCs w:val="16"/>
        </w:rPr>
        <w:t>Skarbu Państwa</w:t>
      </w:r>
    </w:p>
    <w:p w:rsidR="00F747A7" w:rsidRPr="00222BFB" w:rsidRDefault="00F747A7" w:rsidP="00F747A7">
      <w:pPr>
        <w:jc w:val="center"/>
        <w:rPr>
          <w:rFonts w:ascii="Verdana" w:hAnsi="Verdana" w:cs="Calibri"/>
          <w:b/>
          <w:sz w:val="16"/>
          <w:szCs w:val="16"/>
        </w:rPr>
      </w:pPr>
    </w:p>
    <w:p w:rsidR="00F747A7" w:rsidRPr="00222BFB" w:rsidRDefault="00F747A7" w:rsidP="00F747A7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Calibri"/>
          <w:b/>
          <w:sz w:val="16"/>
          <w:szCs w:val="16"/>
        </w:rPr>
      </w:pPr>
      <w:r w:rsidRPr="00222BFB">
        <w:rPr>
          <w:rFonts w:ascii="Verdana" w:hAnsi="Verdana" w:cs="Calibri"/>
          <w:b/>
          <w:sz w:val="16"/>
          <w:szCs w:val="16"/>
        </w:rPr>
        <w:t xml:space="preserve">Administrator </w:t>
      </w:r>
    </w:p>
    <w:p w:rsidR="00F747A7" w:rsidRPr="00222BFB" w:rsidRDefault="00F747A7" w:rsidP="00F747A7">
      <w:pPr>
        <w:ind w:left="72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Administratorem Państwa danych osobowych jest Generalny Dyrektor Dróg Krajowych </w:t>
      </w:r>
      <w:r w:rsidRPr="00222BFB">
        <w:rPr>
          <w:rFonts w:ascii="Verdana" w:hAnsi="Verdana"/>
          <w:sz w:val="16"/>
          <w:szCs w:val="16"/>
        </w:rPr>
        <w:br/>
        <w:t>i Autostrad, ul. Wronia 53, 00-874 Warszawa, tel. (022) 375 8888, e-mail: kancelaria@gddkia.gov.pl.</w:t>
      </w:r>
    </w:p>
    <w:p w:rsidR="00F747A7" w:rsidRPr="00222BFB" w:rsidRDefault="00F747A7" w:rsidP="00F747A7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Calibri"/>
          <w:b/>
          <w:sz w:val="16"/>
          <w:szCs w:val="16"/>
        </w:rPr>
      </w:pPr>
      <w:r w:rsidRPr="00222BFB">
        <w:rPr>
          <w:rFonts w:ascii="Verdana" w:hAnsi="Verdana" w:cs="Calibri"/>
          <w:b/>
          <w:sz w:val="16"/>
          <w:szCs w:val="16"/>
        </w:rPr>
        <w:t>Inspektor Ochrony Danych</w:t>
      </w:r>
    </w:p>
    <w:p w:rsidR="00F747A7" w:rsidRPr="00222BFB" w:rsidRDefault="00F747A7" w:rsidP="00F747A7">
      <w:pPr>
        <w:ind w:left="72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color w:val="000000"/>
          <w:sz w:val="16"/>
          <w:szCs w:val="16"/>
        </w:rPr>
        <w:t>W sprawach związanych</w:t>
      </w:r>
      <w:r>
        <w:rPr>
          <w:rFonts w:ascii="Verdana" w:hAnsi="Verdana"/>
          <w:color w:val="000000"/>
          <w:sz w:val="16"/>
          <w:szCs w:val="16"/>
        </w:rPr>
        <w:t xml:space="preserve"> z </w:t>
      </w:r>
      <w:r w:rsidRPr="00222BFB">
        <w:rPr>
          <w:rFonts w:ascii="Verdana" w:hAnsi="Verdana"/>
          <w:color w:val="000000"/>
          <w:sz w:val="16"/>
          <w:szCs w:val="16"/>
        </w:rPr>
        <w:t xml:space="preserve">przetwarzaniem danych osobowych, można </w:t>
      </w:r>
      <w:r w:rsidRPr="00222BFB">
        <w:rPr>
          <w:rFonts w:ascii="Verdana" w:hAnsi="Verdana"/>
          <w:sz w:val="16"/>
          <w:szCs w:val="16"/>
        </w:rPr>
        <w:t>kontaktowa</w:t>
      </w:r>
      <w:r>
        <w:rPr>
          <w:rFonts w:ascii="Verdana" w:hAnsi="Verdana"/>
          <w:sz w:val="16"/>
          <w:szCs w:val="16"/>
        </w:rPr>
        <w:t>ć się z </w:t>
      </w:r>
      <w:r w:rsidRPr="00222BFB">
        <w:rPr>
          <w:rFonts w:ascii="Verdana" w:hAnsi="Verdana"/>
          <w:sz w:val="16"/>
          <w:szCs w:val="16"/>
        </w:rPr>
        <w:t>Inspektorem Ochrony Danych w GDDKIA, za pośrednictwem adresu e-mail: iod@gddkia.gov.pl</w:t>
      </w:r>
    </w:p>
    <w:p w:rsidR="00F747A7" w:rsidRPr="00222BFB" w:rsidRDefault="00F747A7" w:rsidP="00F747A7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Calibri"/>
          <w:b/>
          <w:sz w:val="16"/>
          <w:szCs w:val="16"/>
        </w:rPr>
      </w:pPr>
      <w:r w:rsidRPr="00222BFB">
        <w:rPr>
          <w:rFonts w:ascii="Verdana" w:hAnsi="Verdana" w:cs="Calibri"/>
          <w:b/>
          <w:sz w:val="16"/>
          <w:szCs w:val="16"/>
        </w:rPr>
        <w:t>Cel przetwarzania danych</w:t>
      </w:r>
    </w:p>
    <w:p w:rsidR="00F747A7" w:rsidRPr="00222BFB" w:rsidRDefault="00F747A7" w:rsidP="00F747A7">
      <w:pPr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Administrator przetwarza Państwa dane osobowe w celu </w:t>
      </w:r>
      <w:r w:rsidRPr="00222BFB">
        <w:rPr>
          <w:rFonts w:ascii="Verdana" w:hAnsi="Verdana"/>
          <w:b/>
          <w:sz w:val="16"/>
          <w:szCs w:val="16"/>
        </w:rPr>
        <w:t xml:space="preserve">wyłonienia </w:t>
      </w:r>
      <w:r w:rsidRPr="00222BFB">
        <w:rPr>
          <w:rFonts w:ascii="Verdana" w:hAnsi="Verdana"/>
          <w:sz w:val="16"/>
          <w:szCs w:val="16"/>
        </w:rPr>
        <w:t xml:space="preserve">Nabywcy </w:t>
      </w:r>
      <w:r w:rsidRPr="00222BFB">
        <w:rPr>
          <w:rFonts w:ascii="Verdana" w:hAnsi="Verdana" w:cs="Helvetica"/>
          <w:sz w:val="16"/>
          <w:szCs w:val="16"/>
        </w:rPr>
        <w:t xml:space="preserve">oferującego najkorzystniejsze warunki oraz </w:t>
      </w:r>
      <w:r w:rsidRPr="00222BFB">
        <w:rPr>
          <w:rFonts w:ascii="Verdana" w:hAnsi="Verdana" w:cs="Helvetica"/>
          <w:b/>
          <w:sz w:val="16"/>
          <w:szCs w:val="16"/>
        </w:rPr>
        <w:t>zawarcia</w:t>
      </w:r>
      <w:r>
        <w:rPr>
          <w:rFonts w:ascii="Verdana" w:hAnsi="Verdana" w:cs="Helvetica"/>
          <w:b/>
          <w:sz w:val="16"/>
          <w:szCs w:val="16"/>
        </w:rPr>
        <w:t xml:space="preserve"> z </w:t>
      </w:r>
      <w:r w:rsidRPr="00222BFB">
        <w:rPr>
          <w:rFonts w:ascii="Verdana" w:hAnsi="Verdana" w:cs="Helvetica"/>
          <w:b/>
          <w:sz w:val="16"/>
          <w:szCs w:val="16"/>
        </w:rPr>
        <w:t xml:space="preserve">nim umowy kupna-sprzedaży, </w:t>
      </w:r>
      <w:r w:rsidRPr="00222BFB">
        <w:rPr>
          <w:rFonts w:ascii="Verdana" w:hAnsi="Verdana" w:cs="Helvetica"/>
          <w:sz w:val="16"/>
          <w:szCs w:val="16"/>
        </w:rPr>
        <w:t xml:space="preserve">oraz w celu </w:t>
      </w:r>
      <w:r w:rsidRPr="00222BFB">
        <w:rPr>
          <w:rFonts w:ascii="Verdana" w:hAnsi="Verdana" w:cs="Helvetica"/>
          <w:b/>
          <w:sz w:val="16"/>
          <w:szCs w:val="16"/>
        </w:rPr>
        <w:t>archiwizacji</w:t>
      </w:r>
      <w:r w:rsidRPr="00222BFB">
        <w:rPr>
          <w:rFonts w:ascii="Verdana" w:hAnsi="Verdana" w:cs="Helvetica"/>
          <w:sz w:val="16"/>
          <w:szCs w:val="16"/>
        </w:rPr>
        <w:t>.</w:t>
      </w:r>
    </w:p>
    <w:p w:rsidR="00F747A7" w:rsidRPr="00222BFB" w:rsidRDefault="00F747A7" w:rsidP="00F747A7">
      <w:pPr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Państwa dane osobowe mogą być przetwarzane przez Administratora także w celu ustalenia, dochodzenia lub obrony roszczeń.</w:t>
      </w:r>
    </w:p>
    <w:p w:rsidR="00F747A7" w:rsidRPr="00222BFB" w:rsidRDefault="00F747A7" w:rsidP="00F747A7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Calibri"/>
          <w:b/>
          <w:sz w:val="16"/>
          <w:szCs w:val="16"/>
        </w:rPr>
      </w:pPr>
      <w:r w:rsidRPr="00222BFB">
        <w:rPr>
          <w:rFonts w:ascii="Verdana" w:hAnsi="Verdana" w:cs="Calibri"/>
          <w:b/>
          <w:sz w:val="16"/>
          <w:szCs w:val="16"/>
        </w:rPr>
        <w:t xml:space="preserve">Podstawa prawna przetwarzania  </w:t>
      </w:r>
    </w:p>
    <w:p w:rsidR="00F747A7" w:rsidRPr="00222BFB" w:rsidRDefault="00F747A7" w:rsidP="00F747A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Administrator przetwarza Państwa dane osobowe w celu zawarcia i realizacji umowy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>Państwem (dotyczy przetwarzania danych osobowych osób fizycznych prowadzących jednoosobową działalność gospodarczą lub będących wspólnikami spółki cywilnej - art. 6 ust. 1 lit b RODO</w:t>
      </w:r>
    </w:p>
    <w:p w:rsidR="00F747A7" w:rsidRPr="00222BFB" w:rsidRDefault="00F747A7" w:rsidP="00F747A7">
      <w:pPr>
        <w:pStyle w:val="Akapitzlist"/>
        <w:spacing w:after="0" w:line="240" w:lineRule="auto"/>
        <w:ind w:left="792"/>
        <w:rPr>
          <w:rFonts w:ascii="Verdana" w:hAnsi="Verdana" w:cs="Calibri"/>
          <w:b/>
          <w:sz w:val="16"/>
          <w:szCs w:val="16"/>
        </w:rPr>
      </w:pPr>
    </w:p>
    <w:p w:rsidR="00F747A7" w:rsidRPr="00222BFB" w:rsidRDefault="00F747A7" w:rsidP="00F747A7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Calibri"/>
          <w:b/>
          <w:sz w:val="16"/>
          <w:szCs w:val="16"/>
        </w:rPr>
      </w:pPr>
      <w:r w:rsidRPr="00222BFB">
        <w:rPr>
          <w:rFonts w:ascii="Verdana" w:hAnsi="Verdana" w:cs="Calibri"/>
          <w:b/>
          <w:sz w:val="16"/>
          <w:szCs w:val="16"/>
        </w:rPr>
        <w:t>Rodzaje przetwarzanych danych</w:t>
      </w:r>
    </w:p>
    <w:p w:rsidR="00F747A7" w:rsidRPr="00222BFB" w:rsidRDefault="00F747A7" w:rsidP="00F747A7">
      <w:pPr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Administrator zbiera i przetwarza następujące dane osobowe:</w:t>
      </w:r>
    </w:p>
    <w:p w:rsidR="00F747A7" w:rsidRPr="00222BFB" w:rsidRDefault="00F747A7" w:rsidP="00F747A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Imię i nazwisko</w:t>
      </w:r>
    </w:p>
    <w:p w:rsidR="00F747A7" w:rsidRPr="00222BFB" w:rsidRDefault="00F747A7" w:rsidP="00F747A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Adres e-mail, nr telefonu </w:t>
      </w:r>
    </w:p>
    <w:p w:rsidR="00F747A7" w:rsidRPr="00222BFB" w:rsidRDefault="00F747A7" w:rsidP="00F747A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Nr PESEL, nr NIP</w:t>
      </w:r>
    </w:p>
    <w:p w:rsidR="00F747A7" w:rsidRPr="00222BFB" w:rsidRDefault="00F747A7" w:rsidP="00F747A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Adres zamieszkania, Adres do korespondencji, adres wykonywania działalności</w:t>
      </w:r>
    </w:p>
    <w:p w:rsidR="00F747A7" w:rsidRPr="00222BFB" w:rsidRDefault="00F747A7" w:rsidP="00F747A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Dane zawarte w Krajowym Rejestrze Sądowym (KRS) lub w Centralnej Ewidencji i Informacji</w:t>
      </w:r>
      <w:r>
        <w:rPr>
          <w:rFonts w:ascii="Verdana" w:hAnsi="Verdana"/>
          <w:sz w:val="16"/>
          <w:szCs w:val="16"/>
        </w:rPr>
        <w:t xml:space="preserve"> o </w:t>
      </w:r>
      <w:r w:rsidRPr="00222BFB">
        <w:rPr>
          <w:rFonts w:ascii="Verdana" w:hAnsi="Verdana"/>
          <w:sz w:val="16"/>
          <w:szCs w:val="16"/>
        </w:rPr>
        <w:t>Działalności Gospodarczej (</w:t>
      </w:r>
      <w:proofErr w:type="spellStart"/>
      <w:r w:rsidRPr="00222BFB">
        <w:rPr>
          <w:rFonts w:ascii="Verdana" w:hAnsi="Verdana"/>
          <w:sz w:val="16"/>
          <w:szCs w:val="16"/>
        </w:rPr>
        <w:t>CEiDG</w:t>
      </w:r>
      <w:proofErr w:type="spellEnd"/>
      <w:r w:rsidRPr="00222BFB">
        <w:rPr>
          <w:rFonts w:ascii="Verdana" w:hAnsi="Verdana"/>
          <w:sz w:val="16"/>
          <w:szCs w:val="16"/>
        </w:rPr>
        <w:t>),</w:t>
      </w:r>
    </w:p>
    <w:p w:rsidR="00F747A7" w:rsidRPr="00222BFB" w:rsidRDefault="00F747A7" w:rsidP="00F747A7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nr rachunku bankowego</w:t>
      </w:r>
    </w:p>
    <w:p w:rsidR="00F747A7" w:rsidRPr="00222BFB" w:rsidRDefault="00F747A7" w:rsidP="00F747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22BFB">
        <w:rPr>
          <w:rFonts w:ascii="Verdana" w:hAnsi="Verdana"/>
          <w:b/>
          <w:sz w:val="16"/>
          <w:szCs w:val="16"/>
        </w:rPr>
        <w:t>Źródło pochodzenia danych</w:t>
      </w:r>
    </w:p>
    <w:p w:rsidR="00F747A7" w:rsidRPr="00222BFB" w:rsidRDefault="00F747A7" w:rsidP="00F747A7">
      <w:pPr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Administrator otrzymuje Państwa dane osobowe od Oferentów składających oferty, w tym od Oferenta,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 xml:space="preserve">którym zawarto umowę na realizację zamówienia. </w:t>
      </w:r>
    </w:p>
    <w:p w:rsidR="00F747A7" w:rsidRPr="00222BFB" w:rsidRDefault="00F747A7" w:rsidP="00F747A7">
      <w:pPr>
        <w:pStyle w:val="Akapitzlist"/>
        <w:numPr>
          <w:ilvl w:val="0"/>
          <w:numId w:val="4"/>
        </w:numPr>
        <w:spacing w:after="0" w:line="240" w:lineRule="auto"/>
        <w:ind w:left="794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222BFB">
        <w:rPr>
          <w:rFonts w:ascii="Verdana" w:hAnsi="Verdana"/>
          <w:b/>
          <w:sz w:val="16"/>
          <w:szCs w:val="16"/>
        </w:rPr>
        <w:t>Obowiązek podania danych</w:t>
      </w:r>
    </w:p>
    <w:p w:rsidR="00F747A7" w:rsidRPr="00222BFB" w:rsidRDefault="00F747A7" w:rsidP="00F747A7">
      <w:pPr>
        <w:pStyle w:val="Akapitzlist"/>
        <w:spacing w:after="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Podanie danych osobowych przez osoby reprezentujące Wykonawców jest warunkiem przyjęcia i rozpatrzenia oferty. Skutkiem niepodania tych danych może być wykluczenie  wykonawcy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 xml:space="preserve">postępowania i odrzucenie oferty złożonej przez Wykonawcę.  </w:t>
      </w:r>
    </w:p>
    <w:p w:rsidR="00F747A7" w:rsidRPr="00222BFB" w:rsidRDefault="00F747A7" w:rsidP="00F747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22BFB">
        <w:rPr>
          <w:rFonts w:ascii="Verdana" w:hAnsi="Verdana"/>
          <w:b/>
          <w:sz w:val="16"/>
          <w:szCs w:val="16"/>
        </w:rPr>
        <w:t>Okres przechowywania danych</w:t>
      </w:r>
    </w:p>
    <w:p w:rsidR="00F747A7" w:rsidRPr="00222BFB" w:rsidRDefault="00F747A7" w:rsidP="00F747A7">
      <w:pPr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Administrator będzie przechowywał Państwa dane osobowe:</w:t>
      </w:r>
    </w:p>
    <w:p w:rsidR="00F747A7" w:rsidRPr="00222BFB" w:rsidRDefault="00F747A7" w:rsidP="00F747A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pozyskane od Oferentów, których oferty nie zostały uznane za najkorzystniejsze – przez okres 5 lat</w:t>
      </w:r>
    </w:p>
    <w:p w:rsidR="00F747A7" w:rsidRPr="00222BFB" w:rsidRDefault="00F747A7" w:rsidP="00F747A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pozyskane od Oferentów,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>którymi zawarto umowę lub podjęto współpracę bez zawierania umowy na realizację zamówienia – przez okres realizacji i rozliczenia umowy lub współpracy, a następnie przez okres 5 lat</w:t>
      </w:r>
    </w:p>
    <w:p w:rsidR="00F747A7" w:rsidRPr="00222BFB" w:rsidRDefault="00F747A7" w:rsidP="00F747A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przetwarzane w wyniku realizacji obowiązków wynikających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 xml:space="preserve">przepisów prawa – przez okres określony w tych przepisach. </w:t>
      </w:r>
    </w:p>
    <w:p w:rsidR="00F747A7" w:rsidRPr="00222BFB" w:rsidRDefault="00F747A7" w:rsidP="00F747A7">
      <w:pPr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Po zakończeniu ww. okresów dane osobowe podlegają weryfikacji i brakowaniu, a następne w zakresie w jakim wymagają tego przepisy</w:t>
      </w:r>
      <w:r>
        <w:rPr>
          <w:rFonts w:ascii="Verdana" w:hAnsi="Verdana"/>
          <w:sz w:val="16"/>
          <w:szCs w:val="16"/>
        </w:rPr>
        <w:t xml:space="preserve"> o </w:t>
      </w:r>
      <w:r w:rsidRPr="00222BFB">
        <w:rPr>
          <w:rFonts w:ascii="Verdana" w:hAnsi="Verdana"/>
          <w:sz w:val="16"/>
          <w:szCs w:val="16"/>
        </w:rPr>
        <w:t xml:space="preserve">archiwizacji są przekazywane do archiwum. </w:t>
      </w:r>
    </w:p>
    <w:p w:rsidR="00F747A7" w:rsidRPr="00222BFB" w:rsidRDefault="00F747A7" w:rsidP="00F747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22BFB">
        <w:rPr>
          <w:rFonts w:ascii="Verdana" w:hAnsi="Verdana"/>
          <w:b/>
          <w:sz w:val="16"/>
          <w:szCs w:val="16"/>
        </w:rPr>
        <w:t>Dostęp do danych osobowych</w:t>
      </w:r>
    </w:p>
    <w:p w:rsidR="00F747A7" w:rsidRPr="00222BFB" w:rsidRDefault="00F747A7" w:rsidP="00F747A7">
      <w:pPr>
        <w:ind w:left="72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Dostęp do Państwa danych osobowych mają pracownicy i współpracownicy Generalnej Dyrekcji Dróg Krajowych i Autostrad. Ponadto Państwa dane osobowe są powierzane podmiotom świadczącym na rzecz Administratora usługi związane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>obsługą i rozwojem systemów IT, i udostępniane instytucjom kontrolującym Zamawiającego na mocy obowiązujących przepisów (np.: NIK, CUPT, CBA) oraz innym podmiotom  składającym oferty lub występującym do Zamawiającego</w:t>
      </w:r>
      <w:r>
        <w:rPr>
          <w:rFonts w:ascii="Verdana" w:hAnsi="Verdana"/>
          <w:sz w:val="16"/>
          <w:szCs w:val="16"/>
        </w:rPr>
        <w:t xml:space="preserve"> o </w:t>
      </w:r>
      <w:r w:rsidRPr="00222BFB">
        <w:rPr>
          <w:rFonts w:ascii="Verdana" w:hAnsi="Verdana"/>
          <w:sz w:val="16"/>
          <w:szCs w:val="16"/>
        </w:rPr>
        <w:t>wgląd do dokumentów na podstawie ustawy</w:t>
      </w:r>
      <w:r>
        <w:rPr>
          <w:rFonts w:ascii="Verdana" w:hAnsi="Verdana"/>
          <w:sz w:val="16"/>
          <w:szCs w:val="16"/>
        </w:rPr>
        <w:t xml:space="preserve"> o </w:t>
      </w:r>
      <w:r w:rsidRPr="00222BFB">
        <w:rPr>
          <w:rFonts w:ascii="Verdana" w:hAnsi="Verdana"/>
          <w:sz w:val="16"/>
          <w:szCs w:val="16"/>
        </w:rPr>
        <w:t xml:space="preserve">dostępie do informacji publicznej </w:t>
      </w:r>
    </w:p>
    <w:p w:rsidR="00F747A7" w:rsidRPr="00222BFB" w:rsidRDefault="00F747A7" w:rsidP="00F747A7">
      <w:pPr>
        <w:ind w:left="72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W ramach funkcjonowania systemów teleinformatycznych Administratora dane osobowe mogą zostać przekazane do państwa trzeciego. Podstawą takiego przekazania są standardowe klauzule umowne (art. 46 ust. 2 lit c RODO). Szczegółowe informacje na temat warunków przekazania Państwa danych osobowych do państw trzecich możne udzielić Inspektor Ochrony Danych – kontakt </w:t>
      </w:r>
      <w:hyperlink r:id="rId11" w:history="1">
        <w:r w:rsidRPr="00222BFB">
          <w:rPr>
            <w:rStyle w:val="Hipercze"/>
            <w:rFonts w:ascii="Verdana" w:hAnsi="Verdana"/>
            <w:sz w:val="16"/>
            <w:szCs w:val="16"/>
          </w:rPr>
          <w:t>iod@gddkia.gov.pl</w:t>
        </w:r>
      </w:hyperlink>
    </w:p>
    <w:p w:rsidR="00F747A7" w:rsidRPr="00222BFB" w:rsidRDefault="00F747A7" w:rsidP="00F747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22BFB">
        <w:rPr>
          <w:rFonts w:ascii="Verdana" w:hAnsi="Verdana"/>
          <w:color w:val="00B050"/>
          <w:sz w:val="16"/>
          <w:szCs w:val="16"/>
        </w:rPr>
        <w:t xml:space="preserve"> </w:t>
      </w:r>
      <w:r w:rsidRPr="00222BFB">
        <w:rPr>
          <w:rFonts w:ascii="Verdana" w:hAnsi="Verdana"/>
          <w:b/>
          <w:sz w:val="16"/>
          <w:szCs w:val="16"/>
        </w:rPr>
        <w:t>Prawa osób, których dane dotyczą</w:t>
      </w:r>
    </w:p>
    <w:p w:rsidR="00F747A7" w:rsidRPr="00222BFB" w:rsidRDefault="00F747A7" w:rsidP="00F747A7">
      <w:pPr>
        <w:ind w:left="72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Przysługują Państwu następujące prawa: </w:t>
      </w:r>
    </w:p>
    <w:p w:rsidR="00F747A7" w:rsidRPr="00222BFB" w:rsidRDefault="00F747A7" w:rsidP="00F747A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prawo </w:t>
      </w:r>
      <w:r w:rsidRPr="00222BFB">
        <w:rPr>
          <w:rFonts w:ascii="Verdana" w:hAnsi="Verdana"/>
          <w:b/>
          <w:sz w:val="16"/>
          <w:szCs w:val="16"/>
        </w:rPr>
        <w:t>dostępu do danych osobowych i ich sprostowania</w:t>
      </w:r>
    </w:p>
    <w:p w:rsidR="00F747A7" w:rsidRPr="00222BFB" w:rsidRDefault="00F747A7" w:rsidP="00F747A7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Realizując to prawo, możecie Państwo zwrócić się do Administratora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>pytaniem m.in.</w:t>
      </w:r>
      <w:r>
        <w:rPr>
          <w:rFonts w:ascii="Verdana" w:hAnsi="Verdana"/>
          <w:sz w:val="16"/>
          <w:szCs w:val="16"/>
        </w:rPr>
        <w:t xml:space="preserve"> o </w:t>
      </w:r>
      <w:r w:rsidRPr="00222BFB">
        <w:rPr>
          <w:rFonts w:ascii="Verdana" w:hAnsi="Verdana"/>
          <w:sz w:val="16"/>
          <w:szCs w:val="16"/>
        </w:rPr>
        <w:t xml:space="preserve">to czy przetwarza on Państwa dane osobowe, jakie dane osobowe przetwarza i skąd je pozyskał, a także jaki jest cel przetwarzania, jego podstawa prawna oraz jak długo dane te będą przetwarzane. </w:t>
      </w:r>
    </w:p>
    <w:p w:rsidR="00F747A7" w:rsidRPr="00222BFB" w:rsidRDefault="00F747A7" w:rsidP="00F747A7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W przypadku, gdy przetwarzane dane okażą się nieaktualne,</w:t>
      </w:r>
      <w:r>
        <w:rPr>
          <w:rFonts w:ascii="Verdana" w:hAnsi="Verdana"/>
          <w:sz w:val="16"/>
          <w:szCs w:val="16"/>
        </w:rPr>
        <w:t xml:space="preserve"> możecie Państwo zwrócić się do </w:t>
      </w:r>
      <w:r w:rsidRPr="00222BFB">
        <w:rPr>
          <w:rFonts w:ascii="Verdana" w:hAnsi="Verdana"/>
          <w:sz w:val="16"/>
          <w:szCs w:val="16"/>
        </w:rPr>
        <w:t>Administratora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>wnioskiem</w:t>
      </w:r>
      <w:r>
        <w:rPr>
          <w:rFonts w:ascii="Verdana" w:hAnsi="Verdana"/>
          <w:sz w:val="16"/>
          <w:szCs w:val="16"/>
        </w:rPr>
        <w:t xml:space="preserve"> o </w:t>
      </w:r>
      <w:r w:rsidRPr="00222BFB">
        <w:rPr>
          <w:rFonts w:ascii="Verdana" w:hAnsi="Verdana"/>
          <w:sz w:val="16"/>
          <w:szCs w:val="16"/>
        </w:rPr>
        <w:t>ich aktualizację.</w:t>
      </w:r>
    </w:p>
    <w:p w:rsidR="00F747A7" w:rsidRPr="00222BFB" w:rsidRDefault="00F747A7" w:rsidP="00F747A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prawo żądania </w:t>
      </w:r>
      <w:r w:rsidRPr="00222BFB">
        <w:rPr>
          <w:rFonts w:ascii="Verdana" w:hAnsi="Verdana"/>
          <w:b/>
          <w:sz w:val="16"/>
          <w:szCs w:val="16"/>
        </w:rPr>
        <w:t>ograniczenia przetwarzania</w:t>
      </w:r>
      <w:r w:rsidRPr="00222BFB">
        <w:rPr>
          <w:rFonts w:ascii="Verdana" w:hAnsi="Verdana"/>
          <w:sz w:val="16"/>
          <w:szCs w:val="16"/>
        </w:rPr>
        <w:t xml:space="preserve"> - jeżeli spełnione są przesłanki określone w art. 18 RODO</w:t>
      </w:r>
      <w:r>
        <w:rPr>
          <w:rFonts w:ascii="Verdana" w:hAnsi="Verdana"/>
          <w:sz w:val="16"/>
          <w:szCs w:val="16"/>
        </w:rPr>
        <w:t xml:space="preserve"> </w:t>
      </w:r>
      <w:r w:rsidRPr="00222BFB">
        <w:rPr>
          <w:rFonts w:ascii="Verdana" w:hAnsi="Verdana"/>
          <w:sz w:val="16"/>
          <w:szCs w:val="16"/>
        </w:rPr>
        <w:t xml:space="preserve">Ograniczenie przetwarzania danych osobowych powoduje, że Administrator może jedynie przechowywać dane osobowe. Nie może on przekazywać tych danych innym podmiotom, modyfikować ich ani usuwać. </w:t>
      </w:r>
    </w:p>
    <w:p w:rsidR="00F747A7" w:rsidRPr="00222BFB" w:rsidRDefault="00F747A7" w:rsidP="00F747A7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Ograniczanie przetwarzania danych osobowych ma charakter czasowy i trwa do momentu dokonania przez Administratora oceny, czy dane osobowe są prawidłowe, przetwarzane zgodnie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 xml:space="preserve">prawem oraz niezbędne do realizacji celu przetwarzania. </w:t>
      </w:r>
    </w:p>
    <w:p w:rsidR="00F747A7" w:rsidRPr="00222BFB" w:rsidRDefault="00F747A7" w:rsidP="00F747A7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lastRenderedPageBreak/>
        <w:t xml:space="preserve">Ograniczenie przetwarzania danych osobowych następuje także w przypadku wniesienia sprzeciwu wobec przetwarzania danych – do czasu rozpatrzenia przez Administratora tego sprzeciwu. </w:t>
      </w:r>
    </w:p>
    <w:p w:rsidR="00F747A7" w:rsidRPr="00222BFB" w:rsidRDefault="00F747A7" w:rsidP="00F747A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prawo żądania </w:t>
      </w:r>
      <w:r w:rsidRPr="00222BFB">
        <w:rPr>
          <w:rFonts w:ascii="Verdana" w:hAnsi="Verdana"/>
          <w:b/>
          <w:sz w:val="16"/>
          <w:szCs w:val="16"/>
        </w:rPr>
        <w:t>usunięcia danych osobowych</w:t>
      </w:r>
      <w:r w:rsidRPr="00222BFB">
        <w:rPr>
          <w:rFonts w:ascii="Verdana" w:hAnsi="Verdana"/>
          <w:sz w:val="16"/>
          <w:szCs w:val="16"/>
        </w:rPr>
        <w:t xml:space="preserve"> - jeżeli spełnione są przesłanki określone w art.  17 RODO</w:t>
      </w:r>
    </w:p>
    <w:p w:rsidR="00F747A7" w:rsidRPr="00222BFB" w:rsidRDefault="00F747A7" w:rsidP="00F747A7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>Żądanie usunięcia danych osobowych realizowane jest m.in. gdy dalsze przetwarzanie danych nie jest już niezbędne do realizacji celu w jakim zostały zebrane lub dane osobowe były przetwarzane niezgodnie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>prawem. Szczegółowe warunki korzystania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>tego prawa określa art. 17 RODO.</w:t>
      </w:r>
    </w:p>
    <w:p w:rsidR="00F747A7" w:rsidRPr="00222BFB" w:rsidRDefault="00F747A7" w:rsidP="00F747A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prawo </w:t>
      </w:r>
      <w:r w:rsidRPr="00222BFB">
        <w:rPr>
          <w:rFonts w:ascii="Verdana" w:hAnsi="Verdana"/>
          <w:b/>
          <w:sz w:val="16"/>
          <w:szCs w:val="16"/>
        </w:rPr>
        <w:t>otrzymania danych osobowych w ustrukturyzowanym powszechnie używanym formacie</w:t>
      </w:r>
      <w:r w:rsidRPr="00222BFB">
        <w:rPr>
          <w:rFonts w:ascii="Verdana" w:hAnsi="Verdana"/>
          <w:sz w:val="16"/>
          <w:szCs w:val="16"/>
        </w:rPr>
        <w:t>, przenoszenia tych danych do innych administratorów lub żądania,</w:t>
      </w:r>
      <w:r>
        <w:rPr>
          <w:rFonts w:ascii="Verdana" w:hAnsi="Verdana"/>
          <w:sz w:val="16"/>
          <w:szCs w:val="16"/>
        </w:rPr>
        <w:t xml:space="preserve"> o </w:t>
      </w:r>
      <w:r w:rsidRPr="00222BFB">
        <w:rPr>
          <w:rFonts w:ascii="Verdana" w:hAnsi="Verdana"/>
          <w:sz w:val="16"/>
          <w:szCs w:val="16"/>
        </w:rPr>
        <w:t>ile jest to technicznie możliwe, przesłania ich przez administratora innemu administratorowi - w przypadku, gdy podstawą przetwarzania danych jest realizacja umowy</w:t>
      </w:r>
      <w:r>
        <w:rPr>
          <w:rFonts w:ascii="Verdana" w:hAnsi="Verdana"/>
          <w:sz w:val="16"/>
          <w:szCs w:val="16"/>
        </w:rPr>
        <w:t xml:space="preserve"> z </w:t>
      </w:r>
      <w:r w:rsidRPr="00222BFB">
        <w:rPr>
          <w:rFonts w:ascii="Verdana" w:hAnsi="Verdana"/>
          <w:sz w:val="16"/>
          <w:szCs w:val="16"/>
        </w:rPr>
        <w:t xml:space="preserve">osobą, której dane dotyczą (art. 6 ust. 1 lit b RODO) </w:t>
      </w:r>
    </w:p>
    <w:p w:rsidR="00F747A7" w:rsidRPr="00222BFB" w:rsidRDefault="00F747A7" w:rsidP="00F747A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prawo </w:t>
      </w:r>
      <w:r w:rsidRPr="00222BFB">
        <w:rPr>
          <w:rFonts w:ascii="Verdana" w:hAnsi="Verdana"/>
          <w:b/>
          <w:sz w:val="16"/>
          <w:szCs w:val="16"/>
        </w:rPr>
        <w:t>wniesienia sprzeciwu wobec przetwarzania danych osobowych</w:t>
      </w:r>
      <w:r w:rsidRPr="00222BFB">
        <w:rPr>
          <w:rFonts w:ascii="Verdana" w:hAnsi="Verdana"/>
          <w:sz w:val="16"/>
          <w:szCs w:val="16"/>
        </w:rPr>
        <w:t xml:space="preserve"> - w przypadku, gdy podstawą przetwarzania danych jest realizacja prawnie uzasadnionych interesów administratora (art. 6 ust. 1 lit f RODO). </w:t>
      </w:r>
    </w:p>
    <w:p w:rsidR="00F747A7" w:rsidRPr="00222BFB" w:rsidRDefault="00F747A7" w:rsidP="00F747A7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Wniesienie sprzeciwu powoduje zaprzestanie przetwarzania danych osobowych przez Administratora, chyba że wykaże on istnienie ważnych, prawnie uzasadnionych podstaw do przetwarzania, nadrzędnych wobec interesów, praw i wolności osoby, której dane dotyczą, lub podstaw do ustalenia, dochodzenia lub obrony roszczeń. </w:t>
      </w:r>
    </w:p>
    <w:p w:rsidR="00F747A7" w:rsidRPr="00222BFB" w:rsidRDefault="00F747A7" w:rsidP="00F747A7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222BFB">
        <w:rPr>
          <w:rFonts w:ascii="Verdana" w:hAnsi="Verdana"/>
          <w:sz w:val="16"/>
          <w:szCs w:val="16"/>
        </w:rPr>
        <w:t xml:space="preserve">prawo </w:t>
      </w:r>
      <w:r w:rsidRPr="00222BFB">
        <w:rPr>
          <w:rFonts w:ascii="Verdana" w:hAnsi="Verdana"/>
          <w:b/>
          <w:sz w:val="16"/>
          <w:szCs w:val="16"/>
        </w:rPr>
        <w:t>wniesienia skargi do Prezesa Urzędu Ochrony Danych Osobowych</w:t>
      </w:r>
      <w:r w:rsidRPr="00222BFB">
        <w:rPr>
          <w:rFonts w:ascii="Verdana" w:hAnsi="Verdana"/>
          <w:sz w:val="16"/>
          <w:szCs w:val="16"/>
        </w:rPr>
        <w:t>,</w:t>
      </w:r>
    </w:p>
    <w:p w:rsidR="00F747A7" w:rsidRPr="00222BFB" w:rsidRDefault="00F747A7" w:rsidP="00F747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22BFB">
        <w:rPr>
          <w:rFonts w:ascii="Verdana" w:hAnsi="Verdana"/>
          <w:b/>
          <w:sz w:val="16"/>
          <w:szCs w:val="16"/>
        </w:rPr>
        <w:t xml:space="preserve">Zautomatyzowane podejmowanie decyzji </w:t>
      </w:r>
    </w:p>
    <w:p w:rsidR="00F747A7" w:rsidRPr="00222BFB" w:rsidRDefault="00413634" w:rsidP="00F747A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F747A7" w:rsidRPr="00222BFB">
        <w:rPr>
          <w:rFonts w:ascii="Verdana" w:hAnsi="Verdana"/>
          <w:sz w:val="16"/>
          <w:szCs w:val="16"/>
        </w:rPr>
        <w:t>Państwa dane osobowe nie będą podlegały zautomatyzowanemu podejmowaniu decyzji, w tym profilowaniu.</w:t>
      </w:r>
    </w:p>
    <w:p w:rsidR="00A638BE" w:rsidRDefault="00A638BE" w:rsidP="00A638BE">
      <w:pPr>
        <w:rPr>
          <w:sz w:val="16"/>
          <w:szCs w:val="16"/>
        </w:rPr>
      </w:pPr>
    </w:p>
    <w:p w:rsidR="00A638BE" w:rsidRDefault="00A638BE" w:rsidP="00A638BE">
      <w:pPr>
        <w:rPr>
          <w:sz w:val="16"/>
          <w:szCs w:val="16"/>
        </w:rPr>
      </w:pPr>
    </w:p>
    <w:p w:rsidR="00473730" w:rsidRPr="00A638BE" w:rsidRDefault="00A638BE" w:rsidP="00A638BE">
      <w:pPr>
        <w:pStyle w:val="Akapitzlist"/>
        <w:rPr>
          <w:rFonts w:ascii="Verdana" w:hAnsi="Verdana" w:cs="Calibri"/>
          <w:sz w:val="16"/>
          <w:szCs w:val="16"/>
        </w:rPr>
      </w:pPr>
      <w:r w:rsidRPr="00A638BE">
        <w:rPr>
          <w:rFonts w:ascii="Verdana" w:hAnsi="Verdana" w:cs="Calibri"/>
          <w:sz w:val="16"/>
          <w:szCs w:val="16"/>
        </w:rPr>
        <w:t>Rozporządzenie Parlamentu Europejskiego i Rady (UE) 2016/</w:t>
      </w:r>
      <w:r>
        <w:rPr>
          <w:rFonts w:ascii="Verdana" w:hAnsi="Verdana" w:cs="Calibri"/>
          <w:sz w:val="16"/>
          <w:szCs w:val="16"/>
        </w:rPr>
        <w:t>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473730" w:rsidRPr="00A638BE" w:rsidSect="003C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97" w:rsidRDefault="00EE6497">
      <w:r>
        <w:separator/>
      </w:r>
    </w:p>
  </w:endnote>
  <w:endnote w:type="continuationSeparator" w:id="0">
    <w:p w:rsidR="00EE6497" w:rsidRDefault="00EE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E2" w:rsidRDefault="00F747A7" w:rsidP="003539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4FE2" w:rsidRDefault="00EE6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E2" w:rsidRDefault="00F747A7" w:rsidP="003539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0F1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4FE2" w:rsidRDefault="00EE6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97" w:rsidRDefault="00EE6497">
      <w:r>
        <w:separator/>
      </w:r>
    </w:p>
  </w:footnote>
  <w:footnote w:type="continuationSeparator" w:id="0">
    <w:p w:rsidR="00EE6497" w:rsidRDefault="00EE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CCF"/>
    <w:multiLevelType w:val="hybridMultilevel"/>
    <w:tmpl w:val="43428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58E"/>
    <w:multiLevelType w:val="hybridMultilevel"/>
    <w:tmpl w:val="DE283DC8"/>
    <w:lvl w:ilvl="0" w:tplc="7C4E33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5D1153"/>
    <w:multiLevelType w:val="hybridMultilevel"/>
    <w:tmpl w:val="108C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66A9"/>
    <w:multiLevelType w:val="hybridMultilevel"/>
    <w:tmpl w:val="0E8A049E"/>
    <w:lvl w:ilvl="0" w:tplc="0A90B19A">
      <w:start w:val="1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E749B"/>
    <w:multiLevelType w:val="hybridMultilevel"/>
    <w:tmpl w:val="35D6B290"/>
    <w:lvl w:ilvl="0" w:tplc="AA669C2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845683"/>
    <w:multiLevelType w:val="hybridMultilevel"/>
    <w:tmpl w:val="108C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20926"/>
    <w:multiLevelType w:val="hybridMultilevel"/>
    <w:tmpl w:val="8BD88A24"/>
    <w:lvl w:ilvl="0" w:tplc="A99EAC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A0DC2"/>
    <w:multiLevelType w:val="multilevel"/>
    <w:tmpl w:val="F844D51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Verdana" w:eastAsiaTheme="minorHAnsi" w:hAnsi="Verdana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CE9414B"/>
    <w:multiLevelType w:val="hybridMultilevel"/>
    <w:tmpl w:val="06FC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7573162E"/>
    <w:multiLevelType w:val="hybridMultilevel"/>
    <w:tmpl w:val="22706DE6"/>
    <w:lvl w:ilvl="0" w:tplc="E16A37A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F8BCD188">
      <w:start w:val="1"/>
      <w:numFmt w:val="bullet"/>
      <w:lvlText w:val=""/>
      <w:lvlJc w:val="left"/>
      <w:pPr>
        <w:tabs>
          <w:tab w:val="num" w:pos="1785"/>
        </w:tabs>
        <w:ind w:left="1785" w:hanging="35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F677453"/>
    <w:multiLevelType w:val="hybridMultilevel"/>
    <w:tmpl w:val="34E47C00"/>
    <w:lvl w:ilvl="0" w:tplc="9C6C65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F8BCD188">
      <w:start w:val="1"/>
      <w:numFmt w:val="bullet"/>
      <w:lvlText w:val=""/>
      <w:lvlJc w:val="left"/>
      <w:pPr>
        <w:tabs>
          <w:tab w:val="num" w:pos="1039"/>
        </w:tabs>
        <w:ind w:left="1039" w:hanging="35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72"/>
    <w:rsid w:val="000109C6"/>
    <w:rsid w:val="0001792E"/>
    <w:rsid w:val="000258D9"/>
    <w:rsid w:val="00025BEF"/>
    <w:rsid w:val="00036CCF"/>
    <w:rsid w:val="00043375"/>
    <w:rsid w:val="0004718E"/>
    <w:rsid w:val="0005139D"/>
    <w:rsid w:val="00057345"/>
    <w:rsid w:val="0006306E"/>
    <w:rsid w:val="00076672"/>
    <w:rsid w:val="00080CDE"/>
    <w:rsid w:val="00094C65"/>
    <w:rsid w:val="000D20BE"/>
    <w:rsid w:val="000E1618"/>
    <w:rsid w:val="000E21CA"/>
    <w:rsid w:val="000E6254"/>
    <w:rsid w:val="000E7738"/>
    <w:rsid w:val="000F63C7"/>
    <w:rsid w:val="000F6758"/>
    <w:rsid w:val="00142A48"/>
    <w:rsid w:val="00151D1A"/>
    <w:rsid w:val="0015737E"/>
    <w:rsid w:val="00163515"/>
    <w:rsid w:val="00165CBB"/>
    <w:rsid w:val="00171F0E"/>
    <w:rsid w:val="001805F4"/>
    <w:rsid w:val="001A5844"/>
    <w:rsid w:val="001A68DE"/>
    <w:rsid w:val="001A737C"/>
    <w:rsid w:val="001B5A41"/>
    <w:rsid w:val="001D2551"/>
    <w:rsid w:val="001F02A1"/>
    <w:rsid w:val="001F5C8A"/>
    <w:rsid w:val="00226686"/>
    <w:rsid w:val="00235985"/>
    <w:rsid w:val="00246BC0"/>
    <w:rsid w:val="0025501C"/>
    <w:rsid w:val="002A06C9"/>
    <w:rsid w:val="002A1B7B"/>
    <w:rsid w:val="002A76BC"/>
    <w:rsid w:val="002A7856"/>
    <w:rsid w:val="002F1304"/>
    <w:rsid w:val="00302E7A"/>
    <w:rsid w:val="00304CF5"/>
    <w:rsid w:val="00325075"/>
    <w:rsid w:val="0033736D"/>
    <w:rsid w:val="003575C1"/>
    <w:rsid w:val="003717AF"/>
    <w:rsid w:val="0038142A"/>
    <w:rsid w:val="003823A7"/>
    <w:rsid w:val="00384164"/>
    <w:rsid w:val="003A249F"/>
    <w:rsid w:val="003B0F1C"/>
    <w:rsid w:val="003B22C1"/>
    <w:rsid w:val="003D4DD9"/>
    <w:rsid w:val="003D67E0"/>
    <w:rsid w:val="003E699F"/>
    <w:rsid w:val="003F2539"/>
    <w:rsid w:val="00400453"/>
    <w:rsid w:val="00413634"/>
    <w:rsid w:val="00414195"/>
    <w:rsid w:val="004200A5"/>
    <w:rsid w:val="004264AD"/>
    <w:rsid w:val="00427EA5"/>
    <w:rsid w:val="00446538"/>
    <w:rsid w:val="00463DDA"/>
    <w:rsid w:val="00473730"/>
    <w:rsid w:val="0048398E"/>
    <w:rsid w:val="004A303F"/>
    <w:rsid w:val="004D3BFD"/>
    <w:rsid w:val="004D7E30"/>
    <w:rsid w:val="004E635A"/>
    <w:rsid w:val="005220BE"/>
    <w:rsid w:val="00527CB0"/>
    <w:rsid w:val="005543CD"/>
    <w:rsid w:val="005A4F77"/>
    <w:rsid w:val="005A5DEB"/>
    <w:rsid w:val="005B1F89"/>
    <w:rsid w:val="005F73FD"/>
    <w:rsid w:val="00601E6D"/>
    <w:rsid w:val="00644330"/>
    <w:rsid w:val="00647647"/>
    <w:rsid w:val="00660A2D"/>
    <w:rsid w:val="00665042"/>
    <w:rsid w:val="00686956"/>
    <w:rsid w:val="006956FC"/>
    <w:rsid w:val="006A191F"/>
    <w:rsid w:val="006F1303"/>
    <w:rsid w:val="006F6FF0"/>
    <w:rsid w:val="0071190E"/>
    <w:rsid w:val="00726D3B"/>
    <w:rsid w:val="0073118B"/>
    <w:rsid w:val="00737973"/>
    <w:rsid w:val="00751457"/>
    <w:rsid w:val="00753134"/>
    <w:rsid w:val="00767585"/>
    <w:rsid w:val="0077137E"/>
    <w:rsid w:val="007721D8"/>
    <w:rsid w:val="00787F05"/>
    <w:rsid w:val="00796152"/>
    <w:rsid w:val="007B12BE"/>
    <w:rsid w:val="007C75AA"/>
    <w:rsid w:val="007F7D66"/>
    <w:rsid w:val="008052AB"/>
    <w:rsid w:val="0084718F"/>
    <w:rsid w:val="00847A4E"/>
    <w:rsid w:val="008A6F79"/>
    <w:rsid w:val="008B773F"/>
    <w:rsid w:val="008C7A4E"/>
    <w:rsid w:val="008D0166"/>
    <w:rsid w:val="008D0EBA"/>
    <w:rsid w:val="008E4DF1"/>
    <w:rsid w:val="008F2FD5"/>
    <w:rsid w:val="008F3399"/>
    <w:rsid w:val="00901290"/>
    <w:rsid w:val="0090433C"/>
    <w:rsid w:val="00910502"/>
    <w:rsid w:val="00917BF9"/>
    <w:rsid w:val="00930390"/>
    <w:rsid w:val="0095341A"/>
    <w:rsid w:val="00965981"/>
    <w:rsid w:val="00971FEF"/>
    <w:rsid w:val="00987056"/>
    <w:rsid w:val="009A71CE"/>
    <w:rsid w:val="009A74D8"/>
    <w:rsid w:val="009C3DD7"/>
    <w:rsid w:val="009D11B9"/>
    <w:rsid w:val="009D6931"/>
    <w:rsid w:val="009E6B43"/>
    <w:rsid w:val="009F724F"/>
    <w:rsid w:val="00A06815"/>
    <w:rsid w:val="00A2058E"/>
    <w:rsid w:val="00A337D3"/>
    <w:rsid w:val="00A37EEB"/>
    <w:rsid w:val="00A5480F"/>
    <w:rsid w:val="00A55038"/>
    <w:rsid w:val="00A638BE"/>
    <w:rsid w:val="00A97D71"/>
    <w:rsid w:val="00AB4613"/>
    <w:rsid w:val="00AB7DE8"/>
    <w:rsid w:val="00AD6F36"/>
    <w:rsid w:val="00AF0648"/>
    <w:rsid w:val="00AF43E6"/>
    <w:rsid w:val="00B06E10"/>
    <w:rsid w:val="00B13435"/>
    <w:rsid w:val="00B15B8E"/>
    <w:rsid w:val="00B17810"/>
    <w:rsid w:val="00B2021D"/>
    <w:rsid w:val="00B35526"/>
    <w:rsid w:val="00B51471"/>
    <w:rsid w:val="00B82393"/>
    <w:rsid w:val="00B8352F"/>
    <w:rsid w:val="00B95AAD"/>
    <w:rsid w:val="00BA669C"/>
    <w:rsid w:val="00BC39E3"/>
    <w:rsid w:val="00BC5C6F"/>
    <w:rsid w:val="00BD0ABB"/>
    <w:rsid w:val="00BE00D2"/>
    <w:rsid w:val="00BF28F0"/>
    <w:rsid w:val="00BF728E"/>
    <w:rsid w:val="00C07C5F"/>
    <w:rsid w:val="00C5018E"/>
    <w:rsid w:val="00C92117"/>
    <w:rsid w:val="00CA6272"/>
    <w:rsid w:val="00CA7853"/>
    <w:rsid w:val="00CB4977"/>
    <w:rsid w:val="00CC0DAB"/>
    <w:rsid w:val="00CC7BFE"/>
    <w:rsid w:val="00CD0665"/>
    <w:rsid w:val="00CE369C"/>
    <w:rsid w:val="00D538AD"/>
    <w:rsid w:val="00D60B8D"/>
    <w:rsid w:val="00D7050F"/>
    <w:rsid w:val="00D767F7"/>
    <w:rsid w:val="00DA4108"/>
    <w:rsid w:val="00DB6AFC"/>
    <w:rsid w:val="00DD5942"/>
    <w:rsid w:val="00DE3F86"/>
    <w:rsid w:val="00DE4813"/>
    <w:rsid w:val="00E00DF0"/>
    <w:rsid w:val="00E05F82"/>
    <w:rsid w:val="00E724A6"/>
    <w:rsid w:val="00E87966"/>
    <w:rsid w:val="00EA0277"/>
    <w:rsid w:val="00EA1A0C"/>
    <w:rsid w:val="00EA7DF9"/>
    <w:rsid w:val="00EB1343"/>
    <w:rsid w:val="00EC6526"/>
    <w:rsid w:val="00ED609A"/>
    <w:rsid w:val="00ED6F28"/>
    <w:rsid w:val="00EE6497"/>
    <w:rsid w:val="00F2458F"/>
    <w:rsid w:val="00F41DF1"/>
    <w:rsid w:val="00F44BE8"/>
    <w:rsid w:val="00F747A7"/>
    <w:rsid w:val="00F779BD"/>
    <w:rsid w:val="00F92216"/>
    <w:rsid w:val="00FB51D6"/>
    <w:rsid w:val="00F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E909"/>
  <w15:chartTrackingRefBased/>
  <w15:docId w15:val="{3157A4CB-5D7E-4F3B-951A-D9D52D9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74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47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47A7"/>
  </w:style>
  <w:style w:type="character" w:styleId="Hipercze">
    <w:name w:val="Hyperlink"/>
    <w:unhideWhenUsed/>
    <w:rsid w:val="00F747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47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D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ddkia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ddkia.gov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EFE4-F1DF-419D-8CE8-A1747161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1630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Teresa</dc:creator>
  <cp:keywords/>
  <dc:description/>
  <cp:lastModifiedBy>Strzelczyk Teresa</cp:lastModifiedBy>
  <cp:revision>130</cp:revision>
  <cp:lastPrinted>2021-11-08T12:26:00Z</cp:lastPrinted>
  <dcterms:created xsi:type="dcterms:W3CDTF">2021-10-29T08:40:00Z</dcterms:created>
  <dcterms:modified xsi:type="dcterms:W3CDTF">2024-10-29T09:03:00Z</dcterms:modified>
</cp:coreProperties>
</file>