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9C1F" w14:textId="2A4BE490" w:rsidR="003755A2" w:rsidRPr="00104379" w:rsidRDefault="007F59AF" w:rsidP="003755A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1571E" w:rsidRPr="00104379">
        <w:rPr>
          <w:rFonts w:asciiTheme="minorHAnsi" w:hAnsiTheme="minorHAnsi" w:cstheme="minorHAnsi"/>
          <w:sz w:val="22"/>
          <w:szCs w:val="22"/>
        </w:rPr>
        <w:t>3</w:t>
      </w:r>
    </w:p>
    <w:p w14:paraId="16B82E40" w14:textId="77777777" w:rsidR="003755A2" w:rsidRPr="00104379" w:rsidRDefault="003755A2" w:rsidP="003755A2">
      <w:pPr>
        <w:pStyle w:val="Akapitzlist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2D310B0" w14:textId="77777777" w:rsidR="003755A2" w:rsidRPr="00104379" w:rsidRDefault="003755A2" w:rsidP="003755A2">
      <w:pPr>
        <w:pStyle w:val="Akapitzlist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>Klauzula informacyjna RODO</w:t>
      </w:r>
    </w:p>
    <w:p w14:paraId="6633F5B2" w14:textId="570FA7BE" w:rsidR="003755A2" w:rsidRPr="00104379" w:rsidRDefault="003755A2" w:rsidP="003755A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>Zgodnie z art. 13 ust. 1 i 2 Rozporządzenia Parlamentu Europejski</w:t>
      </w:r>
      <w:r w:rsidR="00993B8D" w:rsidRPr="00104379">
        <w:rPr>
          <w:rFonts w:asciiTheme="minorHAnsi" w:hAnsiTheme="minorHAnsi" w:cstheme="minorHAnsi"/>
          <w:sz w:val="22"/>
          <w:szCs w:val="22"/>
        </w:rPr>
        <w:t>ego i Rady (UE) 2016/679 z dnia</w:t>
      </w:r>
      <w:r w:rsidR="00104379">
        <w:rPr>
          <w:rFonts w:asciiTheme="minorHAnsi" w:hAnsiTheme="minorHAnsi" w:cstheme="minorHAnsi"/>
          <w:sz w:val="22"/>
          <w:szCs w:val="22"/>
        </w:rPr>
        <w:t xml:space="preserve"> </w:t>
      </w:r>
      <w:r w:rsidRPr="00104379">
        <w:rPr>
          <w:rFonts w:asciiTheme="minorHAnsi" w:hAnsiTheme="minorHAnsi" w:cstheme="minorHAnsi"/>
          <w:sz w:val="22"/>
          <w:szCs w:val="22"/>
        </w:rPr>
        <w:t>27 kwietnia 2016 r. w sprawie ochrony osób fizycznych w związku z</w:t>
      </w:r>
      <w:r w:rsidR="00104379">
        <w:rPr>
          <w:rFonts w:asciiTheme="minorHAnsi" w:hAnsiTheme="minorHAnsi" w:cstheme="minorHAnsi"/>
          <w:sz w:val="22"/>
          <w:szCs w:val="22"/>
        </w:rPr>
        <w:t xml:space="preserve"> </w:t>
      </w:r>
      <w:r w:rsidRPr="00104379">
        <w:rPr>
          <w:rFonts w:asciiTheme="minorHAnsi" w:hAnsiTheme="minorHAnsi" w:cstheme="minorHAnsi"/>
          <w:sz w:val="22"/>
          <w:szCs w:val="22"/>
        </w:rPr>
        <w:t>przetwarzaniem danych osobowych</w:t>
      </w:r>
      <w:r w:rsidR="00104379">
        <w:rPr>
          <w:rFonts w:asciiTheme="minorHAnsi" w:hAnsiTheme="minorHAnsi" w:cstheme="minorHAnsi"/>
          <w:sz w:val="22"/>
          <w:szCs w:val="22"/>
        </w:rPr>
        <w:t xml:space="preserve"> </w:t>
      </w:r>
      <w:r w:rsidRPr="00104379">
        <w:rPr>
          <w:rFonts w:asciiTheme="minorHAnsi" w:hAnsiTheme="minorHAnsi" w:cstheme="minorHAnsi"/>
          <w:sz w:val="22"/>
          <w:szCs w:val="22"/>
        </w:rPr>
        <w:t>i w sprawie swobodnego przepływu takich danych oraz uchylenia d</w:t>
      </w:r>
      <w:r w:rsidR="00993B8D" w:rsidRPr="00104379">
        <w:rPr>
          <w:rFonts w:asciiTheme="minorHAnsi" w:hAnsiTheme="minorHAnsi" w:cstheme="minorHAnsi"/>
          <w:sz w:val="22"/>
          <w:szCs w:val="22"/>
        </w:rPr>
        <w:t>yrektywy 95/46/WE (Dz. U. L 119</w:t>
      </w:r>
      <w:r w:rsidR="00104379">
        <w:rPr>
          <w:rFonts w:asciiTheme="minorHAnsi" w:hAnsiTheme="minorHAnsi" w:cstheme="minorHAnsi"/>
          <w:sz w:val="22"/>
          <w:szCs w:val="22"/>
        </w:rPr>
        <w:t xml:space="preserve"> </w:t>
      </w:r>
      <w:r w:rsidRPr="00104379">
        <w:rPr>
          <w:rFonts w:asciiTheme="minorHAnsi" w:hAnsiTheme="minorHAnsi" w:cstheme="minorHAnsi"/>
          <w:sz w:val="22"/>
          <w:szCs w:val="22"/>
        </w:rPr>
        <w:t>z 4 maja 2016,</w:t>
      </w:r>
      <w:r w:rsidR="00104379">
        <w:rPr>
          <w:rFonts w:asciiTheme="minorHAnsi" w:hAnsiTheme="minorHAnsi" w:cstheme="minorHAnsi"/>
          <w:sz w:val="22"/>
          <w:szCs w:val="22"/>
        </w:rPr>
        <w:br/>
      </w:r>
      <w:r w:rsidRPr="00104379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10437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04379">
        <w:rPr>
          <w:rFonts w:asciiTheme="minorHAnsi" w:hAnsiTheme="minorHAnsi" w:cstheme="minorHAnsi"/>
          <w:sz w:val="22"/>
          <w:szCs w:val="22"/>
        </w:rPr>
        <w:t>. zm.), zwanego dalej „RODO”, informuję, że:</w:t>
      </w:r>
    </w:p>
    <w:p w14:paraId="72658B9F" w14:textId="4DF6CC03" w:rsidR="003755A2" w:rsidRPr="00104379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 xml:space="preserve">Administratorem Pani/Pana danych osobowych jest Minister Rozwoju </w:t>
      </w:r>
      <w:r w:rsidR="00993B8D" w:rsidRPr="00104379">
        <w:rPr>
          <w:rFonts w:asciiTheme="minorHAnsi" w:hAnsiTheme="minorHAnsi" w:cstheme="minorHAnsi"/>
          <w:sz w:val="22"/>
          <w:szCs w:val="22"/>
        </w:rPr>
        <w:t>i Technologii z siedzibą</w:t>
      </w:r>
      <w:r w:rsidR="00104379">
        <w:rPr>
          <w:rFonts w:asciiTheme="minorHAnsi" w:hAnsiTheme="minorHAnsi" w:cstheme="minorHAnsi"/>
          <w:sz w:val="22"/>
          <w:szCs w:val="22"/>
        </w:rPr>
        <w:br/>
      </w:r>
      <w:r w:rsidRPr="00104379">
        <w:rPr>
          <w:rFonts w:asciiTheme="minorHAnsi" w:hAnsiTheme="minorHAnsi" w:cstheme="minorHAnsi"/>
          <w:sz w:val="22"/>
          <w:szCs w:val="22"/>
        </w:rPr>
        <w:t xml:space="preserve">w Warszawie, przy Placu Trzech Krzyży 3/5, 00-507 Warszawa, </w:t>
      </w:r>
      <w:hyperlink r:id="rId5" w:history="1">
        <w:r w:rsidRPr="00104379">
          <w:rPr>
            <w:rStyle w:val="Hipercze"/>
            <w:rFonts w:asciiTheme="minorHAnsi" w:hAnsiTheme="minorHAnsi" w:cstheme="minorHAnsi"/>
            <w:sz w:val="22"/>
            <w:szCs w:val="22"/>
          </w:rPr>
          <w:t>kancelaria@mrit.gov.pl</w:t>
        </w:r>
      </w:hyperlink>
      <w:r w:rsidRPr="00104379">
        <w:rPr>
          <w:rFonts w:asciiTheme="minorHAnsi" w:hAnsiTheme="minorHAnsi" w:cstheme="minorHAnsi"/>
          <w:sz w:val="22"/>
          <w:szCs w:val="22"/>
        </w:rPr>
        <w:t xml:space="preserve">, tel. +48 222 500 123, adres skrytki na </w:t>
      </w:r>
      <w:proofErr w:type="spellStart"/>
      <w:r w:rsidRPr="0010437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10437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104379">
        <w:rPr>
          <w:rFonts w:asciiTheme="minorHAnsi" w:hAnsiTheme="minorHAnsi" w:cstheme="minorHAnsi"/>
          <w:sz w:val="22"/>
          <w:szCs w:val="22"/>
        </w:rPr>
        <w:t>MRPiT</w:t>
      </w:r>
      <w:proofErr w:type="spellEnd"/>
      <w:r w:rsidRPr="0010437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0437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104379">
        <w:rPr>
          <w:rFonts w:asciiTheme="minorHAnsi" w:hAnsiTheme="minorHAnsi" w:cstheme="minorHAnsi"/>
          <w:sz w:val="22"/>
          <w:szCs w:val="22"/>
        </w:rPr>
        <w:t>.</w:t>
      </w:r>
    </w:p>
    <w:p w14:paraId="3CAA4A6C" w14:textId="77777777" w:rsidR="003755A2" w:rsidRPr="00104379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>Dane kontaktowe do Inspektora Ochrony Danych: Inspektor Ochrony Danych, Ministerstwo Rozwoju</w:t>
      </w:r>
      <w:r w:rsidR="00993B8D" w:rsidRPr="00104379">
        <w:rPr>
          <w:rFonts w:asciiTheme="minorHAnsi" w:hAnsiTheme="minorHAnsi" w:cstheme="minorHAnsi"/>
          <w:sz w:val="22"/>
          <w:szCs w:val="22"/>
        </w:rPr>
        <w:br/>
      </w:r>
      <w:r w:rsidRPr="00104379">
        <w:rPr>
          <w:rFonts w:asciiTheme="minorHAnsi" w:hAnsiTheme="minorHAnsi" w:cstheme="minorHAnsi"/>
          <w:sz w:val="22"/>
          <w:szCs w:val="22"/>
        </w:rPr>
        <w:t>i Technologii, Plac Trzech Krzyży 3/5, 00-507 Warszawa, adres e-mail:</w:t>
      </w:r>
      <w:hyperlink r:id="rId6" w:history="1">
        <w:r w:rsidRPr="00104379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iod@mrit.gov.pl</w:t>
        </w:r>
      </w:hyperlink>
      <w:r w:rsidRPr="00104379">
        <w:rPr>
          <w:rFonts w:asciiTheme="minorHAnsi" w:hAnsiTheme="minorHAnsi" w:cstheme="minorHAnsi"/>
          <w:sz w:val="22"/>
          <w:szCs w:val="22"/>
        </w:rPr>
        <w:t>;</w:t>
      </w:r>
    </w:p>
    <w:p w14:paraId="6BF5EE38" w14:textId="0FFD7C1D" w:rsidR="003755A2" w:rsidRPr="00104379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tj. wypełnienia obowiązku prawnego wynikającego z ustawy z dnia 11 września 2019 r. – Prawo zamówień publicznych, dalej „ustawa </w:t>
      </w:r>
      <w:proofErr w:type="spellStart"/>
      <w:r w:rsidRPr="0010437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4379">
        <w:rPr>
          <w:rFonts w:asciiTheme="minorHAnsi" w:hAnsiTheme="minorHAnsi" w:cstheme="minorHAnsi"/>
          <w:sz w:val="22"/>
          <w:szCs w:val="22"/>
        </w:rPr>
        <w:t>”;</w:t>
      </w:r>
    </w:p>
    <w:p w14:paraId="54C0C424" w14:textId="303F89C1" w:rsidR="003755A2" w:rsidRPr="00104379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>Pani/Pana dane osobowe przetwarzane będą w celu zwią</w:t>
      </w:r>
      <w:r w:rsidR="00993B8D" w:rsidRPr="00104379">
        <w:rPr>
          <w:rFonts w:asciiTheme="minorHAnsi" w:hAnsiTheme="minorHAnsi" w:cstheme="minorHAnsi"/>
          <w:sz w:val="22"/>
          <w:szCs w:val="22"/>
        </w:rPr>
        <w:t>zanym z udziałem w postępowaniu</w:t>
      </w:r>
      <w:r w:rsidR="00104379">
        <w:rPr>
          <w:rFonts w:asciiTheme="minorHAnsi" w:hAnsiTheme="minorHAnsi" w:cstheme="minorHAnsi"/>
          <w:sz w:val="22"/>
          <w:szCs w:val="22"/>
        </w:rPr>
        <w:t xml:space="preserve"> </w:t>
      </w:r>
      <w:r w:rsidRPr="00104379">
        <w:rPr>
          <w:rFonts w:asciiTheme="minorHAnsi" w:hAnsiTheme="minorHAnsi" w:cstheme="minorHAnsi"/>
          <w:sz w:val="22"/>
          <w:szCs w:val="22"/>
        </w:rPr>
        <w:t>o udzielenie zamówienia publicznego;</w:t>
      </w:r>
    </w:p>
    <w:p w14:paraId="02318534" w14:textId="01C8273F" w:rsidR="003755A2" w:rsidRPr="00104379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art.18 oraz art. 74 ustawy </w:t>
      </w:r>
      <w:proofErr w:type="spellStart"/>
      <w:r w:rsidRPr="0010437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4379">
        <w:rPr>
          <w:rFonts w:asciiTheme="minorHAnsi" w:hAnsiTheme="minorHAnsi" w:cstheme="minorHAnsi"/>
          <w:sz w:val="22"/>
          <w:szCs w:val="22"/>
        </w:rPr>
        <w:t>, przy uwzględnieniu ograniczeń jej jawności. Ponadto odbiorcą danych zawartych w dokumen</w:t>
      </w:r>
      <w:r w:rsidR="00993B8D" w:rsidRPr="00104379">
        <w:rPr>
          <w:rFonts w:asciiTheme="minorHAnsi" w:hAnsiTheme="minorHAnsi" w:cstheme="minorHAnsi"/>
          <w:sz w:val="22"/>
          <w:szCs w:val="22"/>
        </w:rPr>
        <w:t>tach związanych z postępowaniem</w:t>
      </w:r>
      <w:r w:rsidR="00993B8D" w:rsidRPr="00104379">
        <w:rPr>
          <w:rFonts w:asciiTheme="minorHAnsi" w:hAnsiTheme="minorHAnsi" w:cstheme="minorHAnsi"/>
          <w:sz w:val="22"/>
          <w:szCs w:val="22"/>
        </w:rPr>
        <w:br/>
      </w:r>
      <w:r w:rsidRPr="00104379">
        <w:rPr>
          <w:rFonts w:asciiTheme="minorHAnsi" w:hAnsiTheme="minorHAnsi" w:cstheme="minorHAnsi"/>
          <w:sz w:val="22"/>
          <w:szCs w:val="22"/>
        </w:rPr>
        <w:t>o zamówienie publiczne mogą być podmioty, z którymi Ministerstwo zawarło umowy lub porozumienia na korzystanie z udostępnianych przez nie systemów informaty</w:t>
      </w:r>
      <w:r w:rsidR="00993B8D" w:rsidRPr="00104379">
        <w:rPr>
          <w:rFonts w:asciiTheme="minorHAnsi" w:hAnsiTheme="minorHAnsi" w:cstheme="minorHAnsi"/>
          <w:sz w:val="22"/>
          <w:szCs w:val="22"/>
        </w:rPr>
        <w:t>cznych w zakresie przekazywania</w:t>
      </w:r>
      <w:r w:rsidR="00104379">
        <w:rPr>
          <w:rFonts w:asciiTheme="minorHAnsi" w:hAnsiTheme="minorHAnsi" w:cstheme="minorHAnsi"/>
          <w:sz w:val="22"/>
          <w:szCs w:val="22"/>
        </w:rPr>
        <w:br/>
      </w:r>
      <w:r w:rsidRPr="00104379">
        <w:rPr>
          <w:rFonts w:asciiTheme="minorHAnsi" w:hAnsiTheme="minorHAnsi" w:cstheme="minorHAnsi"/>
          <w:sz w:val="22"/>
          <w:szCs w:val="22"/>
        </w:rPr>
        <w:t>lub archiwizacji danych.</w:t>
      </w:r>
    </w:p>
    <w:p w14:paraId="40CFD37D" w14:textId="18D6571B" w:rsidR="003755A2" w:rsidRPr="00104379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78 ust. 1 </w:t>
      </w:r>
      <w:proofErr w:type="spellStart"/>
      <w:r w:rsidRPr="0010437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4379">
        <w:rPr>
          <w:rFonts w:asciiTheme="minorHAnsi" w:hAnsiTheme="minorHAnsi" w:cstheme="minorHAnsi"/>
          <w:sz w:val="22"/>
          <w:szCs w:val="22"/>
        </w:rPr>
        <w:t>, , przez okres 4 lat od dnia zakończenia postępowania o udzielenie zamówienia, a</w:t>
      </w:r>
      <w:r w:rsidR="00104379">
        <w:rPr>
          <w:rFonts w:asciiTheme="minorHAnsi" w:hAnsiTheme="minorHAnsi" w:cstheme="minorHAnsi"/>
          <w:sz w:val="22"/>
          <w:szCs w:val="22"/>
        </w:rPr>
        <w:t xml:space="preserve"> </w:t>
      </w:r>
      <w:r w:rsidRPr="00104379">
        <w:rPr>
          <w:rFonts w:asciiTheme="minorHAnsi" w:hAnsiTheme="minorHAnsi" w:cstheme="minorHAnsi"/>
          <w:sz w:val="22"/>
          <w:szCs w:val="22"/>
        </w:rPr>
        <w:t>jeżeli czas trwania umowy przekracza 4 lata, okres przechowywania obejmuje cały czas trwania umowy, po tym czasie;</w:t>
      </w:r>
    </w:p>
    <w:p w14:paraId="7FF133B5" w14:textId="77777777" w:rsidR="003755A2" w:rsidRPr="00104379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0437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4379">
        <w:rPr>
          <w:rFonts w:asciiTheme="minorHAnsi" w:hAnsiTheme="minorHAnsi" w:cstheme="minorHAnsi"/>
          <w:sz w:val="22"/>
          <w:szCs w:val="22"/>
        </w:rPr>
        <w:t xml:space="preserve">, związanym </w:t>
      </w:r>
      <w:r w:rsidR="00993B8D" w:rsidRPr="00104379">
        <w:rPr>
          <w:rFonts w:asciiTheme="minorHAnsi" w:hAnsiTheme="minorHAnsi" w:cstheme="minorHAnsi"/>
          <w:sz w:val="22"/>
          <w:szCs w:val="22"/>
        </w:rPr>
        <w:t>z udziałem w postępowaniu</w:t>
      </w:r>
      <w:r w:rsidR="00993B8D" w:rsidRPr="00104379">
        <w:rPr>
          <w:rFonts w:asciiTheme="minorHAnsi" w:hAnsiTheme="minorHAnsi" w:cstheme="minorHAnsi"/>
          <w:sz w:val="22"/>
          <w:szCs w:val="22"/>
        </w:rPr>
        <w:br/>
      </w:r>
      <w:r w:rsidRPr="00104379">
        <w:rPr>
          <w:rFonts w:asciiTheme="minorHAnsi" w:hAnsiTheme="minorHAnsi" w:cstheme="minorHAnsi"/>
          <w:sz w:val="22"/>
          <w:szCs w:val="22"/>
        </w:rPr>
        <w:t>o udzielenie zamówienia publicznego; konsekwencje niepodania określonych</w:t>
      </w:r>
      <w:r w:rsidR="00993B8D" w:rsidRPr="00104379">
        <w:rPr>
          <w:rFonts w:asciiTheme="minorHAnsi" w:hAnsiTheme="minorHAnsi" w:cstheme="minorHAnsi"/>
          <w:sz w:val="22"/>
          <w:szCs w:val="22"/>
        </w:rPr>
        <w:t xml:space="preserve"> danych wynikają z ustawy </w:t>
      </w:r>
      <w:proofErr w:type="spellStart"/>
      <w:r w:rsidR="00993B8D" w:rsidRPr="0010437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93B8D" w:rsidRPr="00104379">
        <w:rPr>
          <w:rFonts w:asciiTheme="minorHAnsi" w:hAnsiTheme="minorHAnsi" w:cstheme="minorHAnsi"/>
          <w:sz w:val="22"/>
          <w:szCs w:val="22"/>
        </w:rPr>
        <w:t>;</w:t>
      </w:r>
    </w:p>
    <w:p w14:paraId="63599AAB" w14:textId="77777777" w:rsidR="003755A2" w:rsidRPr="00104379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F8F6BF5" w14:textId="77777777" w:rsidR="003755A2" w:rsidRPr="00104379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>Pani/Pana dane osobowe nie będą przekazywane do państwa trzeciego.</w:t>
      </w:r>
    </w:p>
    <w:p w14:paraId="3C2D8E0A" w14:textId="71D87123" w:rsidR="003755A2" w:rsidRPr="00104379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>Posiada Pani/Pan:</w:t>
      </w:r>
    </w:p>
    <w:p w14:paraId="3AAEEF2C" w14:textId="77777777" w:rsidR="003755A2" w:rsidRPr="00104379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14:paraId="641A4725" w14:textId="1A9AFCDF" w:rsidR="003755A2" w:rsidRPr="00104379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>prawo do sprostowania Pani/Pana danych osobowych, na po</w:t>
      </w:r>
      <w:r w:rsidR="00993B8D" w:rsidRPr="00104379">
        <w:rPr>
          <w:rFonts w:asciiTheme="minorHAnsi" w:hAnsiTheme="minorHAnsi" w:cstheme="minorHAnsi"/>
          <w:sz w:val="22"/>
          <w:szCs w:val="22"/>
        </w:rPr>
        <w:t>dstawie art. 16 RODO, przy czym</w:t>
      </w:r>
      <w:r w:rsidR="00104379">
        <w:rPr>
          <w:rFonts w:asciiTheme="minorHAnsi" w:hAnsiTheme="minorHAnsi" w:cstheme="minorHAnsi"/>
          <w:sz w:val="22"/>
          <w:szCs w:val="22"/>
        </w:rPr>
        <w:br/>
      </w:r>
      <w:r w:rsidRPr="00104379">
        <w:rPr>
          <w:rFonts w:asciiTheme="minorHAnsi" w:hAnsiTheme="minorHAnsi" w:cstheme="minorHAnsi"/>
          <w:sz w:val="22"/>
          <w:szCs w:val="22"/>
        </w:rPr>
        <w:t xml:space="preserve">w myśl art. 19 ust. 2 ustawy </w:t>
      </w:r>
      <w:proofErr w:type="spellStart"/>
      <w:r w:rsidRPr="0010437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4379">
        <w:rPr>
          <w:rFonts w:asciiTheme="minorHAnsi" w:hAnsiTheme="minorHAnsi" w:cstheme="minorHAnsi"/>
          <w:sz w:val="22"/>
          <w:szCs w:val="22"/>
        </w:rPr>
        <w:t xml:space="preserve"> skorzystanie z prawa do sprostowania lub uzupełnienia nie może skutkować zmianą wyniku postępowania o udzielenie zamówienia publicznego ani zmianą postanowień umowy w zakresie niezgodnym </w:t>
      </w:r>
      <w:r w:rsidR="00993B8D" w:rsidRPr="00104379">
        <w:rPr>
          <w:rFonts w:asciiTheme="minorHAnsi" w:hAnsiTheme="minorHAnsi" w:cstheme="minorHAnsi"/>
          <w:sz w:val="22"/>
          <w:szCs w:val="22"/>
        </w:rPr>
        <w:t xml:space="preserve">z ustawą PZP, </w:t>
      </w:r>
      <w:r w:rsidRPr="00104379">
        <w:rPr>
          <w:rFonts w:asciiTheme="minorHAnsi" w:hAnsiTheme="minorHAnsi" w:cstheme="minorHAnsi"/>
          <w:sz w:val="22"/>
          <w:szCs w:val="22"/>
        </w:rPr>
        <w:t>jak również nie może naruszać integ</w:t>
      </w:r>
      <w:r w:rsidR="00993B8D" w:rsidRPr="00104379">
        <w:rPr>
          <w:rFonts w:asciiTheme="minorHAnsi" w:hAnsiTheme="minorHAnsi" w:cstheme="minorHAnsi"/>
          <w:sz w:val="22"/>
          <w:szCs w:val="22"/>
        </w:rPr>
        <w:t>ralności zarówno protokołu, jak</w:t>
      </w:r>
      <w:r w:rsidR="00537CC3" w:rsidRPr="00104379">
        <w:rPr>
          <w:rFonts w:asciiTheme="minorHAnsi" w:hAnsiTheme="minorHAnsi" w:cstheme="minorHAnsi"/>
          <w:sz w:val="22"/>
          <w:szCs w:val="22"/>
        </w:rPr>
        <w:t xml:space="preserve"> </w:t>
      </w:r>
      <w:r w:rsidRPr="00104379">
        <w:rPr>
          <w:rFonts w:asciiTheme="minorHAnsi" w:hAnsiTheme="minorHAnsi" w:cstheme="minorHAnsi"/>
          <w:sz w:val="22"/>
          <w:szCs w:val="22"/>
        </w:rPr>
        <w:t>i załączników;</w:t>
      </w:r>
    </w:p>
    <w:p w14:paraId="5F284050" w14:textId="77777777" w:rsidR="004A2505" w:rsidRPr="00104379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>prawo żądania od administratora ograniczenia przetwarzania danych osobowych na podst</w:t>
      </w:r>
      <w:r w:rsidR="00993B8D" w:rsidRPr="00104379">
        <w:rPr>
          <w:rFonts w:asciiTheme="minorHAnsi" w:hAnsiTheme="minorHAnsi" w:cstheme="minorHAnsi"/>
          <w:sz w:val="22"/>
          <w:szCs w:val="22"/>
        </w:rPr>
        <w:t>awie</w:t>
      </w:r>
      <w:r w:rsidR="00993B8D" w:rsidRPr="00104379">
        <w:rPr>
          <w:rFonts w:asciiTheme="minorHAnsi" w:hAnsiTheme="minorHAnsi" w:cstheme="minorHAnsi"/>
          <w:sz w:val="22"/>
          <w:szCs w:val="22"/>
        </w:rPr>
        <w:br/>
      </w:r>
      <w:r w:rsidRPr="00104379">
        <w:rPr>
          <w:rFonts w:asciiTheme="minorHAnsi" w:hAnsiTheme="minorHAnsi" w:cstheme="minorHAnsi"/>
          <w:sz w:val="22"/>
          <w:szCs w:val="22"/>
        </w:rPr>
        <w:t xml:space="preserve">art. 18 RODO, z zastrzeżeniem przypadków, o których mowa w art. 18 ust. 2 RODO, przy czym zgodnie z art. 19 ust. 3 ustawy </w:t>
      </w:r>
      <w:proofErr w:type="spellStart"/>
      <w:r w:rsidRPr="0010437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4379">
        <w:rPr>
          <w:rFonts w:asciiTheme="minorHAnsi" w:hAnsiTheme="minorHAnsi" w:cstheme="minorHAnsi"/>
          <w:sz w:val="22"/>
          <w:szCs w:val="22"/>
        </w:rPr>
        <w:t xml:space="preserve"> żądanie nie ogranicza</w:t>
      </w:r>
      <w:r w:rsidR="00993B8D" w:rsidRPr="00104379">
        <w:rPr>
          <w:rFonts w:asciiTheme="minorHAnsi" w:hAnsiTheme="minorHAnsi" w:cstheme="minorHAnsi"/>
          <w:sz w:val="22"/>
          <w:szCs w:val="22"/>
        </w:rPr>
        <w:t xml:space="preserve"> przetwarzania danych osobowych</w:t>
      </w:r>
      <w:r w:rsidR="00993B8D" w:rsidRPr="00104379">
        <w:rPr>
          <w:rFonts w:asciiTheme="minorHAnsi" w:hAnsiTheme="minorHAnsi" w:cstheme="minorHAnsi"/>
          <w:sz w:val="22"/>
          <w:szCs w:val="22"/>
        </w:rPr>
        <w:br/>
      </w:r>
      <w:r w:rsidRPr="00104379">
        <w:rPr>
          <w:rFonts w:asciiTheme="minorHAnsi" w:hAnsiTheme="minorHAnsi" w:cstheme="minorHAnsi"/>
          <w:sz w:val="22"/>
          <w:szCs w:val="22"/>
        </w:rPr>
        <w:t>do czasu zakończenia tego postępowania;</w:t>
      </w:r>
    </w:p>
    <w:p w14:paraId="26C3F01C" w14:textId="3AA90A2D" w:rsidR="00104379" w:rsidRPr="00104379" w:rsidRDefault="003755A2" w:rsidP="00104379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04379">
        <w:rPr>
          <w:rFonts w:asciiTheme="minorHAnsi" w:hAnsiTheme="minorHAnsi" w:cstheme="minorHAnsi"/>
          <w:sz w:val="22"/>
          <w:szCs w:val="22"/>
        </w:rPr>
        <w:t>prawo do wniesienia skargi do Prezesa Urzędu Ochrony Danych Osobowych (ul. Stawki 2, 00-193 Warszawa).</w:t>
      </w:r>
    </w:p>
    <w:sectPr w:rsidR="00104379" w:rsidRPr="00104379" w:rsidSect="00993B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691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A2"/>
    <w:rsid w:val="00104379"/>
    <w:rsid w:val="003755A2"/>
    <w:rsid w:val="0041571E"/>
    <w:rsid w:val="00471CBC"/>
    <w:rsid w:val="004A2505"/>
    <w:rsid w:val="004E2FF5"/>
    <w:rsid w:val="00537CC3"/>
    <w:rsid w:val="007F59AF"/>
    <w:rsid w:val="00993B8D"/>
    <w:rsid w:val="00A877B3"/>
    <w:rsid w:val="00AD1AE0"/>
    <w:rsid w:val="00B12290"/>
    <w:rsid w:val="00B96094"/>
    <w:rsid w:val="00BB6C33"/>
    <w:rsid w:val="00C8477D"/>
    <w:rsid w:val="00E143F2"/>
    <w:rsid w:val="00F0501B"/>
    <w:rsid w:val="00F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7867"/>
  <w15:docId w15:val="{52B58524-51DC-47FC-95B9-1DEDDA42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od@mrit.gov.pl" TargetMode="External"/><Relationship Id="rId5" Type="http://schemas.openxmlformats.org/officeDocument/2006/relationships/hyperlink" Target="mailto:kancelaria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Włazowska Agnieszka</cp:lastModifiedBy>
  <cp:revision>2</cp:revision>
  <dcterms:created xsi:type="dcterms:W3CDTF">2022-11-15T11:02:00Z</dcterms:created>
  <dcterms:modified xsi:type="dcterms:W3CDTF">2022-11-15T11:02:00Z</dcterms:modified>
</cp:coreProperties>
</file>