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AC" w:rsidRPr="00DC394B" w:rsidRDefault="007553AC" w:rsidP="007553A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>
        <w:rPr>
          <w:rFonts w:ascii="Arial" w:hAnsi="Arial" w:cs="Arial"/>
          <w:b/>
          <w:bCs/>
          <w:sz w:val="22"/>
          <w:szCs w:val="22"/>
        </w:rPr>
        <w:t>do zaproszenia</w:t>
      </w:r>
    </w:p>
    <w:p w:rsidR="007553AC" w:rsidRPr="00DC394B" w:rsidRDefault="007553AC" w:rsidP="007553A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</w:t>
      </w:r>
      <w:r w:rsidRPr="00DC394B">
        <w:rPr>
          <w:rFonts w:ascii="Arial" w:hAnsi="Arial" w:cs="Arial"/>
          <w:bCs/>
          <w:sz w:val="22"/>
          <w:szCs w:val="22"/>
        </w:rPr>
        <w:t>ykonawcy)</w:t>
      </w:r>
    </w:p>
    <w:p w:rsidR="007553AC" w:rsidRPr="00DC394B" w:rsidRDefault="007553AC" w:rsidP="007553A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:rsidR="007553AC" w:rsidRPr="00DC394B" w:rsidRDefault="007553AC" w:rsidP="007553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7553AC" w:rsidRPr="00DC394B" w:rsidRDefault="007553AC" w:rsidP="007553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Nadleśnictwo Niedźwiady w Przechlewie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, 77-320  Przechlewo 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Odpowiadając na </w:t>
      </w:r>
      <w:r>
        <w:rPr>
          <w:rFonts w:ascii="Arial" w:hAnsi="Arial" w:cs="Arial"/>
          <w:bCs/>
          <w:sz w:val="22"/>
          <w:szCs w:val="22"/>
        </w:rPr>
        <w:t>Z</w:t>
      </w:r>
      <w:r w:rsidRPr="00DC394B">
        <w:rPr>
          <w:rFonts w:ascii="Arial" w:hAnsi="Arial" w:cs="Arial"/>
          <w:bCs/>
          <w:sz w:val="22"/>
          <w:szCs w:val="22"/>
        </w:rPr>
        <w:t xml:space="preserve">aproszenie do składania ofert na </w:t>
      </w:r>
      <w:r w:rsidRPr="00CA5C1F">
        <w:rPr>
          <w:rFonts w:ascii="Arial" w:hAnsi="Arial" w:cs="Arial"/>
          <w:b/>
          <w:bCs/>
          <w:sz w:val="22"/>
          <w:szCs w:val="22"/>
        </w:rPr>
        <w:t>„</w:t>
      </w:r>
      <w:r w:rsidRPr="00CA5C1F">
        <w:rPr>
          <w:rFonts w:ascii="Arial" w:hAnsi="Arial" w:cs="Arial"/>
          <w:b/>
          <w:sz w:val="22"/>
          <w:szCs w:val="22"/>
        </w:rPr>
        <w:t>Odnowienie istniejących, usunięcie zbędnych i uzupełnienie brakujących słupów oddziałowych na terenie Nadleśnictwa Niedźwiady</w:t>
      </w:r>
      <w:r w:rsidRPr="00CA5C1F">
        <w:rPr>
          <w:rFonts w:ascii="Arial" w:hAnsi="Arial" w:cs="Arial"/>
          <w:b/>
          <w:bCs/>
          <w:sz w:val="22"/>
          <w:szCs w:val="22"/>
        </w:rPr>
        <w:t>”</w:t>
      </w:r>
      <w:r w:rsidRPr="00C35856">
        <w:rPr>
          <w:rFonts w:ascii="Arial" w:hAnsi="Arial" w:cs="Arial"/>
          <w:bCs/>
          <w:sz w:val="22"/>
          <w:szCs w:val="22"/>
        </w:rPr>
        <w:t xml:space="preserve"> </w:t>
      </w:r>
      <w:r w:rsidRPr="00DC394B">
        <w:rPr>
          <w:rFonts w:ascii="Arial" w:hAnsi="Arial" w:cs="Arial"/>
          <w:bCs/>
          <w:sz w:val="22"/>
          <w:szCs w:val="22"/>
        </w:rPr>
        <w:t>składamy niniejszym ofertę  na wykonanie tego zamówienia:</w:t>
      </w:r>
    </w:p>
    <w:p w:rsidR="007553AC" w:rsidRDefault="007553AC" w:rsidP="007553A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________PLN, stawka VAT 23</w:t>
      </w:r>
      <w:r w:rsidRPr="00DC394B">
        <w:rPr>
          <w:rFonts w:ascii="Arial" w:hAnsi="Arial" w:cs="Arial"/>
          <w:bCs/>
          <w:sz w:val="22"/>
          <w:szCs w:val="22"/>
        </w:rPr>
        <w:t xml:space="preserve"> %</w:t>
      </w:r>
    </w:p>
    <w:p w:rsidR="007553AC" w:rsidRDefault="007553AC" w:rsidP="007553AC">
      <w:pPr>
        <w:spacing w:line="360" w:lineRule="auto"/>
        <w:ind w:right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rozbiciem na poszczególne niżej wymienione kategorie:</w:t>
      </w:r>
    </w:p>
    <w:tbl>
      <w:tblPr>
        <w:tblpPr w:leftFromText="141" w:rightFromText="141" w:vertAnchor="text" w:horzAnchor="margin" w:tblpX="-39" w:tblpY="18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1417"/>
        <w:gridCol w:w="1708"/>
        <w:gridCol w:w="12"/>
        <w:gridCol w:w="1694"/>
        <w:gridCol w:w="12"/>
      </w:tblGrid>
      <w:tr w:rsidR="007553AC" w:rsidRPr="006D6284" w:rsidTr="00A23308">
        <w:trPr>
          <w:gridAfter w:val="1"/>
          <w:wAfter w:w="12" w:type="dxa"/>
        </w:trPr>
        <w:tc>
          <w:tcPr>
            <w:tcW w:w="5240" w:type="dxa"/>
            <w:shd w:val="pct10" w:color="auto" w:fill="auto"/>
            <w:vAlign w:val="center"/>
          </w:tcPr>
          <w:p w:rsidR="007553AC" w:rsidRPr="006D6284" w:rsidRDefault="007553AC" w:rsidP="00A23308">
            <w:pPr>
              <w:jc w:val="center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  <w:b/>
              </w:rPr>
              <w:t>Opis prac</w:t>
            </w:r>
          </w:p>
        </w:tc>
        <w:tc>
          <w:tcPr>
            <w:tcW w:w="1354" w:type="dxa"/>
            <w:shd w:val="pct10" w:color="auto" w:fill="auto"/>
            <w:vAlign w:val="center"/>
          </w:tcPr>
          <w:p w:rsidR="007553AC" w:rsidRPr="006D6284" w:rsidRDefault="007553AC" w:rsidP="00A23308">
            <w:pPr>
              <w:jc w:val="center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  <w:b/>
              </w:rPr>
              <w:t>Szacunkowy zakres prac</w:t>
            </w:r>
          </w:p>
        </w:tc>
        <w:tc>
          <w:tcPr>
            <w:tcW w:w="1718" w:type="dxa"/>
            <w:shd w:val="pct10" w:color="auto" w:fill="auto"/>
            <w:vAlign w:val="center"/>
          </w:tcPr>
          <w:p w:rsidR="007553AC" w:rsidRPr="006D6284" w:rsidRDefault="007553AC" w:rsidP="00A23308">
            <w:pPr>
              <w:jc w:val="center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  <w:b/>
              </w:rPr>
              <w:t>Cena netto PLN/szt.</w:t>
            </w:r>
          </w:p>
        </w:tc>
        <w:tc>
          <w:tcPr>
            <w:tcW w:w="1716" w:type="dxa"/>
            <w:gridSpan w:val="2"/>
            <w:shd w:val="pct10" w:color="auto" w:fill="auto"/>
            <w:vAlign w:val="center"/>
          </w:tcPr>
          <w:p w:rsidR="007553AC" w:rsidRPr="006D6284" w:rsidRDefault="007553AC" w:rsidP="00A23308">
            <w:pPr>
              <w:jc w:val="center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  <w:b/>
              </w:rPr>
              <w:t>Wartość netto PLN</w:t>
            </w:r>
          </w:p>
        </w:tc>
      </w:tr>
      <w:tr w:rsidR="007553AC" w:rsidRPr="006D6284" w:rsidTr="00A23308">
        <w:trPr>
          <w:gridAfter w:val="1"/>
          <w:wAfter w:w="12" w:type="dxa"/>
          <w:trHeight w:val="1021"/>
        </w:trPr>
        <w:tc>
          <w:tcPr>
            <w:tcW w:w="5240" w:type="dxa"/>
            <w:shd w:val="clear" w:color="auto" w:fill="auto"/>
            <w:vAlign w:val="center"/>
          </w:tcPr>
          <w:p w:rsidR="007553AC" w:rsidRPr="006D6284" w:rsidRDefault="007553AC" w:rsidP="007553AC">
            <w:pPr>
              <w:numPr>
                <w:ilvl w:val="0"/>
                <w:numId w:val="2"/>
              </w:numPr>
              <w:suppressAutoHyphens w:val="0"/>
              <w:ind w:left="22" w:firstLine="0"/>
              <w:rPr>
                <w:rFonts w:ascii="Arial" w:hAnsi="Arial" w:cs="Arial"/>
              </w:rPr>
            </w:pPr>
            <w:bookmarkStart w:id="0" w:name="_Hlk136864207"/>
            <w:bookmarkStart w:id="1" w:name="_Hlk136857557"/>
            <w:r w:rsidRPr="006D6284">
              <w:rPr>
                <w:rFonts w:ascii="Arial" w:hAnsi="Arial" w:cs="Arial"/>
              </w:rPr>
              <w:t>Dla kategorii „do przemalowania</w:t>
            </w:r>
            <w:r>
              <w:rPr>
                <w:rFonts w:ascii="Arial" w:hAnsi="Arial" w:cs="Arial"/>
              </w:rPr>
              <w:t>, prostowania</w:t>
            </w:r>
            <w:r w:rsidRPr="006D6284">
              <w:rPr>
                <w:rFonts w:ascii="Arial" w:hAnsi="Arial" w:cs="Arial"/>
              </w:rPr>
              <w:t xml:space="preserve">”: </w:t>
            </w:r>
            <w:bookmarkEnd w:id="0"/>
            <w:r w:rsidRPr="006D6284">
              <w:rPr>
                <w:rFonts w:ascii="Arial" w:hAnsi="Arial" w:cs="Arial"/>
              </w:rPr>
              <w:t>prosto</w:t>
            </w:r>
            <w:r w:rsidR="003870F7">
              <w:rPr>
                <w:rFonts w:ascii="Arial" w:hAnsi="Arial" w:cs="Arial"/>
              </w:rPr>
              <w:t>wanie i przemalowanie około 1338</w:t>
            </w:r>
            <w:r w:rsidRPr="006D6284">
              <w:rPr>
                <w:rFonts w:ascii="Arial" w:hAnsi="Arial" w:cs="Arial"/>
              </w:rPr>
              <w:t xml:space="preserve"> sztuk istniejących słupków oddziałowych.</w:t>
            </w:r>
          </w:p>
          <w:p w:rsidR="007553AC" w:rsidRPr="006D6284" w:rsidRDefault="007553AC" w:rsidP="00A23308">
            <w:pPr>
              <w:ind w:left="22"/>
              <w:rPr>
                <w:rFonts w:ascii="Arial" w:hAnsi="Arial" w:cs="Arial"/>
              </w:rPr>
            </w:pPr>
          </w:p>
          <w:p w:rsidR="007553AC" w:rsidRPr="006D6284" w:rsidRDefault="007553AC" w:rsidP="00A23308">
            <w:pPr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 xml:space="preserve">Opis prac: wyprostowanie przechylonych, wkopanie i osadzenie w pionie leżących słupków (bez przenoszenia), </w:t>
            </w:r>
            <w:bookmarkStart w:id="2" w:name="_Hlk136864556"/>
            <w:r w:rsidRPr="006D6284">
              <w:rPr>
                <w:rFonts w:ascii="Arial" w:hAnsi="Arial" w:cs="Arial"/>
              </w:rPr>
              <w:t>oczyszczenie powierzchni, odtłuszczenie powierzchni, dwukrotne pomalowanie główek słupków oddziałowych na kolor biały oraz numerów na kolor czarny, zgodnie z lokalizacją względem oddziałów leśnych.</w:t>
            </w:r>
            <w:bookmarkEnd w:id="2"/>
          </w:p>
          <w:bookmarkEnd w:id="1"/>
          <w:p w:rsidR="007553AC" w:rsidRPr="006D6284" w:rsidRDefault="007553AC" w:rsidP="00A23308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553AC" w:rsidRPr="006D6284" w:rsidRDefault="003870F7" w:rsidP="00A23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</w:t>
            </w:r>
            <w:r w:rsidR="007553AC" w:rsidRPr="006D6284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</w:tr>
      <w:tr w:rsidR="007553AC" w:rsidRPr="006D6284" w:rsidTr="00A23308">
        <w:trPr>
          <w:gridAfter w:val="1"/>
          <w:wAfter w:w="12" w:type="dxa"/>
          <w:trHeight w:val="1021"/>
        </w:trPr>
        <w:tc>
          <w:tcPr>
            <w:tcW w:w="5240" w:type="dxa"/>
            <w:shd w:val="clear" w:color="auto" w:fill="auto"/>
            <w:vAlign w:val="center"/>
          </w:tcPr>
          <w:p w:rsidR="007553AC" w:rsidRPr="006D6284" w:rsidRDefault="007553AC" w:rsidP="007553AC">
            <w:pPr>
              <w:numPr>
                <w:ilvl w:val="0"/>
                <w:numId w:val="2"/>
              </w:numPr>
              <w:suppressAutoHyphens w:val="0"/>
              <w:spacing w:before="240" w:after="160"/>
              <w:ind w:left="0" w:firstLine="21"/>
              <w:rPr>
                <w:rFonts w:ascii="Arial" w:hAnsi="Arial" w:cs="Arial"/>
              </w:rPr>
            </w:pPr>
            <w:bookmarkStart w:id="3" w:name="_Hlk136864598"/>
            <w:r w:rsidRPr="006D6284">
              <w:rPr>
                <w:rFonts w:ascii="Arial" w:hAnsi="Arial" w:cs="Arial"/>
              </w:rPr>
              <w:t>Dla kategorii „do przestawienia i przemalowania”:</w:t>
            </w:r>
            <w:bookmarkEnd w:id="3"/>
            <w:r w:rsidRPr="006D6284">
              <w:rPr>
                <w:rFonts w:ascii="Arial" w:hAnsi="Arial" w:cs="Arial"/>
              </w:rPr>
              <w:t xml:space="preserve"> przekopanie/wstawienie i odnowienie istniejących słupkó</w:t>
            </w:r>
            <w:r w:rsidR="003870F7">
              <w:rPr>
                <w:rFonts w:ascii="Arial" w:hAnsi="Arial" w:cs="Arial"/>
              </w:rPr>
              <w:t>w oddziałowych w ilości około 77</w:t>
            </w:r>
            <w:r w:rsidRPr="006D6284">
              <w:rPr>
                <w:rFonts w:ascii="Arial" w:hAnsi="Arial" w:cs="Arial"/>
              </w:rPr>
              <w:t xml:space="preserve"> sztuk.</w:t>
            </w:r>
          </w:p>
          <w:p w:rsidR="007553AC" w:rsidRPr="006D6284" w:rsidRDefault="007553AC" w:rsidP="00A23308">
            <w:pPr>
              <w:ind w:left="22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 xml:space="preserve">Opis prac: Wykopanie oraz przeniesienie na odległość do 200 m słupków zlokalizowanych w niewłaściwym miejscu, a następnie ich wkopanie w grunt (słupek powinien wystawać nad powierzchnie ziemi ok. 45 cm ± 5 cm oraz być zagłębiony w ziemi na ok 55 cm ± 5 cm) i osadzenie w pionie w miejscu właściwym </w:t>
            </w:r>
            <w:bookmarkStart w:id="4" w:name="_Hlk136951845"/>
            <w:r w:rsidRPr="006D6284">
              <w:rPr>
                <w:rFonts w:ascii="Arial" w:hAnsi="Arial" w:cs="Arial"/>
              </w:rPr>
              <w:t>oraz oczyszczenie powierzchni, odtłuszczenie powierzchni, dwukrotne pomalowanie główek słupków oddziałowych na kolor biały oraz numerów na kolor czarny</w:t>
            </w:r>
            <w:bookmarkEnd w:id="4"/>
            <w:r w:rsidRPr="006D6284">
              <w:rPr>
                <w:rFonts w:ascii="Arial" w:hAnsi="Arial" w:cs="Arial"/>
              </w:rPr>
              <w:t>, zgodnie z lokalizacją względem oddziałów leśnych.</w:t>
            </w:r>
          </w:p>
          <w:p w:rsidR="007553AC" w:rsidRPr="006D6284" w:rsidRDefault="007553AC" w:rsidP="00A23308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553AC" w:rsidRPr="006D6284" w:rsidRDefault="003870F7" w:rsidP="00A23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77 </w:t>
            </w:r>
            <w:r w:rsidR="007553AC" w:rsidRPr="006D6284">
              <w:rPr>
                <w:rFonts w:ascii="Arial" w:hAnsi="Arial" w:cs="Arial"/>
              </w:rPr>
              <w:t>szt.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</w:tr>
      <w:tr w:rsidR="007553AC" w:rsidRPr="006D6284" w:rsidTr="00A23308">
        <w:trPr>
          <w:gridAfter w:val="1"/>
          <w:wAfter w:w="12" w:type="dxa"/>
          <w:trHeight w:val="1021"/>
        </w:trPr>
        <w:tc>
          <w:tcPr>
            <w:tcW w:w="5240" w:type="dxa"/>
            <w:shd w:val="clear" w:color="auto" w:fill="auto"/>
            <w:vAlign w:val="center"/>
          </w:tcPr>
          <w:p w:rsidR="007553AC" w:rsidRPr="006D6284" w:rsidRDefault="007553AC" w:rsidP="007553AC">
            <w:pPr>
              <w:numPr>
                <w:ilvl w:val="0"/>
                <w:numId w:val="2"/>
              </w:numPr>
              <w:suppressAutoHyphens w:val="0"/>
              <w:ind w:left="22" w:firstLine="21"/>
              <w:contextualSpacing/>
              <w:rPr>
                <w:rFonts w:ascii="Arial" w:hAnsi="Arial" w:cs="Arial"/>
              </w:rPr>
            </w:pPr>
            <w:bookmarkStart w:id="5" w:name="_Hlk136857724"/>
            <w:r w:rsidRPr="006D6284">
              <w:rPr>
                <w:rFonts w:ascii="Arial" w:hAnsi="Arial" w:cs="Arial"/>
              </w:rPr>
              <w:t xml:space="preserve">Dla kategorii „do wstawienia”: Wykorzystanie słupków opisanych w </w:t>
            </w:r>
            <w:proofErr w:type="spellStart"/>
            <w:r w:rsidRPr="006D6284">
              <w:rPr>
                <w:rFonts w:ascii="Arial" w:hAnsi="Arial" w:cs="Arial"/>
              </w:rPr>
              <w:t>ppkt</w:t>
            </w:r>
            <w:proofErr w:type="spellEnd"/>
            <w:r w:rsidRPr="006D6284">
              <w:rPr>
                <w:rFonts w:ascii="Arial" w:hAnsi="Arial" w:cs="Arial"/>
              </w:rPr>
              <w:t>.  d. oraz zakup brakujący</w:t>
            </w:r>
            <w:r w:rsidR="00DD7999">
              <w:rPr>
                <w:rFonts w:ascii="Arial" w:hAnsi="Arial" w:cs="Arial"/>
              </w:rPr>
              <w:t>ch w sumarycznej ilości około 95</w:t>
            </w:r>
            <w:r>
              <w:rPr>
                <w:rFonts w:ascii="Arial" w:hAnsi="Arial" w:cs="Arial"/>
              </w:rPr>
              <w:t xml:space="preserve"> sztuk (3</w:t>
            </w:r>
            <w:r w:rsidR="00B53F94">
              <w:rPr>
                <w:rFonts w:ascii="Arial" w:hAnsi="Arial" w:cs="Arial"/>
              </w:rPr>
              <w:t>5</w:t>
            </w:r>
            <w:r w:rsidRPr="006D6284">
              <w:rPr>
                <w:rFonts w:ascii="Arial" w:hAnsi="Arial" w:cs="Arial"/>
              </w:rPr>
              <w:t xml:space="preserve"> </w:t>
            </w:r>
            <w:r w:rsidR="00A16142">
              <w:rPr>
                <w:rFonts w:ascii="Arial" w:hAnsi="Arial" w:cs="Arial"/>
              </w:rPr>
              <w:t>szt. zbędnych +60</w:t>
            </w:r>
            <w:r w:rsidRPr="006D6284">
              <w:rPr>
                <w:rFonts w:ascii="Arial" w:hAnsi="Arial" w:cs="Arial"/>
              </w:rPr>
              <w:t xml:space="preserve"> szt. nowych).</w:t>
            </w:r>
          </w:p>
          <w:p w:rsidR="007553AC" w:rsidRPr="006D6284" w:rsidRDefault="007553AC" w:rsidP="00A23308">
            <w:pPr>
              <w:spacing w:before="240"/>
              <w:ind w:left="22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>Opis prac: Przeniesienie słupków opisanych w pkt. 1 d. oraz zakupienie słupków oddziałowych wykonanych z kamienia lub betonu o wymiarach zgodnych z rysunkiem nr 1, następnie rozwiezienie do miejsc przeznaczenia i wkopanie w grunt (słupek powinien wystawać nad powierzchnie ziemi ok. 45 cm ± 5 cm oraz być zagłębiony w ziemi na ok 55 cm ± 5 cm), osadzenie w pionie oraz oczyszczenie powierzchni, odtłuszczenie powierzchni, dwukrotne pomalowanie główek słupków oddziałowych na kolor biały oraz numerów na kolor czarny, zgodnie z lokalizacją względem oddziałów leśnych.</w:t>
            </w:r>
          </w:p>
          <w:bookmarkEnd w:id="5"/>
          <w:p w:rsidR="007553AC" w:rsidRPr="006D6284" w:rsidRDefault="007553AC" w:rsidP="00A23308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553AC" w:rsidRPr="006D6284" w:rsidRDefault="00DD7999" w:rsidP="00A23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7553AC" w:rsidRPr="006D6284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</w:tr>
      <w:tr w:rsidR="007553AC" w:rsidRPr="006D6284" w:rsidTr="00A23308">
        <w:trPr>
          <w:gridAfter w:val="1"/>
          <w:wAfter w:w="12" w:type="dxa"/>
          <w:trHeight w:val="1021"/>
        </w:trPr>
        <w:tc>
          <w:tcPr>
            <w:tcW w:w="5240" w:type="dxa"/>
            <w:shd w:val="clear" w:color="auto" w:fill="auto"/>
            <w:vAlign w:val="center"/>
          </w:tcPr>
          <w:p w:rsidR="007553AC" w:rsidRPr="006D6284" w:rsidRDefault="007553AC" w:rsidP="007553AC">
            <w:pPr>
              <w:pStyle w:val="Akapitzlist"/>
              <w:numPr>
                <w:ilvl w:val="0"/>
                <w:numId w:val="2"/>
              </w:numPr>
              <w:suppressAutoHyphens w:val="0"/>
              <w:spacing w:before="240"/>
              <w:ind w:left="0" w:firstLine="11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>Usunięcie zbędny</w:t>
            </w:r>
            <w:r w:rsidR="00DD7999">
              <w:rPr>
                <w:rFonts w:ascii="Arial" w:hAnsi="Arial" w:cs="Arial"/>
              </w:rPr>
              <w:t>ch słupków oddziałowych około 35</w:t>
            </w:r>
            <w:r w:rsidRPr="006D6284">
              <w:rPr>
                <w:rFonts w:ascii="Arial" w:hAnsi="Arial" w:cs="Arial"/>
              </w:rPr>
              <w:t xml:space="preserve"> szt.</w:t>
            </w:r>
          </w:p>
          <w:p w:rsidR="007553AC" w:rsidRPr="006D6284" w:rsidRDefault="007553AC" w:rsidP="00A23308">
            <w:pPr>
              <w:pStyle w:val="Akapitzlist"/>
              <w:spacing w:before="240"/>
              <w:ind w:left="0"/>
              <w:rPr>
                <w:rFonts w:ascii="Arial" w:hAnsi="Arial" w:cs="Arial"/>
              </w:rPr>
            </w:pPr>
          </w:p>
          <w:p w:rsidR="007553AC" w:rsidRPr="006D6284" w:rsidRDefault="007553AC" w:rsidP="00A23308">
            <w:pPr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 xml:space="preserve">Opis prac: Wykopanie zbędnych, źle zlokalizowanych słupków. Jeżeli stan techniczny słupka będzie na to pozwalał, należy je ponownie wykorzystać w ramach prac wymienionych w </w:t>
            </w:r>
            <w:proofErr w:type="spellStart"/>
            <w:r w:rsidRPr="006D6284">
              <w:rPr>
                <w:rFonts w:ascii="Arial" w:hAnsi="Arial" w:cs="Arial"/>
              </w:rPr>
              <w:t>ppkt</w:t>
            </w:r>
            <w:proofErr w:type="spellEnd"/>
            <w:r w:rsidRPr="006D6284">
              <w:rPr>
                <w:rFonts w:ascii="Arial" w:hAnsi="Arial" w:cs="Arial"/>
              </w:rPr>
              <w:t xml:space="preserve">. c. </w:t>
            </w:r>
          </w:p>
          <w:p w:rsidR="007553AC" w:rsidRPr="006D6284" w:rsidRDefault="007553AC" w:rsidP="00A23308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553AC" w:rsidRPr="006D6284" w:rsidRDefault="00DD7999" w:rsidP="00A23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7553AC" w:rsidRPr="006D6284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</w:tr>
      <w:tr w:rsidR="007553AC" w:rsidRPr="006D6284" w:rsidTr="00A23308">
        <w:trPr>
          <w:trHeight w:val="481"/>
        </w:trPr>
        <w:tc>
          <w:tcPr>
            <w:tcW w:w="8324" w:type="dxa"/>
            <w:gridSpan w:val="4"/>
            <w:shd w:val="clear" w:color="auto" w:fill="auto"/>
            <w:vAlign w:val="center"/>
          </w:tcPr>
          <w:p w:rsidR="007553AC" w:rsidRPr="006D6284" w:rsidRDefault="007553AC" w:rsidP="00A23308">
            <w:pPr>
              <w:jc w:val="center"/>
              <w:rPr>
                <w:rFonts w:ascii="Arial" w:hAnsi="Arial" w:cs="Arial"/>
              </w:rPr>
            </w:pPr>
            <w:r w:rsidRPr="006D6284">
              <w:rPr>
                <w:rFonts w:ascii="Arial" w:hAnsi="Arial" w:cs="Arial"/>
              </w:rPr>
              <w:t>Razem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7553AC" w:rsidRPr="006D6284" w:rsidRDefault="007553AC" w:rsidP="00A23308">
            <w:pPr>
              <w:jc w:val="right"/>
              <w:rPr>
                <w:rFonts w:ascii="Arial" w:hAnsi="Arial" w:cs="Arial"/>
              </w:rPr>
            </w:pPr>
          </w:p>
        </w:tc>
      </w:tr>
    </w:tbl>
    <w:p w:rsidR="007553AC" w:rsidRDefault="007553AC" w:rsidP="007553AC">
      <w:pPr>
        <w:spacing w:line="360" w:lineRule="auto"/>
        <w:ind w:right="605"/>
        <w:rPr>
          <w:rFonts w:ascii="Arial" w:hAnsi="Arial" w:cs="Arial"/>
          <w:sz w:val="22"/>
          <w:szCs w:val="22"/>
        </w:rPr>
      </w:pPr>
    </w:p>
    <w:p w:rsidR="007553AC" w:rsidRPr="00E13B6F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53AC" w:rsidRPr="008E5980" w:rsidRDefault="007553AC" w:rsidP="007553A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>Akceptujemy warunki płatności i realizacji zamówienia określone przez Zamawiającego w Zaproszeniu.</w:t>
      </w:r>
    </w:p>
    <w:p w:rsidR="007553AC" w:rsidRDefault="007553AC" w:rsidP="007553A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niezbędną wiedzę i kwalifikacje zawodowe konieczne do wykonania zamówienia.</w:t>
      </w:r>
    </w:p>
    <w:p w:rsidR="007553AC" w:rsidRPr="008E5980" w:rsidRDefault="007553AC" w:rsidP="007553A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z 2022 r.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poz. 835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>
        <w:rPr>
          <w:rFonts w:ascii="Arial" w:hAnsi="Arial" w:cs="Arial"/>
          <w:iCs/>
          <w:color w:val="222222"/>
          <w:sz w:val="21"/>
          <w:szCs w:val="21"/>
        </w:rPr>
        <w:t>. zm.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Cs/>
          <w:color w:val="222222"/>
          <w:sz w:val="21"/>
          <w:szCs w:val="21"/>
        </w:rPr>
        <w:t>.</w:t>
      </w:r>
    </w:p>
    <w:p w:rsidR="007553AC" w:rsidRPr="00DC394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</w:t>
      </w:r>
      <w:r w:rsidRPr="00DC394B">
        <w:rPr>
          <w:rFonts w:ascii="Arial" w:hAnsi="Arial" w:cs="Arial"/>
          <w:bCs/>
          <w:sz w:val="22"/>
          <w:szCs w:val="22"/>
        </w:rPr>
        <w:t xml:space="preserve">. </w:t>
      </w:r>
      <w:r w:rsidRPr="00DC394B">
        <w:rPr>
          <w:rFonts w:ascii="Arial" w:hAnsi="Arial" w:cs="Arial"/>
          <w:bCs/>
          <w:sz w:val="22"/>
          <w:szCs w:val="22"/>
        </w:rPr>
        <w:tab/>
        <w:t>Ośw</w:t>
      </w:r>
      <w:r>
        <w:rPr>
          <w:rFonts w:ascii="Arial" w:hAnsi="Arial" w:cs="Arial"/>
          <w:bCs/>
          <w:sz w:val="22"/>
          <w:szCs w:val="22"/>
        </w:rPr>
        <w:t>iadczamy, że zapoznaliśmy się z</w:t>
      </w:r>
      <w:r w:rsidRPr="00DC394B">
        <w:rPr>
          <w:rFonts w:ascii="Arial" w:hAnsi="Arial" w:cs="Arial"/>
          <w:bCs/>
          <w:sz w:val="22"/>
          <w:szCs w:val="22"/>
        </w:rPr>
        <w:t xml:space="preserve"> Zaproszeniem, w tym także ze wzorem umowy i uzyskaliśmy wszelkie informacje niezbędne do przygotowania niniejszej oferty. W przypadku wyboru naszej oferty zobowiązujemy się do zawarcia umowy zgodnej z niniejszą ofertą, na warunkach określonych w Zaproszeniu</w:t>
      </w:r>
      <w:r>
        <w:rPr>
          <w:rFonts w:ascii="Arial" w:hAnsi="Arial" w:cs="Arial"/>
          <w:bCs/>
          <w:sz w:val="22"/>
          <w:szCs w:val="22"/>
        </w:rPr>
        <w:t xml:space="preserve"> oraz w miejscu i </w:t>
      </w:r>
      <w:r w:rsidRPr="00DC394B">
        <w:rPr>
          <w:rFonts w:ascii="Arial" w:hAnsi="Arial" w:cs="Arial"/>
          <w:bCs/>
          <w:sz w:val="22"/>
          <w:szCs w:val="22"/>
        </w:rPr>
        <w:t>terminie w</w:t>
      </w:r>
      <w:r>
        <w:rPr>
          <w:rFonts w:ascii="Arial" w:hAnsi="Arial" w:cs="Arial"/>
          <w:bCs/>
          <w:sz w:val="22"/>
          <w:szCs w:val="22"/>
        </w:rPr>
        <w:t xml:space="preserve">yznaczonym przez Zamawiającego. </w:t>
      </w:r>
    </w:p>
    <w:p w:rsidR="007553AC" w:rsidRPr="00A34BE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DC394B">
        <w:rPr>
          <w:rFonts w:ascii="Arial" w:hAnsi="Arial" w:cs="Arial"/>
          <w:bCs/>
          <w:sz w:val="22"/>
          <w:szCs w:val="22"/>
        </w:rPr>
        <w:t xml:space="preserve">. </w:t>
      </w:r>
      <w:r w:rsidRPr="00DC394B">
        <w:rPr>
          <w:rFonts w:ascii="Arial" w:hAnsi="Arial" w:cs="Arial"/>
          <w:bCs/>
          <w:sz w:val="22"/>
          <w:szCs w:val="22"/>
        </w:rPr>
        <w:tab/>
        <w:t xml:space="preserve">Jesteśmy związani niniejszą ofertą przez czas wskazany w </w:t>
      </w:r>
      <w:bookmarkStart w:id="6" w:name="_GoBack"/>
      <w:bookmarkEnd w:id="6"/>
      <w:r w:rsidRPr="00A34BEB">
        <w:rPr>
          <w:rFonts w:ascii="Arial" w:hAnsi="Arial" w:cs="Arial"/>
          <w:bCs/>
          <w:sz w:val="22"/>
          <w:szCs w:val="22"/>
        </w:rPr>
        <w:t>Zaproszeniu.</w:t>
      </w:r>
    </w:p>
    <w:p w:rsidR="007553AC" w:rsidRPr="00A34BE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A34BEB">
        <w:rPr>
          <w:rFonts w:ascii="Arial" w:hAnsi="Arial" w:cs="Arial"/>
          <w:bCs/>
          <w:sz w:val="22"/>
          <w:szCs w:val="22"/>
        </w:rPr>
        <w:t>7.</w:t>
      </w:r>
      <w:r w:rsidRPr="00A34BE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terminie </w:t>
      </w:r>
      <w:r w:rsidR="00944110" w:rsidRPr="00A34BEB">
        <w:rPr>
          <w:rFonts w:ascii="Arial" w:hAnsi="Arial" w:cs="Arial"/>
          <w:b/>
          <w:bCs/>
          <w:sz w:val="22"/>
          <w:szCs w:val="22"/>
        </w:rPr>
        <w:t>do 31</w:t>
      </w:r>
      <w:r w:rsidRPr="00A34BEB">
        <w:rPr>
          <w:rFonts w:ascii="Arial" w:hAnsi="Arial" w:cs="Arial"/>
          <w:b/>
          <w:bCs/>
          <w:sz w:val="22"/>
          <w:szCs w:val="22"/>
        </w:rPr>
        <w:t>.10.2024 r</w:t>
      </w:r>
      <w:r w:rsidRPr="00A34BEB">
        <w:rPr>
          <w:rFonts w:ascii="Arial" w:hAnsi="Arial" w:cs="Arial"/>
          <w:bCs/>
          <w:sz w:val="22"/>
          <w:szCs w:val="22"/>
        </w:rPr>
        <w:t>.</w:t>
      </w:r>
    </w:p>
    <w:p w:rsidR="007553AC" w:rsidRDefault="007553AC" w:rsidP="007553AC">
      <w:pPr>
        <w:spacing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A34BEB">
        <w:rPr>
          <w:rFonts w:ascii="Arial" w:hAnsi="Arial" w:cs="Arial"/>
          <w:bCs/>
          <w:sz w:val="22"/>
          <w:szCs w:val="22"/>
        </w:rPr>
        <w:t xml:space="preserve">8. </w:t>
      </w:r>
      <w:r w:rsidRPr="00A34BE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</w:t>
      </w:r>
      <w:r>
        <w:rPr>
          <w:rFonts w:ascii="Arial" w:hAnsi="Arial" w:cs="Arial"/>
          <w:bCs/>
          <w:sz w:val="22"/>
          <w:szCs w:val="22"/>
        </w:rPr>
        <w:t xml:space="preserve"> zlecić  </w:t>
      </w:r>
      <w:r w:rsidRPr="00DC394B">
        <w:rPr>
          <w:rFonts w:ascii="Arial" w:hAnsi="Arial" w:cs="Arial"/>
          <w:bCs/>
          <w:sz w:val="22"/>
          <w:szCs w:val="22"/>
        </w:rPr>
        <w:t>podwykonawcom</w:t>
      </w:r>
      <w:r w:rsidRPr="00DC394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DC394B">
        <w:rPr>
          <w:rFonts w:ascii="Arial" w:hAnsi="Arial" w:cs="Arial"/>
          <w:bCs/>
          <w:sz w:val="22"/>
          <w:szCs w:val="22"/>
        </w:rPr>
        <w:t>: 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DC394B">
        <w:rPr>
          <w:rFonts w:ascii="Arial" w:hAnsi="Arial" w:cs="Arial"/>
          <w:bCs/>
          <w:sz w:val="22"/>
          <w:szCs w:val="22"/>
        </w:rPr>
        <w:br/>
        <w:t>Nazwy (firmy) podwykonawców.</w:t>
      </w:r>
    </w:p>
    <w:p w:rsidR="007553AC" w:rsidRPr="00DC394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7553AC" w:rsidRPr="00DC394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Ofertę niniejszą składamy na ______________ stronach.</w:t>
      </w:r>
    </w:p>
    <w:p w:rsidR="007553AC" w:rsidRPr="00DC394B" w:rsidRDefault="007553AC" w:rsidP="007553AC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553AC" w:rsidRPr="00DC394B" w:rsidRDefault="007553AC" w:rsidP="007553AC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DC394B">
        <w:rPr>
          <w:rFonts w:ascii="Arial" w:hAnsi="Arial" w:cs="Arial"/>
          <w:bCs/>
          <w:sz w:val="22"/>
          <w:szCs w:val="22"/>
        </w:rPr>
        <w:br/>
        <w:t>(podpis Wykonawcy)</w:t>
      </w:r>
    </w:p>
    <w:p w:rsidR="007553AC" w:rsidRPr="00DC394B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:rsidR="007553AC" w:rsidRPr="00DC394B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553AC" w:rsidRDefault="007553AC" w:rsidP="007553A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94FA1" w:rsidRDefault="00B94FA1"/>
    <w:sectPr w:rsidR="00B9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08" w:rsidRDefault="00BC1108" w:rsidP="007553AC">
      <w:r>
        <w:separator/>
      </w:r>
    </w:p>
  </w:endnote>
  <w:endnote w:type="continuationSeparator" w:id="0">
    <w:p w:rsidR="00BC1108" w:rsidRDefault="00BC1108" w:rsidP="007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08" w:rsidRDefault="00BC1108" w:rsidP="007553AC">
      <w:r>
        <w:separator/>
      </w:r>
    </w:p>
  </w:footnote>
  <w:footnote w:type="continuationSeparator" w:id="0">
    <w:p w:rsidR="00BC1108" w:rsidRDefault="00BC1108" w:rsidP="007553AC">
      <w:r>
        <w:continuationSeparator/>
      </w:r>
    </w:p>
  </w:footnote>
  <w:footnote w:id="1">
    <w:p w:rsidR="007553AC" w:rsidRPr="00A82964" w:rsidRDefault="007553AC" w:rsidP="007553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553AC" w:rsidRPr="00A82964" w:rsidRDefault="007553AC" w:rsidP="007553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553AC" w:rsidRPr="00A82964" w:rsidRDefault="007553AC" w:rsidP="007553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2022 r. poz. 593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553AC" w:rsidRPr="00761CEB" w:rsidRDefault="007553AC" w:rsidP="007553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9D3"/>
    <w:multiLevelType w:val="hybridMultilevel"/>
    <w:tmpl w:val="A248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29D"/>
    <w:multiLevelType w:val="hybridMultilevel"/>
    <w:tmpl w:val="B374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AC"/>
    <w:rsid w:val="001A7F79"/>
    <w:rsid w:val="003870F7"/>
    <w:rsid w:val="003A3BC5"/>
    <w:rsid w:val="0047106D"/>
    <w:rsid w:val="007553AC"/>
    <w:rsid w:val="00944110"/>
    <w:rsid w:val="00A16142"/>
    <w:rsid w:val="00A34BEB"/>
    <w:rsid w:val="00B53F94"/>
    <w:rsid w:val="00B94FA1"/>
    <w:rsid w:val="00BC1108"/>
    <w:rsid w:val="00CD12D3"/>
    <w:rsid w:val="00D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465B-7A45-4430-A6AA-E9A45534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3AC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rsid w:val="007553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4724</Characters>
  <Application>Microsoft Office Word</Application>
  <DocSecurity>0</DocSecurity>
  <Lines>39</Lines>
  <Paragraphs>10</Paragraphs>
  <ScaleCrop>false</ScaleCrop>
  <Company>Nadleśnictwo Niedźwiady w Przechlewie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Krawczyk (Nadleśnictwo Niedźwiady w Przechlewie)</dc:creator>
  <cp:keywords/>
  <dc:description/>
  <cp:lastModifiedBy>Zdzisława Krawczyk (Nadleśnictwo Niedźwiady w Przechlewie)</cp:lastModifiedBy>
  <cp:revision>7</cp:revision>
  <dcterms:created xsi:type="dcterms:W3CDTF">2024-06-26T07:59:00Z</dcterms:created>
  <dcterms:modified xsi:type="dcterms:W3CDTF">2024-07-04T08:52:00Z</dcterms:modified>
</cp:coreProperties>
</file>