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22 maja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DPPI-WIT.005.42.2020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9640FA" w:rsidRPr="009640FA" w:rsidP="009640FA">
      <w:pPr>
        <w:pStyle w:val="menfont"/>
        <w:rPr>
          <w:b/>
        </w:rPr>
      </w:pPr>
      <w:r w:rsidRPr="009640FA">
        <w:rPr>
          <w:b/>
        </w:rPr>
        <w:t>Pan</w:t>
      </w:r>
    </w:p>
    <w:p w:rsidR="009640FA" w:rsidRPr="009640FA" w:rsidP="009640FA">
      <w:pPr>
        <w:pStyle w:val="menfont"/>
        <w:rPr>
          <w:b/>
        </w:rPr>
      </w:pPr>
      <w:r w:rsidRPr="009640FA">
        <w:rPr>
          <w:b/>
        </w:rPr>
        <w:t>Jacek Paziewski</w:t>
      </w:r>
    </w:p>
    <w:p w:rsidR="009640FA" w:rsidRPr="009640FA" w:rsidP="009640FA">
      <w:pPr>
        <w:pStyle w:val="menfont"/>
        <w:rPr>
          <w:b/>
        </w:rPr>
      </w:pPr>
      <w:r w:rsidRPr="009640FA">
        <w:rPr>
          <w:b/>
        </w:rPr>
        <w:t>Sekretarz Komitetu Rady Ministrów</w:t>
      </w:r>
    </w:p>
    <w:p w:rsidR="009640FA" w:rsidRPr="009640FA" w:rsidP="009640FA">
      <w:pPr>
        <w:pStyle w:val="menfont"/>
        <w:rPr>
          <w:b/>
        </w:rPr>
      </w:pPr>
      <w:r w:rsidRPr="009640FA">
        <w:rPr>
          <w:b/>
        </w:rPr>
        <w:t>do spraw Cyfryzacji</w:t>
      </w:r>
    </w:p>
    <w:p w:rsidR="009640FA" w:rsidRPr="009640FA" w:rsidP="009640FA">
      <w:pPr>
        <w:pStyle w:val="menfont"/>
      </w:pPr>
    </w:p>
    <w:p w:rsidR="009640FA" w:rsidRPr="009640FA" w:rsidP="009640FA">
      <w:pPr>
        <w:pStyle w:val="menfont"/>
      </w:pPr>
    </w:p>
    <w:p w:rsidR="009640FA" w:rsidRPr="009640FA" w:rsidP="009640FA">
      <w:pPr>
        <w:pStyle w:val="menfont"/>
      </w:pPr>
    </w:p>
    <w:p w:rsidR="009640FA" w:rsidRPr="009640FA" w:rsidP="009640FA">
      <w:pPr>
        <w:pStyle w:val="menfont"/>
        <w:rPr>
          <w:i/>
        </w:rPr>
      </w:pPr>
      <w:r w:rsidRPr="009640FA">
        <w:rPr>
          <w:i/>
        </w:rPr>
        <w:t>Szanowny Panie Sekretarzu,</w:t>
      </w:r>
    </w:p>
    <w:p w:rsidR="009640FA" w:rsidRPr="009640FA" w:rsidP="009640FA">
      <w:pPr>
        <w:pStyle w:val="menfont"/>
      </w:pPr>
    </w:p>
    <w:p w:rsidR="009640FA" w:rsidRPr="009640FA" w:rsidP="009640FA">
      <w:pPr>
        <w:pStyle w:val="menfont"/>
      </w:pPr>
    </w:p>
    <w:p w:rsidR="009640FA" w:rsidRPr="009640FA" w:rsidP="009640FA">
      <w:pPr>
        <w:pStyle w:val="menfont"/>
        <w:jc w:val="both"/>
      </w:pPr>
      <w:r w:rsidRPr="009640FA">
        <w:t xml:space="preserve">w odpowiedzi na pismo Sekretarza Stanu w Ministerstwie Cyfryzacji – Pana Adama Andruszkiewicza, z 20 maja 2020 r. (znak: DAIP-WKRMCJST.002.4.2020), w załączeniu przekazuję skorygowany raport za I kwartał 2020 r. z postępu rzeczowo-finansowego projektu informatycznego pn. </w:t>
      </w:r>
      <w:r>
        <w:rPr>
          <w:i/>
        </w:rPr>
        <w:t xml:space="preserve">Cyfryzacja procesów </w:t>
      </w:r>
      <w:r>
        <w:rPr>
          <w:i/>
        </w:rPr>
        <w:t>back-office</w:t>
      </w:r>
      <w:r>
        <w:rPr>
          <w:i/>
        </w:rPr>
        <w:t xml:space="preserve"> w Ośrodku Rozwoju Edukacji w Warszawie</w:t>
      </w:r>
      <w:r w:rsidRPr="009640FA">
        <w:t>,  wraz z tabelą zawierającą odniesienie do uwag.</w:t>
      </w:r>
    </w:p>
    <w:p w:rsidR="009640FA" w:rsidRPr="009640FA" w:rsidP="009640FA">
      <w:pPr>
        <w:pStyle w:val="menfont"/>
      </w:pPr>
    </w:p>
    <w:p w:rsidR="009640FA" w:rsidRPr="009640FA" w:rsidP="009640FA">
      <w:pPr>
        <w:pStyle w:val="menfont"/>
        <w:rPr>
          <w:i/>
        </w:rPr>
      </w:pPr>
      <w:r w:rsidRPr="009640FA"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3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3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640FA" w:rsidP="00604B35"/>
    <w:p w:rsidR="009640FA" w:rsidRPr="009640FA" w:rsidP="009640FA"/>
    <w:p w:rsidR="009640FA" w:rsidRPr="009640FA" w:rsidP="009640FA"/>
    <w:p w:rsidR="009640FA" w:rsidRPr="009640FA" w:rsidP="009640FA"/>
    <w:p w:rsidR="009640FA" w:rsidP="009640FA"/>
    <w:p w:rsidR="009640FA" w:rsidP="009640FA"/>
    <w:p w:rsidR="009640FA" w:rsidP="009640FA">
      <w:pPr>
        <w:rPr>
          <w:u w:val="single"/>
        </w:rPr>
      </w:pPr>
    </w:p>
    <w:p w:rsidR="009045F6" w:rsidRPr="009640FA" w:rsidP="009640FA">
      <w:pPr>
        <w:rPr>
          <w:u w:val="single"/>
        </w:rPr>
      </w:pPr>
      <w:r w:rsidRPr="009640FA">
        <w:rPr>
          <w:u w:val="single"/>
        </w:rPr>
        <w:t>Załączniki:</w:t>
      </w:r>
    </w:p>
    <w:p w:rsidR="009640FA" w:rsidP="009640FA">
      <w:r>
        <w:t xml:space="preserve">- </w:t>
      </w:r>
      <w:r w:rsidR="00DB1545">
        <w:t>r</w:t>
      </w:r>
      <w:r w:rsidRPr="009640FA">
        <w:t xml:space="preserve">aport za I kwartał 2020 r. projektu informatycznego Cyfryzacja procesów </w:t>
      </w:r>
      <w:r w:rsidRPr="009640FA">
        <w:t>back-office</w:t>
      </w:r>
      <w:r w:rsidRPr="009640FA">
        <w:t xml:space="preserve"> w ORE</w:t>
      </w:r>
      <w:r>
        <w:t>,</w:t>
      </w:r>
    </w:p>
    <w:p w:rsidR="009640FA" w:rsidRPr="009640FA" w:rsidP="009640FA">
      <w:r>
        <w:t xml:space="preserve">- </w:t>
      </w:r>
      <w:r w:rsidR="00DB1545">
        <w:t>o</w:t>
      </w:r>
      <w:bookmarkStart w:id="5" w:name="_GoBack"/>
      <w:bookmarkEnd w:id="5"/>
      <w:r w:rsidRPr="009640FA">
        <w:t xml:space="preserve">dniesienie się do uwag - Cyfryzacja procesów </w:t>
      </w:r>
      <w:r w:rsidRPr="009640FA">
        <w:t>back-office</w:t>
      </w:r>
      <w:r w:rsidRPr="009640FA">
        <w:t xml:space="preserve"> w ORE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autor</cp:lastModifiedBy>
  <cp:revision>3</cp:revision>
  <dcterms:created xsi:type="dcterms:W3CDTF">2018-03-20T11:49:00Z</dcterms:created>
  <dcterms:modified xsi:type="dcterms:W3CDTF">2020-05-22T13:57:00Z</dcterms:modified>
</cp:coreProperties>
</file>