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F6F1" w14:textId="74484072" w:rsidR="005A164D" w:rsidRPr="005A164D" w:rsidRDefault="005A164D" w:rsidP="005A164D">
      <w:pPr>
        <w:suppressAutoHyphens/>
        <w:spacing w:line="276" w:lineRule="auto"/>
        <w:jc w:val="right"/>
        <w:rPr>
          <w:rFonts w:ascii="Times New Roman" w:hAnsi="Times New Roman"/>
          <w:sz w:val="24"/>
          <w:szCs w:val="24"/>
          <w:lang w:val="pt-BR" w:eastAsia="ar-SA"/>
        </w:rPr>
      </w:pPr>
      <w:r w:rsidRPr="005A164D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A164D">
        <w:rPr>
          <w:rFonts w:ascii="Times New Roman" w:hAnsi="Times New Roman"/>
          <w:sz w:val="24"/>
          <w:szCs w:val="24"/>
          <w:lang w:val="pt-BR" w:eastAsia="ar-SA"/>
        </w:rPr>
        <w:t xml:space="preserve">Garwolin, dnia </w:t>
      </w:r>
      <w:r w:rsidR="00217359">
        <w:rPr>
          <w:rFonts w:ascii="Times New Roman" w:hAnsi="Times New Roman"/>
          <w:sz w:val="24"/>
          <w:szCs w:val="24"/>
          <w:lang w:val="pt-BR" w:eastAsia="ar-SA"/>
        </w:rPr>
        <w:t>1</w:t>
      </w:r>
      <w:r w:rsidR="00FE47BA">
        <w:rPr>
          <w:rFonts w:ascii="Times New Roman" w:hAnsi="Times New Roman"/>
          <w:sz w:val="24"/>
          <w:szCs w:val="24"/>
          <w:lang w:val="pt-BR" w:eastAsia="ar-SA"/>
        </w:rPr>
        <w:t>5</w:t>
      </w:r>
      <w:r w:rsidRPr="005A164D">
        <w:rPr>
          <w:rFonts w:ascii="Times New Roman" w:hAnsi="Times New Roman"/>
          <w:sz w:val="24"/>
          <w:szCs w:val="24"/>
          <w:lang w:val="pt-BR" w:eastAsia="ar-SA"/>
        </w:rPr>
        <w:t>.0</w:t>
      </w:r>
      <w:r w:rsidR="00217359">
        <w:rPr>
          <w:rFonts w:ascii="Times New Roman" w:hAnsi="Times New Roman"/>
          <w:sz w:val="24"/>
          <w:szCs w:val="24"/>
          <w:lang w:val="pt-BR" w:eastAsia="ar-SA"/>
        </w:rPr>
        <w:t>1</w:t>
      </w:r>
      <w:r w:rsidRPr="005A164D">
        <w:rPr>
          <w:rFonts w:ascii="Times New Roman" w:hAnsi="Times New Roman"/>
          <w:sz w:val="24"/>
          <w:szCs w:val="24"/>
          <w:lang w:val="pt-BR" w:eastAsia="ar-SA"/>
        </w:rPr>
        <w:t>.202</w:t>
      </w:r>
      <w:r w:rsidR="00217359">
        <w:rPr>
          <w:rFonts w:ascii="Times New Roman" w:hAnsi="Times New Roman"/>
          <w:sz w:val="24"/>
          <w:szCs w:val="24"/>
          <w:lang w:val="pt-BR" w:eastAsia="ar-SA"/>
        </w:rPr>
        <w:t>4</w:t>
      </w:r>
      <w:r w:rsidRPr="005A164D">
        <w:rPr>
          <w:rFonts w:ascii="Times New Roman" w:hAnsi="Times New Roman"/>
          <w:sz w:val="24"/>
          <w:szCs w:val="24"/>
          <w:lang w:val="pt-BR" w:eastAsia="ar-SA"/>
        </w:rPr>
        <w:t xml:space="preserve"> r.</w:t>
      </w:r>
    </w:p>
    <w:p w14:paraId="644A78C1" w14:textId="1C555703" w:rsidR="005A164D" w:rsidRPr="005A164D" w:rsidRDefault="005A164D" w:rsidP="005A164D">
      <w:pPr>
        <w:suppressAutoHyphens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 w:eastAsia="ar-SA"/>
        </w:rPr>
      </w:pPr>
      <w:r w:rsidRPr="005A164D">
        <w:rPr>
          <w:rFonts w:ascii="Times New Roman" w:hAnsi="Times New Roman"/>
          <w:color w:val="000000" w:themeColor="text1"/>
          <w:sz w:val="24"/>
          <w:szCs w:val="24"/>
          <w:lang w:val="de-DE" w:eastAsia="ar-SA"/>
        </w:rPr>
        <w:t>HK.9027.1.</w:t>
      </w:r>
      <w:r w:rsidR="003967FD" w:rsidRPr="00A94F6A">
        <w:rPr>
          <w:rFonts w:ascii="Times New Roman" w:hAnsi="Times New Roman"/>
          <w:color w:val="000000" w:themeColor="text1"/>
          <w:sz w:val="24"/>
          <w:szCs w:val="24"/>
          <w:lang w:val="de-DE" w:eastAsia="ar-SA"/>
        </w:rPr>
        <w:t>15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val="de-DE" w:eastAsia="ar-SA"/>
        </w:rPr>
        <w:t>.202</w:t>
      </w:r>
      <w:r w:rsidR="00217359" w:rsidRPr="00A94F6A">
        <w:rPr>
          <w:rFonts w:ascii="Times New Roman" w:hAnsi="Times New Roman"/>
          <w:color w:val="000000" w:themeColor="text1"/>
          <w:sz w:val="24"/>
          <w:szCs w:val="24"/>
          <w:lang w:val="de-DE" w:eastAsia="ar-SA"/>
        </w:rPr>
        <w:t>4</w:t>
      </w:r>
    </w:p>
    <w:p w14:paraId="18077209" w14:textId="77777777" w:rsidR="005A164D" w:rsidRPr="005A164D" w:rsidRDefault="005A164D" w:rsidP="005A164D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de-DE" w:eastAsia="ar-SA"/>
        </w:rPr>
      </w:pPr>
    </w:p>
    <w:p w14:paraId="70AE88A7" w14:textId="3768CB09" w:rsidR="005A164D" w:rsidRPr="005A164D" w:rsidRDefault="005A164D" w:rsidP="00217359">
      <w:pPr>
        <w:suppressAutoHyphens/>
        <w:spacing w:before="240" w:line="276" w:lineRule="auto"/>
        <w:ind w:left="495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A164D">
        <w:rPr>
          <w:rFonts w:ascii="Times New Roman" w:hAnsi="Times New Roman"/>
          <w:b/>
          <w:sz w:val="24"/>
          <w:szCs w:val="24"/>
          <w:lang w:eastAsia="zh-CN"/>
        </w:rPr>
        <w:t>Burmistrz Miasta i Gminy Pilawa</w:t>
      </w:r>
    </w:p>
    <w:p w14:paraId="72BD5026" w14:textId="458858E8" w:rsidR="005A164D" w:rsidRPr="005A164D" w:rsidRDefault="005A164D" w:rsidP="00217359">
      <w:pPr>
        <w:suppressAutoHyphens/>
        <w:spacing w:line="276" w:lineRule="auto"/>
        <w:ind w:left="4956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A164D">
        <w:rPr>
          <w:rFonts w:ascii="Times New Roman" w:hAnsi="Times New Roman"/>
          <w:b/>
          <w:sz w:val="24"/>
          <w:szCs w:val="24"/>
          <w:lang w:eastAsia="zh-CN"/>
        </w:rPr>
        <w:t>Al</w:t>
      </w:r>
      <w:r w:rsidR="00C36B81">
        <w:rPr>
          <w:rFonts w:ascii="Times New Roman" w:hAnsi="Times New Roman"/>
          <w:b/>
          <w:sz w:val="24"/>
          <w:szCs w:val="24"/>
          <w:lang w:eastAsia="zh-CN"/>
        </w:rPr>
        <w:t>eja</w:t>
      </w:r>
      <w:r w:rsidRPr="005A164D">
        <w:rPr>
          <w:rFonts w:ascii="Times New Roman" w:hAnsi="Times New Roman"/>
          <w:b/>
          <w:sz w:val="24"/>
          <w:szCs w:val="24"/>
          <w:lang w:eastAsia="zh-CN"/>
        </w:rPr>
        <w:t xml:space="preserve"> Wyzwolenia 158</w:t>
      </w:r>
    </w:p>
    <w:p w14:paraId="63B8A7C8" w14:textId="3857AE25" w:rsidR="005A164D" w:rsidRPr="005A164D" w:rsidRDefault="005A164D" w:rsidP="00217359">
      <w:pPr>
        <w:suppressAutoHyphens/>
        <w:spacing w:line="276" w:lineRule="auto"/>
        <w:ind w:left="4956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A164D">
        <w:rPr>
          <w:rFonts w:ascii="Times New Roman" w:hAnsi="Times New Roman"/>
          <w:b/>
          <w:sz w:val="24"/>
          <w:szCs w:val="24"/>
          <w:lang w:eastAsia="zh-CN"/>
        </w:rPr>
        <w:t>08-440 Pilawa</w:t>
      </w:r>
    </w:p>
    <w:p w14:paraId="3E0985BD" w14:textId="77777777" w:rsidR="005A164D" w:rsidRPr="005A164D" w:rsidRDefault="005A164D" w:rsidP="005A164D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0BF15891" w14:textId="77777777" w:rsidR="005A164D" w:rsidRPr="005A164D" w:rsidRDefault="005A164D" w:rsidP="005A164D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de-DE" w:eastAsia="ar-SA"/>
        </w:rPr>
      </w:pPr>
    </w:p>
    <w:p w14:paraId="44DF5D63" w14:textId="77777777" w:rsidR="005A164D" w:rsidRPr="005A164D" w:rsidRDefault="005A164D" w:rsidP="005A164D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5A164D">
        <w:rPr>
          <w:rFonts w:ascii="Times New Roman" w:hAnsi="Times New Roman"/>
          <w:b/>
          <w:sz w:val="28"/>
          <w:szCs w:val="28"/>
          <w:lang w:eastAsia="ar-SA"/>
        </w:rPr>
        <w:t>OCENA OBSZAROWA JAKOŚCI WODY</w:t>
      </w:r>
    </w:p>
    <w:p w14:paraId="480E66F9" w14:textId="4BA852F9" w:rsidR="005A164D" w:rsidRPr="005A164D" w:rsidRDefault="005A164D" w:rsidP="005A164D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A164D">
        <w:rPr>
          <w:rFonts w:ascii="Times New Roman" w:hAnsi="Times New Roman"/>
          <w:b/>
          <w:sz w:val="28"/>
          <w:szCs w:val="28"/>
          <w:lang w:eastAsia="ar-SA"/>
        </w:rPr>
        <w:t>za 202</w:t>
      </w:r>
      <w:r w:rsidR="00C36B81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5A164D">
        <w:rPr>
          <w:rFonts w:ascii="Times New Roman" w:hAnsi="Times New Roman"/>
          <w:b/>
          <w:sz w:val="28"/>
          <w:szCs w:val="28"/>
          <w:lang w:eastAsia="ar-SA"/>
        </w:rPr>
        <w:t xml:space="preserve"> rok dla miasta i gminy Pilawa</w:t>
      </w:r>
    </w:p>
    <w:p w14:paraId="6B912749" w14:textId="77777777" w:rsidR="005A164D" w:rsidRPr="005A164D" w:rsidRDefault="005A164D" w:rsidP="005A164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A9D0AA4" w14:textId="77777777" w:rsidR="005A164D" w:rsidRPr="005A164D" w:rsidRDefault="005A164D" w:rsidP="005A164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F96429B" w14:textId="77777777" w:rsidR="00C36B81" w:rsidRPr="00984C77" w:rsidRDefault="00C36B81" w:rsidP="00C36B8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2860DC6" w14:textId="77777777" w:rsidR="00C36B81" w:rsidRPr="00984C77" w:rsidRDefault="00C36B81" w:rsidP="00C36B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br/>
        <w:t>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. zm.)</w:t>
      </w:r>
    </w:p>
    <w:p w14:paraId="5BCB3A1F" w14:textId="77777777" w:rsidR="00C36B81" w:rsidRPr="00984C77" w:rsidRDefault="00C36B81" w:rsidP="00C36B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i 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. zm.)</w:t>
      </w:r>
    </w:p>
    <w:p w14:paraId="1E81A542" w14:textId="77777777" w:rsidR="00C36B81" w:rsidRDefault="00C36B81" w:rsidP="00C36B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 1, 2, 3, ust. 4 pkt 1 i ust. 5 </w:t>
      </w:r>
      <w:bookmarkStart w:id="0" w:name="_Hlk29288333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7 grudnia 2017 r. w sprawie jakości wody przeznaczonej do spożycia przez ludzi (Dz. U. z 2017 r. poz. 2294)</w:t>
      </w:r>
      <w:bookmarkEnd w:id="0"/>
      <w:bookmarkEnd w:id="1"/>
    </w:p>
    <w:p w14:paraId="5D789BD8" w14:textId="77777777" w:rsidR="005A164D" w:rsidRPr="005A164D" w:rsidRDefault="005A164D" w:rsidP="005A164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6FF96E4" w14:textId="12DD56D1" w:rsidR="005A164D" w:rsidRPr="005A164D" w:rsidRDefault="005A164D" w:rsidP="005A164D">
      <w:pPr>
        <w:suppressAutoHyphens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 w oparciu o wydane oceny jakości wody nr: HK.9027.1.1</w:t>
      </w:r>
      <w:r w:rsidR="007B1598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54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.202</w:t>
      </w:r>
      <w:r w:rsidR="007B1598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z dnia </w:t>
      </w:r>
      <w:r w:rsidR="007B1598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29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.12.202</w:t>
      </w:r>
      <w:r w:rsidR="007B1598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</w:t>
      </w:r>
      <w:r w:rsidR="00C36B81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7B1598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7B1598" w:rsidRPr="005A164D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HK.9027.1.1</w:t>
      </w:r>
      <w:r w:rsidR="007B1598" w:rsidRPr="00B52019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55</w:t>
      </w:r>
      <w:r w:rsidR="007B1598" w:rsidRPr="005A164D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.202</w:t>
      </w:r>
      <w:r w:rsidR="007B1598" w:rsidRPr="00B52019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3</w:t>
      </w:r>
      <w:r w:rsidR="007B1598" w:rsidRPr="005A164D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 xml:space="preserve"> z dnia </w:t>
      </w:r>
      <w:r w:rsidR="007B1598" w:rsidRPr="00B52019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29</w:t>
      </w:r>
      <w:r w:rsidR="007B1598" w:rsidRPr="005A164D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.12.202</w:t>
      </w:r>
      <w:r w:rsidR="007B1598" w:rsidRPr="00B52019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3</w:t>
      </w:r>
      <w:r w:rsidR="007B1598" w:rsidRPr="005A164D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 xml:space="preserve"> r</w:t>
      </w:r>
      <w:r w:rsidR="007B1598" w:rsidRPr="00B52019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 xml:space="preserve">., </w:t>
      </w:r>
      <w:r w:rsidR="00B52019" w:rsidRPr="005A164D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HK.</w:t>
      </w:r>
      <w:r w:rsidR="00B52019" w:rsidRPr="00B52019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903.7.6.2023</w:t>
      </w:r>
      <w:r w:rsidR="00B52019" w:rsidRPr="005A164D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 xml:space="preserve"> z dnia </w:t>
      </w:r>
      <w:r w:rsidR="00B52019" w:rsidRPr="00B52019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30</w:t>
      </w:r>
      <w:r w:rsidR="00B52019" w:rsidRPr="005A164D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.</w:t>
      </w:r>
      <w:r w:rsidR="00B52019" w:rsidRPr="00B52019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08</w:t>
      </w:r>
      <w:r w:rsidR="00B52019" w:rsidRPr="005A164D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.202</w:t>
      </w:r>
      <w:r w:rsidR="00B52019" w:rsidRPr="00B52019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3</w:t>
      </w:r>
      <w:r w:rsidR="00B52019" w:rsidRPr="005A164D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 xml:space="preserve"> r</w:t>
      </w:r>
      <w:r w:rsidR="00B52019" w:rsidRPr="00B52019">
        <w:rPr>
          <w:rFonts w:ascii="Times New Roman" w:hAnsi="Times New Roman"/>
          <w:color w:val="000000" w:themeColor="text1"/>
          <w:spacing w:val="4"/>
          <w:sz w:val="24"/>
          <w:szCs w:val="24"/>
          <w:lang w:eastAsia="ar-SA"/>
        </w:rPr>
        <w:t>.,</w:t>
      </w:r>
      <w:r w:rsidR="00B520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B52019"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HK.9027.1.1</w:t>
      </w:r>
      <w:r w:rsidR="00B52019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54</w:t>
      </w:r>
      <w:r w:rsidR="00B52019"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.202</w:t>
      </w:r>
      <w:r w:rsidR="00B52019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B52019"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z dnia </w:t>
      </w:r>
      <w:r w:rsidR="00B52019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29</w:t>
      </w:r>
      <w:r w:rsidR="00B52019"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.12.202</w:t>
      </w:r>
      <w:r w:rsidR="00B52019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B52019"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</w:t>
      </w:r>
      <w:r w:rsidR="00B52019" w:rsidRPr="007B159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., </w:t>
      </w:r>
      <w:r w:rsidR="00B52019"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464C9879" w14:textId="77777777" w:rsidR="005A164D" w:rsidRPr="005A164D" w:rsidRDefault="005A164D" w:rsidP="005A164D">
      <w:pPr>
        <w:suppressAutoHyphens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14:paraId="03822650" w14:textId="7E4A59C4" w:rsidR="005A164D" w:rsidRPr="005A164D" w:rsidRDefault="005A164D" w:rsidP="00B52019">
      <w:pPr>
        <w:suppressAutoHyphens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Państwowy Powiatowy Inspektor Sanitarny w Garwolinie</w:t>
      </w:r>
    </w:p>
    <w:p w14:paraId="33048210" w14:textId="0AD8D700" w:rsidR="005A164D" w:rsidRPr="005A164D" w:rsidRDefault="005A164D" w:rsidP="00B52019">
      <w:pPr>
        <w:suppressAutoHyphens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u w:val="thick"/>
          <w:lang w:eastAsia="ar-SA"/>
        </w:rPr>
      </w:pPr>
      <w:r w:rsidRPr="005A164D">
        <w:rPr>
          <w:rFonts w:ascii="Times New Roman" w:hAnsi="Times New Roman"/>
          <w:b/>
          <w:color w:val="000000" w:themeColor="text1"/>
          <w:sz w:val="24"/>
          <w:szCs w:val="24"/>
          <w:u w:val="thick"/>
          <w:lang w:eastAsia="ar-SA"/>
        </w:rPr>
        <w:t>stwierdza przydatność wody do spożycia przez ludzi za 202</w:t>
      </w:r>
      <w:r w:rsidR="00C36B81" w:rsidRPr="00457ED4">
        <w:rPr>
          <w:rFonts w:ascii="Times New Roman" w:hAnsi="Times New Roman"/>
          <w:b/>
          <w:color w:val="000000" w:themeColor="text1"/>
          <w:sz w:val="24"/>
          <w:szCs w:val="24"/>
          <w:u w:val="thick"/>
          <w:lang w:eastAsia="ar-SA"/>
        </w:rPr>
        <w:t>3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u w:val="thick"/>
          <w:lang w:eastAsia="ar-SA"/>
        </w:rPr>
        <w:t xml:space="preserve"> r. w mieście i gminie Pilawa</w:t>
      </w:r>
    </w:p>
    <w:p w14:paraId="4EFE5FBA" w14:textId="36930CD2" w:rsidR="005A164D" w:rsidRPr="005A164D" w:rsidRDefault="005A164D" w:rsidP="00B52019">
      <w:pPr>
        <w:suppressAutoHyphens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zaopatrywanym w wodę z wodociąg</w:t>
      </w:r>
      <w:r w:rsidR="00C36B81" w:rsidRPr="00457ED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ów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publiczn</w:t>
      </w:r>
      <w:r w:rsidR="00C36B81" w:rsidRPr="00457ED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ych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Lipówki oraz Niesadna                               o produkcji od 100 do 1000 m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  <w:lang w:eastAsia="ar-SA"/>
        </w:rPr>
        <w:t>3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/dobę</w:t>
      </w:r>
    </w:p>
    <w:p w14:paraId="0FAB3A17" w14:textId="15FD6357" w:rsidR="005A164D" w:rsidRPr="005A164D" w:rsidRDefault="005A164D" w:rsidP="00B52019">
      <w:pPr>
        <w:suppressAutoHyphens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zarządzanych przez Zakład Gospodarki Komunalnej</w:t>
      </w:r>
      <w:r w:rsidR="00457ED4" w:rsidRPr="00457ED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,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457ED4" w:rsidRPr="00457ED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br/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Al</w:t>
      </w:r>
      <w:r w:rsidR="00C36B81" w:rsidRPr="00457ED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eja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Wyzwolenia 2, 08-440 Pilawa</w:t>
      </w:r>
    </w:p>
    <w:p w14:paraId="36E03DD4" w14:textId="77777777" w:rsidR="005A164D" w:rsidRPr="005A164D" w:rsidRDefault="005A164D" w:rsidP="005A164D">
      <w:pPr>
        <w:suppressAutoHyphens/>
        <w:spacing w:line="276" w:lineRule="auto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14:paraId="53B0ADB4" w14:textId="5B361435" w:rsidR="005A164D" w:rsidRPr="005A164D" w:rsidRDefault="005A164D" w:rsidP="00B52019">
      <w:pPr>
        <w:suppressAutoHyphens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Państwowy Powiatowy Inspektor Sanitarny w Garwolinie</w:t>
      </w:r>
    </w:p>
    <w:p w14:paraId="3C04BB5E" w14:textId="6D0F497E" w:rsidR="005A164D" w:rsidRPr="005A164D" w:rsidRDefault="005A164D" w:rsidP="00B52019">
      <w:pPr>
        <w:suppressAutoHyphens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u w:val="thick"/>
          <w:lang w:eastAsia="ar-SA"/>
        </w:rPr>
      </w:pPr>
      <w:r w:rsidRPr="005A164D">
        <w:rPr>
          <w:rFonts w:ascii="Times New Roman" w:hAnsi="Times New Roman"/>
          <w:b/>
          <w:color w:val="000000" w:themeColor="text1"/>
          <w:sz w:val="24"/>
          <w:szCs w:val="24"/>
          <w:u w:val="thick"/>
          <w:lang w:eastAsia="ar-SA"/>
        </w:rPr>
        <w:t>stwierdza warunkową przydatność wody do spożycia przez ludzi za 202</w:t>
      </w:r>
      <w:r w:rsidR="00B52019" w:rsidRPr="00B52019">
        <w:rPr>
          <w:rFonts w:ascii="Times New Roman" w:hAnsi="Times New Roman"/>
          <w:b/>
          <w:color w:val="000000" w:themeColor="text1"/>
          <w:sz w:val="24"/>
          <w:szCs w:val="24"/>
          <w:u w:val="thick"/>
          <w:lang w:eastAsia="ar-SA"/>
        </w:rPr>
        <w:t>3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u w:val="thick"/>
          <w:lang w:eastAsia="ar-SA"/>
        </w:rPr>
        <w:t xml:space="preserve"> r. </w:t>
      </w:r>
      <w:r w:rsidR="00B52019" w:rsidRPr="00B52019">
        <w:rPr>
          <w:rFonts w:ascii="Times New Roman" w:hAnsi="Times New Roman"/>
          <w:b/>
          <w:color w:val="000000" w:themeColor="text1"/>
          <w:sz w:val="24"/>
          <w:szCs w:val="24"/>
          <w:u w:val="thick"/>
          <w:lang w:eastAsia="ar-SA"/>
        </w:rPr>
        <w:br/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u w:val="thick"/>
          <w:lang w:eastAsia="ar-SA"/>
        </w:rPr>
        <w:t>w gminie Pilawa</w:t>
      </w:r>
    </w:p>
    <w:p w14:paraId="1C94CAFC" w14:textId="77777777" w:rsidR="005A164D" w:rsidRPr="005A164D" w:rsidRDefault="005A164D" w:rsidP="00B52019">
      <w:pPr>
        <w:suppressAutoHyphens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zaopatrywanej w wodę z wodociągu publicznego </w:t>
      </w:r>
      <w:proofErr w:type="spellStart"/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Zignago</w:t>
      </w:r>
      <w:proofErr w:type="spellEnd"/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Vetro</w:t>
      </w:r>
      <w:proofErr w:type="spellEnd"/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Trąbki 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br/>
        <w:t>o produkcji od 100 do 1000 m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  <w:lang w:eastAsia="ar-SA"/>
        </w:rPr>
        <w:t>3</w:t>
      </w: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/dobę, zarządzanego przez </w:t>
      </w:r>
      <w:proofErr w:type="spellStart"/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Zignago</w:t>
      </w:r>
      <w:proofErr w:type="spellEnd"/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Vetro</w:t>
      </w:r>
      <w:proofErr w:type="spellEnd"/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Polska S.A.</w:t>
      </w:r>
    </w:p>
    <w:p w14:paraId="133BE41D" w14:textId="54244394" w:rsidR="005A164D" w:rsidRPr="005A164D" w:rsidRDefault="005A164D" w:rsidP="00B52019">
      <w:pPr>
        <w:suppressAutoHyphens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Trąbki, ul. Osadnicza 8, 08-440 Pilawa</w:t>
      </w:r>
    </w:p>
    <w:p w14:paraId="7BAAF9B5" w14:textId="77777777" w:rsidR="005A164D" w:rsidRPr="005A164D" w:rsidRDefault="005A164D" w:rsidP="005A164D">
      <w:pPr>
        <w:suppressAutoHyphens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693A9867" w14:textId="77777777" w:rsidR="005A164D" w:rsidRPr="005A164D" w:rsidRDefault="005A164D" w:rsidP="005A164D">
      <w:pPr>
        <w:suppressAutoHyphens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71414913" w14:textId="77777777" w:rsidR="005A164D" w:rsidRPr="005A164D" w:rsidRDefault="005A164D" w:rsidP="002C3CAA">
      <w:pPr>
        <w:suppressAutoHyphens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  <w:r w:rsidRPr="005A164D">
        <w:rPr>
          <w:rFonts w:ascii="Times New Roman" w:hAnsi="Times New Roman"/>
          <w:b/>
          <w:color w:val="FF0000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14:paraId="709D5F9A" w14:textId="77777777" w:rsidR="005A164D" w:rsidRPr="005A164D" w:rsidRDefault="005A164D" w:rsidP="00B52019">
      <w:pPr>
        <w:suppressAutoHyphens/>
        <w:spacing w:after="12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5A164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>Uzasadnienie</w:t>
      </w:r>
    </w:p>
    <w:p w14:paraId="4A8584D5" w14:textId="342030FD" w:rsidR="005A164D" w:rsidRPr="005A164D" w:rsidRDefault="005A164D" w:rsidP="008A242B">
      <w:pPr>
        <w:suppressAutoHyphens/>
        <w:spacing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</w:pP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Państwowy Powiatowy Inspektor Sanitarny w Garwolinie stwierdza, że </w:t>
      </w:r>
      <w:r w:rsidR="001049F0" w:rsidRPr="00CD55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</w:t>
      </w:r>
      <w:r w:rsidR="00CD5584" w:rsidRPr="00CD5584">
        <w:rPr>
          <w:rFonts w:ascii="Times New Roman" w:eastAsia="Times New Roman" w:hAnsi="Times New Roman"/>
          <w:color w:val="000000" w:themeColor="text1"/>
          <w:sz w:val="24"/>
          <w:szCs w:val="24"/>
        </w:rPr>
        <w:t>20</w:t>
      </w:r>
      <w:r w:rsidR="001049F0" w:rsidRPr="00CD55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próbek wody pobranych do badań z </w:t>
      </w:r>
      <w:r w:rsidR="001049F0" w:rsidRPr="00CD558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wodociągu </w:t>
      </w:r>
      <w:proofErr w:type="spellStart"/>
      <w:r w:rsidR="001049F0" w:rsidRPr="00CD558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Zignago</w:t>
      </w:r>
      <w:proofErr w:type="spellEnd"/>
      <w:r w:rsidR="001049F0" w:rsidRPr="00CD558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1049F0" w:rsidRPr="00CD558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Vetro</w:t>
      </w:r>
      <w:proofErr w:type="spellEnd"/>
      <w:r w:rsidR="001049F0" w:rsidRPr="00CD558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w Trąbkach</w:t>
      </w:r>
      <w:r w:rsidR="001049F0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="001049F0" w:rsidRP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w </w:t>
      </w:r>
      <w:r w:rsidR="004A555C" w:rsidRP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11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próbkach w </w:t>
      </w:r>
      <w:r w:rsidRPr="005A164D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zakresie fizykochemicznym</w:t>
      </w:r>
      <w:r w:rsidRPr="005A164D">
        <w:rPr>
          <w:bCs/>
          <w:color w:val="000000" w:themeColor="text1"/>
          <w:sz w:val="24"/>
          <w:szCs w:val="24"/>
          <w:lang w:eastAsia="zh-CN"/>
        </w:rPr>
        <w:t xml:space="preserve"> </w:t>
      </w:r>
      <w:r w:rsidRPr="005A164D">
        <w:rPr>
          <w:bCs/>
          <w:color w:val="000000" w:themeColor="text1"/>
          <w:lang w:eastAsia="zh-CN"/>
        </w:rPr>
        <w:t>s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>twierdzono</w:t>
      </w:r>
      <w:r w:rsidRPr="005A164D">
        <w:rPr>
          <w:bCs/>
          <w:color w:val="000000" w:themeColor="text1"/>
          <w:lang w:eastAsia="zh-CN"/>
        </w:rPr>
        <w:t xml:space="preserve"> 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ponadnormatywną zawartość związków manganu: </w:t>
      </w:r>
      <w:r w:rsidR="004A555C" w:rsidRP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149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µg/l, </w:t>
      </w:r>
      <w:r w:rsidR="004A555C" w:rsidRP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94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µg/l, </w:t>
      </w:r>
      <w:r w:rsidR="004A555C" w:rsidRP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71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µg/l, </w:t>
      </w:r>
      <w:r w:rsidR="004A555C" w:rsidRP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153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µg/l, </w:t>
      </w:r>
      <w:r w:rsidR="004A555C" w:rsidRP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67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µg/l, </w:t>
      </w:r>
      <w:r w:rsidR="004A555C" w:rsidRP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66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µg/l, </w:t>
      </w:r>
      <w:r w:rsidR="004A555C" w:rsidRP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72,7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µg/l, </w:t>
      </w:r>
      <w:r w:rsidR="004A555C" w:rsidRP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144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</w:t>
      </w:r>
      <w:r w:rsid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, </w:t>
      </w:r>
      <w:r w:rsidRPr="005A164D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306</w:t>
      </w:r>
      <w:r w:rsidR="004A555C"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</w:t>
      </w:r>
      <w:r w:rsid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, </w:t>
      </w:r>
      <w:r w:rsidR="004A555C" w:rsidRPr="005A164D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175</w:t>
      </w:r>
      <w:r w:rsidR="004A555C"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</w:t>
      </w:r>
      <w:r w:rsid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, </w:t>
      </w:r>
      <w:r w:rsidR="004A555C" w:rsidRPr="005A164D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>58</w:t>
      </w:r>
      <w:r w:rsidR="004A555C"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µg/l</w:t>
      </w:r>
      <w:r w:rsidR="004A555C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, </w:t>
      </w:r>
      <w:r w:rsidR="004A555C" w:rsidRPr="005A164D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>przy normie 50 </w:t>
      </w:r>
      <w:proofErr w:type="spellStart"/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>μg</w:t>
      </w:r>
      <w:proofErr w:type="spellEnd"/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/l. </w:t>
      </w:r>
      <w:r w:rsidRPr="005A164D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W dniu 12.08.2022 r. Państwowy Powiatowy Inspektor Sanitarny </w:t>
      </w:r>
      <w:r w:rsidR="003962B7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br/>
      </w:r>
      <w:r w:rsidRPr="005A164D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w Garwolinie wydał decyzję administracyjną nakazującą wyeliminowanie ponadnormatywnej zawartości związków manganu z terminem wykonania 31.12.2022 r. </w:t>
      </w:r>
      <w:r w:rsidR="004A555C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Termin decyzji </w:t>
      </w:r>
      <w:r w:rsidR="003962B7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został </w:t>
      </w:r>
      <w:r w:rsidR="004A555C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dwukrotnie przedłużony: do 30.05.2023 r., a następnie </w:t>
      </w:r>
      <w:r w:rsidR="00743996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do </w:t>
      </w:r>
      <w:r w:rsidR="004A555C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30.09.2023 r. Kontrolne próby wody pobrane </w:t>
      </w:r>
      <w:r w:rsidR="008A242B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w ramach kontroli wewnętrznej prowadzonej przez administratora wodociągu oraz nadzoru prowadzonego przez Państwową Inspekcję Sanitarną, </w:t>
      </w:r>
      <w:r w:rsidR="004A555C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wykazały dobrą jakość wody pod względem fizykochemicznym (mangan w normie). Wydano pozytywną ocenę jakości wody – woda przydatna do spożycia.</w:t>
      </w:r>
    </w:p>
    <w:p w14:paraId="7F45B7F1" w14:textId="7F99194A" w:rsidR="005A164D" w:rsidRPr="005A164D" w:rsidRDefault="008A242B" w:rsidP="00A932D5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W zakresie mikrobiologicznym 1 raz stwierdzono </w:t>
      </w:r>
      <w:r w:rsid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przekroczenie</w:t>
      </w:r>
      <w:r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 ogóln</w:t>
      </w:r>
      <w:r w:rsid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ej</w:t>
      </w:r>
      <w:r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 licz</w:t>
      </w:r>
      <w:r w:rsid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by</w:t>
      </w:r>
      <w:r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 mikroorganizmów w 1 ml wody po 72 h w 22˚C</w:t>
      </w:r>
      <w:r w:rsidR="003962B7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 – 189 </w:t>
      </w:r>
      <w:proofErr w:type="spellStart"/>
      <w:r w:rsidR="003962B7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jtk</w:t>
      </w:r>
      <w:proofErr w:type="spellEnd"/>
      <w:r w:rsidR="003962B7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/1 ml wody</w:t>
      </w:r>
      <w:r w:rsidR="00E71C8F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, przy normie </w:t>
      </w:r>
      <w:r w:rsidR="00E71C8F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br/>
        <w:t xml:space="preserve">100 </w:t>
      </w:r>
      <w:proofErr w:type="spellStart"/>
      <w:r w:rsidR="00E71C8F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jtk</w:t>
      </w:r>
      <w:proofErr w:type="spellEnd"/>
      <w:r w:rsidR="00E71C8F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/1 ml wody</w:t>
      </w:r>
      <w:r w:rsidR="003962B7"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.</w:t>
      </w:r>
      <w:r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 Pobrane próby kontrolne wykazały, iż jakość wody jest zgodna </w:t>
      </w:r>
      <w:r w:rsid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br/>
      </w:r>
      <w:r w:rsidRPr="00E71C8F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z obowiązującymi przepisami.</w:t>
      </w:r>
    </w:p>
    <w:p w14:paraId="5EDCD65C" w14:textId="223D4588" w:rsidR="005B1828" w:rsidRPr="007546A6" w:rsidRDefault="005B1828" w:rsidP="005B1828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7546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Państwowy Powiatowy Inspektor Sanitarny w Garwolinie stwierdza, że na 10 próbek wody pobranych do badań z </w:t>
      </w:r>
      <w:r w:rsidRPr="007546A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wodociągu Lipówki,</w:t>
      </w:r>
      <w:r w:rsidRPr="007546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54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 zakresie mikrobiologicznym i fizykochemicznym </w:t>
      </w:r>
      <w:bookmarkStart w:id="2" w:name="_Hlk155961191"/>
      <w:r w:rsidRPr="00754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 ramach kontroli wewnętrznej prowadzonej przez administratora wodociągu oraz nadzoru prowadzonego przez Państwową Inspekcję Sanitarną, </w:t>
      </w:r>
      <w:r w:rsidRPr="00754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nie stwierdzono ponadnormatywnych wartości badanych parametrów.</w:t>
      </w:r>
    </w:p>
    <w:bookmarkEnd w:id="2"/>
    <w:p w14:paraId="0AD003ED" w14:textId="791A3241" w:rsidR="00457ED4" w:rsidRDefault="00457ED4" w:rsidP="00457ED4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Państwowy Powiatowy Inspektor Sanitarny w Garwolinie stwierdza, że 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10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próbek wody pobran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ych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 badań z </w:t>
      </w:r>
      <w:r w:rsidRPr="00457ED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wodociągu Niesadna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,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 zakresie mikrobiologicznym i fizykochemicznym w ramach kontroli wewnętrznej prowadzonej przez administratora wodociągu oraz</w:t>
      </w:r>
      <w:r w:rsidR="005B182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nadzoru prowadzonego przez Państwową Inspekcję Sanitarną, </w:t>
      </w:r>
      <w:r w:rsidR="005B182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nie stwierdzono ponadnormatywnych wartości badanych parametrów.</w:t>
      </w:r>
    </w:p>
    <w:p w14:paraId="292170DC" w14:textId="77777777" w:rsidR="00457ED4" w:rsidRPr="005A164D" w:rsidRDefault="00457ED4" w:rsidP="00457ED4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0F5B4EF0" w14:textId="77777777" w:rsidR="00BF3F8F" w:rsidRPr="00A932D5" w:rsidRDefault="005A164D" w:rsidP="00BF3F8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5A164D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Woda dostarczana mieszkańcom miasta i gminy Pilawa z ww. wodociągów publicznych uzdatniana jest poprzez napowietrzanie, filtrację na filtrach piaskowo-żwirowych, gdzie następuje odżelazianie i </w:t>
      </w:r>
      <w:proofErr w:type="spellStart"/>
      <w:r w:rsidRPr="005A164D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odmanganianie</w:t>
      </w:r>
      <w:proofErr w:type="spellEnd"/>
      <w:r w:rsidRPr="005A164D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Na wypadek awarii do dezynfekcji stosowany </w:t>
      </w:r>
      <w:r w:rsidR="00BF3F8F" w:rsidRPr="00A932D5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jest </w:t>
      </w:r>
      <w:r w:rsidRPr="005A164D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podchloryn sodu.</w:t>
      </w:r>
    </w:p>
    <w:p w14:paraId="32B88F59" w14:textId="1781E03D" w:rsidR="00897CB1" w:rsidRPr="00A932D5" w:rsidRDefault="005A164D" w:rsidP="00897CB1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Wodociąg </w:t>
      </w:r>
      <w:proofErr w:type="spellStart"/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Zignago</w:t>
      </w:r>
      <w:proofErr w:type="spellEnd"/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Vetro</w:t>
      </w:r>
      <w:proofErr w:type="spellEnd"/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w Trąbkach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produkował średnio w 202</w:t>
      </w:r>
      <w:r w:rsidR="00BF3F8F" w:rsidRPr="00A932D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3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r. </w:t>
      </w:r>
      <w:r w:rsidR="00BF3F8F" w:rsidRPr="00A932D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296 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>m</w:t>
      </w:r>
      <w:r w:rsidRPr="005A164D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zh-CN"/>
        </w:rPr>
        <w:t>3</w:t>
      </w:r>
      <w:r w:rsidR="00BF3F8F" w:rsidRPr="00A932D5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zh-CN"/>
        </w:rPr>
        <w:t xml:space="preserve"> 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>wody/dobę, zaopatrując w nią 2</w:t>
      </w:r>
      <w:r w:rsidR="00E328B5" w:rsidRPr="00A932D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2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>30 mieszkańców,</w:t>
      </w:r>
      <w:r w:rsidR="00BF3F8F" w:rsidRPr="001049F0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wodociąg Lipówki – </w:t>
      </w:r>
      <w:r w:rsidR="00BF3F8F" w:rsidRPr="00A932D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815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m</w:t>
      </w:r>
      <w:r w:rsidRPr="005A164D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zh-CN"/>
        </w:rPr>
        <w:t>3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wody/dobę zaopatrując</w:t>
      </w:r>
      <w:r w:rsidR="00BF3F8F" w:rsidRPr="00A932D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w nią </w:t>
      </w:r>
      <w:r w:rsidR="00BF3F8F" w:rsidRPr="00A932D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7000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mieszkańców, wodociąg Niesadna - 282 m</w:t>
      </w:r>
      <w:r w:rsidRPr="005A164D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zh-CN"/>
        </w:rPr>
        <w:t>3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 wody/dobę zaopatrując </w:t>
      </w:r>
      <w:r w:rsidR="00BF3F8F" w:rsidRPr="00A932D5">
        <w:rPr>
          <w:rFonts w:ascii="Times New Roman" w:hAnsi="Times New Roman"/>
          <w:color w:val="000000" w:themeColor="text1"/>
          <w:sz w:val="24"/>
          <w:szCs w:val="24"/>
          <w:lang w:eastAsia="zh-CN"/>
        </w:rPr>
        <w:br/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>w nią 3</w:t>
      </w:r>
      <w:r w:rsidR="00BF3F8F" w:rsidRPr="00A932D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800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mieszkańców.</w:t>
      </w:r>
    </w:p>
    <w:p w14:paraId="2F2C6E37" w14:textId="6D601A2D" w:rsidR="005A164D" w:rsidRPr="005A164D" w:rsidRDefault="005A164D" w:rsidP="00897CB1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Państwowy Powiatowy Inspektor Sanitarny w Garwolinie informuje, że nie odnotował w</w:t>
      </w:r>
      <w:r w:rsidR="00897CB1" w:rsidRPr="00A932D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202</w:t>
      </w:r>
      <w:r w:rsidR="00897CB1" w:rsidRPr="00A932D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r. zgłoszeń reakcji niepożądanych związanych ze spożyciem wody na</w:t>
      </w:r>
      <w:r w:rsidR="00BF3F8F" w:rsidRPr="00A932D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terenie miasta</w:t>
      </w:r>
      <w:r w:rsidR="00BF3F8F" w:rsidRPr="00A932D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897CB1" w:rsidRPr="00A932D5">
        <w:rPr>
          <w:rFonts w:ascii="Times New Roman" w:hAnsi="Times New Roman"/>
          <w:color w:val="000000" w:themeColor="text1"/>
          <w:sz w:val="24"/>
          <w:szCs w:val="24"/>
          <w:lang w:eastAsia="ar-SA"/>
        </w:rPr>
        <w:br/>
      </w:r>
      <w:r w:rsidRPr="005A16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 gminy Pilawa.</w:t>
      </w:r>
    </w:p>
    <w:p w14:paraId="435E31E7" w14:textId="00B3ED17" w:rsidR="005A164D" w:rsidRPr="00A932D5" w:rsidRDefault="00897CB1" w:rsidP="00A932D5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A932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Wobec powyższego</w:t>
      </w:r>
      <w:r w:rsidRPr="00A932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woda przeznaczona do spożycia przez ludzi spełnia</w:t>
      </w:r>
      <w:r w:rsidR="00B33016" w:rsidRPr="00A932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A932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wymagania zdrowotne dla mieszkańców miasta i gminy Pilawa </w:t>
      </w:r>
      <w:r w:rsidRPr="00A932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zgodnie z zał. Nr 1a i 2 rozporządzenia</w:t>
      </w:r>
      <w:r w:rsidRPr="00A932D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Ministra Zdrowia z dnia 7 grudnia 2017 r. w sprawie jakości wody przeznaczonej do spożycia przez ludzi (Dz. U. z 2017 r. poz. 2294).</w:t>
      </w:r>
    </w:p>
    <w:p w14:paraId="66A6C4F6" w14:textId="77777777" w:rsidR="00897CB1" w:rsidRDefault="00897CB1" w:rsidP="005A164D">
      <w:pPr>
        <w:suppressAutoHyphens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14:paraId="1A8E2357" w14:textId="77777777" w:rsidR="00897CB1" w:rsidRDefault="00897CB1" w:rsidP="005A164D">
      <w:pPr>
        <w:suppressAutoHyphens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14:paraId="71D9CC2F" w14:textId="77777777" w:rsidR="00A932D5" w:rsidRDefault="00A932D5" w:rsidP="005A164D">
      <w:pPr>
        <w:suppressAutoHyphens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14:paraId="4A68EDA1" w14:textId="77777777" w:rsidR="00A932D5" w:rsidRPr="005A164D" w:rsidRDefault="00A932D5" w:rsidP="00B52019">
      <w:pPr>
        <w:suppressAutoHyphens/>
        <w:spacing w:line="48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14:paraId="0FAD54DF" w14:textId="45477CC9" w:rsidR="005A164D" w:rsidRPr="005A164D" w:rsidRDefault="005A164D" w:rsidP="005A164D">
      <w:pPr>
        <w:suppressAutoHyphens/>
        <w:spacing w:line="240" w:lineRule="auto"/>
        <w:jc w:val="both"/>
        <w:rPr>
          <w:rFonts w:ascii="Times New Roman" w:hAnsi="Times New Roman"/>
          <w:bCs/>
          <w:color w:val="000000" w:themeColor="text1"/>
          <w:u w:val="single"/>
          <w:lang w:eastAsia="zh-CN"/>
        </w:rPr>
      </w:pPr>
      <w:r w:rsidRPr="005A164D">
        <w:rPr>
          <w:rFonts w:ascii="Times New Roman" w:hAnsi="Times New Roman"/>
          <w:bCs/>
          <w:color w:val="000000" w:themeColor="text1"/>
          <w:u w:val="single"/>
          <w:lang w:eastAsia="zh-CN"/>
        </w:rPr>
        <w:t>Otrzymują</w:t>
      </w:r>
      <w:r w:rsidR="00C36B81">
        <w:rPr>
          <w:rFonts w:ascii="Times New Roman" w:hAnsi="Times New Roman"/>
          <w:bCs/>
          <w:color w:val="000000" w:themeColor="text1"/>
          <w:u w:val="single"/>
          <w:lang w:eastAsia="zh-CN"/>
        </w:rPr>
        <w:t>:</w:t>
      </w:r>
    </w:p>
    <w:p w14:paraId="079D9C59" w14:textId="77777777" w:rsidR="005A164D" w:rsidRPr="005A164D" w:rsidRDefault="005A164D" w:rsidP="005A164D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5A164D">
        <w:rPr>
          <w:rFonts w:ascii="Times New Roman" w:hAnsi="Times New Roman"/>
          <w:color w:val="000000" w:themeColor="text1"/>
          <w:lang w:eastAsia="ar-SA"/>
        </w:rPr>
        <w:t xml:space="preserve">        1. Adresat;</w:t>
      </w:r>
    </w:p>
    <w:p w14:paraId="58848A2C" w14:textId="7B3579D7" w:rsidR="00164280" w:rsidRPr="00A932D5" w:rsidRDefault="005A164D" w:rsidP="00A932D5">
      <w:pPr>
        <w:suppressAutoHyphens/>
        <w:spacing w:line="240" w:lineRule="auto"/>
        <w:jc w:val="both"/>
        <w:rPr>
          <w:color w:val="000000" w:themeColor="text1"/>
        </w:rPr>
      </w:pPr>
      <w:r w:rsidRPr="005A164D">
        <w:rPr>
          <w:rFonts w:ascii="Times New Roman" w:hAnsi="Times New Roman"/>
          <w:color w:val="000000" w:themeColor="text1"/>
          <w:lang w:eastAsia="ar-SA"/>
        </w:rPr>
        <w:t xml:space="preserve">        2. Aa.</w:t>
      </w:r>
    </w:p>
    <w:sectPr w:rsidR="00164280" w:rsidRPr="00A932D5" w:rsidSect="006A1091">
      <w:headerReference w:type="first" r:id="rId7"/>
      <w:pgSz w:w="11906" w:h="16838"/>
      <w:pgMar w:top="1418" w:right="1417" w:bottom="993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1E5C" w14:textId="77777777" w:rsidR="006A1091" w:rsidRDefault="006A1091" w:rsidP="009D31E9">
      <w:pPr>
        <w:spacing w:line="240" w:lineRule="auto"/>
      </w:pPr>
      <w:r>
        <w:separator/>
      </w:r>
    </w:p>
  </w:endnote>
  <w:endnote w:type="continuationSeparator" w:id="0">
    <w:p w14:paraId="64BC078D" w14:textId="77777777" w:rsidR="006A1091" w:rsidRDefault="006A109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7B45" w14:textId="77777777" w:rsidR="006A1091" w:rsidRDefault="006A1091" w:rsidP="009D31E9">
      <w:pPr>
        <w:spacing w:line="240" w:lineRule="auto"/>
      </w:pPr>
      <w:r>
        <w:separator/>
      </w:r>
    </w:p>
  </w:footnote>
  <w:footnote w:type="continuationSeparator" w:id="0">
    <w:p w14:paraId="3E5F811A" w14:textId="77777777" w:rsidR="006A1091" w:rsidRDefault="006A109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4A7F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4E0E80" wp14:editId="178F19C5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89420725" name="Obraz 18894207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507B"/>
    <w:multiLevelType w:val="hybridMultilevel"/>
    <w:tmpl w:val="3D0E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78377">
    <w:abstractNumId w:val="1"/>
  </w:num>
  <w:num w:numId="2" w16cid:durableId="103272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069C"/>
    <w:rsid w:val="0000214D"/>
    <w:rsid w:val="001049F0"/>
    <w:rsid w:val="00164280"/>
    <w:rsid w:val="00180BF1"/>
    <w:rsid w:val="00217359"/>
    <w:rsid w:val="00226B36"/>
    <w:rsid w:val="0024587D"/>
    <w:rsid w:val="002C3CAA"/>
    <w:rsid w:val="003128DB"/>
    <w:rsid w:val="003962B7"/>
    <w:rsid w:val="003967FD"/>
    <w:rsid w:val="003A3EC6"/>
    <w:rsid w:val="0044359C"/>
    <w:rsid w:val="00457ED4"/>
    <w:rsid w:val="004A555C"/>
    <w:rsid w:val="005A164D"/>
    <w:rsid w:val="005A5371"/>
    <w:rsid w:val="005B1828"/>
    <w:rsid w:val="006568B5"/>
    <w:rsid w:val="00677777"/>
    <w:rsid w:val="006A1091"/>
    <w:rsid w:val="00726F10"/>
    <w:rsid w:val="00743996"/>
    <w:rsid w:val="00751D96"/>
    <w:rsid w:val="007546A6"/>
    <w:rsid w:val="007B1598"/>
    <w:rsid w:val="007B38C1"/>
    <w:rsid w:val="007B6690"/>
    <w:rsid w:val="007E5633"/>
    <w:rsid w:val="00897CB1"/>
    <w:rsid w:val="008A242B"/>
    <w:rsid w:val="008A28B1"/>
    <w:rsid w:val="008E6628"/>
    <w:rsid w:val="009D31E9"/>
    <w:rsid w:val="009F6623"/>
    <w:rsid w:val="00A3606B"/>
    <w:rsid w:val="00A76967"/>
    <w:rsid w:val="00A932D5"/>
    <w:rsid w:val="00A94F6A"/>
    <w:rsid w:val="00B06778"/>
    <w:rsid w:val="00B21947"/>
    <w:rsid w:val="00B33016"/>
    <w:rsid w:val="00B52019"/>
    <w:rsid w:val="00BF3F8F"/>
    <w:rsid w:val="00C0657C"/>
    <w:rsid w:val="00C16DD7"/>
    <w:rsid w:val="00C36B81"/>
    <w:rsid w:val="00CD5584"/>
    <w:rsid w:val="00D524DF"/>
    <w:rsid w:val="00D71C66"/>
    <w:rsid w:val="00E328B5"/>
    <w:rsid w:val="00E4378B"/>
    <w:rsid w:val="00E47958"/>
    <w:rsid w:val="00E71C8F"/>
    <w:rsid w:val="00F53DDE"/>
    <w:rsid w:val="00FA7BC0"/>
    <w:rsid w:val="00FA7FA9"/>
    <w:rsid w:val="00FE3022"/>
    <w:rsid w:val="00FE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B5EDB"/>
  <w15:docId w15:val="{5C003E51-4CE6-4C14-872C-515B16FA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28</cp:revision>
  <cp:lastPrinted>2022-10-06T11:54:00Z</cp:lastPrinted>
  <dcterms:created xsi:type="dcterms:W3CDTF">2022-06-22T12:32:00Z</dcterms:created>
  <dcterms:modified xsi:type="dcterms:W3CDTF">2024-01-15T07:46:00Z</dcterms:modified>
</cp:coreProperties>
</file>