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A52CA" w14:textId="4CD635BF" w:rsidR="00EA594A" w:rsidRPr="007A2BD2" w:rsidRDefault="00E6654E" w:rsidP="00AB19ED">
      <w:pPr>
        <w:pStyle w:val="Tytu"/>
        <w:rPr>
          <w:rFonts w:ascii="Open Sans" w:hAnsi="Open Sans" w:cs="Open Sans"/>
          <w:b w:val="0"/>
          <w:bCs w:val="0"/>
          <w:i/>
          <w:iCs/>
          <w:sz w:val="22"/>
          <w:szCs w:val="22"/>
        </w:rPr>
      </w:pPr>
      <w:bookmarkStart w:id="0" w:name="_GoBack"/>
      <w:bookmarkEnd w:id="0"/>
      <w:r w:rsidRPr="007A2BD2">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 z nazwą funduszu, z którego współfinansowany jest projekt.</w:t>
      </w:r>
    </w:p>
    <w:p w14:paraId="60D54097" w14:textId="4E6BE2FA" w:rsidR="00791173" w:rsidRPr="007A2BD2" w:rsidRDefault="00791173" w:rsidP="00B32B54">
      <w:pPr>
        <w:pStyle w:val="Tytu"/>
        <w:rPr>
          <w:rFonts w:ascii="Open Sans" w:hAnsi="Open Sans" w:cs="Open Sans"/>
          <w:b w:val="0"/>
          <w:i/>
          <w:sz w:val="22"/>
          <w:szCs w:val="22"/>
        </w:rPr>
      </w:pPr>
    </w:p>
    <w:p w14:paraId="5276EE8A" w14:textId="2CF5BF20" w:rsidR="00D01579" w:rsidRPr="007A2BD2" w:rsidRDefault="00791173" w:rsidP="007A2BD2">
      <w:pPr>
        <w:pStyle w:val="Tytu"/>
        <w:spacing w:after="120"/>
        <w:rPr>
          <w:rFonts w:ascii="Open Sans" w:hAnsi="Open Sans" w:cs="Open Sans"/>
          <w:sz w:val="22"/>
          <w:szCs w:val="22"/>
        </w:rPr>
      </w:pPr>
      <w:r w:rsidRPr="007A2BD2">
        <w:rPr>
          <w:rFonts w:ascii="Open Sans" w:hAnsi="Open Sans" w:cs="Open Sans"/>
          <w:noProof/>
          <w:sz w:val="22"/>
          <w:szCs w:val="22"/>
        </w:rPr>
        <w:drawing>
          <wp:inline distT="0" distB="0" distL="0" distR="0" wp14:anchorId="06BF93B7" wp14:editId="74D2B89C">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7AA1833" w14:textId="2231F63D" w:rsidR="00D81029" w:rsidRPr="007A2BD2" w:rsidRDefault="00D81029" w:rsidP="007A2BD2">
      <w:pPr>
        <w:pStyle w:val="Tytu"/>
        <w:spacing w:after="120"/>
        <w:rPr>
          <w:rFonts w:ascii="Open Sans" w:hAnsi="Open Sans" w:cs="Open Sans"/>
          <w:sz w:val="22"/>
          <w:szCs w:val="22"/>
        </w:rPr>
      </w:pPr>
    </w:p>
    <w:p w14:paraId="136F1DDE" w14:textId="77777777" w:rsidR="00E71FDB" w:rsidRPr="007A2BD2" w:rsidRDefault="00E71FDB" w:rsidP="007A2BD2">
      <w:pPr>
        <w:pStyle w:val="Tytu"/>
        <w:spacing w:after="120"/>
        <w:rPr>
          <w:rFonts w:ascii="Open Sans" w:hAnsi="Open Sans" w:cs="Open Sans"/>
          <w:sz w:val="22"/>
          <w:szCs w:val="22"/>
        </w:rPr>
      </w:pPr>
    </w:p>
    <w:p w14:paraId="28D9901D" w14:textId="77777777" w:rsidR="00D81029" w:rsidRPr="007A2BD2" w:rsidRDefault="00D81029" w:rsidP="007A2BD2">
      <w:pPr>
        <w:pStyle w:val="Tytu"/>
        <w:spacing w:after="120"/>
        <w:rPr>
          <w:rFonts w:ascii="Open Sans" w:hAnsi="Open Sans" w:cs="Open Sans"/>
          <w:sz w:val="22"/>
          <w:szCs w:val="22"/>
        </w:rPr>
      </w:pPr>
    </w:p>
    <w:p w14:paraId="3D7A606F" w14:textId="77777777" w:rsidR="00810E3B" w:rsidRPr="007A2BD2" w:rsidRDefault="00810E3B" w:rsidP="007A2BD2">
      <w:pPr>
        <w:pStyle w:val="Tytu"/>
        <w:spacing w:after="120"/>
        <w:rPr>
          <w:rFonts w:ascii="Open Sans" w:hAnsi="Open Sans" w:cs="Open Sans"/>
          <w:sz w:val="22"/>
          <w:szCs w:val="22"/>
        </w:rPr>
      </w:pPr>
    </w:p>
    <w:p w14:paraId="1AD24922" w14:textId="134996C1" w:rsidR="00385720" w:rsidRPr="007A2BD2" w:rsidRDefault="00385720" w:rsidP="007A2BD2">
      <w:pPr>
        <w:pStyle w:val="Tytu"/>
        <w:spacing w:after="120"/>
        <w:rPr>
          <w:rFonts w:ascii="Open Sans" w:hAnsi="Open Sans" w:cs="Open Sans"/>
          <w:sz w:val="22"/>
          <w:szCs w:val="22"/>
        </w:rPr>
      </w:pPr>
      <w:r w:rsidRPr="007A2BD2">
        <w:rPr>
          <w:rFonts w:ascii="Open Sans" w:hAnsi="Open Sans" w:cs="Open Sans"/>
          <w:sz w:val="22"/>
          <w:szCs w:val="22"/>
        </w:rPr>
        <w:t>Umowa o dofinansowanie</w:t>
      </w:r>
      <w:r w:rsidR="00BA0CA0" w:rsidRPr="007A2BD2">
        <w:rPr>
          <w:rFonts w:ascii="Open Sans" w:hAnsi="Open Sans" w:cs="Open Sans"/>
          <w:sz w:val="22"/>
          <w:szCs w:val="22"/>
        </w:rPr>
        <w:t xml:space="preserve"> nr ……..</w:t>
      </w:r>
    </w:p>
    <w:p w14:paraId="104C69C8" w14:textId="7777777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1" w:name="_Ref197757600"/>
      <w:r w:rsidRPr="007A2BD2">
        <w:rPr>
          <w:rStyle w:val="Odwoanieprzypisudolnego"/>
          <w:rFonts w:ascii="Open Sans" w:hAnsi="Open Sans" w:cs="Open Sans"/>
          <w:b w:val="0"/>
          <w:bCs w:val="0"/>
          <w:sz w:val="22"/>
          <w:szCs w:val="22"/>
        </w:rPr>
        <w:footnoteReference w:id="1"/>
      </w:r>
      <w:bookmarkEnd w:id="1"/>
    </w:p>
    <w:p w14:paraId="5E82DB9F" w14:textId="0574E25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 xml:space="preserve">w ramach działania .................... </w:t>
      </w:r>
      <w:r w:rsidR="002263CC" w:rsidRPr="007A2BD2">
        <w:rPr>
          <w:rFonts w:ascii="Open Sans" w:hAnsi="Open Sans" w:cs="Open Sans"/>
          <w:sz w:val="22"/>
          <w:szCs w:val="22"/>
        </w:rPr>
        <w:t>priorytet</w:t>
      </w:r>
      <w:r w:rsidR="00FA03E2" w:rsidRPr="007A2BD2">
        <w:rPr>
          <w:rFonts w:ascii="Open Sans" w:hAnsi="Open Sans" w:cs="Open Sans"/>
          <w:sz w:val="22"/>
          <w:szCs w:val="22"/>
        </w:rPr>
        <w:t>u</w:t>
      </w:r>
      <w:r w:rsidR="002263CC" w:rsidRPr="007A2BD2">
        <w:rPr>
          <w:rFonts w:ascii="Open Sans" w:hAnsi="Open Sans" w:cs="Open Sans"/>
          <w:sz w:val="22"/>
          <w:szCs w:val="22"/>
        </w:rPr>
        <w:t>................</w:t>
      </w:r>
    </w:p>
    <w:p w14:paraId="5D3044EB" w14:textId="7E7085D6" w:rsidR="002263CC" w:rsidRPr="007A2BD2" w:rsidRDefault="00B75343" w:rsidP="007A2BD2">
      <w:pPr>
        <w:pStyle w:val="Tytu"/>
        <w:spacing w:before="60" w:after="120"/>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2" w:name="_Hlk121220346"/>
      <w:r w:rsidR="00FA03E2" w:rsidRPr="007A2BD2">
        <w:rPr>
          <w:rStyle w:val="Odwoanieprzypisudolnego"/>
          <w:rFonts w:ascii="Open Sans" w:hAnsi="Open Sans" w:cs="Open Sans"/>
          <w:sz w:val="22"/>
          <w:szCs w:val="22"/>
        </w:rPr>
        <w:footnoteReference w:id="2"/>
      </w:r>
      <w:bookmarkEnd w:id="2"/>
    </w:p>
    <w:p w14:paraId="1FD0C344" w14:textId="77777777" w:rsidR="00385720" w:rsidRPr="007A2BD2" w:rsidRDefault="00385720" w:rsidP="007A2BD2">
      <w:pPr>
        <w:pStyle w:val="Tytu"/>
        <w:spacing w:before="60" w:after="120"/>
        <w:jc w:val="both"/>
        <w:rPr>
          <w:rFonts w:ascii="Open Sans" w:hAnsi="Open Sans" w:cs="Open Sans"/>
          <w:sz w:val="22"/>
          <w:szCs w:val="22"/>
        </w:rPr>
      </w:pPr>
    </w:p>
    <w:p w14:paraId="26DFBDA7" w14:textId="77777777" w:rsidR="00385720" w:rsidRPr="007A2BD2" w:rsidRDefault="00385720" w:rsidP="007A2BD2">
      <w:pPr>
        <w:spacing w:before="60" w:after="120"/>
        <w:jc w:val="both"/>
        <w:rPr>
          <w:rFonts w:ascii="Open Sans" w:hAnsi="Open Sans" w:cs="Open Sans"/>
          <w:i/>
          <w:iCs/>
          <w:sz w:val="22"/>
          <w:szCs w:val="22"/>
        </w:rPr>
      </w:pPr>
    </w:p>
    <w:p w14:paraId="707B811D" w14:textId="289161ED" w:rsidR="00385720" w:rsidRPr="007A2BD2" w:rsidRDefault="00385720" w:rsidP="007A2BD2">
      <w:pPr>
        <w:pStyle w:val="Tekstpodstawowy2"/>
        <w:spacing w:after="120"/>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4D152062" w14:textId="77777777" w:rsidR="00385720" w:rsidRPr="007A2BD2" w:rsidRDefault="00385720" w:rsidP="007A2BD2">
      <w:pPr>
        <w:spacing w:after="120"/>
        <w:jc w:val="both"/>
        <w:rPr>
          <w:rFonts w:ascii="Open Sans" w:hAnsi="Open Sans" w:cs="Open Sans"/>
          <w:sz w:val="22"/>
          <w:szCs w:val="22"/>
        </w:rPr>
      </w:pPr>
    </w:p>
    <w:p w14:paraId="3E882A57" w14:textId="77777777" w:rsidR="00385720" w:rsidRPr="007A2BD2" w:rsidRDefault="00385720" w:rsidP="007A2BD2">
      <w:pPr>
        <w:spacing w:after="120"/>
        <w:jc w:val="both"/>
        <w:rPr>
          <w:rFonts w:ascii="Open Sans" w:hAnsi="Open Sans" w:cs="Open Sans"/>
          <w:sz w:val="22"/>
          <w:szCs w:val="22"/>
        </w:rPr>
      </w:pPr>
    </w:p>
    <w:p w14:paraId="08CD242D" w14:textId="77777777" w:rsidR="00385720" w:rsidRPr="007A2BD2" w:rsidRDefault="00385720" w:rsidP="007A2BD2">
      <w:pPr>
        <w:spacing w:before="60" w:after="120"/>
        <w:jc w:val="both"/>
        <w:rPr>
          <w:rFonts w:ascii="Open Sans" w:hAnsi="Open Sans" w:cs="Open Sans"/>
          <w:sz w:val="22"/>
          <w:szCs w:val="22"/>
        </w:rPr>
      </w:pPr>
      <w:r w:rsidRPr="007A2BD2">
        <w:rPr>
          <w:rFonts w:ascii="Open Sans" w:hAnsi="Open Sans" w:cs="Open Sans"/>
          <w:sz w:val="22"/>
          <w:szCs w:val="22"/>
        </w:rPr>
        <w:t>.......................................................................</w:t>
      </w:r>
      <w:r w:rsidR="00603B66" w:rsidRPr="007A2BD2">
        <w:rPr>
          <w:rFonts w:ascii="Open Sans" w:hAnsi="Open Sans" w:cs="Open Sans"/>
          <w:sz w:val="22"/>
          <w:szCs w:val="22"/>
        </w:rPr>
        <w:t xml:space="preserve"> z siedzibą w………………………………, zwanym/-ną</w:t>
      </w:r>
      <w:r w:rsidRPr="007A2BD2">
        <w:rPr>
          <w:rFonts w:ascii="Open Sans" w:hAnsi="Open Sans" w:cs="Open Sans"/>
          <w:sz w:val="22"/>
          <w:szCs w:val="22"/>
        </w:rPr>
        <w:t xml:space="preserve"> dalej „</w:t>
      </w:r>
      <w:r w:rsidRPr="007A2BD2">
        <w:rPr>
          <w:rFonts w:ascii="Open Sans" w:hAnsi="Open Sans" w:cs="Open Sans"/>
          <w:b/>
          <w:bCs/>
          <w:sz w:val="22"/>
          <w:szCs w:val="22"/>
        </w:rPr>
        <w:t>Instytucją Wdrażającą</w:t>
      </w:r>
      <w:r w:rsidRPr="007A2BD2">
        <w:rPr>
          <w:rFonts w:ascii="Open Sans" w:hAnsi="Open Sans" w:cs="Open Sans"/>
          <w:sz w:val="22"/>
          <w:szCs w:val="22"/>
        </w:rPr>
        <w:t xml:space="preserve">”, </w:t>
      </w:r>
    </w:p>
    <w:p w14:paraId="40F17A49" w14:textId="77777777" w:rsidR="00385720" w:rsidRPr="007A2BD2" w:rsidRDefault="005C60AB" w:rsidP="007A2BD2">
      <w:pPr>
        <w:spacing w:before="60" w:after="120"/>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1A3FF25D"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7A2BD2">
      <w:pPr>
        <w:spacing w:after="120"/>
        <w:ind w:left="24"/>
        <w:jc w:val="both"/>
        <w:rPr>
          <w:rFonts w:ascii="Open Sans" w:hAnsi="Open Sans" w:cs="Open Sans"/>
          <w:sz w:val="22"/>
          <w:szCs w:val="22"/>
        </w:rPr>
      </w:pPr>
      <w:r w:rsidRPr="007A2BD2">
        <w:rPr>
          <w:rFonts w:ascii="Open Sans" w:hAnsi="Open Sans" w:cs="Open Sans"/>
          <w:sz w:val="22"/>
          <w:szCs w:val="22"/>
        </w:rPr>
        <w:t>a</w:t>
      </w:r>
    </w:p>
    <w:p w14:paraId="00727180" w14:textId="77777777" w:rsidR="00385720" w:rsidRPr="007A2BD2" w:rsidRDefault="00385720" w:rsidP="007A2BD2">
      <w:pPr>
        <w:spacing w:after="120"/>
        <w:ind w:left="19"/>
        <w:jc w:val="both"/>
        <w:rPr>
          <w:rFonts w:ascii="Open Sans" w:hAnsi="Open Sans" w:cs="Open Sans"/>
          <w:i/>
          <w:iCs/>
          <w:spacing w:val="4"/>
          <w:sz w:val="22"/>
          <w:szCs w:val="22"/>
        </w:rPr>
      </w:pPr>
      <w:r w:rsidRPr="007A2BD2">
        <w:rPr>
          <w:rFonts w:ascii="Open Sans" w:hAnsi="Open Sans" w:cs="Open Sans"/>
          <w:spacing w:val="2"/>
          <w:sz w:val="22"/>
          <w:szCs w:val="22"/>
        </w:rPr>
        <w:t xml:space="preserve">............................................................................................................................................... </w:t>
      </w:r>
      <w:r w:rsidRPr="007A2BD2">
        <w:rPr>
          <w:rFonts w:ascii="Open Sans" w:hAnsi="Open Sans" w:cs="Open Sans"/>
          <w:i/>
          <w:iCs/>
          <w:spacing w:val="4"/>
          <w:sz w:val="22"/>
          <w:szCs w:val="22"/>
        </w:rPr>
        <w:t>(nazwa i forma prawna/imię i nazwisko Beneficjenta)</w:t>
      </w:r>
    </w:p>
    <w:p w14:paraId="4178E622"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/-łą</w:t>
      </w:r>
      <w:r w:rsidR="00385720" w:rsidRPr="007A2BD2">
        <w:rPr>
          <w:rFonts w:ascii="Open Sans" w:hAnsi="Open Sans" w:cs="Open Sans"/>
          <w:spacing w:val="3"/>
          <w:sz w:val="22"/>
          <w:szCs w:val="22"/>
        </w:rPr>
        <w:t xml:space="preserve"> w ............................................................................................</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r w:rsidR="00603B66" w:rsidRPr="007A2BD2">
        <w:rPr>
          <w:rFonts w:ascii="Open Sans" w:hAnsi="Open Sans" w:cs="Open Sans"/>
          <w:spacing w:val="3"/>
          <w:sz w:val="22"/>
          <w:szCs w:val="22"/>
        </w:rPr>
        <w:t xml:space="preserve">ną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/-ną</w:t>
      </w:r>
      <w:r w:rsidR="00385720" w:rsidRPr="007A2BD2">
        <w:rPr>
          <w:rFonts w:ascii="Open Sans" w:hAnsi="Open Sans" w:cs="Open Sans"/>
          <w:spacing w:val="3"/>
          <w:sz w:val="22"/>
          <w:szCs w:val="22"/>
        </w:rPr>
        <w:t xml:space="preserve"> przez</w:t>
      </w:r>
    </w:p>
    <w:p w14:paraId="44D60AC5"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lastRenderedPageBreak/>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62680287" w14:textId="77777777" w:rsidR="00385720" w:rsidRPr="007A2BD2" w:rsidRDefault="00385720" w:rsidP="007A2BD2">
      <w:pPr>
        <w:spacing w:after="120"/>
        <w:ind w:left="38"/>
        <w:jc w:val="both"/>
        <w:rPr>
          <w:rFonts w:ascii="Open Sans" w:hAnsi="Open Sans" w:cs="Open Sans"/>
          <w:sz w:val="22"/>
          <w:szCs w:val="22"/>
        </w:rPr>
      </w:pPr>
    </w:p>
    <w:p w14:paraId="4B35E283" w14:textId="3502E030"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6D3FA3E3" w14:textId="77777777" w:rsidR="00385720" w:rsidRPr="007A2BD2" w:rsidRDefault="00603B66" w:rsidP="00B32B54">
      <w:pPr>
        <w:pStyle w:val="Tytu"/>
        <w:spacing w:before="60" w:after="120"/>
        <w:jc w:val="both"/>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3D7F35AC" w14:textId="77777777" w:rsidR="00385720" w:rsidRPr="007A2BD2" w:rsidRDefault="00385720" w:rsidP="007A2BD2">
      <w:pPr>
        <w:spacing w:before="60" w:after="120"/>
        <w:jc w:val="both"/>
        <w:rPr>
          <w:rFonts w:ascii="Open Sans" w:hAnsi="Open Sans" w:cs="Open Sans"/>
          <w:sz w:val="22"/>
          <w:szCs w:val="22"/>
        </w:rPr>
      </w:pPr>
    </w:p>
    <w:p w14:paraId="543AEB37" w14:textId="06B5922E" w:rsidR="00FA03E2" w:rsidRPr="007A2BD2" w:rsidRDefault="00FA03E2" w:rsidP="007A2BD2">
      <w:pPr>
        <w:spacing w:before="60" w:after="120"/>
        <w:jc w:val="both"/>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 xml:space="preserve">(Dz. U. poz. 1079), zwanej dalej „ustawą” i art. 206 ust. 1 pkt 1 </w:t>
      </w:r>
      <w:bookmarkStart w:id="3" w:name="_Hlk111021195"/>
      <w:r w:rsidRPr="007A2BD2">
        <w:rPr>
          <w:rFonts w:ascii="Open Sans" w:hAnsi="Open Sans" w:cs="Open Sans"/>
          <w:sz w:val="22"/>
          <w:szCs w:val="22"/>
        </w:rPr>
        <w:t>ustawy z dnia 27 sierpnia 2009 r. o finansach publicznych (Dz. U. z 202</w:t>
      </w:r>
      <w:r w:rsidR="00E64B83" w:rsidRPr="007A2BD2">
        <w:rPr>
          <w:rFonts w:ascii="Open Sans" w:hAnsi="Open Sans" w:cs="Open Sans"/>
          <w:sz w:val="22"/>
          <w:szCs w:val="22"/>
        </w:rPr>
        <w:t>3</w:t>
      </w:r>
      <w:r w:rsidRPr="007A2BD2">
        <w:rPr>
          <w:rFonts w:ascii="Open Sans" w:hAnsi="Open Sans" w:cs="Open Sans"/>
          <w:sz w:val="22"/>
          <w:szCs w:val="22"/>
        </w:rPr>
        <w:t xml:space="preserve"> r. poz. </w:t>
      </w:r>
      <w:r w:rsidR="00E64B83" w:rsidRPr="007A2BD2">
        <w:rPr>
          <w:rFonts w:ascii="Open Sans" w:hAnsi="Open Sans" w:cs="Open Sans"/>
          <w:sz w:val="22"/>
          <w:szCs w:val="22"/>
        </w:rPr>
        <w:t>1270</w:t>
      </w:r>
      <w:r w:rsidRPr="007A2BD2">
        <w:rPr>
          <w:rFonts w:ascii="Open Sans" w:hAnsi="Open Sans" w:cs="Open Sans"/>
          <w:sz w:val="22"/>
          <w:szCs w:val="22"/>
        </w:rPr>
        <w:t xml:space="preserve"> </w:t>
      </w:r>
      <w:r w:rsidR="00F86C64" w:rsidRPr="007A2BD2">
        <w:rPr>
          <w:rFonts w:ascii="Open Sans" w:hAnsi="Open Sans" w:cs="Open Sans"/>
          <w:sz w:val="22"/>
          <w:szCs w:val="22"/>
        </w:rPr>
        <w:t>z późn. zm.</w:t>
      </w:r>
      <w:r w:rsidRPr="007A2BD2">
        <w:rPr>
          <w:rFonts w:ascii="Open Sans" w:hAnsi="Open Sans" w:cs="Open Sans"/>
          <w:sz w:val="22"/>
          <w:szCs w:val="22"/>
        </w:rPr>
        <w:t>)</w:t>
      </w:r>
      <w:bookmarkEnd w:id="3"/>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4"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Dz. Urz. UE L 231 z 30.06.2021, str. 159, z późn. zm.</w:t>
      </w:r>
      <w:r w:rsidRPr="007A2BD2">
        <w:rPr>
          <w:rFonts w:ascii="Open Sans" w:hAnsi="Open Sans" w:cs="Open Sans"/>
          <w:sz w:val="22"/>
          <w:szCs w:val="22"/>
        </w:rPr>
        <w:t>), zwanego dalej „</w:t>
      </w:r>
      <w:bookmarkStart w:id="5" w:name="_Hlk120540702"/>
      <w:r w:rsidRPr="007A2BD2">
        <w:rPr>
          <w:rFonts w:ascii="Open Sans" w:hAnsi="Open Sans" w:cs="Open Sans"/>
          <w:sz w:val="22"/>
          <w:szCs w:val="22"/>
        </w:rPr>
        <w:t>rozporządzeniem nr 2021/1060</w:t>
      </w:r>
      <w:bookmarkEnd w:id="5"/>
      <w:r w:rsidRPr="007A2BD2">
        <w:rPr>
          <w:rFonts w:ascii="Open Sans" w:hAnsi="Open Sans" w:cs="Open Sans"/>
          <w:sz w:val="22"/>
          <w:szCs w:val="22"/>
        </w:rPr>
        <w:t>”</w:t>
      </w:r>
      <w:bookmarkEnd w:id="4"/>
      <w:r w:rsidR="00E47123" w:rsidRPr="007A2BD2">
        <w:rPr>
          <w:rFonts w:ascii="Open Sans" w:hAnsi="Open Sans" w:cs="Open Sans"/>
          <w:sz w:val="22"/>
          <w:szCs w:val="22"/>
        </w:rPr>
        <w:t>,</w:t>
      </w:r>
    </w:p>
    <w:p w14:paraId="4A1ED510" w14:textId="050800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6"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Dz. Urz. UE L 231 z 30.06.2021, str. 60, z późn. zm.</w:t>
      </w:r>
      <w:r w:rsidRPr="007A2BD2">
        <w:rPr>
          <w:rFonts w:ascii="Open Sans" w:hAnsi="Open Sans" w:cs="Open Sans"/>
          <w:sz w:val="22"/>
          <w:szCs w:val="22"/>
        </w:rPr>
        <w:t>)</w:t>
      </w:r>
      <w:bookmarkEnd w:id="6"/>
      <w:r w:rsidR="00E47123" w:rsidRPr="007A2BD2">
        <w:rPr>
          <w:rFonts w:ascii="Open Sans" w:hAnsi="Open Sans" w:cs="Open Sans"/>
          <w:sz w:val="22"/>
          <w:szCs w:val="22"/>
        </w:rPr>
        <w:t>,</w:t>
      </w:r>
    </w:p>
    <w:p w14:paraId="1BE0950A" w14:textId="07F7798D"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7"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7"/>
      <w:r w:rsidR="00E47123" w:rsidRPr="007A2BD2">
        <w:rPr>
          <w:rFonts w:ascii="Open Sans" w:hAnsi="Open Sans" w:cs="Open Sans"/>
          <w:sz w:val="22"/>
          <w:szCs w:val="22"/>
        </w:rPr>
        <w:t>,</w:t>
      </w:r>
    </w:p>
    <w:p w14:paraId="11C26C63" w14:textId="4F7F346A" w:rsidR="00FA03E2" w:rsidRPr="007A2BD2" w:rsidRDefault="008E65B4" w:rsidP="007A2BD2">
      <w:pPr>
        <w:pStyle w:val="Tekstpodstawowy2"/>
        <w:numPr>
          <w:ilvl w:val="0"/>
          <w:numId w:val="9"/>
        </w:numPr>
        <w:spacing w:before="120" w:after="120"/>
        <w:rPr>
          <w:rFonts w:ascii="Open Sans" w:hAnsi="Open Sans" w:cs="Open Sans"/>
          <w:sz w:val="22"/>
          <w:szCs w:val="22"/>
        </w:rPr>
      </w:pPr>
      <w:bookmarkStart w:id="8" w:name="_Hlk111021225"/>
      <w:r>
        <w:rPr>
          <w:rFonts w:ascii="Open Sans" w:hAnsi="Open Sans" w:cs="Open Sans"/>
          <w:sz w:val="22"/>
          <w:szCs w:val="22"/>
        </w:rPr>
        <w:t>p</w:t>
      </w:r>
      <w:r w:rsidR="00FA03E2" w:rsidRPr="007A2BD2">
        <w:rPr>
          <w:rFonts w:ascii="Open Sans" w:hAnsi="Open Sans" w:cs="Open Sans"/>
          <w:sz w:val="22"/>
          <w:szCs w:val="22"/>
        </w:rPr>
        <w:t xml:space="preserve">rogramu Fundusze Europejskie na Infrastrukturę, Klimat, Środowisko 2021-2027, zwanego dalej „FEnIKS”, przyjętego uchwałą Rady Ministrów z dnia 4 stycznia 2022 r., zatwierdzonego decyzją Komisji Europejskiej z dnia 6 października 2022 r. oraz 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riorytetów Programu Fundusze Europejskie na Infrastrukturę, Klimat, Środowisko 2021-2027, zwanego dalej „SzOP FEnIKS</w:t>
      </w:r>
      <w:bookmarkEnd w:id="8"/>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7A2BD2">
      <w:pPr>
        <w:pStyle w:val="Tekstpodstawowy2"/>
        <w:numPr>
          <w:ilvl w:val="0"/>
          <w:numId w:val="9"/>
        </w:numPr>
        <w:spacing w:before="120" w:after="120"/>
        <w:rPr>
          <w:rFonts w:ascii="Open Sans" w:hAnsi="Open Sans" w:cs="Open Sans"/>
          <w:sz w:val="22"/>
          <w:szCs w:val="22"/>
        </w:rPr>
      </w:pPr>
      <w:bookmarkStart w:id="9" w:name="_Hlk122071734"/>
      <w:r w:rsidRPr="007A2BD2">
        <w:rPr>
          <w:rFonts w:ascii="Open Sans" w:hAnsi="Open Sans" w:cs="Open Sans"/>
          <w:sz w:val="22"/>
          <w:szCs w:val="22"/>
        </w:rPr>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bookmarkEnd w:id="9"/>
      <w:r w:rsidR="00E47123" w:rsidRPr="007A2BD2">
        <w:rPr>
          <w:rFonts w:ascii="Open Sans" w:hAnsi="Open Sans" w:cs="Open Sans"/>
          <w:sz w:val="22"/>
          <w:szCs w:val="22"/>
        </w:rPr>
        <w:t>,</w:t>
      </w:r>
    </w:p>
    <w:p w14:paraId="0769908A" w14:textId="77777777" w:rsidR="002263CC" w:rsidRPr="007A2BD2" w:rsidRDefault="002263CC" w:rsidP="007A2BD2">
      <w:pPr>
        <w:pStyle w:val="Tekstpodstawowy2"/>
        <w:numPr>
          <w:ilvl w:val="0"/>
          <w:numId w:val="9"/>
        </w:numPr>
        <w:spacing w:before="120" w:after="120"/>
        <w:rPr>
          <w:rFonts w:ascii="Open Sans" w:hAnsi="Open Sans" w:cs="Open Sans"/>
          <w:sz w:val="22"/>
          <w:szCs w:val="22"/>
        </w:rPr>
      </w:pPr>
      <w:r w:rsidRPr="007A2BD2">
        <w:rPr>
          <w:rFonts w:ascii="Open Sans" w:hAnsi="Open Sans" w:cs="Open Sans"/>
          <w:sz w:val="22"/>
          <w:szCs w:val="22"/>
        </w:rPr>
        <w:t>Porozumienia/umowy</w:t>
      </w:r>
      <w:r w:rsidRPr="007A2BD2">
        <w:rPr>
          <w:rStyle w:val="Odwoanieprzypisudolnego"/>
          <w:rFonts w:ascii="Open Sans" w:hAnsi="Open Sans" w:cs="Open Sans"/>
          <w:sz w:val="22"/>
          <w:szCs w:val="22"/>
        </w:rPr>
        <w:footnoteReference w:id="8"/>
      </w:r>
      <w:r w:rsidRPr="007A2BD2">
        <w:rPr>
          <w:rFonts w:ascii="Open Sans" w:hAnsi="Open Sans" w:cs="Open Sans"/>
          <w:sz w:val="22"/>
          <w:szCs w:val="22"/>
        </w:rPr>
        <w:t xml:space="preserve"> w sprawie ......................... zawartego pomiędzy ……………… ......................... a ......................... w dniu .........................</w:t>
      </w:r>
      <w:r w:rsidRPr="007A2BD2">
        <w:rPr>
          <w:rStyle w:val="Odwoanieprzypisudolnego"/>
          <w:rFonts w:ascii="Open Sans" w:hAnsi="Open Sans" w:cs="Open Sans"/>
          <w:sz w:val="22"/>
          <w:szCs w:val="22"/>
        </w:rPr>
        <w:footnoteReference w:id="9"/>
      </w:r>
    </w:p>
    <w:p w14:paraId="77DAB13B" w14:textId="77777777" w:rsidR="00385720" w:rsidRPr="007A2BD2" w:rsidRDefault="00385720" w:rsidP="007A2BD2">
      <w:pPr>
        <w:spacing w:after="120"/>
        <w:jc w:val="both"/>
        <w:rPr>
          <w:rFonts w:ascii="Open Sans" w:hAnsi="Open Sans" w:cs="Open Sans"/>
          <w:b/>
          <w:bCs/>
          <w:sz w:val="22"/>
          <w:szCs w:val="22"/>
        </w:rPr>
      </w:pPr>
      <w:r w:rsidRPr="007A2BD2">
        <w:rPr>
          <w:rFonts w:ascii="Open Sans" w:hAnsi="Open Sans" w:cs="Open Sans"/>
          <w:b/>
          <w:bCs/>
          <w:sz w:val="22"/>
          <w:szCs w:val="22"/>
        </w:rPr>
        <w:t>a także zważywszy, że:</w:t>
      </w:r>
    </w:p>
    <w:p w14:paraId="1BCE1FFE" w14:textId="77777777" w:rsidR="00385720" w:rsidRPr="007A2BD2" w:rsidRDefault="00385720" w:rsidP="007A2BD2">
      <w:pPr>
        <w:spacing w:after="120"/>
        <w:jc w:val="both"/>
        <w:rPr>
          <w:rFonts w:ascii="Open Sans" w:hAnsi="Open Sans" w:cs="Open Sans"/>
          <w:sz w:val="22"/>
          <w:szCs w:val="22"/>
        </w:rPr>
      </w:pPr>
    </w:p>
    <w:p w14:paraId="4DAE1AFB" w14:textId="0A64EA56" w:rsidR="00385720" w:rsidRPr="007A2BD2" w:rsidRDefault="00754282"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7EAD2869"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lastRenderedPageBreak/>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 pełnym zakresie i zgodnie z przyjętymi założeniami</w:t>
      </w:r>
      <w:r w:rsidR="00255BD4" w:rsidRPr="007A2BD2">
        <w:rPr>
          <w:rFonts w:ascii="Open Sans" w:hAnsi="Open Sans" w:cs="Open Sans"/>
          <w:sz w:val="22"/>
          <w:szCs w:val="22"/>
        </w:rPr>
        <w:t xml:space="preserve"> </w:t>
      </w:r>
      <w:r w:rsidR="00FA03E2" w:rsidRPr="007A2BD2">
        <w:rPr>
          <w:rFonts w:ascii="Open Sans" w:hAnsi="Open Sans" w:cs="Open Sans"/>
          <w:sz w:val="22"/>
          <w:szCs w:val="22"/>
        </w:rPr>
        <w:t>FEnIKS</w:t>
      </w:r>
      <w:r w:rsidR="00E47123" w:rsidRPr="007A2BD2">
        <w:rPr>
          <w:rFonts w:ascii="Open Sans" w:hAnsi="Open Sans" w:cs="Open Sans"/>
          <w:sz w:val="22"/>
          <w:szCs w:val="22"/>
        </w:rPr>
        <w:t>,</w:t>
      </w:r>
    </w:p>
    <w:p w14:paraId="65F7481A" w14:textId="5C31249D"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r w:rsidR="00FA03E2" w:rsidRPr="007A2BD2">
        <w:rPr>
          <w:rFonts w:ascii="Open Sans" w:hAnsi="Open Sans" w:cs="Open Sans"/>
          <w:sz w:val="22"/>
          <w:szCs w:val="22"/>
        </w:rPr>
        <w:t>FEnIKS</w:t>
      </w:r>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654CD5D8"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odpowiednich środków informacyjnych i 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46C7C57E" w14:textId="4FB4B435"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10"/>
      </w:r>
      <w:r w:rsidR="00E47123" w:rsidRPr="007A2BD2">
        <w:rPr>
          <w:rFonts w:ascii="Open Sans" w:hAnsi="Open Sans" w:cs="Open Sans"/>
          <w:sz w:val="22"/>
          <w:szCs w:val="22"/>
        </w:rPr>
        <w:t>,</w:t>
      </w:r>
    </w:p>
    <w:p w14:paraId="78F05AB2" w14:textId="77777777" w:rsidR="00385720" w:rsidRPr="007A2BD2" w:rsidRDefault="00385720" w:rsidP="007A2BD2">
      <w:pPr>
        <w:spacing w:before="60" w:after="120"/>
        <w:jc w:val="both"/>
        <w:rPr>
          <w:rFonts w:ascii="Open Sans" w:hAnsi="Open Sans" w:cs="Open Sans"/>
          <w:sz w:val="22"/>
          <w:szCs w:val="22"/>
        </w:rPr>
      </w:pPr>
    </w:p>
    <w:p w14:paraId="37D45C65" w14:textId="6CF0272D" w:rsidR="00385720" w:rsidRPr="007A2BD2" w:rsidRDefault="00754282" w:rsidP="007A2BD2">
      <w:pPr>
        <w:spacing w:before="60" w:after="120"/>
        <w:jc w:val="both"/>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68E960BC" w14:textId="77777777" w:rsidR="00385720" w:rsidRPr="007A2BD2" w:rsidRDefault="00385720" w:rsidP="007A2BD2">
      <w:pPr>
        <w:spacing w:before="60" w:after="120"/>
        <w:jc w:val="both"/>
        <w:rPr>
          <w:rFonts w:ascii="Open Sans" w:hAnsi="Open Sans" w:cs="Open Sans"/>
          <w:sz w:val="22"/>
          <w:szCs w:val="22"/>
        </w:rPr>
      </w:pPr>
    </w:p>
    <w:p w14:paraId="5C310887"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1.</w:t>
      </w:r>
    </w:p>
    <w:p w14:paraId="60210306" w14:textId="77777777" w:rsidR="00385720" w:rsidRPr="007A2BD2" w:rsidRDefault="00754282"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Przedmiot U</w:t>
      </w:r>
      <w:r w:rsidR="00385720" w:rsidRPr="007A2BD2">
        <w:rPr>
          <w:rFonts w:ascii="Open Sans" w:hAnsi="Open Sans" w:cs="Open Sans"/>
          <w:b/>
          <w:bCs/>
          <w:sz w:val="22"/>
          <w:szCs w:val="22"/>
        </w:rPr>
        <w:t>mowy</w:t>
      </w:r>
    </w:p>
    <w:p w14:paraId="6D7DF12B" w14:textId="4A3841DF" w:rsidR="00385720" w:rsidRPr="007A2BD2" w:rsidRDefault="00754282" w:rsidP="007A2BD2">
      <w:pPr>
        <w:numPr>
          <w:ilvl w:val="0"/>
          <w:numId w:val="7"/>
        </w:numPr>
        <w:spacing w:before="60" w:after="120"/>
        <w:jc w:val="both"/>
        <w:rPr>
          <w:rFonts w:ascii="Open Sans" w:hAnsi="Open Sans" w:cs="Open Sans"/>
          <w:sz w:val="22"/>
          <w:szCs w:val="22"/>
        </w:rPr>
      </w:pPr>
      <w:r w:rsidRPr="007A2BD2">
        <w:rPr>
          <w:rFonts w:ascii="Open Sans" w:hAnsi="Open Sans" w:cs="Open Sans"/>
          <w:sz w:val="22"/>
          <w:szCs w:val="22"/>
        </w:rPr>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AB19ED" w:rsidRPr="007A2BD2">
        <w:rPr>
          <w:rFonts w:ascii="Open Sans" w:hAnsi="Open Sans" w:cs="Open Sans"/>
          <w:sz w:val="22"/>
          <w:szCs w:val="22"/>
        </w:rPr>
        <w:t xml:space="preserve">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7A2BD2">
      <w:pPr>
        <w:numPr>
          <w:ilvl w:val="0"/>
          <w:numId w:val="7"/>
        </w:numPr>
        <w:spacing w:before="60" w:after="120"/>
        <w:jc w:val="both"/>
        <w:rPr>
          <w:rFonts w:ascii="Open Sans" w:hAnsi="Open Sans" w:cs="Open Sans"/>
          <w:sz w:val="22"/>
          <w:szCs w:val="22"/>
        </w:rPr>
      </w:pPr>
      <w:bookmarkStart w:id="10"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10"/>
      <w:r w:rsidRPr="007A2BD2">
        <w:rPr>
          <w:rFonts w:ascii="Open Sans" w:hAnsi="Open Sans" w:cs="Open Sans"/>
          <w:sz w:val="22"/>
          <w:szCs w:val="22"/>
        </w:rPr>
        <w:t>.</w:t>
      </w:r>
    </w:p>
    <w:p w14:paraId="111A6CB8"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2.</w:t>
      </w:r>
    </w:p>
    <w:p w14:paraId="3DC98D56"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Definicje</w:t>
      </w:r>
    </w:p>
    <w:p w14:paraId="783FE272" w14:textId="77777777" w:rsidR="00385720" w:rsidRPr="007A2BD2" w:rsidRDefault="0022243A" w:rsidP="007A2BD2">
      <w:pPr>
        <w:spacing w:before="120" w:after="120"/>
        <w:jc w:val="both"/>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7A2BD2">
      <w:pPr>
        <w:pStyle w:val="Akapitzlist"/>
        <w:numPr>
          <w:ilvl w:val="0"/>
          <w:numId w:val="18"/>
        </w:numPr>
        <w:tabs>
          <w:tab w:val="clear" w:pos="720"/>
          <w:tab w:val="num" w:pos="567"/>
          <w:tab w:val="left" w:pos="1134"/>
        </w:tabs>
        <w:ind w:left="567" w:hanging="283"/>
        <w:jc w:val="both"/>
        <w:rPr>
          <w:rFonts w:ascii="Open Sans" w:hAnsi="Open Sans" w:cs="Open Sans"/>
          <w:sz w:val="22"/>
          <w:szCs w:val="22"/>
        </w:rPr>
      </w:pPr>
      <w:bookmarkStart w:id="11" w:name="_Hlk122072670"/>
      <w:r w:rsidRPr="007A2BD2">
        <w:rPr>
          <w:rFonts w:ascii="Open Sans" w:hAnsi="Open Sans" w:cs="Open Sans"/>
          <w:b/>
          <w:bCs/>
          <w:sz w:val="22"/>
          <w:szCs w:val="22"/>
        </w:rPr>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3B987FE5" w:rsidR="0063399B" w:rsidRPr="007A2BD2" w:rsidRDefault="00451B3A"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r w:rsidRPr="007A2BD2">
        <w:rPr>
          <w:rFonts w:ascii="Open Sans" w:hAnsi="Open Sans" w:cs="Open Sans"/>
          <w:b/>
          <w:bCs/>
          <w:sz w:val="22"/>
          <w:szCs w:val="22"/>
        </w:rPr>
        <w:t xml:space="preserve">danych osobowych </w:t>
      </w:r>
      <w:r w:rsidRPr="007A2BD2">
        <w:rPr>
          <w:rFonts w:ascii="Open Sans" w:hAnsi="Open Sans" w:cs="Open Sans"/>
          <w:sz w:val="22"/>
          <w:szCs w:val="22"/>
        </w:rPr>
        <w:t xml:space="preserve">– </w:t>
      </w:r>
      <w:bookmarkStart w:id="12" w:name="_Hlk116550592"/>
      <w:r w:rsidRPr="007A2BD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z późn. zm.</w:t>
      </w:r>
      <w:r w:rsidRPr="007A2BD2">
        <w:rPr>
          <w:rFonts w:ascii="Open Sans" w:hAnsi="Open Sans" w:cs="Open Sans"/>
          <w:sz w:val="22"/>
          <w:szCs w:val="22"/>
        </w:rPr>
        <w:t xml:space="preserve">) </w:t>
      </w:r>
      <w:r w:rsidR="00A2733C" w:rsidRPr="007A2BD2">
        <w:rPr>
          <w:rFonts w:ascii="Open Sans" w:hAnsi="Open Sans" w:cs="Open Sans"/>
          <w:sz w:val="22"/>
          <w:szCs w:val="22"/>
        </w:rPr>
        <w:t>zwanego dalej „ogólnym 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1"/>
      <w:bookmarkEnd w:id="12"/>
      <w:r w:rsidR="00E47123" w:rsidRPr="007A2BD2">
        <w:rPr>
          <w:rFonts w:ascii="Open Sans" w:hAnsi="Open Sans" w:cs="Open Sans"/>
          <w:sz w:val="22"/>
          <w:szCs w:val="22"/>
        </w:rPr>
        <w:t>,</w:t>
      </w:r>
    </w:p>
    <w:p w14:paraId="4B01ABE4" w14:textId="766C5D41" w:rsidR="00A2016F" w:rsidRPr="007A2BD2" w:rsidRDefault="006A7CC0"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bookmarkStart w:id="13"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4"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bookmarkEnd w:id="13"/>
      <w:bookmarkEnd w:id="14"/>
      <w:r w:rsidR="00E47123" w:rsidRPr="007A2BD2">
        <w:rPr>
          <w:rFonts w:ascii="Open Sans" w:hAnsi="Open Sans" w:cs="Open Sans"/>
          <w:sz w:val="22"/>
          <w:szCs w:val="22"/>
        </w:rPr>
        <w:t>,</w:t>
      </w:r>
    </w:p>
    <w:p w14:paraId="16E25CE3" w14:textId="65F1E033" w:rsidR="00A61760" w:rsidRPr="007A2BD2" w:rsidRDefault="008838E3"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1"/>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3D1341F4" w:rsidR="00337B37" w:rsidRPr="007A2BD2" w:rsidRDefault="004F07C2"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dotacji celowej </w:t>
      </w:r>
      <w:r w:rsidRPr="007A2BD2">
        <w:rPr>
          <w:rFonts w:ascii="Open Sans" w:hAnsi="Open Sans" w:cs="Open Sans"/>
          <w:sz w:val="22"/>
          <w:szCs w:val="22"/>
        </w:rPr>
        <w:t xml:space="preserve">– należy przez to rozumieć wsparcie udzielane Beneficjentowi ze środków z budżetu państwa </w:t>
      </w:r>
      <w:bookmarkStart w:id="16" w:name="_Hlk111023208"/>
      <w:r w:rsidRPr="007A2BD2">
        <w:rPr>
          <w:rFonts w:ascii="Open Sans" w:hAnsi="Open Sans" w:cs="Open Sans"/>
          <w:sz w:val="22"/>
          <w:szCs w:val="22"/>
        </w:rPr>
        <w:t xml:space="preserve">niepochodzących z budżetu środków europejskich, </w:t>
      </w:r>
      <w:bookmarkStart w:id="17" w:name="_Hlk107922682"/>
      <w:r w:rsidRPr="007A2BD2">
        <w:rPr>
          <w:rFonts w:ascii="Open Sans" w:hAnsi="Open Sans" w:cs="Open Sans"/>
          <w:sz w:val="22"/>
          <w:szCs w:val="22"/>
        </w:rPr>
        <w:t xml:space="preserve">o którym </w:t>
      </w:r>
      <w:r w:rsidRPr="007A2BD2">
        <w:rPr>
          <w:rFonts w:ascii="Open Sans" w:hAnsi="Open Sans" w:cs="Open Sans"/>
          <w:sz w:val="22"/>
          <w:szCs w:val="22"/>
        </w:rPr>
        <w:lastRenderedPageBreak/>
        <w:t>mowa w art. 117 ust. 1 ustawy o finansach publicznych</w:t>
      </w:r>
      <w:bookmarkEnd w:id="17"/>
      <w:r w:rsidRPr="007A2BD2">
        <w:rPr>
          <w:rFonts w:ascii="Open Sans" w:hAnsi="Open Sans" w:cs="Open Sans"/>
          <w:sz w:val="22"/>
          <w:szCs w:val="22"/>
        </w:rPr>
        <w:t xml:space="preserve">, </w:t>
      </w:r>
      <w:bookmarkEnd w:id="16"/>
      <w:r w:rsidRPr="007A2BD2">
        <w:rPr>
          <w:rFonts w:ascii="Open Sans" w:hAnsi="Open Sans" w:cs="Open Sans"/>
          <w:sz w:val="22"/>
          <w:szCs w:val="22"/>
        </w:rPr>
        <w:t>przeznaczone na realizację Projektu w wysokości określonej w § 6 Umowy</w:t>
      </w:r>
      <w:r w:rsidRPr="007A2BD2">
        <w:rPr>
          <w:rStyle w:val="Odwoanieprzypisudolnego"/>
          <w:rFonts w:ascii="Open Sans" w:hAnsi="Open Sans" w:cs="Open Sans"/>
          <w:sz w:val="22"/>
          <w:szCs w:val="22"/>
        </w:rPr>
        <w:footnoteReference w:id="12"/>
      </w:r>
      <w:r w:rsidR="00E47123" w:rsidRPr="007A2BD2">
        <w:rPr>
          <w:rFonts w:ascii="Open Sans" w:hAnsi="Open Sans" w:cs="Open Sans"/>
          <w:sz w:val="22"/>
          <w:szCs w:val="22"/>
        </w:rPr>
        <w:t>,</w:t>
      </w:r>
    </w:p>
    <w:p w14:paraId="27E7B8F6" w14:textId="77777777" w:rsidR="00FF0DBA"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0994DE47" w14:textId="26D6115F" w:rsidR="00FF0DBA" w:rsidRPr="007A2BD2" w:rsidRDefault="00931924"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Płatności</w:t>
      </w:r>
      <w:r w:rsidRPr="007A2BD2">
        <w:rPr>
          <w:rStyle w:val="Odwoanieprzypisudolnego"/>
          <w:rFonts w:ascii="Open Sans" w:hAnsi="Open Sans" w:cs="Open Sans"/>
          <w:sz w:val="22"/>
          <w:szCs w:val="22"/>
        </w:rPr>
        <w:footnoteReference w:id="13"/>
      </w:r>
      <w:r w:rsidR="00310FC2" w:rsidRPr="007A2BD2">
        <w:rPr>
          <w:rFonts w:ascii="Open Sans" w:hAnsi="Open Sans" w:cs="Open Sans"/>
          <w:sz w:val="22"/>
          <w:szCs w:val="22"/>
        </w:rPr>
        <w:t>,</w:t>
      </w:r>
    </w:p>
    <w:p w14:paraId="2F2010C0" w14:textId="77777777" w:rsidR="00FF0DBA" w:rsidRPr="007A2BD2" w:rsidRDefault="00FF0DBA" w:rsidP="007A2BD2">
      <w:pPr>
        <w:pStyle w:val="Tekstpodstawowy2"/>
        <w:spacing w:before="120" w:after="120"/>
        <w:ind w:left="961" w:firstLine="360"/>
        <w:rPr>
          <w:rFonts w:ascii="Open Sans" w:hAnsi="Open Sans" w:cs="Open Sans"/>
          <w:sz w:val="22"/>
          <w:szCs w:val="22"/>
        </w:rPr>
      </w:pPr>
      <w:r w:rsidRPr="007A2BD2">
        <w:rPr>
          <w:rFonts w:ascii="Open Sans" w:hAnsi="Open Sans" w:cs="Open Sans"/>
          <w:sz w:val="22"/>
          <w:szCs w:val="22"/>
        </w:rPr>
        <w:t xml:space="preserve">stanowiące odpowiednio </w:t>
      </w:r>
      <w:r w:rsidRPr="007A2BD2">
        <w:rPr>
          <w:rFonts w:ascii="Open Sans" w:hAnsi="Open Sans" w:cs="Open Sans"/>
          <w:b/>
          <w:sz w:val="22"/>
          <w:szCs w:val="22"/>
        </w:rPr>
        <w:t>załączniki nr 3</w:t>
      </w:r>
      <w:r w:rsidRPr="007A2BD2">
        <w:rPr>
          <w:rFonts w:ascii="Open Sans" w:hAnsi="Open Sans" w:cs="Open Sans"/>
          <w:sz w:val="22"/>
          <w:szCs w:val="22"/>
        </w:rPr>
        <w:t xml:space="preserve"> i</w:t>
      </w:r>
      <w:r w:rsidRPr="007A2BD2">
        <w:rPr>
          <w:rFonts w:ascii="Open Sans" w:hAnsi="Open Sans" w:cs="Open Sans"/>
          <w:b/>
          <w:sz w:val="22"/>
          <w:szCs w:val="22"/>
        </w:rPr>
        <w:t xml:space="preserve"> 4</w:t>
      </w:r>
      <w:r w:rsidRPr="007A2BD2">
        <w:rPr>
          <w:rFonts w:ascii="Open Sans" w:hAnsi="Open Sans" w:cs="Open Sans"/>
          <w:sz w:val="22"/>
          <w:szCs w:val="22"/>
        </w:rPr>
        <w:t xml:space="preserve"> do Umowy,</w:t>
      </w:r>
    </w:p>
    <w:p w14:paraId="7C2F701C" w14:textId="2D2D2A27" w:rsidR="00FD6155" w:rsidRPr="007A2BD2" w:rsidRDefault="00426E5D" w:rsidP="007A2BD2">
      <w:pPr>
        <w:pStyle w:val="Tekstpodstawowy2"/>
        <w:numPr>
          <w:ilvl w:val="0"/>
          <w:numId w:val="82"/>
        </w:numPr>
        <w:spacing w:before="120" w:after="120"/>
        <w:rPr>
          <w:rFonts w:ascii="Open Sans" w:hAnsi="Open Sans" w:cs="Open Sans"/>
          <w:sz w:val="22"/>
          <w:szCs w:val="22"/>
        </w:rPr>
      </w:pPr>
      <w:bookmarkStart w:id="18" w:name="_Hlk122522123"/>
      <w:r w:rsidRPr="007A2BD2">
        <w:rPr>
          <w:rFonts w:ascii="Open Sans" w:hAnsi="Open Sans" w:cs="Open Sans"/>
          <w:sz w:val="22"/>
          <w:szCs w:val="22"/>
        </w:rPr>
        <w:t xml:space="preserve">Harmonogram Płatności w SL2021, który Beneficjent ma obowiązek przekazać w ciągu 3 dni roboczych od dnia uzyskania dostępu do </w:t>
      </w:r>
      <w:r w:rsidR="009D05BB" w:rsidRPr="007A2BD2">
        <w:rPr>
          <w:rFonts w:ascii="Open Sans" w:hAnsi="Open Sans" w:cs="Open Sans"/>
          <w:sz w:val="22"/>
          <w:szCs w:val="22"/>
        </w:rPr>
        <w:t xml:space="preserve">modułu &lt;Harmonogram Płatności&gt; w </w:t>
      </w:r>
      <w:r w:rsidRPr="007A2BD2">
        <w:rPr>
          <w:rFonts w:ascii="Open Sans" w:hAnsi="Open Sans" w:cs="Open Sans"/>
          <w:sz w:val="22"/>
          <w:szCs w:val="22"/>
        </w:rPr>
        <w:t>SL2021</w:t>
      </w:r>
      <w:bookmarkEnd w:id="18"/>
      <w:r w:rsidR="004B5F4C" w:rsidRPr="007A2BD2">
        <w:rPr>
          <w:rFonts w:ascii="Open Sans" w:hAnsi="Open Sans" w:cs="Open Sans"/>
          <w:sz w:val="22"/>
          <w:szCs w:val="22"/>
        </w:rPr>
        <w:t>/ zawarcia Umowy</w:t>
      </w:r>
      <w:r w:rsidR="004B5F4C" w:rsidRPr="007A2BD2">
        <w:rPr>
          <w:rStyle w:val="Odwoanieprzypisudolnego"/>
          <w:rFonts w:ascii="Open Sans" w:hAnsi="Open Sans" w:cs="Open Sans"/>
          <w:sz w:val="22"/>
          <w:szCs w:val="22"/>
        </w:rPr>
        <w:footnoteReference w:id="14"/>
      </w:r>
      <w:r w:rsidR="004B5F4C" w:rsidRPr="007A2BD2">
        <w:rPr>
          <w:rFonts w:ascii="Open Sans" w:hAnsi="Open Sans" w:cs="Open Sans"/>
          <w:sz w:val="22"/>
          <w:szCs w:val="22"/>
        </w:rPr>
        <w:t xml:space="preserve">. </w:t>
      </w:r>
      <w:bookmarkStart w:id="19" w:name="_Hlk141092009"/>
      <w:bookmarkStart w:id="20" w:name="_Hlk141093099"/>
      <w:bookmarkStart w:id="21" w:name="_Hlk141093757"/>
      <w:r w:rsidR="00C36BF6" w:rsidRPr="007A2BD2">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„.xlsx” w zakładce &lt;Załączniki&gt;, określając typ załącznika jako: &lt;Harmonogram płatności&gt;</w:t>
      </w:r>
      <w:bookmarkEnd w:id="19"/>
      <w:bookmarkEnd w:id="20"/>
      <w:r w:rsidR="00C36BF6" w:rsidRPr="007A2BD2">
        <w:rPr>
          <w:rFonts w:ascii="Open Sans" w:hAnsi="Open Sans" w:cs="Open Sans"/>
          <w:sz w:val="22"/>
          <w:szCs w:val="22"/>
        </w:rPr>
        <w:t>.</w:t>
      </w:r>
      <w:bookmarkEnd w:id="21"/>
      <w:r w:rsidR="009D05BB" w:rsidRPr="007A2BD2">
        <w:rPr>
          <w:rFonts w:ascii="Open Sans" w:hAnsi="Open Sans" w:cs="Open Sans"/>
          <w:sz w:val="22"/>
          <w:szCs w:val="22"/>
        </w:rPr>
        <w:t xml:space="preserve"> Wzór dokumentu wraz z instrukcją jego wypełniania stanowi </w:t>
      </w:r>
      <w:r w:rsidR="009D05BB" w:rsidRPr="007A2BD2">
        <w:rPr>
          <w:rFonts w:ascii="Open Sans" w:hAnsi="Open Sans" w:cs="Open Sans"/>
          <w:b/>
          <w:bCs/>
          <w:sz w:val="22"/>
          <w:szCs w:val="22"/>
        </w:rPr>
        <w:t>załącznik nr 17</w:t>
      </w:r>
      <w:r w:rsidR="009D05BB" w:rsidRPr="007A2BD2">
        <w:rPr>
          <w:rFonts w:ascii="Open Sans" w:hAnsi="Open Sans" w:cs="Open Sans"/>
          <w:sz w:val="22"/>
          <w:szCs w:val="22"/>
        </w:rPr>
        <w:t xml:space="preserve"> do Umowy,</w:t>
      </w:r>
    </w:p>
    <w:p w14:paraId="76D672D6" w14:textId="019D7685" w:rsidR="00385720"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 xml:space="preserve">spraw ……………..,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wykonuje właściwa komórka organizacyjna w urzędzie obsługującym ministra właściwego do spraw …………………….</w:t>
      </w:r>
      <w:r w:rsidRPr="007A2BD2">
        <w:rPr>
          <w:rStyle w:val="Odwoanieprzypisudolnego"/>
          <w:rFonts w:ascii="Open Sans" w:hAnsi="Open Sans" w:cs="Open Sans"/>
          <w:sz w:val="22"/>
          <w:szCs w:val="22"/>
        </w:rPr>
        <w:footnoteReference w:id="15"/>
      </w:r>
    </w:p>
    <w:p w14:paraId="1C007774" w14:textId="1D058D00" w:rsidR="00385720"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zapewnia komórka organizacyjna w urzędzie obsługującym ministra właściwego do spraw rozwoju regionalnego odpowiedzialna za przygotowanie i realizację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 xml:space="preserve">w SzOP </w:t>
      </w:r>
      <w:r w:rsidR="00FA03E2" w:rsidRPr="007A2BD2">
        <w:rPr>
          <w:rFonts w:ascii="Open Sans" w:hAnsi="Open Sans" w:cs="Open Sans"/>
          <w:sz w:val="22"/>
          <w:szCs w:val="22"/>
        </w:rPr>
        <w:t>FEnIKS</w:t>
      </w:r>
      <w:r w:rsidR="00E47123" w:rsidRPr="007A2BD2">
        <w:rPr>
          <w:rFonts w:ascii="Open Sans" w:hAnsi="Open Sans" w:cs="Open Sans"/>
          <w:i/>
          <w:iCs/>
          <w:sz w:val="22"/>
          <w:szCs w:val="22"/>
        </w:rPr>
        <w:t>,</w:t>
      </w:r>
    </w:p>
    <w:p w14:paraId="58F34C6B" w14:textId="78FEF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8C79651" w14:textId="27814463" w:rsidR="001B35D2" w:rsidRPr="007A2BD2" w:rsidRDefault="00E6654E"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 28.07.2017, str. 29)</w:t>
      </w:r>
      <w:r w:rsidR="00E47123" w:rsidRPr="007A2BD2">
        <w:rPr>
          <w:rFonts w:ascii="Open Sans" w:hAnsi="Open Sans" w:cs="Open Sans"/>
          <w:sz w:val="22"/>
          <w:szCs w:val="22"/>
        </w:rPr>
        <w:t>,</w:t>
      </w:r>
    </w:p>
    <w:p w14:paraId="6BDE550D" w14:textId="7BE23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22" w:name="_Hlk111022302"/>
      <w:r w:rsidR="00FD4CC2" w:rsidRPr="007A2BD2">
        <w:rPr>
          <w:rFonts w:ascii="Open Sans" w:hAnsi="Open Sans" w:cs="Open Sans"/>
          <w:sz w:val="22"/>
          <w:szCs w:val="22"/>
        </w:rPr>
        <w:t>należy przez to rozumieć nieprawidłowość indywidualną, o której mowa w art. 2 pkt 31 rozporządzenia nr 2021/1060, tj. każde naruszenie mającego zastosowanie prawa, wynikające z działania lub zaniechania podmiotu gospodarczego, które ma lub może mieć szkodliwy wpływ na budżet Unii poprzez obciążenie go nieuzasadnionym wydatkiem</w:t>
      </w:r>
      <w:bookmarkEnd w:id="22"/>
      <w:r w:rsidR="00E47123" w:rsidRPr="007A2BD2">
        <w:rPr>
          <w:rFonts w:ascii="Open Sans" w:hAnsi="Open Sans" w:cs="Open Sans"/>
          <w:sz w:val="22"/>
          <w:szCs w:val="22"/>
        </w:rPr>
        <w:t>,</w:t>
      </w:r>
    </w:p>
    <w:p w14:paraId="4B71B355" w14:textId="25D43290" w:rsidR="00123356"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70BF5886" w:rsidR="00123356" w:rsidRPr="007A2BD2" w:rsidRDefault="008C691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organy </w:t>
      </w:r>
      <w:r w:rsidR="009D6A9C" w:rsidRPr="007A2BD2">
        <w:rPr>
          <w:rFonts w:ascii="Open Sans" w:hAnsi="Open Sans" w:cs="Open Sans"/>
          <w:sz w:val="22"/>
          <w:szCs w:val="22"/>
        </w:rPr>
        <w:t>o których mowa w ustawie z</w:t>
      </w:r>
      <w:r w:rsidR="00AB19ED" w:rsidRPr="007A2BD2">
        <w:rPr>
          <w:rFonts w:ascii="Open Sans" w:hAnsi="Open Sans" w:cs="Open Sans"/>
          <w:sz w:val="22"/>
          <w:szCs w:val="22"/>
        </w:rPr>
        <w:t xml:space="preserve"> </w:t>
      </w:r>
      <w:r w:rsidR="009D6A9C" w:rsidRPr="007A2BD2">
        <w:rPr>
          <w:rFonts w:ascii="Open Sans" w:hAnsi="Open Sans" w:cs="Open Sans"/>
          <w:sz w:val="22"/>
          <w:szCs w:val="22"/>
        </w:rPr>
        <w:t>dnia 6 czerwca 1997 r. - Kodeks postępowania karnego (</w:t>
      </w:r>
      <w:bookmarkStart w:id="23" w:name="_Hlk122074339"/>
      <w:r w:rsidR="00D53925" w:rsidRPr="007A2BD2">
        <w:rPr>
          <w:rFonts w:ascii="Open Sans" w:hAnsi="Open Sans" w:cs="Open Sans"/>
          <w:sz w:val="22"/>
          <w:szCs w:val="22"/>
        </w:rPr>
        <w:t>Dz. U. z 2022 r., poz. 1375</w:t>
      </w:r>
      <w:bookmarkEnd w:id="23"/>
      <w:r w:rsidR="00D53925" w:rsidRPr="007A2BD2">
        <w:rPr>
          <w:rFonts w:ascii="Open Sans" w:hAnsi="Open Sans" w:cs="Open Sans"/>
          <w:sz w:val="22"/>
          <w:szCs w:val="22"/>
        </w:rPr>
        <w:t xml:space="preserve"> z późn.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12AD40DB" w:rsidR="00AC62AE" w:rsidRPr="007A2BD2" w:rsidRDefault="00AC62A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integrity pact)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zainicjowany przez Transparency International mechanizm partycypacji i obywatelskiego monitoringu inwestycji publicznych pod kątem zagrożenia nieprawidłowościami, korupcją i innymi nadużyciami. Pakt jest specjalną umową między zamawiającym,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B32B54">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personelu Projektu</w:t>
      </w:r>
      <w:r w:rsidRPr="007A2BD2">
        <w:rPr>
          <w:rFonts w:ascii="Open Sans" w:hAnsi="Open Sans" w:cs="Open Sans"/>
          <w:sz w:val="22"/>
          <w:szCs w:val="22"/>
        </w:rPr>
        <w:t xml:space="preserve"> – należy przez to rozumieć personel projektu w rozumieniu </w:t>
      </w:r>
      <w:bookmarkStart w:id="24" w:name="_Hlk116550718"/>
      <w:r w:rsidRPr="007A2BD2">
        <w:rPr>
          <w:rFonts w:ascii="Open Sans" w:hAnsi="Open Sans" w:cs="Open Sans"/>
          <w:i/>
          <w:sz w:val="22"/>
          <w:szCs w:val="22"/>
        </w:rPr>
        <w:t>Wytycznych dotyczących kwalifikowalności wydatków na lata 2021-2027</w:t>
      </w:r>
      <w:bookmarkEnd w:id="24"/>
      <w:r w:rsidR="00E47123" w:rsidRPr="007A2BD2">
        <w:rPr>
          <w:rFonts w:ascii="Open Sans" w:hAnsi="Open Sans" w:cs="Open Sans"/>
          <w:i/>
          <w:sz w:val="22"/>
          <w:szCs w:val="22"/>
        </w:rPr>
        <w:t>,</w:t>
      </w:r>
    </w:p>
    <w:p w14:paraId="78D6FC84" w14:textId="25AFFAB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6"/>
      </w:r>
    </w:p>
    <w:p w14:paraId="6AA23F06" w14:textId="1D8150F9" w:rsidR="002263CC" w:rsidRPr="007A2BD2" w:rsidRDefault="002263CC" w:rsidP="007A2BD2">
      <w:pPr>
        <w:pStyle w:val="Tekstpodstawowy2"/>
        <w:numPr>
          <w:ilvl w:val="0"/>
          <w:numId w:val="18"/>
        </w:numPr>
        <w:tabs>
          <w:tab w:val="num" w:pos="540"/>
          <w:tab w:val="left" w:pos="720"/>
        </w:tabs>
        <w:spacing w:before="120" w:after="120"/>
        <w:ind w:left="540"/>
        <w:rPr>
          <w:rFonts w:ascii="Open Sans" w:hAnsi="Open Sans" w:cs="Open Sans"/>
          <w:sz w:val="22"/>
          <w:szCs w:val="22"/>
        </w:rPr>
      </w:pPr>
      <w:r w:rsidRPr="007A2BD2">
        <w:rPr>
          <w:rFonts w:ascii="Open Sans" w:hAnsi="Open Sans" w:cs="Open Sans"/>
          <w:b/>
          <w:bCs/>
          <w:sz w:val="22"/>
          <w:szCs w:val="22"/>
        </w:rPr>
        <w:t xml:space="preserve">płatności – </w:t>
      </w:r>
      <w:bookmarkStart w:id="25"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 Umowy</w:t>
      </w:r>
      <w:bookmarkEnd w:id="25"/>
      <w:r w:rsidR="00E47123" w:rsidRPr="007A2BD2">
        <w:rPr>
          <w:rFonts w:ascii="Open Sans" w:hAnsi="Open Sans" w:cs="Open Sans"/>
          <w:sz w:val="22"/>
          <w:szCs w:val="22"/>
        </w:rPr>
        <w:t>,</w:t>
      </w:r>
    </w:p>
    <w:p w14:paraId="7FB462FB" w14:textId="58C991E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6" w:name="_Hlk122075432"/>
      <w:r w:rsidR="00762B48" w:rsidRPr="007A2BD2">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w:t>
      </w:r>
      <w:bookmarkStart w:id="27" w:name="_Hlk135825929"/>
      <w:r w:rsidR="00762B48" w:rsidRPr="007A2BD2">
        <w:rPr>
          <w:rFonts w:ascii="Open Sans" w:hAnsi="Open Sans" w:cs="Open Sans"/>
          <w:sz w:val="22"/>
          <w:szCs w:val="22"/>
        </w:rPr>
        <w:t xml:space="preserve"> </w:t>
      </w:r>
      <w:bookmarkEnd w:id="27"/>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8" w:name="_Hlk135825991"/>
      <w:r w:rsidR="007C11D9" w:rsidRPr="007A2BD2">
        <w:rPr>
          <w:rFonts w:ascii="Open Sans" w:hAnsi="Open Sans" w:cs="Open Sans"/>
          <w:sz w:val="22"/>
          <w:szCs w:val="22"/>
        </w:rPr>
        <w:t>(datą końcową)</w:t>
      </w:r>
      <w:bookmarkEnd w:id="28"/>
      <w:r w:rsidR="00762B48" w:rsidRPr="007A2BD2">
        <w:rPr>
          <w:rFonts w:ascii="Open Sans" w:hAnsi="Open Sans" w:cs="Open Sans"/>
          <w:sz w:val="22"/>
          <w:szCs w:val="22"/>
        </w:rPr>
        <w:t>, zatytułowane „_______________________”</w:t>
      </w:r>
      <w:r w:rsidR="00762B48" w:rsidRPr="007A2BD2">
        <w:rPr>
          <w:rFonts w:ascii="Open Sans" w:hAnsi="Open Sans" w:cs="Open Sans"/>
          <w:b/>
          <w:bCs/>
          <w:sz w:val="22"/>
          <w:szCs w:val="22"/>
          <w:vertAlign w:val="superscript"/>
        </w:rPr>
        <w:footnoteReference w:id="17"/>
      </w:r>
      <w:r w:rsidR="00762B48" w:rsidRPr="007A2BD2">
        <w:rPr>
          <w:rFonts w:ascii="Open Sans" w:hAnsi="Open Sans" w:cs="Open Sans"/>
          <w:sz w:val="22"/>
          <w:szCs w:val="22"/>
        </w:rPr>
        <w:t>, zgłoszone przez Beneficjenta we wniosku o dofinansowanie</w:t>
      </w:r>
      <w:bookmarkEnd w:id="26"/>
      <w:r w:rsidR="00E47123" w:rsidRPr="007A2BD2">
        <w:rPr>
          <w:rFonts w:ascii="Open Sans" w:hAnsi="Open Sans" w:cs="Open Sans"/>
          <w:sz w:val="22"/>
          <w:szCs w:val="22"/>
        </w:rPr>
        <w:t>,</w:t>
      </w:r>
    </w:p>
    <w:p w14:paraId="7962A22B" w14:textId="57C9D031" w:rsidR="004F223D" w:rsidRPr="007A2BD2" w:rsidRDefault="004F223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 xml:space="preserve">rojekt, w 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odniesieniu do którego konieczne jest upewnienie się, że przed dokonaniem pierwszego rozliczenia wydatków, w tym przed podpisaniem </w:t>
      </w:r>
      <w:r w:rsidR="00385FC1" w:rsidRPr="007A2BD2">
        <w:rPr>
          <w:rFonts w:ascii="Open Sans" w:hAnsi="Open Sans" w:cs="Open Sans"/>
          <w:sz w:val="22"/>
          <w:szCs w:val="22"/>
        </w:rPr>
        <w:t>U</w:t>
      </w:r>
      <w:r w:rsidRPr="007A2BD2">
        <w:rPr>
          <w:rFonts w:ascii="Open Sans" w:hAnsi="Open Sans" w:cs="Open Sans"/>
          <w:sz w:val="22"/>
          <w:szCs w:val="22"/>
        </w:rPr>
        <w:t>mowy,</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rojekt ten był realizowany zgodnie z zasadami i regułami obowiązującymi w ramach FEnIKS</w:t>
      </w:r>
      <w:r w:rsidR="00385FC1" w:rsidRPr="007A2BD2">
        <w:rPr>
          <w:rStyle w:val="Odwoanieprzypisudolnego"/>
          <w:rFonts w:ascii="Open Sans" w:hAnsi="Open Sans" w:cs="Open Sans"/>
          <w:sz w:val="22"/>
          <w:szCs w:val="22"/>
        </w:rPr>
        <w:footnoteReference w:id="18"/>
      </w:r>
      <w:r w:rsidR="00E47123" w:rsidRPr="007A2BD2">
        <w:rPr>
          <w:rFonts w:ascii="Open Sans" w:hAnsi="Open Sans" w:cs="Open Sans"/>
          <w:sz w:val="22"/>
          <w:szCs w:val="22"/>
        </w:rPr>
        <w:t>,</w:t>
      </w:r>
    </w:p>
    <w:p w14:paraId="46463118" w14:textId="77777777" w:rsidR="008C691E" w:rsidRPr="007A2BD2" w:rsidRDefault="008C691E"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19"/>
      </w:r>
      <w:r w:rsidRPr="007A2BD2">
        <w:rPr>
          <w:rFonts w:ascii="Open Sans" w:hAnsi="Open Sans" w:cs="Open Sans"/>
          <w:sz w:val="22"/>
          <w:szCs w:val="22"/>
        </w:rPr>
        <w:t>:</w:t>
      </w:r>
    </w:p>
    <w:p w14:paraId="0DD62D94" w14:textId="2CE8478D" w:rsidR="008C691E" w:rsidRPr="007A2BD2" w:rsidRDefault="00846154" w:rsidP="007A2BD2">
      <w:pPr>
        <w:pStyle w:val="Tekstpodstawowy2"/>
        <w:tabs>
          <w:tab w:val="num" w:pos="540"/>
        </w:tabs>
        <w:spacing w:before="120" w:after="120"/>
        <w:ind w:left="540" w:hanging="36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0"/>
      </w:r>
      <w:r w:rsidR="008C691E" w:rsidRPr="007A2BD2">
        <w:rPr>
          <w:rFonts w:ascii="Open Sans" w:hAnsi="Open Sans" w:cs="Open Sans"/>
          <w:sz w:val="22"/>
          <w:szCs w:val="22"/>
        </w:rPr>
        <w:tab/>
        <w:t>wyodrębniony rachunek bankowy dla potrzeb przekazywania zaliczki, prowadzony przez bank „___________________”, o numerze _____________________,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7A2BD2">
      <w:pPr>
        <w:pStyle w:val="Tekstpodstawowy2"/>
        <w:tabs>
          <w:tab w:val="left" w:pos="540"/>
        </w:tabs>
        <w:spacing w:before="120" w:after="120"/>
        <w:ind w:left="18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wyodrębnione rachunki bankowe dla potrzeb przekazywania:</w:t>
      </w:r>
    </w:p>
    <w:p w14:paraId="34A6C165"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bank  „___________________”, o numerze:  _____________________, oraz </w:t>
      </w:r>
    </w:p>
    <w:p w14:paraId="7C5600CD"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bank  „___________________”, o numerze:  _____________________, </w:t>
      </w:r>
    </w:p>
    <w:p w14:paraId="0A69B2C2"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na dowód czego Beneficjent doręcza poświadczone za zgodność z oryginałem kopie umów z bankami/bankiem</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lub kopie zaświadczeń z banków/banku,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5B7AAA1B" w:rsidR="00541331" w:rsidRPr="007A2BD2" w:rsidRDefault="008C691E" w:rsidP="007A2BD2">
      <w:pPr>
        <w:pStyle w:val="Tekstpodstawowy2"/>
        <w:spacing w:before="120" w:after="120"/>
        <w:ind w:left="540"/>
        <w:rPr>
          <w:rFonts w:ascii="Open Sans" w:hAnsi="Open Sans" w:cs="Open Sans"/>
          <w:b/>
          <w:bCs/>
          <w:sz w:val="22"/>
          <w:szCs w:val="22"/>
        </w:rPr>
      </w:pPr>
      <w:r w:rsidRPr="007A2BD2">
        <w:rPr>
          <w:rFonts w:ascii="Open Sans" w:hAnsi="Open Sans" w:cs="Open Sans"/>
          <w:sz w:val="22"/>
          <w:szCs w:val="22"/>
        </w:rPr>
        <w:t>b)</w:t>
      </w:r>
      <w:r w:rsidRPr="007A2BD2">
        <w:rPr>
          <w:rFonts w:ascii="Open Sans" w:hAnsi="Open Sans" w:cs="Open Sans"/>
          <w:sz w:val="22"/>
          <w:szCs w:val="22"/>
        </w:rPr>
        <w:tab/>
        <w:t>rachunek bankowy wskazany dla potrzeb przekazywania refundacji poniesionych wydatków, prowadzony przez bank „___________________”, o numerze ________________________________,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bookmarkStart w:id="29"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9"/>
      <w:r w:rsidR="00E47123" w:rsidRPr="007A2BD2">
        <w:rPr>
          <w:rFonts w:ascii="Open Sans" w:hAnsi="Open Sans" w:cs="Open Sans"/>
          <w:sz w:val="22"/>
          <w:szCs w:val="22"/>
        </w:rPr>
        <w:t>,</w:t>
      </w:r>
    </w:p>
    <w:p w14:paraId="159A2363" w14:textId="4D47B842" w:rsidR="000279C0" w:rsidRPr="007A2BD2" w:rsidRDefault="000279C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1F7DF766"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2"/>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0FDF7300"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wniosku o dofinansowanie </w:t>
      </w:r>
      <w:r w:rsidRPr="007A2BD2">
        <w:rPr>
          <w:rFonts w:ascii="Open Sans" w:hAnsi="Open Sans" w:cs="Open Sans"/>
          <w:sz w:val="22"/>
          <w:szCs w:val="22"/>
        </w:rPr>
        <w:t xml:space="preserve">– </w:t>
      </w:r>
      <w:bookmarkStart w:id="30" w:name="_Hlk120021189"/>
      <w:r w:rsidR="00A50493" w:rsidRPr="007A2BD2">
        <w:rPr>
          <w:rFonts w:ascii="Open Sans" w:hAnsi="Open Sans" w:cs="Open Sans"/>
          <w:sz w:val="22"/>
          <w:szCs w:val="22"/>
        </w:rPr>
        <w:t>należy przez to rozumieć wniosek o przyznanie środków na realizację Projektu w ramach FEnIKS o numerze …….. , złożony przez Beneficjenta w aplikacji WOD2021</w:t>
      </w:r>
      <w:bookmarkEnd w:id="30"/>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31" w:name="_Hlk116550178"/>
      <w:r w:rsidR="00E37357" w:rsidRPr="007A2BD2">
        <w:rPr>
          <w:rFonts w:ascii="Open Sans" w:hAnsi="Open Sans" w:cs="Open Sans"/>
          <w:sz w:val="22"/>
          <w:szCs w:val="22"/>
        </w:rPr>
        <w:t xml:space="preserve">w art. 29 ust. 1 ustawy oraz </w:t>
      </w:r>
      <w:bookmarkEnd w:id="31"/>
      <w:r w:rsidR="00E37357" w:rsidRPr="007A2BD2">
        <w:rPr>
          <w:rFonts w:ascii="Open Sans" w:hAnsi="Open Sans" w:cs="Open Sans"/>
          <w:sz w:val="22"/>
          <w:szCs w:val="22"/>
        </w:rPr>
        <w:t xml:space="preserve">w </w:t>
      </w:r>
      <w:bookmarkStart w:id="32"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32"/>
      <w:r w:rsidR="00E47123" w:rsidRPr="007A2BD2">
        <w:rPr>
          <w:rFonts w:ascii="Open Sans" w:hAnsi="Open Sans" w:cs="Open Sans"/>
          <w:i/>
          <w:sz w:val="22"/>
          <w:szCs w:val="22"/>
        </w:rPr>
        <w:t>,</w:t>
      </w:r>
    </w:p>
    <w:p w14:paraId="364359AC" w14:textId="3E09C287" w:rsidR="002952CF" w:rsidRPr="007A2BD2" w:rsidRDefault="002952C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sz w:val="22"/>
          <w:szCs w:val="22"/>
        </w:rPr>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33" w:name="_Hlk135743900"/>
      <w:r w:rsidR="002E22A4" w:rsidRPr="007A2BD2">
        <w:rPr>
          <w:rFonts w:ascii="Open Sans" w:hAnsi="Open Sans" w:cs="Open Sans"/>
          <w:sz w:val="22"/>
          <w:szCs w:val="22"/>
        </w:rPr>
        <w:t>prawnej,</w:t>
      </w:r>
      <w:r w:rsidR="002E22A4" w:rsidRPr="007A2BD2">
        <w:rPr>
          <w:rFonts w:ascii="Open Sans" w:hAnsi="Open Sans" w:cs="Open Sans"/>
          <w:bCs/>
          <w:sz w:val="22"/>
          <w:szCs w:val="22"/>
        </w:rPr>
        <w:t xml:space="preserve"> która oferuj</w:t>
      </w:r>
      <w:bookmarkEnd w:id="33"/>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wykonanie robót budowlanych lub obiektu 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ku transzach na podstawie Umowy z góry na realizację 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3"/>
      </w:r>
    </w:p>
    <w:p w14:paraId="6BD6B370" w14:textId="261F4722" w:rsidR="0092128A"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E47123" w:rsidRPr="007A2BD2">
        <w:rPr>
          <w:rFonts w:ascii="Open Sans" w:hAnsi="Open Sans" w:cs="Open Sans"/>
          <w:sz w:val="22"/>
          <w:szCs w:val="22"/>
        </w:rPr>
        <w:t>,</w:t>
      </w:r>
    </w:p>
    <w:p w14:paraId="18F89734" w14:textId="116B9BC1" w:rsidR="00172B6D" w:rsidRPr="007A2BD2" w:rsidRDefault="00172B6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bookmarkStart w:id="34"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Do No Significant Harm</w:t>
      </w:r>
      <w:r w:rsidR="008C7B55" w:rsidRPr="007A2BD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późn. zm.)</w:t>
      </w:r>
      <w:r w:rsidRPr="007A2BD2">
        <w:rPr>
          <w:rFonts w:ascii="Open Sans" w:hAnsi="Open Sans" w:cs="Open Sans"/>
          <w:sz w:val="22"/>
          <w:szCs w:val="22"/>
        </w:rPr>
        <w:t>,</w:t>
      </w:r>
      <w:bookmarkEnd w:id="34"/>
    </w:p>
    <w:p w14:paraId="32DF48E9" w14:textId="19E79AD8" w:rsidR="009A389D" w:rsidRPr="007A2BD2" w:rsidRDefault="0092128A" w:rsidP="007A2BD2">
      <w:pPr>
        <w:pStyle w:val="Tekstpodstawowy2"/>
        <w:numPr>
          <w:ilvl w:val="0"/>
          <w:numId w:val="18"/>
        </w:numPr>
        <w:tabs>
          <w:tab w:val="clear" w:pos="720"/>
          <w:tab w:val="num" w:pos="540"/>
        </w:tabs>
        <w:spacing w:before="120" w:after="120"/>
        <w:ind w:left="540"/>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 xml:space="preserve">należy przez to rozumieć zbiór warunków kwalifikowalności wydatków dotyczących zasady konkurencyjności określonych w </w:t>
      </w:r>
      <w:bookmarkStart w:id="35" w:name="_Hlk116550877"/>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5"/>
      <w:r w:rsidR="00C27A77" w:rsidRPr="007A2BD2">
        <w:rPr>
          <w:rFonts w:ascii="Open Sans" w:hAnsi="Open Sans" w:cs="Open Sans"/>
          <w:i/>
          <w:sz w:val="22"/>
          <w:szCs w:val="22"/>
        </w:rPr>
        <w:t>.</w:t>
      </w:r>
    </w:p>
    <w:p w14:paraId="6B9D915B" w14:textId="77777777" w:rsidR="00A662DE" w:rsidRPr="007A2BD2" w:rsidRDefault="00A662DE" w:rsidP="007A2BD2">
      <w:pPr>
        <w:pStyle w:val="Tekstpodstawowy2"/>
        <w:spacing w:before="120" w:after="120"/>
        <w:rPr>
          <w:rFonts w:ascii="Open Sans" w:hAnsi="Open Sans" w:cs="Open Sans"/>
          <w:sz w:val="22"/>
          <w:szCs w:val="22"/>
        </w:rPr>
      </w:pPr>
    </w:p>
    <w:p w14:paraId="16DE4FD0" w14:textId="77777777"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3.</w:t>
      </w:r>
      <w:r w:rsidR="009E3B84" w:rsidRPr="007A2BD2">
        <w:rPr>
          <w:rFonts w:ascii="Open Sans" w:hAnsi="Open Sans" w:cs="Open Sans"/>
          <w:b/>
          <w:bCs/>
          <w:sz w:val="22"/>
          <w:szCs w:val="22"/>
        </w:rPr>
        <w:t xml:space="preserve"> </w:t>
      </w:r>
    </w:p>
    <w:p w14:paraId="69A8ACDC" w14:textId="7384E842"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xml:space="preserve">Zasady systemu realizacji </w:t>
      </w:r>
      <w:r w:rsidR="00FA03E2" w:rsidRPr="007A2BD2">
        <w:rPr>
          <w:rFonts w:ascii="Open Sans" w:hAnsi="Open Sans" w:cs="Open Sans"/>
          <w:b/>
          <w:bCs/>
          <w:sz w:val="22"/>
          <w:szCs w:val="22"/>
        </w:rPr>
        <w:t>FEnIKS</w:t>
      </w:r>
    </w:p>
    <w:p w14:paraId="06FC6D03" w14:textId="4CCF2DAD" w:rsidR="00385720" w:rsidRPr="007A2BD2" w:rsidRDefault="00385720"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r w:rsidR="00FA03E2" w:rsidRPr="007A2BD2">
        <w:rPr>
          <w:rFonts w:ascii="Open Sans" w:hAnsi="Open Sans" w:cs="Open Sans"/>
          <w:sz w:val="22"/>
          <w:szCs w:val="22"/>
        </w:rPr>
        <w:t>FEnIKS</w:t>
      </w:r>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4011D1C1" w:rsidR="00385720" w:rsidRPr="007A2BD2" w:rsidRDefault="009F4A08"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7A2BD2">
        <w:rPr>
          <w:rStyle w:val="Odwoanieprzypisudolnego"/>
          <w:rFonts w:ascii="Open Sans" w:hAnsi="Open Sans" w:cs="Open Sans"/>
          <w:sz w:val="22"/>
          <w:szCs w:val="22"/>
        </w:rPr>
        <w:footnoteReference w:id="24"/>
      </w:r>
      <w:r w:rsidRPr="007A2BD2">
        <w:rPr>
          <w:rFonts w:ascii="Open Sans" w:hAnsi="Open Sans" w:cs="Open Sans"/>
          <w:sz w:val="22"/>
          <w:szCs w:val="22"/>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 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 xml:space="preserve">mowy </w:t>
      </w:r>
      <w:r w:rsidR="00385720" w:rsidRPr="007A2BD2">
        <w:rPr>
          <w:rFonts w:ascii="Open Sans" w:hAnsi="Open Sans" w:cs="Open Sans"/>
          <w:sz w:val="22"/>
          <w:szCs w:val="22"/>
        </w:rPr>
        <w:t xml:space="preserve">w 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6510478A" w:rsidR="00385720" w:rsidRPr="007A2BD2" w:rsidRDefault="00385720" w:rsidP="007A2BD2">
      <w:pPr>
        <w:numPr>
          <w:ilvl w:val="3"/>
          <w:numId w:val="8"/>
        </w:numPr>
        <w:spacing w:before="60" w:after="120"/>
        <w:jc w:val="both"/>
        <w:rPr>
          <w:rFonts w:ascii="Open Sans" w:hAnsi="Open Sans" w:cs="Open Sans"/>
          <w:sz w:val="22"/>
          <w:szCs w:val="22"/>
        </w:rPr>
      </w:pPr>
      <w:bookmarkStart w:id="36" w:name="_Hlk129092651"/>
      <w:r w:rsidRPr="007A2BD2">
        <w:rPr>
          <w:rFonts w:ascii="Open Sans" w:hAnsi="Open Sans" w:cs="Open Sans"/>
          <w:sz w:val="22"/>
          <w:szCs w:val="22"/>
        </w:rPr>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r w:rsidR="00FA03E2" w:rsidRPr="007A2BD2">
        <w:rPr>
          <w:rFonts w:ascii="Open Sans" w:hAnsi="Open Sans" w:cs="Open Sans"/>
          <w:sz w:val="22"/>
          <w:szCs w:val="22"/>
        </w:rPr>
        <w:t>FEnIKS</w:t>
      </w:r>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oraz, że je akceptuje</w:t>
      </w:r>
      <w:bookmarkEnd w:id="36"/>
      <w:r w:rsidRPr="007A2BD2">
        <w:rPr>
          <w:rFonts w:ascii="Open Sans" w:hAnsi="Open Sans" w:cs="Open Sans"/>
          <w:sz w:val="22"/>
          <w:szCs w:val="22"/>
        </w:rPr>
        <w:t>.</w:t>
      </w:r>
    </w:p>
    <w:p w14:paraId="30E2BCF7" w14:textId="4E5D89AA" w:rsidR="00D41D4F" w:rsidRPr="007A2BD2" w:rsidRDefault="00F26371"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oświadcza, że nie został wykluczony z możliwości otrzymania dofinansowania zgodnie z art. 61 ust. 3 pkt 2 ustawy a także, że Projekt nie jest projektem zakończonym w rozumieniu </w:t>
      </w:r>
      <w:bookmarkStart w:id="37" w:name="_Hlk111025044"/>
      <w:r w:rsidRPr="007A2BD2">
        <w:rPr>
          <w:rFonts w:ascii="Open Sans" w:hAnsi="Open Sans" w:cs="Open Sans"/>
          <w:sz w:val="22"/>
          <w:szCs w:val="22"/>
        </w:rPr>
        <w:t>art. 63 ust. 6 rozporządzenia nr 2021/1060 i Wytycznych dotyczących kwalifikowalności wydatków na lata 2021-2027.</w:t>
      </w:r>
      <w:bookmarkEnd w:id="37"/>
    </w:p>
    <w:p w14:paraId="057810C6" w14:textId="77777777" w:rsidR="00D4486B" w:rsidRPr="007A2BD2" w:rsidRDefault="000461F1" w:rsidP="007A2BD2">
      <w:pPr>
        <w:spacing w:before="60" w:after="120"/>
        <w:jc w:val="both"/>
        <w:rPr>
          <w:rFonts w:ascii="Open Sans" w:hAnsi="Open Sans" w:cs="Open Sans"/>
          <w:sz w:val="22"/>
          <w:szCs w:val="22"/>
        </w:rPr>
      </w:pPr>
      <w:r w:rsidRPr="007A2BD2">
        <w:rPr>
          <w:rFonts w:ascii="Open Sans" w:hAnsi="Open Sans" w:cs="Open Sans"/>
          <w:sz w:val="22"/>
          <w:szCs w:val="22"/>
        </w:rPr>
        <w:t xml:space="preserve"> </w:t>
      </w:r>
    </w:p>
    <w:p w14:paraId="6A282284"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4.</w:t>
      </w:r>
    </w:p>
    <w:p w14:paraId="20C110B3"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Zasady realizacji Projektu</w:t>
      </w:r>
    </w:p>
    <w:p w14:paraId="29AA6856" w14:textId="71337C61" w:rsidR="00385720" w:rsidRPr="007A2BD2" w:rsidRDefault="008F15B9"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8" w:name="_Hlk111025165"/>
      <w:r w:rsidRPr="007A2BD2">
        <w:rPr>
          <w:rFonts w:ascii="Open Sans" w:hAnsi="Open Sans" w:cs="Open Sans"/>
          <w:sz w:val="22"/>
          <w:szCs w:val="22"/>
        </w:rPr>
        <w:t>oraz procedurami o których mowa w art. 184 ustawy o finansach publicznych,</w:t>
      </w:r>
      <w:bookmarkEnd w:id="38"/>
      <w:r w:rsidRPr="007A2BD2">
        <w:rPr>
          <w:rFonts w:ascii="Open Sans" w:hAnsi="Open Sans" w:cs="Open Sans"/>
          <w:sz w:val="22"/>
          <w:szCs w:val="22"/>
        </w:rPr>
        <w:t xml:space="preserve"> w tym do osiągnięcia i zachowania przez okres 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 szczególności do przestrzegania i stosowania:</w:t>
      </w:r>
    </w:p>
    <w:p w14:paraId="097185C2" w14:textId="707E780A" w:rsidR="00385720"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 oraz polityki równych szans</w:t>
      </w:r>
      <w:r w:rsidR="005F565A" w:rsidRPr="007A2BD2">
        <w:rPr>
          <w:rFonts w:ascii="Open Sans" w:hAnsi="Open Sans" w:cs="Open Sans"/>
          <w:sz w:val="22"/>
          <w:szCs w:val="22"/>
        </w:rPr>
        <w:t>,</w:t>
      </w:r>
    </w:p>
    <w:p w14:paraId="57492F19" w14:textId="3ED00A46" w:rsidR="008C5ADC" w:rsidRPr="007A2BD2" w:rsidRDefault="008C5ADC"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7A2BD2">
      <w:pPr>
        <w:pStyle w:val="Tekstpodstawowy2"/>
        <w:numPr>
          <w:ilvl w:val="0"/>
          <w:numId w:val="87"/>
        </w:numPr>
        <w:spacing w:before="120" w:after="120"/>
        <w:rPr>
          <w:rFonts w:ascii="Open Sans" w:hAnsi="Open Sans" w:cs="Open Sans"/>
          <w:sz w:val="22"/>
          <w:szCs w:val="22"/>
        </w:rPr>
      </w:pPr>
      <w:bookmarkStart w:id="39"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1D709B5F" w14:textId="246C440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warunków gromadzenia i przekazywania danych w postaci elektronicznej na lata 2021-2027</w:t>
      </w:r>
      <w:r w:rsidR="00AD7441" w:rsidRPr="007A2BD2">
        <w:rPr>
          <w:rFonts w:ascii="Open Sans" w:hAnsi="Open Sans" w:cs="Open Sans"/>
          <w:sz w:val="22"/>
          <w:szCs w:val="22"/>
        </w:rPr>
        <w:t>,</w:t>
      </w:r>
    </w:p>
    <w:p w14:paraId="04054224" w14:textId="6879AD4F"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9"/>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5836796E" w:rsidR="008039B8" w:rsidRPr="007A2BD2" w:rsidRDefault="00B04DD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2022 r. poz. 1029</w:t>
      </w:r>
      <w:r w:rsidR="004C53C4" w:rsidRPr="007A2BD2">
        <w:rPr>
          <w:rFonts w:ascii="Open Sans" w:hAnsi="Open Sans" w:cs="Open Sans"/>
          <w:sz w:val="22"/>
          <w:szCs w:val="22"/>
        </w:rPr>
        <w:t>,</w:t>
      </w:r>
      <w:r w:rsidRPr="007A2BD2">
        <w:rPr>
          <w:rFonts w:ascii="Open Sans" w:hAnsi="Open Sans" w:cs="Open Sans"/>
          <w:sz w:val="22"/>
          <w:szCs w:val="22"/>
        </w:rPr>
        <w:t xml:space="preserve"> z późn.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439C99CE" w:rsidR="00D4486B"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programu pomocowego przyjętego rozporządzeniem ....... z dnia ...... </w:t>
      </w:r>
      <w:r w:rsidR="004B2AAA" w:rsidRPr="007A2BD2">
        <w:rPr>
          <w:rFonts w:ascii="Open Sans" w:hAnsi="Open Sans" w:cs="Open Sans"/>
          <w:sz w:val="22"/>
          <w:szCs w:val="22"/>
        </w:rPr>
        <w:t>w </w:t>
      </w:r>
      <w:r w:rsidRPr="007A2BD2">
        <w:rPr>
          <w:rFonts w:ascii="Open Sans" w:hAnsi="Open Sans" w:cs="Open Sans"/>
          <w:sz w:val="22"/>
          <w:szCs w:val="22"/>
        </w:rPr>
        <w:t>sprawie ..</w:t>
      </w:r>
      <w:r w:rsidR="00F87BE1" w:rsidRPr="007A2BD2">
        <w:rPr>
          <w:rFonts w:ascii="Open Sans" w:hAnsi="Open Sans" w:cs="Open Sans"/>
          <w:sz w:val="22"/>
          <w:szCs w:val="22"/>
        </w:rPr>
        <w:t>...... (Dz. U. ........)/decyzj</w:t>
      </w:r>
      <w:r w:rsidR="009F5126" w:rsidRPr="007A2BD2">
        <w:rPr>
          <w:rFonts w:ascii="Open Sans" w:hAnsi="Open Sans" w:cs="Open Sans"/>
          <w:sz w:val="22"/>
          <w:szCs w:val="22"/>
        </w:rPr>
        <w:t>i</w:t>
      </w:r>
      <w:r w:rsidRPr="007A2BD2">
        <w:rPr>
          <w:rFonts w:ascii="Open Sans" w:hAnsi="Open Sans" w:cs="Open Sans"/>
          <w:sz w:val="22"/>
          <w:szCs w:val="22"/>
        </w:rPr>
        <w:t xml:space="preserve"> Komisji Europejskiej z dnia … nr … w sprawie zatwierdzenia pomocy indywidualnej</w:t>
      </w:r>
      <w:r w:rsidR="004C53C4" w:rsidRPr="007A2BD2">
        <w:rPr>
          <w:rFonts w:ascii="Open Sans" w:hAnsi="Open Sans" w:cs="Open Sans"/>
          <w:sz w:val="22"/>
          <w:szCs w:val="22"/>
        </w:rPr>
        <w:t>/…;</w:t>
      </w:r>
      <w:r w:rsidR="00B04998" w:rsidRPr="007A2BD2">
        <w:rPr>
          <w:rStyle w:val="Odwoanieprzypisudolnego"/>
          <w:rFonts w:ascii="Open Sans" w:hAnsi="Open Sans" w:cs="Open Sans"/>
          <w:sz w:val="22"/>
          <w:szCs w:val="22"/>
        </w:rPr>
        <w:footnoteReference w:id="25"/>
      </w:r>
    </w:p>
    <w:p w14:paraId="3E8D5218" w14:textId="31D27ABE" w:rsidR="00B329F0" w:rsidRPr="007A2BD2" w:rsidRDefault="00B300C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 FEnIKS</w:t>
      </w:r>
      <w:r w:rsidR="004C53C4" w:rsidRPr="007A2BD2">
        <w:rPr>
          <w:rFonts w:ascii="Open Sans" w:hAnsi="Open Sans" w:cs="Open Sans"/>
          <w:sz w:val="22"/>
          <w:szCs w:val="22"/>
        </w:rPr>
        <w:t>;</w:t>
      </w:r>
    </w:p>
    <w:p w14:paraId="796F13AC" w14:textId="72BBA097"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 xml:space="preserve">(Dz. U. z 2012 r. poz. 1169, z późn. zm., zwanej dalej „KPON”), a w sposób szczególny do stosowania przepisów: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6"/>
      </w:r>
      <w:r w:rsidR="004C53C4" w:rsidRPr="007A2BD2">
        <w:rPr>
          <w:rFonts w:ascii="Open Sans" w:hAnsi="Open Sans" w:cs="Open Sans"/>
          <w:sz w:val="22"/>
          <w:szCs w:val="22"/>
        </w:rPr>
        <w:t>;</w:t>
      </w:r>
    </w:p>
    <w:p w14:paraId="246608DF" w14:textId="02E5F555"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7"/>
      </w:r>
      <w:r w:rsidRPr="007A2BD2">
        <w:rPr>
          <w:rFonts w:ascii="Open Sans" w:hAnsi="Open Sans" w:cs="Open Sans"/>
          <w:sz w:val="22"/>
          <w:szCs w:val="22"/>
        </w:rPr>
        <w:t>.</w:t>
      </w:r>
    </w:p>
    <w:p w14:paraId="7F5B0ED5" w14:textId="6E6B10C1" w:rsidR="00385720" w:rsidRPr="007A2BD2" w:rsidRDefault="006F30C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 art. 5 ust. 5 i 6 ustawy.</w:t>
      </w:r>
    </w:p>
    <w:p w14:paraId="6354FA29" w14:textId="230CAB55" w:rsidR="0092128A" w:rsidRPr="007A2BD2" w:rsidRDefault="0092128A"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381593B4" w:rsidR="00D41D4F" w:rsidRPr="007A2BD2" w:rsidRDefault="0092128A" w:rsidP="007A2BD2">
      <w:pPr>
        <w:spacing w:before="60" w:after="120"/>
        <w:ind w:left="420"/>
        <w:jc w:val="both"/>
        <w:rPr>
          <w:rFonts w:ascii="Open Sans" w:hAnsi="Open Sans" w:cs="Open Sans"/>
          <w:i/>
          <w:sz w:val="22"/>
          <w:szCs w:val="22"/>
        </w:rPr>
      </w:pPr>
      <w:r w:rsidRPr="007A2BD2">
        <w:rPr>
          <w:rFonts w:ascii="Open Sans" w:hAnsi="Open Sans" w:cs="Open Sans"/>
          <w:sz w:val="22"/>
          <w:szCs w:val="22"/>
        </w:rPr>
        <w:t xml:space="preserve">Do oceny prawidłowości umów zawartych w ramach realizacji Projektu w wyniku przeprowadzonych postępowań, w tym postępowań przeprowadzonych zgodnie 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stosuje się wersję ww. 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28"/>
      </w:r>
      <w:r w:rsidRPr="007A2BD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 przedmiocie wydania zgody (lub jej braku) należy do IZ.</w:t>
      </w:r>
    </w:p>
    <w:p w14:paraId="07ADD8B1" w14:textId="77777777" w:rsidR="00A42B9D" w:rsidRPr="007A2BD2" w:rsidRDefault="00A42B9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21A14F77" w:rsidR="00373BD0" w:rsidRPr="007A2BD2" w:rsidRDefault="00A42B9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 SL2021</w:t>
      </w:r>
      <w:r w:rsidR="00AB19ED" w:rsidRPr="007A2BD2">
        <w:rPr>
          <w:rFonts w:ascii="Open Sans" w:hAnsi="Open Sans" w:cs="Open Sans"/>
          <w:sz w:val="22"/>
          <w:szCs w:val="22"/>
        </w:rPr>
        <w:t>,</w:t>
      </w:r>
    </w:p>
    <w:p w14:paraId="65CBF081" w14:textId="4577689C" w:rsidR="00A42B9D" w:rsidRPr="007A2BD2" w:rsidRDefault="00373BD0"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Harmonogramem uzyskiwania </w:t>
      </w:r>
      <w:r w:rsidR="00224E0E" w:rsidRPr="007A2BD2">
        <w:rPr>
          <w:rFonts w:ascii="Open Sans" w:hAnsi="Open Sans" w:cs="Open Sans"/>
          <w:sz w:val="22"/>
          <w:szCs w:val="22"/>
        </w:rPr>
        <w:t>decyzji administracyjnych</w:t>
      </w:r>
      <w:r w:rsidRPr="007A2BD2">
        <w:rPr>
          <w:rFonts w:ascii="Open Sans" w:hAnsi="Open Sans" w:cs="Open Sans"/>
          <w:sz w:val="22"/>
          <w:szCs w:val="22"/>
        </w:rPr>
        <w:t>, stanowiącym załącznik</w:t>
      </w:r>
      <w:r w:rsidRPr="007A2BD2">
        <w:rPr>
          <w:rFonts w:ascii="Open Sans" w:hAnsi="Open Sans" w:cs="Open Sans"/>
          <w:b/>
          <w:bCs/>
          <w:sz w:val="22"/>
          <w:szCs w:val="22"/>
        </w:rPr>
        <w:t xml:space="preserve"> </w:t>
      </w:r>
      <w:r w:rsidR="00C937FE" w:rsidRPr="007A2BD2">
        <w:rPr>
          <w:rFonts w:ascii="Open Sans" w:hAnsi="Open Sans" w:cs="Open Sans"/>
          <w:b/>
          <w:bCs/>
          <w:sz w:val="22"/>
          <w:szCs w:val="22"/>
        </w:rPr>
        <w:t>nr</w:t>
      </w:r>
      <w:r w:rsidR="000D121A" w:rsidRPr="007A2BD2">
        <w:rPr>
          <w:rFonts w:ascii="Open Sans" w:hAnsi="Open Sans" w:cs="Open Sans"/>
          <w:b/>
          <w:bCs/>
          <w:sz w:val="22"/>
          <w:szCs w:val="22"/>
        </w:rPr>
        <w:t xml:space="preserve"> 9</w:t>
      </w:r>
      <w:r w:rsidR="00C937FE" w:rsidRPr="007A2BD2">
        <w:rPr>
          <w:rFonts w:ascii="Open Sans" w:hAnsi="Open Sans" w:cs="Open Sans"/>
          <w:b/>
          <w:bCs/>
          <w:sz w:val="22"/>
          <w:szCs w:val="22"/>
        </w:rPr>
        <w:t xml:space="preserve"> </w:t>
      </w:r>
      <w:r w:rsidRPr="007A2BD2">
        <w:rPr>
          <w:rFonts w:ascii="Open Sans" w:hAnsi="Open Sans" w:cs="Open Sans"/>
          <w:sz w:val="22"/>
          <w:szCs w:val="22"/>
        </w:rPr>
        <w:t>do Umowy.</w:t>
      </w:r>
      <w:r w:rsidRPr="007A2BD2">
        <w:rPr>
          <w:rStyle w:val="Odwoanieprzypisudolnego"/>
          <w:rFonts w:ascii="Open Sans" w:hAnsi="Open Sans" w:cs="Open Sans"/>
          <w:sz w:val="22"/>
          <w:szCs w:val="22"/>
        </w:rPr>
        <w:footnoteReference w:id="29"/>
      </w:r>
    </w:p>
    <w:p w14:paraId="5BD66A3D" w14:textId="491F2644" w:rsidR="00B4540E" w:rsidRPr="007A2BD2" w:rsidRDefault="00CF1E0A"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zgody Instytucji Wdrażającej wyrażonej nie później, niż na etapie zatwierdzania wniosku o płatność obejmującego tę zmianę, pod rygorem uznania wydatków za niekwalifikowane w całości lub w części</w:t>
      </w:r>
      <w:r w:rsidRPr="007A2BD2">
        <w:rPr>
          <w:rFonts w:ascii="Open Sans" w:hAnsi="Open Sans" w:cs="Open Sans"/>
          <w:sz w:val="22"/>
          <w:szCs w:val="22"/>
        </w:rPr>
        <w:t xml:space="preserve">. 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77777777" w:rsidR="005A6558" w:rsidRPr="007A2BD2" w:rsidRDefault="00C713D0" w:rsidP="007A2BD2">
      <w:pPr>
        <w:autoSpaceDE w:val="0"/>
        <w:autoSpaceDN w:val="0"/>
        <w:adjustRightInd w:val="0"/>
        <w:spacing w:after="120"/>
        <w:ind w:firstLine="360"/>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r w:rsidR="005A6558" w:rsidRPr="007A2BD2">
        <w:rPr>
          <w:rFonts w:ascii="Open Sans" w:hAnsi="Open Sans" w:cs="Open Sans"/>
          <w:sz w:val="22"/>
          <w:szCs w:val="22"/>
        </w:rPr>
        <w:t xml:space="preserve">zwiększenia wartości dofinansowania </w:t>
      </w:r>
      <w:r w:rsidR="00977D42" w:rsidRPr="007A2BD2">
        <w:rPr>
          <w:rFonts w:ascii="Open Sans" w:hAnsi="Open Sans" w:cs="Open Sans"/>
          <w:sz w:val="22"/>
          <w:szCs w:val="22"/>
        </w:rPr>
        <w:t>P</w:t>
      </w:r>
      <w:r w:rsidR="005A6558" w:rsidRPr="007A2BD2">
        <w:rPr>
          <w:rFonts w:ascii="Open Sans" w:hAnsi="Open Sans" w:cs="Open Sans"/>
          <w:sz w:val="22"/>
          <w:szCs w:val="22"/>
        </w:rPr>
        <w:t xml:space="preserve">rojektu określonej w </w:t>
      </w:r>
      <w:r w:rsidR="00E52861" w:rsidRPr="007A2BD2">
        <w:rPr>
          <w:rFonts w:ascii="Open Sans" w:hAnsi="Open Sans" w:cs="Open Sans"/>
          <w:sz w:val="22"/>
          <w:szCs w:val="22"/>
        </w:rPr>
        <w:t>U</w:t>
      </w:r>
      <w:r w:rsidR="005A6558" w:rsidRPr="007A2BD2">
        <w:rPr>
          <w:rFonts w:ascii="Open Sans" w:hAnsi="Open Sans" w:cs="Open Sans"/>
          <w:sz w:val="22"/>
          <w:szCs w:val="22"/>
        </w:rPr>
        <w:t>mowie</w:t>
      </w:r>
      <w:r w:rsidR="00E52861" w:rsidRPr="007A2BD2">
        <w:rPr>
          <w:rFonts w:ascii="Open Sans" w:hAnsi="Open Sans" w:cs="Open Sans"/>
          <w:sz w:val="22"/>
          <w:szCs w:val="22"/>
        </w:rPr>
        <w:t>,</w:t>
      </w:r>
    </w:p>
    <w:p w14:paraId="159DF458" w14:textId="77777777" w:rsidR="005A6558"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r w:rsidR="005A6558"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005A6558" w:rsidRPr="007A2BD2">
        <w:rPr>
          <w:rFonts w:ascii="Open Sans" w:hAnsi="Open Sans" w:cs="Open Sans"/>
          <w:sz w:val="22"/>
          <w:szCs w:val="22"/>
        </w:rPr>
        <w:t>realizacji Projektu</w:t>
      </w:r>
      <w:r w:rsidR="00E52861" w:rsidRPr="007A2BD2">
        <w:rPr>
          <w:rFonts w:ascii="Open Sans" w:hAnsi="Open Sans" w:cs="Open Sans"/>
          <w:sz w:val="22"/>
          <w:szCs w:val="22"/>
        </w:rPr>
        <w:t>,</w:t>
      </w:r>
      <w:r w:rsidR="005A6558" w:rsidRPr="007A2BD2">
        <w:rPr>
          <w:rFonts w:ascii="Open Sans" w:hAnsi="Open Sans" w:cs="Open Sans"/>
          <w:sz w:val="22"/>
          <w:szCs w:val="22"/>
        </w:rPr>
        <w:t xml:space="preserve"> </w:t>
      </w:r>
    </w:p>
    <w:p w14:paraId="67B39A79" w14:textId="29CFD254" w:rsidR="00C64A7F"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r w:rsidR="003D415F" w:rsidRPr="007A2BD2">
        <w:rPr>
          <w:rFonts w:ascii="Open Sans" w:hAnsi="Open Sans" w:cs="Open Sans"/>
          <w:sz w:val="22"/>
          <w:szCs w:val="22"/>
          <w:shd w:val="clear" w:color="auto" w:fill="FFFFFF"/>
        </w:rPr>
        <w:t>zmniejszenia wartości lub zmiany roku osiągnięcia wartości docelowej wskaźników</w:t>
      </w:r>
      <w:r w:rsidR="00E247F8" w:rsidRPr="007A2BD2">
        <w:rPr>
          <w:rFonts w:ascii="Open Sans" w:hAnsi="Open Sans" w:cs="Open Sans"/>
          <w:sz w:val="22"/>
          <w:szCs w:val="22"/>
          <w:shd w:val="clear" w:color="auto" w:fill="FFFFFF"/>
        </w:rPr>
        <w:t xml:space="preserve"> programowych lub wskaźników</w:t>
      </w:r>
      <w:r w:rsidR="003D415F" w:rsidRPr="007A2BD2">
        <w:rPr>
          <w:rFonts w:ascii="Open Sans" w:hAnsi="Open Sans" w:cs="Open Sans"/>
          <w:sz w:val="22"/>
          <w:szCs w:val="22"/>
          <w:shd w:val="clear" w:color="auto" w:fill="FFFFFF"/>
        </w:rPr>
        <w:t xml:space="preserve"> mających wpływ na realizację wskaźników programowych</w:t>
      </w:r>
      <w:r w:rsidR="00703520" w:rsidRPr="007A2BD2">
        <w:rPr>
          <w:rFonts w:ascii="Open Sans" w:hAnsi="Open Sans" w:cs="Open Sans"/>
          <w:sz w:val="22"/>
          <w:szCs w:val="22"/>
          <w:shd w:val="clear" w:color="auto" w:fill="FFFFFF"/>
        </w:rPr>
        <w:t xml:space="preserve"> </w:t>
      </w:r>
      <w:bookmarkStart w:id="40" w:name="_Hlk136594103"/>
      <w:r w:rsidR="00703520" w:rsidRPr="007A2BD2">
        <w:rPr>
          <w:rFonts w:ascii="Open Sans" w:hAnsi="Open Sans" w:cs="Open Sans"/>
          <w:sz w:val="22"/>
          <w:szCs w:val="22"/>
          <w:shd w:val="clear" w:color="auto" w:fill="FFFFFF"/>
        </w:rPr>
        <w:t>z</w:t>
      </w:r>
      <w:r w:rsidR="002E0322" w:rsidRPr="007A2BD2">
        <w:rPr>
          <w:rFonts w:ascii="Open Sans" w:hAnsi="Open Sans" w:cs="Open Sans"/>
          <w:sz w:val="22"/>
          <w:szCs w:val="22"/>
          <w:shd w:val="clear" w:color="auto" w:fill="FFFFFF"/>
        </w:rPr>
        <w:t xml:space="preserve"> </w:t>
      </w:r>
      <w:r w:rsidR="002E0322" w:rsidRPr="007A2BD2">
        <w:rPr>
          <w:rFonts w:ascii="Open Sans" w:hAnsi="Open Sans" w:cs="Open Sans"/>
          <w:b/>
          <w:bCs/>
          <w:sz w:val="22"/>
          <w:szCs w:val="22"/>
          <w:shd w:val="clear" w:color="auto" w:fill="FFFFFF"/>
        </w:rPr>
        <w:t>załącznik</w:t>
      </w:r>
      <w:r w:rsidR="00703520" w:rsidRPr="007A2BD2">
        <w:rPr>
          <w:rFonts w:ascii="Open Sans" w:hAnsi="Open Sans" w:cs="Open Sans"/>
          <w:b/>
          <w:bCs/>
          <w:sz w:val="22"/>
          <w:szCs w:val="22"/>
          <w:shd w:val="clear" w:color="auto" w:fill="FFFFFF"/>
        </w:rPr>
        <w:t>a</w:t>
      </w:r>
      <w:r w:rsidR="002E0322" w:rsidRPr="007A2BD2">
        <w:rPr>
          <w:rFonts w:ascii="Open Sans" w:hAnsi="Open Sans" w:cs="Open Sans"/>
          <w:b/>
          <w:bCs/>
          <w:sz w:val="22"/>
          <w:szCs w:val="22"/>
          <w:shd w:val="clear" w:color="auto" w:fill="FFFFFF"/>
        </w:rPr>
        <w:t xml:space="preserve"> nr 12</w:t>
      </w:r>
      <w:r w:rsidR="002E0322" w:rsidRPr="007A2BD2">
        <w:rPr>
          <w:rFonts w:ascii="Open Sans" w:hAnsi="Open Sans" w:cs="Open Sans"/>
          <w:sz w:val="22"/>
          <w:szCs w:val="22"/>
          <w:shd w:val="clear" w:color="auto" w:fill="FFFFFF"/>
        </w:rPr>
        <w:t xml:space="preserve"> do Umowy</w:t>
      </w:r>
      <w:bookmarkEnd w:id="40"/>
      <w:r w:rsidR="00C64A7F" w:rsidRPr="007A2BD2">
        <w:rPr>
          <w:rFonts w:ascii="Open Sans" w:hAnsi="Open Sans" w:cs="Open Sans"/>
          <w:bCs/>
          <w:sz w:val="22"/>
          <w:szCs w:val="22"/>
        </w:rPr>
        <w:t>,</w:t>
      </w:r>
    </w:p>
    <w:p w14:paraId="703A113C" w14:textId="4CA4D8F6" w:rsidR="00167E1E"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AC6128" w:rsidRPr="007A2BD2">
        <w:rPr>
          <w:rFonts w:ascii="Open Sans" w:hAnsi="Open Sans" w:cs="Open Sans"/>
          <w:sz w:val="22"/>
          <w:szCs w:val="22"/>
        </w:rPr>
        <w:t>,</w:t>
      </w:r>
      <w:r w:rsidR="006D0838" w:rsidRPr="007A2BD2">
        <w:rPr>
          <w:rFonts w:ascii="Open Sans" w:hAnsi="Open Sans" w:cs="Open Sans"/>
          <w:sz w:val="22"/>
          <w:szCs w:val="22"/>
        </w:rPr>
        <w:t xml:space="preserve"> </w:t>
      </w:r>
      <w:r w:rsidRPr="007A2BD2">
        <w:rPr>
          <w:rFonts w:ascii="Open Sans" w:hAnsi="Open Sans" w:cs="Open Sans"/>
          <w:sz w:val="22"/>
          <w:szCs w:val="22"/>
        </w:rPr>
        <w:t xml:space="preserve">oraz aneksowania </w:t>
      </w:r>
      <w:r w:rsidR="00E52861" w:rsidRPr="007A2BD2">
        <w:rPr>
          <w:rFonts w:ascii="Open Sans" w:hAnsi="Open Sans" w:cs="Open Sans"/>
          <w:sz w:val="22"/>
          <w:szCs w:val="22"/>
        </w:rPr>
        <w:t>Umowy</w:t>
      </w:r>
      <w:r w:rsidRPr="007A2BD2">
        <w:rPr>
          <w:rFonts w:ascii="Open Sans" w:hAnsi="Open Sans" w:cs="Open Sans"/>
          <w:sz w:val="22"/>
          <w:szCs w:val="22"/>
        </w:rPr>
        <w:t>. W 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41"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r w:rsidR="007E560F" w:rsidRPr="007A2BD2">
        <w:rPr>
          <w:rFonts w:ascii="Open Sans" w:hAnsi="Open Sans" w:cs="Open Sans"/>
          <w:sz w:val="22"/>
          <w:szCs w:val="22"/>
        </w:rPr>
        <w:t>S</w:t>
      </w:r>
      <w:r w:rsidR="004049C8" w:rsidRPr="007A2BD2">
        <w:rPr>
          <w:rFonts w:ascii="Open Sans" w:hAnsi="Open Sans" w:cs="Open Sans"/>
          <w:sz w:val="22"/>
          <w:szCs w:val="22"/>
        </w:rPr>
        <w:t xml:space="preserve">trony  zgodnych oświadczeń woli </w:t>
      </w:r>
      <w:bookmarkEnd w:id="41"/>
      <w:r w:rsidR="00EA6826" w:rsidRPr="007A2BD2">
        <w:rPr>
          <w:rFonts w:ascii="Open Sans" w:hAnsi="Open Sans" w:cs="Open Sans"/>
          <w:sz w:val="22"/>
          <w:szCs w:val="22"/>
        </w:rPr>
        <w:t>.</w:t>
      </w:r>
    </w:p>
    <w:p w14:paraId="7EB41F9B" w14:textId="673363A7" w:rsidR="00017AD6" w:rsidRPr="007A2BD2" w:rsidRDefault="00017AD6"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Zmiany w zakresie wskaźników zawartych w zatwierdzonym wniosku o 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przypadku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92128A" w:rsidRPr="007A2BD2">
        <w:rPr>
          <w:rFonts w:ascii="Open Sans" w:hAnsi="Open Sans" w:cs="Open Sans"/>
          <w:sz w:val="22"/>
          <w:szCs w:val="22"/>
        </w:rPr>
        <w:t xml:space="preserve"> </w:t>
      </w:r>
      <w:r w:rsidR="002C00B4" w:rsidRPr="007A2BD2">
        <w:rPr>
          <w:rFonts w:ascii="Open Sans" w:hAnsi="Open Sans" w:cs="Open Sans"/>
          <w:sz w:val="22"/>
          <w:szCs w:val="22"/>
        </w:rPr>
        <w:t>Wniosek o zmianę i stanowisko w 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 ostatecznego, a zmiana dla swojej skuteczności wymaga złożenia przez obie </w:t>
      </w:r>
      <w:r w:rsidR="00CA3430" w:rsidRPr="007A2BD2">
        <w:rPr>
          <w:rFonts w:ascii="Open Sans" w:hAnsi="Open Sans" w:cs="Open Sans"/>
          <w:sz w:val="22"/>
          <w:szCs w:val="22"/>
        </w:rPr>
        <w:t>S</w:t>
      </w:r>
      <w:r w:rsidR="00DA20DD" w:rsidRPr="007A2BD2">
        <w:rPr>
          <w:rFonts w:ascii="Open Sans" w:hAnsi="Open Sans" w:cs="Open Sans"/>
          <w:sz w:val="22"/>
          <w:szCs w:val="22"/>
        </w:rPr>
        <w:t>trony  zgodnych oświadczeń woli w formie aneksu</w:t>
      </w:r>
      <w:r w:rsidR="00F2425E" w:rsidRPr="007A2BD2">
        <w:rPr>
          <w:rFonts w:ascii="Open Sans" w:hAnsi="Open Sans" w:cs="Open Sans"/>
          <w:sz w:val="22"/>
          <w:szCs w:val="22"/>
        </w:rPr>
        <w:t xml:space="preserve"> </w:t>
      </w:r>
      <w:r w:rsidR="00DA20DD" w:rsidRPr="007A2BD2">
        <w:rPr>
          <w:rFonts w:ascii="Open Sans" w:hAnsi="Open Sans" w:cs="Open Sans"/>
          <w:sz w:val="22"/>
          <w:szCs w:val="22"/>
        </w:rPr>
        <w:t>.</w:t>
      </w:r>
    </w:p>
    <w:p w14:paraId="17EB9B59" w14:textId="3982E8D1" w:rsidR="00B064CC" w:rsidRPr="007A2BD2" w:rsidRDefault="00B0411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6C3248AF" w:rsidR="00017AD6" w:rsidRPr="007A2BD2" w:rsidRDefault="00017AD6"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5234AF" w:rsidRPr="007A2BD2">
        <w:rPr>
          <w:rFonts w:ascii="Open Sans" w:hAnsi="Open Sans" w:cs="Open Sans"/>
          <w:sz w:val="22"/>
          <w:szCs w:val="22"/>
        </w:rPr>
        <w:t>0</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oświadczenie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zgody na tę 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42" w:name="_Hlk121914333"/>
      <w:r w:rsidR="004200C6" w:rsidRPr="007A2BD2">
        <w:rPr>
          <w:rFonts w:ascii="Open Sans" w:hAnsi="Open Sans" w:cs="Open Sans"/>
          <w:sz w:val="22"/>
          <w:szCs w:val="22"/>
        </w:rPr>
        <w:t>następuje za pośrednictwem SL2021.</w:t>
      </w:r>
      <w:bookmarkEnd w:id="42"/>
    </w:p>
    <w:p w14:paraId="3A5B6B89" w14:textId="00E16DD0" w:rsidR="004F19C8" w:rsidRPr="007A2BD2" w:rsidRDefault="004F19C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 uwzględnieniem ust. 12 i 13, w przypadku, o którym mowa w § 4a ust. 1 lub 2, Beneficjent zobowiązany jest bez zbędnej zwłoki do przedłożenia lub zmiany Harmonogramu uzyskiwania decyzji administracyjnych. Przedłożenie Harmonogramu uzyskiwania decyzji administracyjnych wymaga aneksowania Umowy.</w:t>
      </w:r>
      <w:r w:rsidR="00E455E6" w:rsidRPr="007A2BD2">
        <w:rPr>
          <w:rStyle w:val="Odwoanieprzypisudolnego"/>
          <w:rFonts w:ascii="Open Sans" w:hAnsi="Open Sans" w:cs="Open Sans"/>
          <w:sz w:val="22"/>
          <w:szCs w:val="22"/>
        </w:rPr>
        <w:footnoteReference w:id="30"/>
      </w:r>
    </w:p>
    <w:p w14:paraId="7B43BD8A" w14:textId="6E234A3F"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Pr="007A2BD2">
        <w:rPr>
          <w:rStyle w:val="Odwoanieprzypisudolnego"/>
          <w:rFonts w:ascii="Open Sans" w:hAnsi="Open Sans" w:cs="Open Sans"/>
          <w:sz w:val="22"/>
          <w:szCs w:val="22"/>
        </w:rPr>
        <w:footnoteReference w:id="31"/>
      </w:r>
      <w:r w:rsidRPr="007A2BD2">
        <w:rPr>
          <w:rFonts w:ascii="Open Sans" w:hAnsi="Open Sans" w:cs="Open Sans"/>
          <w:sz w:val="22"/>
          <w:szCs w:val="22"/>
        </w:rPr>
        <w:t xml:space="preserve"> nie powodująca wydłużenia okresu realizacji Projektu:</w:t>
      </w:r>
    </w:p>
    <w:p w14:paraId="70CB43DA" w14:textId="77777777" w:rsidR="005A6558" w:rsidRPr="007A2BD2" w:rsidRDefault="005A6558" w:rsidP="007A2BD2">
      <w:pPr>
        <w:numPr>
          <w:ilvl w:val="1"/>
          <w:numId w:val="26"/>
        </w:numPr>
        <w:tabs>
          <w:tab w:val="clear" w:pos="1440"/>
          <w:tab w:val="num" w:pos="900"/>
        </w:tabs>
        <w:autoSpaceDE w:val="0"/>
        <w:autoSpaceDN w:val="0"/>
        <w:adjustRightInd w:val="0"/>
        <w:spacing w:after="120"/>
        <w:ind w:left="900" w:hanging="540"/>
        <w:jc w:val="both"/>
        <w:rPr>
          <w:rFonts w:ascii="Open Sans" w:hAnsi="Open Sans" w:cs="Open Sans"/>
          <w:sz w:val="22"/>
          <w:szCs w:val="22"/>
        </w:rPr>
      </w:pPr>
      <w:r w:rsidRPr="007A2BD2">
        <w:rPr>
          <w:rFonts w:ascii="Open Sans" w:hAnsi="Open Sans" w:cs="Open Sans"/>
          <w:sz w:val="22"/>
          <w:szCs w:val="22"/>
        </w:rPr>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7A2BD2">
      <w:pPr>
        <w:numPr>
          <w:ilvl w:val="1"/>
          <w:numId w:val="26"/>
        </w:numPr>
        <w:tabs>
          <w:tab w:val="clear" w:pos="1440"/>
          <w:tab w:val="num" w:pos="851"/>
        </w:tabs>
        <w:autoSpaceDE w:val="0"/>
        <w:autoSpaceDN w:val="0"/>
        <w:adjustRightInd w:val="0"/>
        <w:spacing w:after="120"/>
        <w:ind w:left="851" w:hanging="491"/>
        <w:jc w:val="both"/>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t>Wniosek o zmianę i stanowisko w sprawie zgody Instytucji Wdrażającej następuje za pośrednictwem SL2021.</w:t>
      </w:r>
    </w:p>
    <w:p w14:paraId="52442B98" w14:textId="262EE59D" w:rsidR="00017AD6" w:rsidRPr="007A2BD2" w:rsidRDefault="003668C1"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00EF1CD5" w:rsidRPr="007A2BD2">
        <w:rPr>
          <w:rStyle w:val="Odwoanieprzypisudolnego"/>
          <w:rFonts w:ascii="Open Sans" w:hAnsi="Open Sans" w:cs="Open Sans"/>
          <w:sz w:val="22"/>
          <w:szCs w:val="22"/>
        </w:rPr>
        <w:footnoteReference w:id="32"/>
      </w:r>
      <w:r w:rsidRPr="007A2BD2">
        <w:rPr>
          <w:rFonts w:ascii="Open Sans" w:hAnsi="Open Sans" w:cs="Open Sans"/>
          <w:sz w:val="22"/>
          <w:szCs w:val="22"/>
        </w:rPr>
        <w:t>,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zgody nie ma charakteru wiążącego i ostatecznego, a zmiana dla swojej skuteczności wymaga złożenia przez obie Strony  zgodnych oświadczeń woli w formie aneksu</w:t>
      </w:r>
      <w:r w:rsidR="00F2425E" w:rsidRPr="007A2BD2">
        <w:rPr>
          <w:rFonts w:ascii="Open Sans" w:hAnsi="Open Sans" w:cs="Open Sans"/>
          <w:sz w:val="22"/>
          <w:szCs w:val="22"/>
        </w:rPr>
        <w:t xml:space="preserve"> </w:t>
      </w:r>
      <w:r w:rsidR="00627C72" w:rsidRPr="007A2BD2">
        <w:rPr>
          <w:rFonts w:ascii="Open Sans" w:hAnsi="Open Sans" w:cs="Open Sans"/>
          <w:sz w:val="22"/>
          <w:szCs w:val="22"/>
        </w:rPr>
        <w:t xml:space="preserve">. </w:t>
      </w:r>
    </w:p>
    <w:p w14:paraId="419A9B5B" w14:textId="16F51993" w:rsidR="00017AD6" w:rsidRPr="007A2BD2" w:rsidRDefault="00C45F61"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Niewykonanie wskaźników w Projekcie,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13BDC04D" w:rsidR="004D360A" w:rsidRPr="007A2BD2" w:rsidRDefault="00553FDF"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Wytycznych dotyczących realizacji zasad 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 przypadku rażących lub notorycznych naruszeń Standardów dostępności lub uchylania się Beneficjenta od realizacji działań naprawczych,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w całości lub w części. Oświadczenie o uznaniu części wydatków w Projekcie za niekwalifikowalne w całości lub w części wraz z uzasadnieniem Instytucja 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r w:rsidR="00FA03E2" w:rsidRPr="007A2BD2">
        <w:rPr>
          <w:rFonts w:ascii="Open Sans" w:hAnsi="Open Sans" w:cs="Open Sans"/>
          <w:sz w:val="22"/>
          <w:szCs w:val="22"/>
        </w:rPr>
        <w:t>FEnIKS</w:t>
      </w:r>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potwierdzania wykonania robót, usług, dostaw, za które dokonywane są płatności oraz ich zgodności z zawartymi umowami,</w:t>
      </w:r>
    </w:p>
    <w:p w14:paraId="21CCC3EE"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77777777" w:rsidR="00385720" w:rsidRPr="007A2BD2" w:rsidRDefault="00385720" w:rsidP="007A2BD2">
      <w:pPr>
        <w:pStyle w:val="Tekstpodstawowy2"/>
        <w:spacing w:before="120" w:after="120"/>
        <w:ind w:left="420"/>
        <w:rPr>
          <w:rFonts w:ascii="Open Sans" w:hAnsi="Open Sans" w:cs="Open Sans"/>
          <w:sz w:val="22"/>
          <w:szCs w:val="22"/>
        </w:rPr>
      </w:pPr>
      <w:r w:rsidRPr="007A2BD2">
        <w:rPr>
          <w:rFonts w:ascii="Open Sans" w:hAnsi="Open Sans" w:cs="Open Sans"/>
          <w:sz w:val="22"/>
          <w:szCs w:val="22"/>
        </w:rPr>
        <w:t>Zmiany 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666D6BA4" w:rsidR="00DB769F" w:rsidRPr="007A2BD2" w:rsidRDefault="00DB769F" w:rsidP="007A2BD2">
      <w:pPr>
        <w:pStyle w:val="Tekstpodstawowy2"/>
        <w:numPr>
          <w:ilvl w:val="0"/>
          <w:numId w:val="3"/>
        </w:numPr>
        <w:spacing w:before="120" w:after="120"/>
        <w:rPr>
          <w:rFonts w:ascii="Open Sans" w:hAnsi="Open Sans" w:cs="Open Sans"/>
          <w:sz w:val="22"/>
          <w:szCs w:val="22"/>
        </w:rPr>
      </w:pPr>
      <w:bookmarkStart w:id="43" w:name="_Hlk132531589"/>
      <w:r w:rsidRPr="007A2BD2">
        <w:rPr>
          <w:rFonts w:ascii="Open Sans" w:hAnsi="Open Sans" w:cs="Open Sans"/>
          <w:sz w:val="22"/>
          <w:szCs w:val="22"/>
        </w:rPr>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działania zapobiegające konfliktowi interesów</w:t>
      </w:r>
      <w:r w:rsidR="005B46E0" w:rsidRPr="007A2BD2">
        <w:rPr>
          <w:rFonts w:ascii="Open Sans" w:hAnsi="Open Sans" w:cs="Open Sans"/>
          <w:sz w:val="22"/>
          <w:szCs w:val="22"/>
        </w:rPr>
        <w:t xml:space="preserve"> w rozumieniu art. </w:t>
      </w:r>
      <w:r w:rsidR="00325FF7" w:rsidRPr="007A2BD2">
        <w:rPr>
          <w:rFonts w:ascii="Open Sans" w:hAnsi="Open Sans" w:cs="Open Sans"/>
          <w:sz w:val="22"/>
          <w:szCs w:val="22"/>
        </w:rPr>
        <w:t>61 rozporządzenia Parlamentu Europejskiego i Rady (UE, Euratom)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 966/2012 (Dz. Urz. UE</w:t>
      </w:r>
      <w:r w:rsidR="00E26C33" w:rsidRPr="007A2BD2">
        <w:rPr>
          <w:rFonts w:ascii="Open Sans" w:hAnsi="Open Sans" w:cs="Open Sans"/>
          <w:sz w:val="22"/>
          <w:szCs w:val="22"/>
        </w:rPr>
        <w:t xml:space="preserve"> </w:t>
      </w:r>
      <w:r w:rsidR="00325FF7" w:rsidRPr="007A2BD2">
        <w:rPr>
          <w:rFonts w:ascii="Open Sans" w:hAnsi="Open Sans" w:cs="Open Sans"/>
          <w:sz w:val="22"/>
          <w:szCs w:val="22"/>
        </w:rPr>
        <w:t>L 193</w:t>
      </w:r>
      <w:r w:rsidR="00E26C33" w:rsidRPr="007A2BD2">
        <w:rPr>
          <w:rFonts w:ascii="Open Sans" w:hAnsi="Open Sans" w:cs="Open Sans"/>
          <w:sz w:val="22"/>
          <w:szCs w:val="22"/>
        </w:rPr>
        <w:t xml:space="preserve"> </w:t>
      </w:r>
      <w:bookmarkStart w:id="44" w:name="_Hlk129589603"/>
      <w:r w:rsidR="00E26C33" w:rsidRPr="007A2BD2">
        <w:rPr>
          <w:rFonts w:ascii="Open Sans" w:hAnsi="Open Sans" w:cs="Open Sans"/>
          <w:sz w:val="22"/>
          <w:szCs w:val="22"/>
        </w:rPr>
        <w:t xml:space="preserve">z </w:t>
      </w:r>
      <w:r w:rsidR="00F2425E" w:rsidRPr="007A2BD2">
        <w:rPr>
          <w:rFonts w:ascii="Open Sans" w:hAnsi="Open Sans" w:cs="Open Sans"/>
          <w:sz w:val="22"/>
          <w:szCs w:val="22"/>
        </w:rPr>
        <w:t>30.7.2018</w:t>
      </w:r>
      <w:bookmarkEnd w:id="44"/>
      <w:r w:rsidR="00325FF7" w:rsidRPr="007A2BD2">
        <w:rPr>
          <w:rFonts w:ascii="Open Sans" w:hAnsi="Open Sans" w:cs="Open Sans"/>
          <w:sz w:val="22"/>
          <w:szCs w:val="22"/>
        </w:rPr>
        <w:t>, str. 1</w:t>
      </w:r>
      <w:r w:rsidR="00F2425E" w:rsidRPr="007A2BD2">
        <w:rPr>
          <w:rFonts w:ascii="Open Sans" w:hAnsi="Open Sans" w:cs="Open Sans"/>
          <w:sz w:val="22"/>
          <w:szCs w:val="22"/>
        </w:rPr>
        <w:t>, z późn. zm.</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bookmarkEnd w:id="43"/>
    <w:p w14:paraId="1BFE8F9D" w14:textId="77777777" w:rsidR="00AC0C7C" w:rsidRPr="007A2BD2" w:rsidRDefault="00AC0C7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do stosowania wysokich standardów uczciwości i 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2581F2AD" w:rsidR="00AC7043" w:rsidRPr="007A2BD2" w:rsidRDefault="007F599F"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terminie 30 dni od dnia zawarcia Umowy Beneficjent zobowiązuje się upublicznić, co najmniej na swojej stronie internetowej</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 informacje o funkcjonowaniu mechanizmu umożliwiającego sygnalizowanie o potencjalnych nieprawidłowościach lub nadużyciach finansowych,</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specjalny adres e-mail lub</w:t>
      </w:r>
    </w:p>
    <w:p w14:paraId="146C2E2F"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1534844A" w14:textId="05479797" w:rsidR="00AC7043" w:rsidRPr="007A2BD2" w:rsidRDefault="008744C0"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1C123E07" w:rsidR="00EF219D" w:rsidRPr="007A2BD2" w:rsidRDefault="00EF219D" w:rsidP="007A2BD2">
      <w:pPr>
        <w:numPr>
          <w:ilvl w:val="0"/>
          <w:numId w:val="3"/>
        </w:numPr>
        <w:autoSpaceDE w:val="0"/>
        <w:autoSpaceDN w:val="0"/>
        <w:adjustRightInd w:val="0"/>
        <w:spacing w:after="120"/>
        <w:jc w:val="both"/>
        <w:rPr>
          <w:rFonts w:ascii="Open Sans" w:hAnsi="Open Sans" w:cs="Open Sans"/>
          <w:sz w:val="22"/>
          <w:szCs w:val="22"/>
        </w:rPr>
      </w:pPr>
      <w:bookmarkStart w:id="45" w:name="_Hlk111027321"/>
      <w:bookmarkStart w:id="46" w:name="_Hlk122091007"/>
      <w:bookmarkStart w:id="47"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informację o możliwości zgłaszania do IZ, IP lub Instytucji Wdrażającej podejrzenia o niezgodności Projektu lub działań Beneficjenta z KPON lub KPP</w:t>
      </w:r>
      <w:bookmarkEnd w:id="45"/>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6"/>
      <w:r w:rsidRPr="007A2BD2">
        <w:rPr>
          <w:rFonts w:ascii="Open Sans" w:hAnsi="Open Sans" w:cs="Open Sans"/>
          <w:sz w:val="22"/>
          <w:szCs w:val="22"/>
        </w:rPr>
        <w:t xml:space="preserve">Sygnały, zgłoszenia lub skargi 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 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 każdym poniższym przypadku uznaje się zgłoszenie za przekazane w formie pisemnej):</w:t>
      </w:r>
    </w:p>
    <w:p w14:paraId="1B7A1EAF" w14:textId="67D10362"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poczty tradycyjnej - w formie listownej na adres ministerstwa: Ministerstwo Funduszy i Polityki Regionalnej, ul. Wspólna 2/4, 00-926 Warszawa lub ……..(nazwa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6696B3B8"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 (nazwa Instytucji Wdrażającej),</w:t>
      </w:r>
    </w:p>
    <w:p w14:paraId="5ED60768" w14:textId="77777777"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12" w:history="1">
        <w:r w:rsidRPr="007A2BD2">
          <w:rPr>
            <w:rStyle w:val="Hipercze"/>
            <w:rFonts w:ascii="Open Sans" w:hAnsi="Open Sans" w:cs="Open Sans"/>
            <w:color w:val="auto"/>
            <w:sz w:val="22"/>
            <w:szCs w:val="22"/>
          </w:rPr>
          <w:t>www.feniks.gov.pl</w:t>
        </w:r>
      </w:hyperlink>
      <w:r w:rsidRPr="007A2BD2">
        <w:rPr>
          <w:rFonts w:ascii="Open Sans" w:hAnsi="Open Sans" w:cs="Open Sans"/>
          <w:sz w:val="22"/>
          <w:szCs w:val="22"/>
        </w:rPr>
        <w:t>,</w:t>
      </w:r>
    </w:p>
    <w:p w14:paraId="6E7278BD" w14:textId="5DA103E2" w:rsidR="00693C45"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mechanizmu sygnalistycznego rozumianego jako dedykowany adres e-mail: rownosc.feniks@mfipr.gov.pl lub nadu</w:t>
      </w:r>
      <w:r w:rsidR="00E56BC0" w:rsidRPr="007A2BD2">
        <w:rPr>
          <w:rFonts w:ascii="Open Sans" w:hAnsi="Open Sans" w:cs="Open Sans"/>
          <w:sz w:val="22"/>
          <w:szCs w:val="22"/>
        </w:rPr>
        <w:t>z</w:t>
      </w:r>
      <w:r w:rsidRPr="007A2BD2">
        <w:rPr>
          <w:rFonts w:ascii="Open Sans" w:hAnsi="Open Sans" w:cs="Open Sans"/>
          <w:sz w:val="22"/>
          <w:szCs w:val="22"/>
        </w:rPr>
        <w:t>ycia.feniks@mfipr.gov.pl</w:t>
      </w:r>
      <w:bookmarkEnd w:id="47"/>
      <w:r w:rsidRPr="007A2BD2">
        <w:rPr>
          <w:rFonts w:ascii="Open Sans" w:hAnsi="Open Sans" w:cs="Open Sans"/>
          <w:sz w:val="22"/>
          <w:szCs w:val="22"/>
        </w:rPr>
        <w:t xml:space="preserve">. </w:t>
      </w:r>
    </w:p>
    <w:p w14:paraId="1AC3BBBD" w14:textId="68EED644" w:rsidR="00AC0C7C" w:rsidRPr="007A2BD2" w:rsidRDefault="000B3F9A" w:rsidP="007A2BD2">
      <w:pPr>
        <w:pStyle w:val="Tekstpodstawowy2"/>
        <w:numPr>
          <w:ilvl w:val="0"/>
          <w:numId w:val="3"/>
        </w:numPr>
        <w:spacing w:before="120" w:after="120"/>
        <w:rPr>
          <w:rFonts w:ascii="Open Sans" w:hAnsi="Open Sans" w:cs="Open Sans"/>
          <w:sz w:val="22"/>
          <w:szCs w:val="22"/>
        </w:rPr>
      </w:pPr>
      <w:bookmarkStart w:id="48" w:name="_Hlk121761962"/>
      <w:bookmarkStart w:id="49" w:name="_Hlk121916669"/>
      <w:r w:rsidRPr="007A2BD2">
        <w:rPr>
          <w:rFonts w:ascii="Open Sans" w:hAnsi="Open Sans" w:cs="Open Sans"/>
          <w:sz w:val="22"/>
          <w:szCs w:val="22"/>
        </w:rPr>
        <w:t xml:space="preserve">Beneficjent jest zobowiązany do rzetelnego oszacowania ryzyka wystąpienia nadużyć finansowych w związku z realizacją Projektu oraz opracowania skutecznych i proporcjonalnych środków przeciwdziałania wystąpieniu nadużyć finansowych. </w:t>
      </w:r>
      <w:bookmarkStart w:id="50" w:name="_Hlk121761938"/>
      <w:bookmarkEnd w:id="48"/>
      <w:r w:rsidRPr="007A2BD2">
        <w:rPr>
          <w:rFonts w:ascii="Open Sans" w:hAnsi="Open Sans" w:cs="Open Sans"/>
          <w:sz w:val="22"/>
          <w:szCs w:val="22"/>
        </w:rPr>
        <w:t xml:space="preserve">W przypadku </w:t>
      </w:r>
      <w:r w:rsidR="00CF05DA" w:rsidRPr="007A2BD2">
        <w:rPr>
          <w:rFonts w:ascii="Open Sans" w:hAnsi="Open Sans" w:cs="Open Sans"/>
          <w:sz w:val="22"/>
          <w:szCs w:val="22"/>
        </w:rPr>
        <w:t>projektu</w:t>
      </w:r>
      <w:r w:rsidRPr="007A2BD2">
        <w:rPr>
          <w:rFonts w:ascii="Open Sans" w:hAnsi="Open Sans" w:cs="Open Sans"/>
          <w:sz w:val="22"/>
          <w:szCs w:val="22"/>
        </w:rPr>
        <w:t xml:space="preserve">, </w:t>
      </w:r>
      <w:r w:rsidR="00CF05DA" w:rsidRPr="007A2BD2">
        <w:rPr>
          <w:rFonts w:ascii="Open Sans" w:hAnsi="Open Sans" w:cs="Open Sans"/>
          <w:sz w:val="22"/>
          <w:szCs w:val="22"/>
        </w:rPr>
        <w:t xml:space="preserve">którego </w:t>
      </w:r>
      <w:r w:rsidRPr="007A2BD2">
        <w:rPr>
          <w:rFonts w:ascii="Open Sans" w:hAnsi="Open Sans" w:cs="Open Sans"/>
          <w:sz w:val="22"/>
          <w:szCs w:val="22"/>
        </w:rPr>
        <w:t>całkowity koszt realizacji wynosi co najmniej 10 000 000 zł Beneficjent jest zobowiązany do 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FEniKS (całkowity koszt realizacji przynajmniej jednego z projektów wynosi co najmniej 10 000 000 zł), wtedy wystarczając</w:t>
      </w:r>
      <w:r w:rsidR="00C55FD9" w:rsidRPr="007A2BD2">
        <w:rPr>
          <w:rFonts w:ascii="Open Sans" w:hAnsi="Open Sans" w:cs="Open Sans"/>
          <w:sz w:val="22"/>
          <w:szCs w:val="22"/>
        </w:rPr>
        <w:t>e</w:t>
      </w:r>
      <w:r w:rsidRPr="007A2BD2">
        <w:rPr>
          <w:rFonts w:ascii="Open Sans" w:hAnsi="Open Sans" w:cs="Open Sans"/>
          <w:sz w:val="22"/>
          <w:szCs w:val="22"/>
        </w:rPr>
        <w:t xml:space="preserve"> będzie przygotowanie zbiorczej analizy ryzyka nadużyć finansowych obejmującej wspierane projekty.</w:t>
      </w:r>
      <w:bookmarkEnd w:id="49"/>
      <w:bookmarkEnd w:id="50"/>
    </w:p>
    <w:p w14:paraId="60578A50" w14:textId="77E97077" w:rsidR="009D7038" w:rsidRPr="007A2BD2" w:rsidRDefault="009D7038"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zobowiązuje się do udziału i zapewnienia odpowiedniej współpracy w przypadku podjęcia przez IZ decyzji o objęciu Projektu monitoringiem przez społecznego obserwatora w ramach paktu uczciwości.</w:t>
      </w:r>
    </w:p>
    <w:p w14:paraId="11B3046B" w14:textId="0F62291F" w:rsidR="00BB264B" w:rsidRPr="007A2BD2" w:rsidRDefault="00BB264B" w:rsidP="007A2BD2">
      <w:pPr>
        <w:numPr>
          <w:ilvl w:val="0"/>
          <w:numId w:val="3"/>
        </w:numPr>
        <w:autoSpaceDE w:val="0"/>
        <w:autoSpaceDN w:val="0"/>
        <w:adjustRightInd w:val="0"/>
        <w:spacing w:after="120"/>
        <w:jc w:val="both"/>
        <w:rPr>
          <w:rFonts w:ascii="Open Sans" w:hAnsi="Open Sans" w:cs="Open Sans"/>
          <w:sz w:val="22"/>
          <w:szCs w:val="22"/>
        </w:rPr>
      </w:pPr>
      <w:bookmarkStart w:id="51" w:name="_Hlk122091241"/>
      <w:r w:rsidRPr="007A2BD2">
        <w:rPr>
          <w:rFonts w:ascii="Open Sans" w:hAnsi="Open Sans" w:cs="Open Sans"/>
          <w:sz w:val="22"/>
          <w:szCs w:val="22"/>
        </w:rPr>
        <w:t xml:space="preserve">Beneficjent zobowiązuje się do uwzględnienia w finansowanych w ramach Projektu umowach w sprawie zamówienia publicznego </w:t>
      </w:r>
      <w:r w:rsidR="00EB0ACC" w:rsidRPr="007A2BD2">
        <w:rPr>
          <w:rFonts w:ascii="Open Sans" w:hAnsi="Open Sans" w:cs="Open Sans"/>
          <w:sz w:val="22"/>
          <w:szCs w:val="22"/>
        </w:rPr>
        <w:t>na wykonanie robót budowlanych o wartości co najmniej 10 000 000 zł,</w:t>
      </w:r>
      <w:r w:rsidRPr="007A2BD2">
        <w:rPr>
          <w:rFonts w:ascii="Open Sans" w:hAnsi="Open Sans" w:cs="Open Sans"/>
          <w:sz w:val="22"/>
          <w:szCs w:val="22"/>
        </w:rPr>
        <w:t xml:space="preserve"> zawartych w wyniku rozstrzygnięcia postępowań o udzielenie zamówienia publicznego wszczętych po dniu zawarcia Umowy, zobowiązania wykonawców co najmniej do:</w:t>
      </w:r>
    </w:p>
    <w:p w14:paraId="1BBD42B5"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 publicznego,</w:t>
      </w:r>
    </w:p>
    <w:p w14:paraId="22DB8EF8" w14:textId="2B873934"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przeciwdziałania zmowom przetargowym,</w:t>
      </w:r>
    </w:p>
    <w:p w14:paraId="518C6EA7" w14:textId="317DEA6B" w:rsidR="00CA7788"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zamieszczenia na stronie internetowej wykonawcy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1"/>
    </w:p>
    <w:p w14:paraId="6206059E" w14:textId="1DACE74E" w:rsidR="00AC0C7C" w:rsidRPr="007A2BD2" w:rsidRDefault="00AC0C7C"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 xml:space="preserve">środki nie są </w:t>
      </w:r>
      <w:r w:rsidR="00380A2D" w:rsidRPr="007A2BD2">
        <w:rPr>
          <w:rFonts w:ascii="Open Sans" w:hAnsi="Open Sans" w:cs="Open Sans"/>
          <w:sz w:val="22"/>
          <w:szCs w:val="22"/>
        </w:rPr>
        <w:t>wystarczające</w:t>
      </w:r>
      <w:r w:rsidRPr="007A2BD2">
        <w:rPr>
          <w:rFonts w:ascii="Open Sans" w:hAnsi="Open Sans" w:cs="Open Sans"/>
          <w:sz w:val="22"/>
          <w:szCs w:val="22"/>
        </w:rPr>
        <w:t xml:space="preserve"> w stosunku do stwierdzonego ryzyka 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778D3326" w:rsidR="00EB0ACC" w:rsidRPr="007A2BD2" w:rsidRDefault="00EB0ACC"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 Beneficjent niezwłocznie informuje o zmianie Pełnomocnika ds. Projektu.</w:t>
      </w:r>
      <w:r w:rsidRPr="007A2BD2">
        <w:rPr>
          <w:rStyle w:val="Odwoanieprzypisudolnego"/>
          <w:rFonts w:ascii="Open Sans" w:hAnsi="Open Sans" w:cs="Open Sans"/>
          <w:sz w:val="22"/>
          <w:szCs w:val="22"/>
        </w:rPr>
        <w:footnoteReference w:id="34"/>
      </w:r>
    </w:p>
    <w:p w14:paraId="0B1CDC4E" w14:textId="3DD7FE82" w:rsidR="00CA2905" w:rsidRPr="007A2BD2" w:rsidRDefault="00CA2905"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dotyczy sytuacji, gdy w ocenie Instytucji Wdrażającej lub podmiotów przez nią wskazanych, odmowa przekazania informacji i wyjaśnień oraz przedłożenia dokumentów jest uzasadniona.</w:t>
      </w:r>
    </w:p>
    <w:p w14:paraId="6D3C49E4" w14:textId="318C4491" w:rsidR="00385720" w:rsidRPr="007A2BD2" w:rsidRDefault="006E56A7"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sprawie zgody Instytucji Wdrażającej sporządzane są w formie pisemnej pod rygorem nieważności.</w:t>
      </w:r>
    </w:p>
    <w:p w14:paraId="359119E6"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z odpowiedzialności</w:t>
      </w:r>
      <w:r w:rsidR="0094440A" w:rsidRPr="007A2BD2">
        <w:rPr>
          <w:rFonts w:ascii="Open Sans" w:hAnsi="Open Sans" w:cs="Open Sans"/>
          <w:sz w:val="22"/>
          <w:szCs w:val="22"/>
        </w:rPr>
        <w:t>.</w:t>
      </w:r>
    </w:p>
    <w:p w14:paraId="1A9B6A84" w14:textId="77EAB163" w:rsidR="00C5027D" w:rsidRPr="007A2BD2" w:rsidRDefault="006E60E3" w:rsidP="007A2BD2">
      <w:pPr>
        <w:pStyle w:val="Tekstpodstawowy2"/>
        <w:numPr>
          <w:ilvl w:val="0"/>
          <w:numId w:val="3"/>
        </w:numPr>
        <w:spacing w:before="60" w:after="120"/>
        <w:rPr>
          <w:rFonts w:ascii="Open Sans" w:hAnsi="Open Sans" w:cs="Open Sans"/>
          <w:sz w:val="22"/>
          <w:szCs w:val="22"/>
        </w:rPr>
      </w:pPr>
      <w:bookmarkStart w:id="52" w:name="_Hlk111027468"/>
      <w:r w:rsidRPr="007A2BD2">
        <w:rPr>
          <w:rFonts w:ascii="Open Sans" w:hAnsi="Open Sans" w:cs="Open Sans"/>
          <w:sz w:val="22"/>
          <w:szCs w:val="22"/>
        </w:rPr>
        <w:t xml:space="preserve">Niezależnie od tego, czy Beneficjent upoważni inny podmiot do ponoszenia wydatków kwalifikowalnych, Beneficjent zawsze pozostaje jedynym podmiotem odpowiedzialnym za 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 Beneficjent jest też odpowiedzialny za zapewnienie trwałości Projektu zgodnie z art. 65 rozporządzenia nr 2021/1060.</w:t>
      </w:r>
      <w:bookmarkEnd w:id="52"/>
    </w:p>
    <w:p w14:paraId="57521B40" w14:textId="77777777" w:rsidR="00B16BFE" w:rsidRPr="007A2BD2" w:rsidRDefault="00B16BFE" w:rsidP="007A2BD2">
      <w:pPr>
        <w:spacing w:after="120"/>
        <w:rPr>
          <w:rFonts w:ascii="Open Sans" w:hAnsi="Open Sans" w:cs="Open Sans"/>
          <w:b/>
          <w:bCs/>
          <w:sz w:val="22"/>
          <w:szCs w:val="22"/>
        </w:rPr>
      </w:pPr>
    </w:p>
    <w:p w14:paraId="44FD31C5" w14:textId="18E5184B"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 4a.</w:t>
      </w:r>
      <w:r w:rsidR="00B84BEA" w:rsidRPr="007A2BD2">
        <w:rPr>
          <w:rStyle w:val="Odwoanieprzypisudolnego"/>
          <w:rFonts w:ascii="Open Sans" w:hAnsi="Open Sans" w:cs="Open Sans"/>
          <w:b/>
          <w:sz w:val="22"/>
          <w:szCs w:val="22"/>
        </w:rPr>
        <w:footnoteReference w:id="35"/>
      </w:r>
    </w:p>
    <w:p w14:paraId="6B59BA87" w14:textId="1AD15F9D"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Wymogi dotyczące decyzji administracyjnych związanych z ochroną środowiska</w:t>
      </w:r>
    </w:p>
    <w:p w14:paraId="4EC74295" w14:textId="6D4DC7C6" w:rsidR="006A3748" w:rsidRPr="007A2BD2" w:rsidRDefault="006A3748" w:rsidP="00B32B54">
      <w:pPr>
        <w:numPr>
          <w:ilvl w:val="3"/>
          <w:numId w:val="129"/>
        </w:numPr>
        <w:suppressAutoHyphens/>
        <w:spacing w:after="120"/>
        <w:ind w:left="284" w:hanging="284"/>
        <w:jc w:val="both"/>
        <w:rPr>
          <w:rFonts w:ascii="Open Sans" w:hAnsi="Open Sans" w:cs="Open Sans"/>
          <w:sz w:val="22"/>
          <w:szCs w:val="22"/>
          <w:lang w:eastAsia="ar-SA"/>
        </w:rPr>
      </w:pPr>
      <w:r w:rsidRPr="007A2BD2">
        <w:rPr>
          <w:rFonts w:ascii="Open Sans" w:hAnsi="Open Sans" w:cs="Open Sans"/>
          <w:sz w:val="22"/>
          <w:szCs w:val="22"/>
          <w:lang w:eastAsia="ar-SA"/>
        </w:rPr>
        <w:t xml:space="preserve">Jeżeli w trakcie realizacji Projektu wystąpi konieczność pozyskania </w:t>
      </w:r>
      <w:r w:rsidR="00B2760E" w:rsidRPr="007A2BD2">
        <w:rPr>
          <w:rFonts w:ascii="Open Sans" w:hAnsi="Open Sans" w:cs="Open Sans"/>
          <w:sz w:val="22"/>
          <w:szCs w:val="22"/>
          <w:lang w:eastAsia="ar-SA"/>
        </w:rPr>
        <w:t>now</w:t>
      </w:r>
      <w:r w:rsidRPr="007A2BD2">
        <w:rPr>
          <w:rFonts w:ascii="Open Sans" w:hAnsi="Open Sans" w:cs="Open Sans"/>
          <w:sz w:val="22"/>
          <w:szCs w:val="22"/>
          <w:lang w:eastAsia="ar-SA"/>
        </w:rPr>
        <w:t>ych decyzji administracyjnych (decyzji o środowiskowych uwarunkowaniach lub decyzji budowlanej)</w:t>
      </w:r>
      <w:r w:rsidRPr="007A2BD2">
        <w:rPr>
          <w:rStyle w:val="Odwoanieprzypisudolnego"/>
          <w:rFonts w:ascii="Open Sans" w:hAnsi="Open Sans" w:cs="Open Sans"/>
          <w:sz w:val="22"/>
          <w:szCs w:val="22"/>
          <w:lang w:eastAsia="ar-SA"/>
        </w:rPr>
        <w:footnoteReference w:id="36"/>
      </w:r>
      <w:r w:rsidRPr="007A2BD2">
        <w:rPr>
          <w:rFonts w:ascii="Open Sans" w:hAnsi="Open Sans" w:cs="Open Sans"/>
          <w:sz w:val="22"/>
          <w:szCs w:val="22"/>
          <w:lang w:eastAsia="ar-SA"/>
        </w:rPr>
        <w:t>, Beneficjent zobowiązuje się do doręczenia Instytucji Wdrażającej oryginałów lub kopii następujących dokumentów:</w:t>
      </w:r>
    </w:p>
    <w:p w14:paraId="4D523B39"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decyzji administracyjnych, o których mowa powyżej;</w:t>
      </w:r>
    </w:p>
    <w:p w14:paraId="66B6E587"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informacji na temat podania przez organ do publicznej wiadomości decyzji, o których mowa powyżej </w:t>
      </w:r>
    </w:p>
    <w:p w14:paraId="1190547F" w14:textId="77777777" w:rsidR="006A3748" w:rsidRPr="007A2BD2" w:rsidRDefault="006A3748" w:rsidP="007A2BD2">
      <w:pPr>
        <w:spacing w:after="120"/>
        <w:ind w:left="360"/>
        <w:jc w:val="both"/>
        <w:rPr>
          <w:rFonts w:ascii="Open Sans" w:hAnsi="Open Sans" w:cs="Open Sans"/>
          <w:sz w:val="22"/>
          <w:szCs w:val="22"/>
        </w:rPr>
      </w:pPr>
      <w:r w:rsidRPr="007A2BD2">
        <w:rPr>
          <w:rFonts w:ascii="Open Sans" w:hAnsi="Open Sans" w:cs="Open Sans"/>
          <w:sz w:val="22"/>
          <w:szCs w:val="22"/>
        </w:rPr>
        <w:t>- spełniających wymogi określone w ustawie OOŚ</w:t>
      </w:r>
      <w:r w:rsidRPr="007A2BD2">
        <w:rPr>
          <w:rFonts w:ascii="Open Sans" w:hAnsi="Open Sans" w:cs="Open Sans"/>
          <w:iCs/>
          <w:sz w:val="22"/>
          <w:szCs w:val="22"/>
        </w:rPr>
        <w:t>, w terminie/-ach określonym/-ych w Harmonogramie uzyskiwania decyzji administracyjnych</w:t>
      </w:r>
      <w:r w:rsidRPr="007A2BD2">
        <w:rPr>
          <w:rStyle w:val="Odwoanieprzypisudolnego"/>
          <w:rFonts w:ascii="Open Sans" w:hAnsi="Open Sans" w:cs="Open Sans"/>
          <w:iCs/>
          <w:sz w:val="22"/>
          <w:szCs w:val="22"/>
        </w:rPr>
        <w:footnoteReference w:id="37"/>
      </w:r>
      <w:r w:rsidRPr="007A2BD2">
        <w:rPr>
          <w:rFonts w:ascii="Open Sans" w:hAnsi="Open Sans" w:cs="Open Sans"/>
          <w:sz w:val="22"/>
          <w:szCs w:val="22"/>
        </w:rPr>
        <w:t>.</w:t>
      </w:r>
    </w:p>
    <w:p w14:paraId="6906478D" w14:textId="77777777" w:rsidR="006A3748" w:rsidRPr="007A2BD2" w:rsidRDefault="006A3748" w:rsidP="007A2BD2">
      <w:pPr>
        <w:pStyle w:val="Akapitzlist"/>
        <w:numPr>
          <w:ilvl w:val="0"/>
          <w:numId w:val="129"/>
        </w:numPr>
        <w:suppressAutoHyphens/>
        <w:spacing w:before="120" w:after="120"/>
        <w:jc w:val="both"/>
        <w:rPr>
          <w:rFonts w:ascii="Open Sans" w:hAnsi="Open Sans" w:cs="Open Sans"/>
          <w:sz w:val="22"/>
          <w:szCs w:val="22"/>
        </w:rPr>
      </w:pPr>
      <w:bookmarkStart w:id="53" w:name="_Hlk136498511"/>
      <w:r w:rsidRPr="007A2BD2">
        <w:rPr>
          <w:rFonts w:ascii="Open Sans" w:hAnsi="Open Sans" w:cs="Open Sans"/>
          <w:sz w:val="22"/>
          <w:szCs w:val="22"/>
        </w:rPr>
        <w:t xml:space="preserve">Jeżeli na etapie prowadzonego postępowania: </w:t>
      </w:r>
    </w:p>
    <w:p w14:paraId="30F3EE00"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w sprawie wydania decyzji o środowiskowych uwarunkowaniach</w:t>
      </w:r>
      <w:r w:rsidRPr="007A2BD2">
        <w:rPr>
          <w:rFonts w:ascii="Open Sans" w:hAnsi="Open Sans" w:cs="Open Sans"/>
          <w:sz w:val="22"/>
          <w:szCs w:val="22"/>
          <w:vertAlign w:val="superscript"/>
          <w:lang w:eastAsia="ar-SA"/>
        </w:rPr>
        <w:footnoteReference w:id="38"/>
      </w:r>
      <w:bookmarkEnd w:id="53"/>
      <w:r w:rsidRPr="007A2BD2">
        <w:rPr>
          <w:rFonts w:ascii="Open Sans" w:hAnsi="Open Sans" w:cs="Open Sans"/>
          <w:sz w:val="22"/>
          <w:szCs w:val="22"/>
          <w:lang w:eastAsia="ar-SA"/>
        </w:rPr>
        <w:t xml:space="preserve"> wystąpi obowiązek przeprowadzenia oceny oddziaływania na środowisko, o którym mowa w art. 59 ustawy OOŚ, lub jeżeli </w:t>
      </w:r>
    </w:p>
    <w:p w14:paraId="18FE408E"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sprawie wydania decyzji budowlanej wystąpi obowiązek przeprowadzenia ponownej oceny oddziaływania na środowisko, o której mowa w art. 88 ust. 1 i 1a ustawy OOŚ, </w:t>
      </w:r>
    </w:p>
    <w:p w14:paraId="6CFF5728" w14:textId="0B98F272" w:rsidR="006A3748" w:rsidRPr="007A2BD2" w:rsidRDefault="006A3748"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Beneficjent zobowiązuje się do doręczenia Instytucji Wdrażającej oryginałów lub kopii następujących dokumentów</w:t>
      </w:r>
      <w:r w:rsidRPr="007A2BD2">
        <w:rPr>
          <w:rFonts w:ascii="Open Sans" w:hAnsi="Open Sans" w:cs="Open Sans"/>
          <w:sz w:val="22"/>
          <w:szCs w:val="22"/>
          <w:vertAlign w:val="superscript"/>
        </w:rPr>
        <w:footnoteReference w:id="39"/>
      </w:r>
      <w:r w:rsidRPr="007A2BD2">
        <w:rPr>
          <w:rFonts w:ascii="Open Sans" w:hAnsi="Open Sans" w:cs="Open Sans"/>
          <w:sz w:val="22"/>
          <w:szCs w:val="22"/>
        </w:rPr>
        <w:t>:</w:t>
      </w:r>
    </w:p>
    <w:p w14:paraId="1ABF95FD"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decyzji, o których mowa powyżej, </w:t>
      </w:r>
    </w:p>
    <w:p w14:paraId="42E9D98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streszczenia raportu o oddziaływaniu przedsięwzięcia na środowisko w języku niespecjalistycznym, a na żądanie Instytucji Pośredniczącej całego raportu wraz z wezwaniami organu prowadzącego postępowanie i uzupełnieniami składanymi przez Beneficjenta,</w:t>
      </w:r>
    </w:p>
    <w:p w14:paraId="204A3ED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postanowienia Regionalnego Dyrektora Ochrony Środowiska w sprawie uzgodnienia warunków realizacji przedsięwzięcia, </w:t>
      </w:r>
      <w:bookmarkStart w:id="54" w:name="_Hlk139021952"/>
      <w:r w:rsidRPr="007A2BD2">
        <w:rPr>
          <w:rFonts w:ascii="Open Sans" w:hAnsi="Open Sans" w:cs="Open Sans"/>
          <w:sz w:val="22"/>
          <w:szCs w:val="22"/>
        </w:rPr>
        <w:t>o którym mowa w art. 90 ust. 1 ustawy OOŚ</w:t>
      </w:r>
      <w:bookmarkEnd w:id="54"/>
      <w:r w:rsidRPr="007A2BD2">
        <w:rPr>
          <w:rFonts w:ascii="Open Sans" w:hAnsi="Open Sans" w:cs="Open Sans"/>
          <w:sz w:val="22"/>
          <w:szCs w:val="22"/>
        </w:rPr>
        <w:t xml:space="preserve"> (etap decyzji budowlanej), </w:t>
      </w:r>
    </w:p>
    <w:p w14:paraId="5B58DC06"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informacji na temat podania przez organ do publicznej wiadomości ww. decyzji. </w:t>
      </w:r>
    </w:p>
    <w:p w14:paraId="499D5318" w14:textId="6528B2C3" w:rsidR="00395779" w:rsidRPr="007A2BD2" w:rsidRDefault="006A3748" w:rsidP="007A2BD2">
      <w:pPr>
        <w:spacing w:after="120"/>
        <w:ind w:left="357"/>
        <w:jc w:val="both"/>
        <w:rPr>
          <w:rFonts w:ascii="Open Sans" w:hAnsi="Open Sans" w:cs="Open Sans"/>
          <w:sz w:val="22"/>
          <w:szCs w:val="22"/>
        </w:rPr>
      </w:pPr>
      <w:r w:rsidRPr="007A2BD2">
        <w:rPr>
          <w:rFonts w:ascii="Open Sans" w:hAnsi="Open Sans" w:cs="Open Sans"/>
          <w:sz w:val="22"/>
          <w:szCs w:val="22"/>
        </w:rPr>
        <w:t xml:space="preserve">- </w:t>
      </w:r>
      <w:r w:rsidR="00395779" w:rsidRPr="007A2BD2">
        <w:rPr>
          <w:rFonts w:ascii="Open Sans" w:hAnsi="Open Sans" w:cs="Open Sans"/>
          <w:sz w:val="22"/>
          <w:szCs w:val="22"/>
        </w:rPr>
        <w:t xml:space="preserve">spełniających wymogi określone w </w:t>
      </w:r>
      <w:r w:rsidR="00395779" w:rsidRPr="007A2BD2">
        <w:rPr>
          <w:rFonts w:ascii="Open Sans" w:hAnsi="Open Sans" w:cs="Open Sans"/>
          <w:iCs/>
          <w:sz w:val="22"/>
          <w:szCs w:val="22"/>
        </w:rPr>
        <w:t>ustawie OOŚ w terminie/-ach określonym/-ych w Harmonogramie uzyskiwania decyzji administracyjnych.</w:t>
      </w:r>
    </w:p>
    <w:p w14:paraId="33898B19" w14:textId="70401FF5"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3EAA0D95" w14:textId="7A955C3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stwierdzenia przez Instytucję </w:t>
      </w:r>
      <w:r w:rsidR="00485EF0"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1CD7DC41" w14:textId="6958A7D1"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uznaje za </w:t>
      </w:r>
      <w:bookmarkStart w:id="55" w:name="_Hlk136850303"/>
      <w:r w:rsidRPr="007A2BD2">
        <w:rPr>
          <w:rFonts w:ascii="Open Sans" w:hAnsi="Open Sans" w:cs="Open Sans"/>
          <w:sz w:val="22"/>
          <w:szCs w:val="22"/>
          <w:lang w:eastAsia="ar-SA"/>
        </w:rPr>
        <w:t xml:space="preserve">tymczasowo niekwalifikowalne wydatki </w:t>
      </w:r>
      <w:r w:rsidR="00A80458" w:rsidRPr="007A2BD2">
        <w:rPr>
          <w:rFonts w:ascii="Open Sans" w:hAnsi="Open Sans" w:cs="Open Sans"/>
          <w:sz w:val="22"/>
          <w:szCs w:val="22"/>
          <w:lang w:eastAsia="ar-SA"/>
        </w:rPr>
        <w:t xml:space="preserve">objęte uchybieniem </w:t>
      </w:r>
      <w:r w:rsidRPr="007A2BD2">
        <w:rPr>
          <w:rFonts w:ascii="Open Sans" w:hAnsi="Open Sans" w:cs="Open Sans"/>
          <w:sz w:val="22"/>
          <w:szCs w:val="22"/>
          <w:lang w:eastAsia="ar-SA"/>
        </w:rPr>
        <w:t xml:space="preserve">z kategorii roboty budowlane </w:t>
      </w:r>
      <w:bookmarkEnd w:id="55"/>
      <w:r w:rsidRPr="007A2BD2">
        <w:rPr>
          <w:rFonts w:ascii="Open Sans" w:hAnsi="Open Sans" w:cs="Open Sans"/>
          <w:sz w:val="22"/>
          <w:szCs w:val="22"/>
          <w:lang w:eastAsia="ar-SA"/>
        </w:rPr>
        <w:t xml:space="preserve">do czasu potwierdzenia przez Instytucję </w:t>
      </w:r>
      <w:r w:rsidR="00FB67F9"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zgodności uzyskanej przez Beneficjenta decyzji, o których mowa w ust. 1 i 2 z wymogami ustawy OOŚ.</w:t>
      </w:r>
    </w:p>
    <w:p w14:paraId="20297C43" w14:textId="45A7FFB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niedoręczenia Instytucji </w:t>
      </w:r>
      <w:r w:rsidR="00FB67F9" w:rsidRPr="007A2BD2">
        <w:rPr>
          <w:rFonts w:ascii="Open Sans" w:hAnsi="Open Sans" w:cs="Open Sans"/>
          <w:sz w:val="22"/>
          <w:szCs w:val="22"/>
          <w:lang w:eastAsia="ar-SA"/>
        </w:rPr>
        <w:t>Wdrażającej</w:t>
      </w:r>
      <w:r w:rsidRPr="007A2BD2">
        <w:rPr>
          <w:rFonts w:ascii="Open Sans" w:hAnsi="Open Sans" w:cs="Open Sans"/>
          <w:sz w:val="22"/>
          <w:szCs w:val="22"/>
          <w:lang w:eastAsia="ar-SA"/>
        </w:rPr>
        <w:t xml:space="preserve"> dokumentów o których mowa w ust. 1 lub 2 i/lub nieusunięcia uchybień, o których mowa w ust. 4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może odstąpić od Umowy w formie pisemnej pod rygorem nieważności odpowiednio w terminie … dni od dnia:</w:t>
      </w:r>
    </w:p>
    <w:p w14:paraId="7290D73A" w14:textId="77777777" w:rsidR="00395779" w:rsidRPr="007A2BD2" w:rsidRDefault="00395779" w:rsidP="007A2BD2">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 xml:space="preserve">upływu terminu/-ów określonego/-ych w Harmonogramie uzyskiwania decyzji administracyjnych lub </w:t>
      </w:r>
    </w:p>
    <w:p w14:paraId="43749FCB" w14:textId="77777777" w:rsidR="00CA5E97" w:rsidRPr="007A2BD2" w:rsidRDefault="00395779" w:rsidP="00AB19ED">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4</w:t>
      </w:r>
    </w:p>
    <w:p w14:paraId="399DB173" w14:textId="5908DA9A" w:rsidR="00395779" w:rsidRPr="007A2BD2" w:rsidRDefault="00CA5E97" w:rsidP="007A2BD2">
      <w:pPr>
        <w:spacing w:after="120"/>
        <w:ind w:firstLine="397"/>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 31.12.2029 r.</w:t>
      </w:r>
    </w:p>
    <w:p w14:paraId="6BE95BEA" w14:textId="43B733B7" w:rsidR="00FB67F9" w:rsidRPr="007A2BD2" w:rsidRDefault="00FB67F9" w:rsidP="00B32B54">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72780921" w14:textId="77777777" w:rsidR="00FB67F9" w:rsidRPr="007A2BD2" w:rsidRDefault="00FB67F9" w:rsidP="007A2BD2">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W przypadku:</w:t>
      </w:r>
    </w:p>
    <w:p w14:paraId="02033133"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4F832EE5"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6, po bezskutecznym upływie terminu na zwrot określonym w wezwaniu, o którym mowa w ust. 7,</w:t>
      </w:r>
    </w:p>
    <w:p w14:paraId="71AD5979" w14:textId="6C34ED9B" w:rsidR="00395779" w:rsidRPr="007A2BD2" w:rsidRDefault="00FB67F9" w:rsidP="007A2BD2">
      <w:pPr>
        <w:spacing w:before="120" w:after="120"/>
        <w:ind w:left="426"/>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 Umowy.</w:t>
      </w:r>
    </w:p>
    <w:p w14:paraId="224E68DA" w14:textId="4CA5A2DF"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6.</w:t>
      </w:r>
    </w:p>
    <w:p w14:paraId="35192A45" w14:textId="23235379"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44568D"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6, Beneficjent zobowiązuje się zwolnić Instytucję </w:t>
      </w:r>
      <w:r w:rsidR="0044568D"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odpowiedzialności.</w:t>
      </w:r>
    </w:p>
    <w:p w14:paraId="68C9042D" w14:textId="77777777" w:rsidR="00512AD7" w:rsidRPr="007A2BD2" w:rsidRDefault="00512AD7" w:rsidP="007A2BD2">
      <w:pPr>
        <w:pStyle w:val="Akapitzlist"/>
        <w:spacing w:before="120" w:after="120"/>
        <w:ind w:left="397"/>
        <w:jc w:val="both"/>
        <w:rPr>
          <w:rFonts w:ascii="Open Sans" w:hAnsi="Open Sans" w:cs="Open Sans"/>
          <w:sz w:val="22"/>
          <w:szCs w:val="22"/>
          <w:lang w:eastAsia="ar-SA"/>
        </w:rPr>
      </w:pPr>
    </w:p>
    <w:p w14:paraId="21775FF3" w14:textId="77777777" w:rsidR="00395779" w:rsidRPr="007A2BD2" w:rsidRDefault="00395779" w:rsidP="00B32B54">
      <w:pPr>
        <w:spacing w:after="120"/>
        <w:jc w:val="center"/>
        <w:rPr>
          <w:rFonts w:ascii="Open Sans" w:hAnsi="Open Sans" w:cs="Open Sans"/>
          <w:sz w:val="22"/>
          <w:szCs w:val="22"/>
        </w:rPr>
      </w:pPr>
      <w:r w:rsidRPr="007A2BD2">
        <w:rPr>
          <w:rFonts w:ascii="Open Sans" w:hAnsi="Open Sans" w:cs="Open Sans"/>
          <w:b/>
          <w:bCs/>
          <w:sz w:val="22"/>
          <w:szCs w:val="22"/>
        </w:rPr>
        <w:t xml:space="preserve">§ 4b </w:t>
      </w:r>
      <w:r w:rsidRPr="007A2BD2">
        <w:rPr>
          <w:rFonts w:ascii="Open Sans" w:hAnsi="Open Sans" w:cs="Open Sans"/>
          <w:b/>
          <w:bCs/>
          <w:sz w:val="22"/>
          <w:szCs w:val="22"/>
          <w:vertAlign w:val="superscript"/>
        </w:rPr>
        <w:footnoteReference w:id="40"/>
      </w:r>
    </w:p>
    <w:p w14:paraId="7BA8C0AB" w14:textId="77777777"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bCs/>
          <w:sz w:val="22"/>
          <w:szCs w:val="22"/>
        </w:rPr>
        <w:t>Wymogi związane z oceną oddziaływania na obszary Natura 2000</w:t>
      </w:r>
    </w:p>
    <w:p w14:paraId="13F466B2" w14:textId="7C7D1F2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dostarczenia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 dni od zawarcia Umowy lub aneksu do Umowy w sytuacji, gdy:</w:t>
      </w:r>
    </w:p>
    <w:p w14:paraId="221476D5" w14:textId="458C3876"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na etapie zatwierdzania wniosku o dofinansowanie obszary Natura 2000 znajdujące się w promieniu do 5 km od </w:t>
      </w:r>
      <w:r w:rsidR="000E39B8" w:rsidRPr="007A2BD2">
        <w:rPr>
          <w:rFonts w:ascii="Open Sans" w:hAnsi="Open Sans" w:cs="Open Sans"/>
          <w:sz w:val="22"/>
          <w:szCs w:val="22"/>
        </w:rPr>
        <w:t xml:space="preserve">miejsca realizacji </w:t>
      </w:r>
      <w:r w:rsidRPr="007A2BD2">
        <w:rPr>
          <w:rFonts w:ascii="Open Sans" w:hAnsi="Open Sans" w:cs="Open Sans"/>
          <w:sz w:val="22"/>
          <w:szCs w:val="22"/>
        </w:rPr>
        <w:t>Projektu nie miały ustanowionego planu zadań ochronnych/ sporządzonego projektu planu zadań ochronnych/tymczasowych celów ochrony, lub</w:t>
      </w:r>
    </w:p>
    <w:p w14:paraId="061F9DC1" w14:textId="2F5EE919"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7A2BD2" w:rsidRDefault="00395779" w:rsidP="00B32B54">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stwierdzenia przez Instytucję </w:t>
      </w:r>
      <w:r w:rsidR="00512AD7" w:rsidRPr="007A2BD2">
        <w:rPr>
          <w:rFonts w:ascii="Open Sans" w:hAnsi="Open Sans" w:cs="Open Sans"/>
          <w:sz w:val="22"/>
          <w:szCs w:val="22"/>
        </w:rPr>
        <w:t>Wdrażającą</w:t>
      </w:r>
      <w:r w:rsidRPr="007A2BD2">
        <w:rPr>
          <w:rFonts w:ascii="Open Sans" w:hAnsi="Open Sans" w:cs="Open Sans"/>
          <w:sz w:val="22"/>
          <w:szCs w:val="22"/>
        </w:rPr>
        <w:t xml:space="preserve"> konieczności uzupełnienia przekazanej przez Beneficjenta Opinii RDOŚ, 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6CDFD9D2" w14:textId="1FA77570"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uznaje za tymczasowo niekwalifikowalne wydatki </w:t>
      </w:r>
      <w:r w:rsidR="00A80458" w:rsidRPr="007A2BD2">
        <w:rPr>
          <w:rFonts w:ascii="Open Sans" w:hAnsi="Open Sans" w:cs="Open Sans"/>
          <w:sz w:val="22"/>
          <w:szCs w:val="22"/>
        </w:rPr>
        <w:t xml:space="preserve">objęte uchybieniem </w:t>
      </w:r>
      <w:r w:rsidRPr="007A2BD2">
        <w:rPr>
          <w:rFonts w:ascii="Open Sans" w:hAnsi="Open Sans" w:cs="Open Sans"/>
          <w:sz w:val="22"/>
          <w:szCs w:val="22"/>
        </w:rPr>
        <w:t xml:space="preserve">z kategorii roboty budowlane, do czasu przekazania przez Beneficjenta do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w:t>
      </w:r>
    </w:p>
    <w:p w14:paraId="62B44CE4" w14:textId="7777777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39F6AD8E" w14:textId="5B4AEF5B"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niedoręczenia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Instytucja Pośrednicząca może odstąpić od Umowy w formie pisemnej pod rygorem nieważności odpowiednio w terminie 90 dni od dnia:</w:t>
      </w:r>
    </w:p>
    <w:p w14:paraId="489834DA" w14:textId="672142F0" w:rsidR="00512AD7"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upływu terminu określonego w ust. 1; lub</w:t>
      </w:r>
    </w:p>
    <w:p w14:paraId="014A7B28" w14:textId="05271DD9" w:rsidR="00CA5E97" w:rsidRPr="007A2BD2" w:rsidRDefault="00395779" w:rsidP="00AB19ED">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bezskutecznego upływu terminu określonego w wezwaniu o którym mowa w ust. 2</w:t>
      </w:r>
    </w:p>
    <w:p w14:paraId="3AFB1755" w14:textId="48B0CECC" w:rsidR="00395779" w:rsidRPr="007A2BD2" w:rsidRDefault="00CA5E97" w:rsidP="007A2BD2">
      <w:pPr>
        <w:autoSpaceDE w:val="0"/>
        <w:autoSpaceDN w:val="0"/>
        <w:adjustRightInd w:val="0"/>
        <w:spacing w:after="120"/>
        <w:ind w:firstLine="420"/>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w:t>
      </w:r>
      <w:r w:rsidR="00A80458" w:rsidRPr="007A2BD2">
        <w:rPr>
          <w:rFonts w:ascii="Open Sans" w:hAnsi="Open Sans" w:cs="Open Sans"/>
          <w:sz w:val="22"/>
          <w:szCs w:val="22"/>
        </w:rPr>
        <w:t xml:space="preserve"> 31.12.2029</w:t>
      </w:r>
      <w:r w:rsidR="00395779" w:rsidRPr="007A2BD2">
        <w:rPr>
          <w:rFonts w:ascii="Open Sans" w:hAnsi="Open Sans" w:cs="Open Sans"/>
          <w:sz w:val="22"/>
          <w:szCs w:val="22"/>
        </w:rPr>
        <w:t xml:space="preserve"> r.</w:t>
      </w:r>
      <w:r w:rsidR="00395779" w:rsidRPr="007A2BD2">
        <w:rPr>
          <w:rFonts w:ascii="Open Sans" w:hAnsi="Open Sans" w:cs="Open Sans"/>
          <w:sz w:val="22"/>
          <w:szCs w:val="22"/>
          <w:vertAlign w:val="superscript"/>
        </w:rPr>
        <w:t xml:space="preserve"> </w:t>
      </w:r>
    </w:p>
    <w:p w14:paraId="1D3BB529" w14:textId="41FA4516" w:rsidR="00512AD7" w:rsidRPr="007A2BD2" w:rsidRDefault="00512AD7"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16A19D92" w14:textId="77777777" w:rsidR="00512AD7" w:rsidRPr="007A2BD2" w:rsidRDefault="00512AD7" w:rsidP="007A2BD2">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51269BF1" w14:textId="77777777" w:rsidR="00512AD7" w:rsidRPr="007A2BD2" w:rsidRDefault="00512AD7" w:rsidP="007A2BD2">
      <w:pPr>
        <w:pStyle w:val="Akapitzlist"/>
        <w:numPr>
          <w:ilvl w:val="0"/>
          <w:numId w:val="126"/>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51394557" w14:textId="77777777" w:rsidR="00512AD7" w:rsidRPr="007A2BD2" w:rsidRDefault="00512AD7" w:rsidP="007A2BD2">
      <w:pPr>
        <w:pStyle w:val="Akapitzlist"/>
        <w:numPr>
          <w:ilvl w:val="0"/>
          <w:numId w:val="126"/>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5, po bezskutecznym upływie terminu na zwrot określonym w wezwaniu, o którym mowa w ust. 6</w:t>
      </w:r>
    </w:p>
    <w:p w14:paraId="5EEA5962" w14:textId="39393782" w:rsidR="00203CD9" w:rsidRPr="007A2BD2" w:rsidRDefault="00512AD7" w:rsidP="007A2BD2">
      <w:pPr>
        <w:spacing w:before="120" w:after="120"/>
        <w:ind w:left="397"/>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w:t>
      </w:r>
    </w:p>
    <w:p w14:paraId="1442FAC6" w14:textId="5BC59A20"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203CD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689B3B38" w14:textId="6264EA18"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203CD9"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5, Beneficjent zobowiązuje się zwolnić Instytucję </w:t>
      </w:r>
      <w:r w:rsidR="00203CD9"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odpowiedzialności.</w:t>
      </w:r>
    </w:p>
    <w:p w14:paraId="0C7F105E" w14:textId="77777777" w:rsidR="00755846" w:rsidRPr="007A2BD2" w:rsidRDefault="00755846"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01A39967" w14:textId="55E157FD" w:rsidR="00755846" w:rsidRPr="007A2BD2" w:rsidRDefault="00755846" w:rsidP="00B32B54">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gdy informacje wymagane w </w:t>
      </w:r>
      <w:r w:rsidR="00A761A3" w:rsidRPr="007A2BD2">
        <w:rPr>
          <w:rFonts w:ascii="Open Sans" w:hAnsi="Open Sans" w:cs="Open Sans"/>
          <w:sz w:val="22"/>
          <w:szCs w:val="22"/>
        </w:rPr>
        <w:t>O</w:t>
      </w:r>
      <w:r w:rsidRPr="007A2BD2">
        <w:rPr>
          <w:rFonts w:ascii="Open Sans" w:hAnsi="Open Sans" w:cs="Open Sans"/>
          <w:sz w:val="22"/>
          <w:szCs w:val="22"/>
        </w:rPr>
        <w:t xml:space="preserve">pinii </w:t>
      </w:r>
      <w:r w:rsidR="00130C2F" w:rsidRPr="007A2BD2">
        <w:rPr>
          <w:rFonts w:ascii="Open Sans" w:hAnsi="Open Sans" w:cs="Open Sans"/>
          <w:sz w:val="22"/>
          <w:szCs w:val="22"/>
        </w:rPr>
        <w:t xml:space="preserve">RDOŚ </w:t>
      </w:r>
      <w:r w:rsidRPr="007A2BD2">
        <w:rPr>
          <w:rFonts w:ascii="Open Sans" w:hAnsi="Open Sans" w:cs="Open Sans"/>
          <w:sz w:val="22"/>
          <w:szCs w:val="22"/>
        </w:rPr>
        <w:t>są już zawarte w rozstrzygnięciach organów ochrony środowiska, przekazywanych zgodnie z postanowieniami § 4a ust. 1 i 2, postanowienia ust. 1 nie mają zastosowania</w:t>
      </w:r>
      <w:r w:rsidR="00CA5E97" w:rsidRPr="007A2BD2">
        <w:rPr>
          <w:rFonts w:ascii="Open Sans" w:hAnsi="Open Sans" w:cs="Open Sans"/>
          <w:sz w:val="22"/>
          <w:szCs w:val="22"/>
        </w:rPr>
        <w:t>,</w:t>
      </w:r>
    </w:p>
    <w:p w14:paraId="7C40C12E" w14:textId="40F95E4D" w:rsidR="00755846" w:rsidRPr="007A2BD2" w:rsidRDefault="00755846" w:rsidP="007A2BD2">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stwierdzenia przez Instytucję Wdrażającą konieczności uzupełnienia informacji zawartych w ww. rozstrzygnięciach organów ochrony środowiska, postanowienia ust. 2-9 stosuje się odpowiednio.</w:t>
      </w:r>
    </w:p>
    <w:p w14:paraId="52DDA8F1" w14:textId="77777777" w:rsidR="002B62E4" w:rsidRPr="007A2BD2" w:rsidRDefault="002B62E4" w:rsidP="007A2BD2">
      <w:pPr>
        <w:suppressAutoHyphens/>
        <w:autoSpaceDE w:val="0"/>
        <w:autoSpaceDN w:val="0"/>
        <w:adjustRightInd w:val="0"/>
        <w:spacing w:after="120"/>
        <w:jc w:val="both"/>
        <w:rPr>
          <w:rFonts w:ascii="Open Sans" w:hAnsi="Open Sans" w:cs="Open Sans"/>
          <w:sz w:val="22"/>
          <w:szCs w:val="22"/>
          <w:lang w:eastAsia="ar-SA"/>
        </w:rPr>
      </w:pPr>
    </w:p>
    <w:p w14:paraId="5DC84F35" w14:textId="77777777" w:rsidR="00395779" w:rsidRPr="007A2BD2" w:rsidRDefault="00395779" w:rsidP="00B32B54">
      <w:pPr>
        <w:autoSpaceDE w:val="0"/>
        <w:autoSpaceDN w:val="0"/>
        <w:adjustRightInd w:val="0"/>
        <w:spacing w:after="120"/>
        <w:jc w:val="center"/>
        <w:rPr>
          <w:rFonts w:ascii="Open Sans" w:hAnsi="Open Sans" w:cs="Open Sans"/>
          <w:b/>
          <w:sz w:val="22"/>
          <w:szCs w:val="22"/>
        </w:rPr>
      </w:pPr>
      <w:r w:rsidRPr="007A2BD2">
        <w:rPr>
          <w:rFonts w:ascii="Open Sans" w:hAnsi="Open Sans" w:cs="Open Sans"/>
          <w:b/>
          <w:sz w:val="22"/>
          <w:szCs w:val="22"/>
        </w:rPr>
        <w:t>§ 4c</w:t>
      </w:r>
    </w:p>
    <w:p w14:paraId="68937D31" w14:textId="77777777" w:rsidR="00395779" w:rsidRPr="007A2BD2" w:rsidRDefault="00395779" w:rsidP="007A2BD2">
      <w:pPr>
        <w:spacing w:after="120"/>
        <w:jc w:val="center"/>
        <w:rPr>
          <w:rFonts w:ascii="Open Sans" w:hAnsi="Open Sans" w:cs="Open Sans"/>
          <w:b/>
          <w:bCs/>
          <w:sz w:val="22"/>
          <w:szCs w:val="22"/>
        </w:rPr>
      </w:pPr>
      <w:r w:rsidRPr="007A2BD2">
        <w:rPr>
          <w:rFonts w:ascii="Open Sans" w:hAnsi="Open Sans" w:cs="Open Sans"/>
          <w:b/>
          <w:sz w:val="22"/>
          <w:szCs w:val="22"/>
        </w:rPr>
        <w:t xml:space="preserve">Wymogi związane z oceną potwierdzenia realizacji Projektu </w:t>
      </w:r>
    </w:p>
    <w:p w14:paraId="36554F08" w14:textId="1F2A22C1" w:rsidR="00395779" w:rsidRPr="007A2BD2" w:rsidRDefault="00395779" w:rsidP="007A2BD2">
      <w:pPr>
        <w:spacing w:after="120"/>
        <w:jc w:val="center"/>
        <w:rPr>
          <w:rFonts w:ascii="Open Sans" w:hAnsi="Open Sans" w:cs="Open Sans"/>
          <w:b/>
          <w:sz w:val="22"/>
          <w:szCs w:val="22"/>
        </w:rPr>
      </w:pPr>
      <w:r w:rsidRPr="007A2BD2">
        <w:rPr>
          <w:rFonts w:ascii="Open Sans" w:hAnsi="Open Sans" w:cs="Open Sans"/>
          <w:b/>
          <w:bCs/>
          <w:sz w:val="22"/>
          <w:szCs w:val="22"/>
        </w:rPr>
        <w:t xml:space="preserve">zgodnie z zasadą </w:t>
      </w:r>
      <w:r w:rsidR="002B62E4" w:rsidRPr="007A2BD2">
        <w:rPr>
          <w:rFonts w:ascii="Open Sans" w:hAnsi="Open Sans" w:cs="Open Sans"/>
          <w:b/>
          <w:bCs/>
          <w:sz w:val="22"/>
          <w:szCs w:val="22"/>
        </w:rPr>
        <w:t>DNSH</w:t>
      </w:r>
    </w:p>
    <w:p w14:paraId="01C5AFB7" w14:textId="1E05CA92" w:rsidR="00395779" w:rsidRPr="007A2BD2" w:rsidRDefault="002B62E4" w:rsidP="00B32B54">
      <w:pPr>
        <w:numPr>
          <w:ilvl w:val="0"/>
          <w:numId w:val="118"/>
        </w:numPr>
        <w:autoSpaceDE w:val="0"/>
        <w:autoSpaceDN w:val="0"/>
        <w:adjustRightInd w:val="0"/>
        <w:spacing w:after="120"/>
        <w:jc w:val="both"/>
        <w:rPr>
          <w:rFonts w:ascii="Open Sans" w:hAnsi="Open Sans" w:cs="Open Sans"/>
          <w:sz w:val="22"/>
          <w:szCs w:val="22"/>
        </w:rPr>
      </w:pPr>
      <w:bookmarkStart w:id="56" w:name="_Hlk131535868"/>
      <w:r w:rsidRPr="007A2BD2">
        <w:rPr>
          <w:rFonts w:ascii="Open Sans" w:hAnsi="Open Sans" w:cs="Open Sans"/>
          <w:sz w:val="22"/>
          <w:szCs w:val="22"/>
        </w:rPr>
        <w:t>Beneficjent zapewnia zgodność Projektu z zasadą DNSH</w:t>
      </w:r>
      <w:bookmarkEnd w:id="56"/>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236864E6"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t>okresow</w:t>
      </w:r>
      <w:r w:rsidRPr="007A2BD2">
        <w:rPr>
          <w:rFonts w:ascii="Open Sans" w:hAnsi="Open Sans" w:cs="Open Sans"/>
          <w:sz w:val="22"/>
          <w:szCs w:val="22"/>
        </w:rPr>
        <w:t>ym sprawozdaniu i raporcie końcowym Beneficjent powinien przedstawić wykaz dowodów potwierdzających zawarte w ww. dokumentach informacje.</w:t>
      </w:r>
    </w:p>
    <w:p w14:paraId="544C983D" w14:textId="1486DA1F"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62BF4FCC"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ust.1 </w:t>
      </w:r>
      <w:r w:rsidR="00CD0FEE" w:rsidRPr="007A2BD2">
        <w:rPr>
          <w:rFonts w:ascii="Open Sans" w:hAnsi="Open Sans" w:cs="Open Sans"/>
          <w:sz w:val="22"/>
          <w:szCs w:val="22"/>
        </w:rPr>
        <w:t>i</w:t>
      </w:r>
      <w:r w:rsidRPr="007A2BD2">
        <w:rPr>
          <w:rFonts w:ascii="Open Sans" w:hAnsi="Open Sans" w:cs="Open Sans"/>
          <w:sz w:val="22"/>
          <w:szCs w:val="22"/>
        </w:rPr>
        <w:t xml:space="preserve"> 2. </w:t>
      </w:r>
    </w:p>
    <w:p w14:paraId="6316AF6E" w14:textId="485C2BB6" w:rsidR="00395779" w:rsidRPr="007A2BD2" w:rsidRDefault="00395779" w:rsidP="007A2BD2">
      <w:pPr>
        <w:numPr>
          <w:ilvl w:val="0"/>
          <w:numId w:val="118"/>
        </w:numPr>
        <w:autoSpaceDE w:val="0"/>
        <w:autoSpaceDN w:val="0"/>
        <w:adjustRightInd w:val="0"/>
        <w:spacing w:after="120"/>
        <w:jc w:val="both"/>
        <w:rPr>
          <w:rFonts w:ascii="Open Sans" w:hAnsi="Open Sans" w:cs="Open Sans"/>
          <w:b/>
          <w:bCs/>
          <w:sz w:val="22"/>
          <w:szCs w:val="22"/>
        </w:rPr>
      </w:pPr>
      <w:r w:rsidRPr="007A2BD2">
        <w:rPr>
          <w:rFonts w:ascii="Open Sans" w:hAnsi="Open Sans" w:cs="Open Sans"/>
          <w:sz w:val="22"/>
          <w:szCs w:val="22"/>
        </w:rPr>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42BD1413" w14:textId="77777777" w:rsidR="007B0DAA" w:rsidRPr="007A2BD2" w:rsidRDefault="007B0DAA" w:rsidP="007A2BD2">
      <w:pPr>
        <w:spacing w:after="120"/>
        <w:jc w:val="both"/>
        <w:rPr>
          <w:rFonts w:ascii="Open Sans" w:hAnsi="Open Sans" w:cs="Open Sans"/>
          <w:sz w:val="22"/>
          <w:szCs w:val="22"/>
        </w:rPr>
      </w:pPr>
    </w:p>
    <w:p w14:paraId="6AB7FA8F" w14:textId="77777777" w:rsidR="007B0DAA"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 5.</w:t>
      </w:r>
    </w:p>
    <w:p w14:paraId="2F14421A" w14:textId="77777777" w:rsidR="000461F1"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Wartość Projektu i źródła finansowania</w:t>
      </w:r>
    </w:p>
    <w:p w14:paraId="3738A67A"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Maksymalna kwota wydatków kwalifikowalnych wynosi ...................................... PLN (słownie: ................................</w:t>
      </w:r>
      <w:r w:rsidR="00EC1E10" w:rsidRPr="007A2BD2">
        <w:rPr>
          <w:rFonts w:ascii="Open Sans" w:hAnsi="Open Sans" w:cs="Open Sans"/>
          <w:sz w:val="22"/>
          <w:szCs w:val="22"/>
        </w:rPr>
        <w:t>......................... PLN).</w:t>
      </w:r>
    </w:p>
    <w:p w14:paraId="1D9619A3" w14:textId="321B33A6" w:rsidR="008A4431" w:rsidRPr="007A2BD2" w:rsidRDefault="008A4431"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pacing w:val="4"/>
          <w:sz w:val="22"/>
          <w:szCs w:val="22"/>
        </w:rPr>
        <w:t>Kwota, o której mowa w ust</w:t>
      </w:r>
      <w:r w:rsidR="00DA5CB5" w:rsidRPr="007A2BD2">
        <w:rPr>
          <w:rFonts w:ascii="Open Sans" w:hAnsi="Open Sans" w:cs="Open Sans"/>
          <w:spacing w:val="4"/>
          <w:sz w:val="22"/>
          <w:szCs w:val="22"/>
        </w:rPr>
        <w:t>.</w:t>
      </w:r>
      <w:r w:rsidRPr="007A2BD2">
        <w:rPr>
          <w:rFonts w:ascii="Open Sans" w:hAnsi="Open Sans" w:cs="Open Sans"/>
          <w:spacing w:val="4"/>
          <w:sz w:val="22"/>
          <w:szCs w:val="22"/>
        </w:rPr>
        <w:t xml:space="preserve"> 2</w:t>
      </w:r>
      <w:r w:rsidR="00427F97" w:rsidRPr="007A2BD2">
        <w:rPr>
          <w:rFonts w:ascii="Open Sans" w:hAnsi="Open Sans" w:cs="Open Sans"/>
          <w:spacing w:val="4"/>
          <w:sz w:val="22"/>
          <w:szCs w:val="22"/>
        </w:rPr>
        <w:t xml:space="preserve"> </w:t>
      </w:r>
      <w:r w:rsidRPr="007A2BD2">
        <w:rPr>
          <w:rFonts w:ascii="Open Sans" w:hAnsi="Open Sans" w:cs="Open Sans"/>
          <w:spacing w:val="4"/>
          <w:sz w:val="22"/>
          <w:szCs w:val="22"/>
        </w:rPr>
        <w:t>została obliczona w oparciu o lukę finansową zgodnie</w:t>
      </w:r>
      <w:r w:rsidR="00D51FA1" w:rsidRPr="007A2BD2">
        <w:rPr>
          <w:rFonts w:ascii="Open Sans" w:hAnsi="Open Sans" w:cs="Open Sans"/>
          <w:spacing w:val="4"/>
          <w:sz w:val="22"/>
          <w:szCs w:val="22"/>
        </w:rPr>
        <w:t xml:space="preserve"> </w:t>
      </w:r>
      <w:r w:rsidR="0051110A" w:rsidRPr="007A2BD2">
        <w:rPr>
          <w:rFonts w:ascii="Open Sans" w:hAnsi="Open Sans" w:cs="Open Sans"/>
          <w:spacing w:val="4"/>
          <w:sz w:val="22"/>
          <w:szCs w:val="22"/>
        </w:rPr>
        <w:t xml:space="preserve">z </w:t>
      </w:r>
      <w:r w:rsidRPr="007A2BD2">
        <w:rPr>
          <w:rFonts w:ascii="Open Sans" w:hAnsi="Open Sans" w:cs="Open Sans"/>
          <w:spacing w:val="4"/>
          <w:sz w:val="22"/>
          <w:szCs w:val="22"/>
        </w:rPr>
        <w:t>wniosk</w:t>
      </w:r>
      <w:r w:rsidR="00F25F95" w:rsidRPr="007A2BD2">
        <w:rPr>
          <w:rFonts w:ascii="Open Sans" w:hAnsi="Open Sans" w:cs="Open Sans"/>
          <w:spacing w:val="4"/>
          <w:sz w:val="22"/>
          <w:szCs w:val="22"/>
        </w:rPr>
        <w:t>iem</w:t>
      </w:r>
      <w:r w:rsidRPr="007A2BD2">
        <w:rPr>
          <w:rFonts w:ascii="Open Sans" w:hAnsi="Open Sans" w:cs="Open Sans"/>
          <w:spacing w:val="4"/>
          <w:sz w:val="22"/>
          <w:szCs w:val="22"/>
        </w:rPr>
        <w:t xml:space="preserve"> o dofinansowanie 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t>we</w:t>
      </w:r>
      <w:r w:rsidR="0092661D" w:rsidRPr="007A2BD2">
        <w:rPr>
          <w:rFonts w:ascii="Open Sans" w:hAnsi="Open Sans" w:cs="Open Sans"/>
          <w:spacing w:val="4"/>
          <w:sz w:val="22"/>
          <w:szCs w:val="22"/>
        </w:rPr>
        <w:t> </w:t>
      </w:r>
      <w:r w:rsidRPr="007A2BD2">
        <w:rPr>
          <w:rFonts w:ascii="Open Sans" w:hAnsi="Open Sans" w:cs="Open Sans"/>
          <w:spacing w:val="4"/>
          <w:sz w:val="22"/>
          <w:szCs w:val="22"/>
        </w:rPr>
        <w:t>wniosku o dofinansowanie w wysokości</w:t>
      </w:r>
      <w:r w:rsidR="0051110A" w:rsidRPr="007A2BD2">
        <w:rPr>
          <w:rFonts w:ascii="Open Sans" w:hAnsi="Open Sans" w:cs="Open Sans"/>
          <w:spacing w:val="4"/>
          <w:sz w:val="22"/>
          <w:szCs w:val="22"/>
        </w:rPr>
        <w:t>...</w:t>
      </w:r>
      <w:r w:rsidR="00F25F95" w:rsidRPr="007A2BD2">
        <w:rPr>
          <w:rFonts w:ascii="Open Sans" w:hAnsi="Open Sans" w:cs="Open Sans"/>
          <w:spacing w:val="4"/>
          <w:sz w:val="22"/>
          <w:szCs w:val="22"/>
        </w:rPr>
        <w:t>/ zryczałtowaną</w:t>
      </w:r>
      <w:r w:rsidR="0051110A" w:rsidRPr="007A2BD2">
        <w:rPr>
          <w:rFonts w:ascii="Open Sans" w:hAnsi="Open Sans" w:cs="Open Sans"/>
          <w:spacing w:val="4"/>
          <w:sz w:val="22"/>
          <w:szCs w:val="22"/>
        </w:rPr>
        <w:t xml:space="preserve"> stawkę dochodu</w:t>
      </w:r>
      <w:r w:rsidR="00F25F95" w:rsidRPr="007A2BD2">
        <w:rPr>
          <w:rFonts w:ascii="Open Sans" w:hAnsi="Open Sans" w:cs="Open Sans"/>
          <w:sz w:val="22"/>
          <w:szCs w:val="22"/>
        </w:rPr>
        <w:t xml:space="preserve"> </w:t>
      </w:r>
      <w:r w:rsidR="0051110A" w:rsidRPr="007A2BD2">
        <w:rPr>
          <w:rFonts w:ascii="Open Sans" w:hAnsi="Open Sans" w:cs="Open Sans"/>
          <w:spacing w:val="4"/>
          <w:sz w:val="22"/>
          <w:szCs w:val="22"/>
        </w:rPr>
        <w:t>wynoszącą ... ,odniesioną do oszacowanych przez Beneficjenta kosztów spełniających warunki kwalifikowalności wydatków oraz mającymi zastosowanie przepisami dotyczącymi pomocy publicznej wskazanych we wniosku o</w:t>
      </w:r>
      <w:r w:rsidR="0092661D" w:rsidRPr="007A2BD2">
        <w:rPr>
          <w:rFonts w:ascii="Open Sans" w:hAnsi="Open Sans" w:cs="Open Sans"/>
          <w:sz w:val="22"/>
          <w:szCs w:val="22"/>
        </w:rPr>
        <w:t> </w:t>
      </w:r>
      <w:r w:rsidR="0051110A" w:rsidRPr="007A2BD2">
        <w:rPr>
          <w:rFonts w:ascii="Open Sans" w:hAnsi="Open Sans" w:cs="Open Sans"/>
          <w:spacing w:val="4"/>
          <w:sz w:val="22"/>
          <w:szCs w:val="22"/>
        </w:rPr>
        <w:t>dofinansowanie w wysokości...</w:t>
      </w:r>
      <w:r w:rsidR="0051110A" w:rsidRPr="007A2BD2">
        <w:rPr>
          <w:rStyle w:val="Odwoanieprzypisudolnego"/>
          <w:rFonts w:ascii="Open Sans" w:hAnsi="Open Sans" w:cs="Open Sans"/>
          <w:spacing w:val="4"/>
          <w:sz w:val="22"/>
          <w:szCs w:val="22"/>
        </w:rPr>
        <w:footnoteReference w:id="41"/>
      </w:r>
      <w:r w:rsidR="00363EDE" w:rsidRPr="007A2BD2">
        <w:rPr>
          <w:rFonts w:ascii="Open Sans" w:hAnsi="Open Sans" w:cs="Open Sans"/>
          <w:spacing w:val="4"/>
          <w:sz w:val="22"/>
          <w:szCs w:val="22"/>
        </w:rPr>
        <w:t>.</w:t>
      </w:r>
      <w:r w:rsidR="00363EDE" w:rsidRPr="007A2BD2">
        <w:rPr>
          <w:rStyle w:val="Odwoanieprzypisudolnego"/>
          <w:rFonts w:ascii="Open Sans" w:hAnsi="Open Sans" w:cs="Open Sans"/>
          <w:spacing w:val="4"/>
          <w:sz w:val="22"/>
          <w:szCs w:val="22"/>
        </w:rPr>
        <w:footnoteReference w:id="42"/>
      </w:r>
    </w:p>
    <w:p w14:paraId="22623F22"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Projektu </w:t>
      </w:r>
      <w:r w:rsidR="001960C5" w:rsidRPr="007A2BD2">
        <w:rPr>
          <w:rFonts w:ascii="Open Sans" w:hAnsi="Open Sans" w:cs="Open Sans"/>
          <w:sz w:val="22"/>
          <w:szCs w:val="22"/>
        </w:rPr>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63589414" w14:textId="77777777" w:rsidR="00AF05CE" w:rsidRPr="007A2BD2" w:rsidRDefault="00AF05CE" w:rsidP="007A2BD2">
      <w:pPr>
        <w:widowControl w:val="0"/>
        <w:spacing w:before="60" w:after="120"/>
        <w:ind w:left="420"/>
        <w:jc w:val="both"/>
        <w:rPr>
          <w:rFonts w:ascii="Open Sans" w:hAnsi="Open Sans" w:cs="Open Sans"/>
          <w:sz w:val="22"/>
          <w:szCs w:val="22"/>
        </w:rPr>
      </w:pPr>
    </w:p>
    <w:p w14:paraId="5835A9FE" w14:textId="77777777" w:rsidR="00EE0F89" w:rsidRPr="007A2BD2" w:rsidRDefault="00EE0F89"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 5</w:t>
      </w:r>
      <w:r w:rsidR="00F51295" w:rsidRPr="007A2BD2">
        <w:rPr>
          <w:rFonts w:ascii="Open Sans" w:hAnsi="Open Sans" w:cs="Open Sans"/>
          <w:b/>
          <w:sz w:val="22"/>
          <w:szCs w:val="22"/>
        </w:rPr>
        <w:t>a</w:t>
      </w:r>
      <w:r w:rsidR="00731488" w:rsidRPr="007A2BD2">
        <w:rPr>
          <w:rStyle w:val="Odwoanieprzypisudolnego"/>
          <w:rFonts w:ascii="Open Sans" w:hAnsi="Open Sans" w:cs="Open Sans"/>
          <w:b/>
          <w:sz w:val="22"/>
          <w:szCs w:val="22"/>
        </w:rPr>
        <w:footnoteReference w:id="43"/>
      </w:r>
      <w:r w:rsidRPr="007A2BD2">
        <w:rPr>
          <w:rFonts w:ascii="Open Sans" w:hAnsi="Open Sans" w:cs="Open Sans"/>
          <w:b/>
          <w:sz w:val="22"/>
          <w:szCs w:val="22"/>
        </w:rPr>
        <w:t>.</w:t>
      </w:r>
    </w:p>
    <w:p w14:paraId="1DC7503D" w14:textId="77777777" w:rsidR="002B791C" w:rsidRPr="007A2BD2" w:rsidRDefault="002B791C"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Partnerstwo publiczno-prywatne</w:t>
      </w:r>
    </w:p>
    <w:p w14:paraId="025DFB4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Beneficjent zobowiązuje się do niezwłocznego powiadomienia Instytucji Wdrażającej o wyborze partnera prywatnego.</w:t>
      </w:r>
    </w:p>
    <w:p w14:paraId="6A7D4800"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Beneficjent, po wyborze partnera prywatnego, zobowiązuje się do niezwłocznego dostarczenia do </w:t>
      </w:r>
      <w:r w:rsidR="00D13B6F" w:rsidRPr="007A2BD2">
        <w:rPr>
          <w:rFonts w:ascii="Open Sans" w:hAnsi="Open Sans" w:cs="Open Sans"/>
          <w:sz w:val="22"/>
          <w:szCs w:val="22"/>
        </w:rPr>
        <w:t>I</w:t>
      </w:r>
      <w:r w:rsidRPr="007A2BD2">
        <w:rPr>
          <w:rFonts w:ascii="Open Sans" w:hAnsi="Open Sans" w:cs="Open Sans"/>
          <w:sz w:val="22"/>
          <w:szCs w:val="22"/>
        </w:rPr>
        <w:t>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6340223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D13B6F" w:rsidRPr="007A2BD2">
        <w:rPr>
          <w:rFonts w:ascii="Open Sans" w:hAnsi="Open Sans" w:cs="Open Sans"/>
          <w:sz w:val="22"/>
          <w:szCs w:val="22"/>
        </w:rPr>
        <w:t xml:space="preserve">pisemnego </w:t>
      </w:r>
      <w:r w:rsidRPr="007A2BD2">
        <w:rPr>
          <w:rFonts w:ascii="Open Sans" w:hAnsi="Open Sans" w:cs="Open Sans"/>
          <w:sz w:val="22"/>
          <w:szCs w:val="22"/>
        </w:rPr>
        <w:t xml:space="preserve">wezwania </w:t>
      </w:r>
      <w:r w:rsidR="00D13B6F" w:rsidRPr="007A2BD2">
        <w:rPr>
          <w:rFonts w:ascii="Open Sans" w:hAnsi="Open Sans" w:cs="Open Sans"/>
          <w:sz w:val="22"/>
          <w:szCs w:val="22"/>
        </w:rPr>
        <w:t>Instytucji Wdrażającej</w:t>
      </w:r>
      <w:r w:rsidRPr="007A2BD2">
        <w:rPr>
          <w:rFonts w:ascii="Open Sans" w:hAnsi="Open Sans" w:cs="Open Sans"/>
          <w:sz w:val="22"/>
          <w:szCs w:val="22"/>
        </w:rPr>
        <w:t>.</w:t>
      </w:r>
    </w:p>
    <w:p w14:paraId="2E6D45EA" w14:textId="4FEC185B"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7A2BD2">
        <w:rPr>
          <w:rFonts w:ascii="Open Sans" w:hAnsi="Open Sans" w:cs="Open Sans"/>
          <w:sz w:val="22"/>
          <w:szCs w:val="22"/>
        </w:rPr>
        <w:t xml:space="preserve"> Jeżeli dofinansowanie stanowi pomoc publiczną i wymaga notyfikacji Komisji Europejskiej, pozytywna weryfikacja Instytucji Wdrażającej uzależniona będzie od wydania przez Komisję Europejską decyzji w sprawie zatwierdzenia pomocy indywidualnej</w:t>
      </w:r>
      <w:r w:rsidR="00150D67" w:rsidRPr="007A2BD2">
        <w:rPr>
          <w:rFonts w:ascii="Open Sans" w:hAnsi="Open Sans" w:cs="Open Sans"/>
          <w:sz w:val="22"/>
          <w:szCs w:val="22"/>
        </w:rPr>
        <w:t>.</w:t>
      </w:r>
    </w:p>
    <w:p w14:paraId="311FE2BF"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7A2BD2">
        <w:rPr>
          <w:rFonts w:ascii="Open Sans" w:hAnsi="Open Sans" w:cs="Open Sans"/>
          <w:sz w:val="22"/>
          <w:szCs w:val="22"/>
        </w:rPr>
        <w:t xml:space="preserve">w formie pisemnej pod rygorem nieważności </w:t>
      </w:r>
      <w:r w:rsidRPr="007A2BD2">
        <w:rPr>
          <w:rFonts w:ascii="Open Sans" w:hAnsi="Open Sans" w:cs="Open Sans"/>
          <w:sz w:val="22"/>
          <w:szCs w:val="22"/>
        </w:rPr>
        <w:t xml:space="preserve">odpowiednio w terminie … </w:t>
      </w:r>
      <w:r w:rsidR="00B645D9" w:rsidRPr="007A2BD2">
        <w:rPr>
          <w:rFonts w:ascii="Open Sans" w:hAnsi="Open Sans" w:cs="Open Sans"/>
          <w:sz w:val="22"/>
          <w:szCs w:val="22"/>
        </w:rPr>
        <w:t xml:space="preserve">dni </w:t>
      </w:r>
      <w:r w:rsidRPr="007A2BD2">
        <w:rPr>
          <w:rFonts w:ascii="Open Sans" w:hAnsi="Open Sans" w:cs="Open Sans"/>
          <w:sz w:val="22"/>
          <w:szCs w:val="22"/>
        </w:rPr>
        <w:t>od dnia:</w:t>
      </w:r>
    </w:p>
    <w:p w14:paraId="2F4A90D4" w14:textId="00733EFA" w:rsidR="002B791C" w:rsidRPr="007A2BD2" w:rsidRDefault="002B791C" w:rsidP="007A2BD2">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powiadomienia Beneficjenta o negatywnej weryfikacji złożonej przez niego dokumentacji,</w:t>
      </w:r>
    </w:p>
    <w:p w14:paraId="5B76C095" w14:textId="77777777" w:rsidR="00B32B54" w:rsidRPr="007A2BD2" w:rsidRDefault="002B791C" w:rsidP="00B32B54">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3 zdanie 2</w:t>
      </w:r>
      <w:r w:rsidR="00A07001" w:rsidRPr="007A2BD2">
        <w:rPr>
          <w:rFonts w:ascii="Open Sans" w:hAnsi="Open Sans" w:cs="Open Sans"/>
          <w:sz w:val="22"/>
          <w:szCs w:val="22"/>
        </w:rPr>
        <w:t xml:space="preserve"> </w:t>
      </w:r>
    </w:p>
    <w:p w14:paraId="5AA2EDE1" w14:textId="56B7DF76" w:rsidR="00EE0F89" w:rsidRPr="007A2BD2" w:rsidRDefault="00B32B54" w:rsidP="007A2BD2">
      <w:pPr>
        <w:ind w:left="491"/>
        <w:rPr>
          <w:rFonts w:ascii="Open Sans" w:hAnsi="Open Sans" w:cs="Open Sans"/>
          <w:sz w:val="22"/>
          <w:szCs w:val="22"/>
        </w:rPr>
      </w:pPr>
      <w:r w:rsidRPr="007A2BD2">
        <w:rPr>
          <w:rFonts w:ascii="Open Sans" w:hAnsi="Open Sans" w:cs="Open Sans"/>
          <w:sz w:val="22"/>
          <w:szCs w:val="22"/>
        </w:rPr>
        <w:t xml:space="preserve">- </w:t>
      </w:r>
      <w:r w:rsidR="00A07001" w:rsidRPr="007A2BD2">
        <w:rPr>
          <w:rFonts w:ascii="Open Sans" w:hAnsi="Open Sans" w:cs="Open Sans"/>
          <w:sz w:val="22"/>
          <w:szCs w:val="22"/>
        </w:rPr>
        <w:t xml:space="preserve">nie później jednak niż do dnia </w:t>
      </w:r>
      <w:r w:rsidR="00C532F4" w:rsidRPr="007A2BD2">
        <w:rPr>
          <w:rFonts w:ascii="Open Sans" w:hAnsi="Open Sans" w:cs="Open Sans"/>
          <w:sz w:val="22"/>
          <w:szCs w:val="22"/>
        </w:rPr>
        <w:t>31.12.20</w:t>
      </w:r>
      <w:r w:rsidR="002E0166" w:rsidRPr="007A2BD2">
        <w:rPr>
          <w:rFonts w:ascii="Open Sans" w:hAnsi="Open Sans" w:cs="Open Sans"/>
          <w:sz w:val="22"/>
          <w:szCs w:val="22"/>
        </w:rPr>
        <w:t>29</w:t>
      </w:r>
      <w:r w:rsidR="00C532F4" w:rsidRPr="007A2BD2">
        <w:rPr>
          <w:rFonts w:ascii="Open Sans" w:hAnsi="Open Sans" w:cs="Open Sans"/>
          <w:sz w:val="22"/>
          <w:szCs w:val="22"/>
        </w:rPr>
        <w:t xml:space="preserve"> r.</w:t>
      </w:r>
    </w:p>
    <w:p w14:paraId="378CBAEA" w14:textId="77777777" w:rsidR="00237A04" w:rsidRPr="007A2BD2" w:rsidRDefault="00237A04" w:rsidP="00B32B54">
      <w:pPr>
        <w:spacing w:after="120"/>
        <w:jc w:val="center"/>
        <w:rPr>
          <w:rFonts w:ascii="Open Sans" w:hAnsi="Open Sans" w:cs="Open Sans"/>
          <w:b/>
          <w:bCs/>
          <w:sz w:val="22"/>
          <w:szCs w:val="22"/>
        </w:rPr>
      </w:pPr>
    </w:p>
    <w:p w14:paraId="2CEB653F" w14:textId="77777777" w:rsidR="007B0DAA"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 6.</w:t>
      </w:r>
    </w:p>
    <w:p w14:paraId="5D97EB3D" w14:textId="77777777" w:rsidR="00052948"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Wysokość dofinansowania</w:t>
      </w:r>
    </w:p>
    <w:p w14:paraId="28287CB2" w14:textId="3D5E6789" w:rsidR="00E37635" w:rsidRPr="007A2BD2" w:rsidRDefault="00E37635"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pacing w:val="4"/>
          <w:sz w:val="22"/>
          <w:szCs w:val="22"/>
        </w:rPr>
        <w:t>Beneficjentowi udzielone zostanie dofinansowanie na realizację Projektu, obliczone przy uwzględnieniu stopy dofinansowania Projektu</w:t>
      </w:r>
      <w:r w:rsidRPr="007A2BD2">
        <w:rPr>
          <w:rStyle w:val="Odwoanieprzypisudolnego"/>
          <w:rFonts w:ascii="Open Sans" w:hAnsi="Open Sans" w:cs="Open Sans"/>
          <w:spacing w:val="4"/>
          <w:sz w:val="22"/>
          <w:szCs w:val="22"/>
        </w:rPr>
        <w:footnoteReference w:id="44"/>
      </w:r>
      <w:r w:rsidRPr="007A2BD2">
        <w:rPr>
          <w:rFonts w:ascii="Open Sans" w:hAnsi="Open Sans" w:cs="Open Sans"/>
          <w:spacing w:val="4"/>
          <w:sz w:val="22"/>
          <w:szCs w:val="22"/>
        </w:rPr>
        <w:t>, w kwocie nie większej niż ........... PLN (słownie .....</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 ....% tej kwoty tytułem dotacji celowej oraz .....% tej kwoty tytułem płatności. Kwota dofinansowania jest uzależniona od wartości wydatków kwalifikowalnych poniesionych w toku realizacji projektu i 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r w:rsidR="00FA03E2" w:rsidRPr="007A2BD2">
        <w:rPr>
          <w:rFonts w:ascii="Open Sans" w:hAnsi="Open Sans" w:cs="Open Sans"/>
          <w:spacing w:val="4"/>
          <w:sz w:val="22"/>
          <w:szCs w:val="22"/>
        </w:rPr>
        <w:t>FEnIKS</w:t>
      </w:r>
      <w:r w:rsidRPr="007A2BD2">
        <w:rPr>
          <w:rFonts w:ascii="Open Sans" w:hAnsi="Open Sans" w:cs="Open Sans"/>
          <w:spacing w:val="4"/>
          <w:sz w:val="22"/>
          <w:szCs w:val="22"/>
        </w:rPr>
        <w:t>.</w:t>
      </w:r>
    </w:p>
    <w:p w14:paraId="344483F8" w14:textId="38270125" w:rsidR="00790DF2" w:rsidRPr="007A2BD2" w:rsidRDefault="00C532F4"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 określoną zgodnie z</w:t>
      </w:r>
      <w:r w:rsidR="00790DF2" w:rsidRPr="007A2BD2">
        <w:rPr>
          <w:rFonts w:ascii="Open Sans" w:hAnsi="Open Sans" w:cs="Open Sans"/>
          <w:sz w:val="22"/>
          <w:szCs w:val="22"/>
        </w:rPr>
        <w:t>:</w:t>
      </w:r>
    </w:p>
    <w:p w14:paraId="438789A0" w14:textId="25C5CEF2" w:rsidR="00790DF2" w:rsidRPr="007A2BD2" w:rsidRDefault="00790DF2" w:rsidP="007A2BD2">
      <w:pPr>
        <w:pStyle w:val="Tekstpodstawowy2"/>
        <w:numPr>
          <w:ilvl w:val="1"/>
          <w:numId w:val="29"/>
        </w:numPr>
        <w:tabs>
          <w:tab w:val="clear" w:pos="1440"/>
          <w:tab w:val="num" w:pos="360"/>
        </w:tabs>
        <w:spacing w:before="120" w:after="120"/>
        <w:ind w:left="709" w:hanging="349"/>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284CB4F4" w:rsidR="00790DF2" w:rsidRPr="007A2BD2" w:rsidRDefault="00790DF2" w:rsidP="007A2BD2">
      <w:pPr>
        <w:pStyle w:val="Tekstpodstawowy2"/>
        <w:numPr>
          <w:ilvl w:val="1"/>
          <w:numId w:val="29"/>
        </w:numPr>
        <w:tabs>
          <w:tab w:val="clear" w:pos="1440"/>
          <w:tab w:val="num" w:pos="720"/>
        </w:tabs>
        <w:spacing w:before="120" w:after="120"/>
        <w:ind w:hanging="1080"/>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chwili kiedy decyzja o zwrocie stanie się ostateczna. </w:t>
      </w:r>
    </w:p>
    <w:p w14:paraId="3A7718C9" w14:textId="3536C781" w:rsidR="00790DF2" w:rsidRPr="007A2BD2" w:rsidRDefault="00790DF2"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 xml:space="preserve">Instytucja Wdrażająca dokona niezwłocznie ponownego obliczenia maksymalnej kwoty wydatków kwalifikowanych, o 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Strony oświadczają, że zmiana wysokości maksymalnej kwoty wydatków kwalifikowalnych 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 zmianie wysokości maksymalnej kwoty wydatków kwalifikowalnych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45"/>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46"/>
      </w:r>
      <w:r w:rsidR="0054712E" w:rsidRPr="007A2BD2">
        <w:rPr>
          <w:rFonts w:ascii="Open Sans" w:hAnsi="Open Sans" w:cs="Open Sans"/>
          <w:sz w:val="22"/>
          <w:szCs w:val="22"/>
        </w:rPr>
        <w:t>.</w:t>
      </w:r>
    </w:p>
    <w:p w14:paraId="139D9E95" w14:textId="56CFE835" w:rsidR="000461F1" w:rsidRPr="007A2BD2" w:rsidRDefault="003B7E39" w:rsidP="007A2BD2">
      <w:pPr>
        <w:pStyle w:val="Tekstpodstawowy2"/>
        <w:widowControl w:val="0"/>
        <w:numPr>
          <w:ilvl w:val="0"/>
          <w:numId w:val="29"/>
        </w:numPr>
        <w:spacing w:before="120" w:after="120"/>
        <w:rPr>
          <w:rFonts w:ascii="Open Sans" w:hAnsi="Open Sans" w:cs="Open Sans"/>
          <w:sz w:val="22"/>
          <w:szCs w:val="22"/>
        </w:rPr>
      </w:pPr>
      <w:bookmarkStart w:id="57" w:name="_Hlk129866435"/>
      <w:r w:rsidRPr="007A2BD2">
        <w:rPr>
          <w:rFonts w:ascii="Open Sans" w:hAnsi="Open Sans" w:cs="Open Sans"/>
          <w:sz w:val="22"/>
          <w:szCs w:val="22"/>
        </w:rPr>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47"/>
      </w:r>
      <w:r w:rsidRPr="007A2BD2">
        <w:rPr>
          <w:rFonts w:ascii="Open Sans" w:hAnsi="Open Sans" w:cs="Open Sans"/>
          <w:sz w:val="22"/>
          <w:szCs w:val="22"/>
        </w:rPr>
        <w:t>. Środki te nie będą traktowane jako dofinansowanie, jeśli w umowie, na podstawie której zostały przekazane, jest wskazane, że dotyczą finansowania wkładu własnego Beneficjenta w Projekt</w:t>
      </w:r>
      <w:bookmarkEnd w:id="57"/>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48"/>
      </w:r>
    </w:p>
    <w:p w14:paraId="20D988E1" w14:textId="77777777" w:rsidR="00237A04" w:rsidRPr="007A2BD2" w:rsidRDefault="00237A04" w:rsidP="007A2BD2">
      <w:pPr>
        <w:pStyle w:val="Tekstpodstawowy2"/>
        <w:widowControl w:val="0"/>
        <w:spacing w:before="120" w:after="120"/>
        <w:rPr>
          <w:rFonts w:ascii="Open Sans" w:hAnsi="Open Sans" w:cs="Open Sans"/>
          <w:sz w:val="22"/>
          <w:szCs w:val="22"/>
        </w:rPr>
      </w:pPr>
    </w:p>
    <w:p w14:paraId="5464F5E8" w14:textId="77777777" w:rsidR="00237A04" w:rsidRPr="007A2BD2" w:rsidRDefault="00237A04" w:rsidP="007A2BD2">
      <w:pPr>
        <w:pStyle w:val="Tekstpodstawowy2"/>
        <w:spacing w:before="120" w:after="120"/>
        <w:jc w:val="center"/>
        <w:rPr>
          <w:rFonts w:ascii="Open Sans" w:hAnsi="Open Sans" w:cs="Open Sans"/>
          <w:b/>
          <w:bCs/>
          <w:sz w:val="22"/>
          <w:szCs w:val="22"/>
        </w:rPr>
      </w:pPr>
      <w:bookmarkStart w:id="59" w:name="_Hlk128575896"/>
      <w:r w:rsidRPr="007A2BD2">
        <w:rPr>
          <w:rFonts w:ascii="Open Sans" w:hAnsi="Open Sans" w:cs="Open Sans"/>
          <w:b/>
          <w:bCs/>
          <w:sz w:val="22"/>
          <w:szCs w:val="22"/>
        </w:rPr>
        <w:t>§ 7.</w:t>
      </w:r>
    </w:p>
    <w:p w14:paraId="403A9AC6" w14:textId="77777777" w:rsidR="00237A04" w:rsidRPr="007A2BD2" w:rsidRDefault="00237A04"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Kwalifikowalność wydatków</w:t>
      </w:r>
    </w:p>
    <w:bookmarkEnd w:id="59"/>
    <w:p w14:paraId="23508170" w14:textId="25354BDA" w:rsidR="00237A04" w:rsidRPr="007A2BD2" w:rsidRDefault="00A34C02"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Warunkiem uznania wydatków za kwalifikowalne jest poniesienie ich przez Beneficjenta lub inny podmiot upoważniony do ponoszenia wydatków kwalifikowalnych, wskazany w Załączniku pn. Opis Projektu (a jeśli podmiot ten nie jest upoważniony do ponoszenia wydatków w przyszłości także podmiot wskazany we wniosku o dofinansowanie) i zaak</w:t>
      </w:r>
      <w:r w:rsidR="00A07001" w:rsidRPr="007A2BD2">
        <w:rPr>
          <w:rFonts w:ascii="Open Sans" w:hAnsi="Open Sans" w:cs="Open Sans"/>
          <w:sz w:val="22"/>
          <w:szCs w:val="22"/>
        </w:rPr>
        <w:t>ceptowany przez Instytucję Wdrażającą</w:t>
      </w:r>
      <w:r w:rsidRPr="007A2BD2">
        <w:rPr>
          <w:rFonts w:ascii="Open Sans" w:hAnsi="Open Sans" w:cs="Open Sans"/>
          <w:sz w:val="22"/>
          <w:szCs w:val="22"/>
        </w:rPr>
        <w:t xml:space="preserve">, w związku z realizacją Projektu, zgodnie z postanowieniami Umowy oraz </w:t>
      </w:r>
      <w:r w:rsidR="008576DB" w:rsidRPr="007A2BD2">
        <w:rPr>
          <w:rFonts w:ascii="Open Sans" w:hAnsi="Open Sans" w:cs="Open Sans"/>
          <w:i/>
          <w:sz w:val="22"/>
          <w:szCs w:val="22"/>
        </w:rPr>
        <w:t xml:space="preserve">Wytycznymi dotyczącymi kwalifikowalności na lata 2021 – 2027 oraz </w:t>
      </w:r>
      <w:r w:rsidR="008576DB" w:rsidRPr="007A2BD2">
        <w:rPr>
          <w:rFonts w:ascii="Open Sans" w:hAnsi="Open Sans" w:cs="Open Sans"/>
          <w:sz w:val="22"/>
          <w:szCs w:val="22"/>
        </w:rPr>
        <w:t>SzOP FEnIKS</w:t>
      </w:r>
      <w:r w:rsidRPr="007A2BD2">
        <w:rPr>
          <w:rFonts w:ascii="Open Sans" w:hAnsi="Open Sans" w:cs="Open Sans"/>
          <w:sz w:val="22"/>
          <w:szCs w:val="22"/>
        </w:rPr>
        <w:t>. Dokonując oceny kwalifikowalności wydatków ponoszonych przez podmiot upoważniony do ponoszenia wydatków kwalifikowalnych, warunki kwalifikowalności wydatków skierowane do Beneficjenta stosuje się odpowiednio także do podmiotu upoważnionego do ponoszenia wydatków kwalifikowalnych.</w:t>
      </w:r>
    </w:p>
    <w:p w14:paraId="6282618E" w14:textId="2DED81D1" w:rsidR="008E3E65" w:rsidRPr="007A2BD2" w:rsidRDefault="008E3E65"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49"/>
      </w:r>
      <w:r w:rsidRPr="007A2BD2">
        <w:rPr>
          <w:rFonts w:ascii="Open Sans" w:hAnsi="Open Sans" w:cs="Open Sans"/>
          <w:sz w:val="22"/>
          <w:szCs w:val="22"/>
        </w:rPr>
        <w:t xml:space="preserve">, stanowi wydatek niekwalifikowalny, pomimo braku 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2D6F0E79" w:rsidR="008E3E65" w:rsidRPr="007A2BD2" w:rsidRDefault="001E5E83"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xml:space="preserve">,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77777777" w:rsidR="00237A04" w:rsidRPr="007A2BD2" w:rsidRDefault="00237A04"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 xml:space="preserve">Okres kwalifikowania wydatków rozpoczyna się </w:t>
      </w:r>
      <w:r w:rsidR="00170203" w:rsidRPr="007A2BD2">
        <w:rPr>
          <w:rFonts w:ascii="Open Sans" w:hAnsi="Open Sans" w:cs="Open Sans"/>
          <w:sz w:val="22"/>
          <w:szCs w:val="22"/>
        </w:rPr>
        <w:t xml:space="preserve">w dniu </w:t>
      </w:r>
      <w:r w:rsidRPr="007A2BD2">
        <w:rPr>
          <w:rFonts w:ascii="Open Sans" w:hAnsi="Open Sans" w:cs="Open Sans"/>
          <w:sz w:val="22"/>
          <w:szCs w:val="22"/>
        </w:rPr>
        <w:t xml:space="preserve"> .................. i kończy się w dniu …………………… </w:t>
      </w:r>
    </w:p>
    <w:p w14:paraId="7F62E020" w14:textId="2A3BC773" w:rsidR="000461F1" w:rsidRPr="007A2BD2" w:rsidRDefault="00A67C87"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 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7A2BD2">
      <w:pPr>
        <w:numPr>
          <w:ilvl w:val="0"/>
          <w:numId w:val="2"/>
        </w:num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7A2BD2" w:rsidRDefault="00A53CDE"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Podatek od towarów i usług (VAT) jest wydatkiem niekwalifikowalnym</w:t>
      </w:r>
      <w:r w:rsidRPr="007A2BD2">
        <w:rPr>
          <w:rStyle w:val="Odwoanieprzypisudolnego"/>
          <w:rFonts w:ascii="Open Sans" w:hAnsi="Open Sans" w:cs="Open Sans"/>
          <w:sz w:val="22"/>
          <w:szCs w:val="22"/>
        </w:rPr>
        <w:footnoteReference w:id="50"/>
      </w:r>
      <w:r w:rsidRPr="007A2BD2">
        <w:rPr>
          <w:rFonts w:ascii="Open Sans" w:hAnsi="Open Sans" w:cs="Open Sans"/>
          <w:sz w:val="22"/>
          <w:szCs w:val="22"/>
        </w:rPr>
        <w:t>.</w:t>
      </w:r>
    </w:p>
    <w:p w14:paraId="7A1FD23B" w14:textId="41210164" w:rsidR="00A53CDE" w:rsidRPr="007A2BD2" w:rsidRDefault="00A53CDE" w:rsidP="007A2BD2">
      <w:pPr>
        <w:spacing w:before="60" w:after="120"/>
        <w:ind w:left="397" w:hanging="397"/>
        <w:jc w:val="both"/>
        <w:rPr>
          <w:rFonts w:ascii="Open Sans" w:hAnsi="Open Sans" w:cs="Open Sans"/>
          <w:i/>
          <w:sz w:val="22"/>
          <w:szCs w:val="22"/>
        </w:rPr>
      </w:pPr>
      <w:r w:rsidRPr="007A2BD2">
        <w:rPr>
          <w:rFonts w:ascii="Open Sans" w:hAnsi="Open Sans" w:cs="Open Sans"/>
          <w:sz w:val="22"/>
          <w:szCs w:val="22"/>
        </w:rPr>
        <w:t>/7.</w:t>
      </w:r>
      <w:bookmarkStart w:id="60" w:name="_Hlk121983720"/>
      <w:bookmarkStart w:id="61" w:name="_Hlk122118325"/>
      <w:r w:rsidR="001D14F5" w:rsidRPr="007A2BD2">
        <w:rPr>
          <w:rFonts w:ascii="Open Sans" w:hAnsi="Open Sans" w:cs="Open Sans"/>
          <w:sz w:val="22"/>
          <w:szCs w:val="22"/>
        </w:rPr>
        <w:tab/>
      </w:r>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1"/>
      </w:r>
      <w:bookmarkEnd w:id="60"/>
    </w:p>
    <w:p w14:paraId="6E8EA99F" w14:textId="47DAEE4D" w:rsidR="008C019C" w:rsidRPr="007A2BD2" w:rsidRDefault="00A53CDE" w:rsidP="007A2BD2">
      <w:pPr>
        <w:ind w:left="420"/>
        <w:jc w:val="both"/>
        <w:rPr>
          <w:rFonts w:ascii="Open Sans" w:hAnsi="Open Sans" w:cs="Open Sans"/>
          <w:sz w:val="22"/>
          <w:szCs w:val="22"/>
        </w:rPr>
      </w:pPr>
      <w:r w:rsidRPr="007A2BD2">
        <w:rPr>
          <w:rFonts w:ascii="Open Sans" w:hAnsi="Open Sans" w:cs="Open Sans"/>
          <w:sz w:val="22"/>
          <w:szCs w:val="22"/>
        </w:rPr>
        <w:t>W przypadku, gdy VAT w Projekcie podlega odliczeniu częściowemu według proporcji ustalonej zgodnie z właściwymi przepisami</w:t>
      </w:r>
      <w:r w:rsidRPr="007A2BD2">
        <w:rPr>
          <w:rStyle w:val="Odwoanieprzypisudolnego"/>
          <w:rFonts w:ascii="Open Sans" w:hAnsi="Open Sans" w:cs="Open Sans"/>
          <w:sz w:val="22"/>
          <w:szCs w:val="22"/>
        </w:rPr>
        <w:footnoteReference w:id="52"/>
      </w:r>
      <w:r w:rsidRPr="007A2BD2">
        <w:rPr>
          <w:rFonts w:ascii="Open Sans" w:hAnsi="Open Sans" w:cs="Open Sans"/>
          <w:sz w:val="22"/>
          <w:szCs w:val="22"/>
        </w:rPr>
        <w:t>, VAT</w:t>
      </w:r>
      <w:r w:rsidRPr="007A2BD2">
        <w:rPr>
          <w:rFonts w:ascii="Open Sans" w:hAnsi="Open Sans" w:cs="Open Sans"/>
          <w:i/>
          <w:sz w:val="22"/>
          <w:szCs w:val="22"/>
        </w:rPr>
        <w:t xml:space="preserve"> [w całości stanowi wydatek niekwalifikowalny/ stanowi wydatek niekwalifikowalny w części która może być odliczona</w:t>
      </w:r>
      <w:r w:rsidRPr="007A2BD2">
        <w:rPr>
          <w:rStyle w:val="Odwoanieprzypisudolnego"/>
          <w:rFonts w:ascii="Open Sans" w:hAnsi="Open Sans" w:cs="Open Sans"/>
          <w:sz w:val="22"/>
          <w:szCs w:val="22"/>
        </w:rPr>
        <w:footnoteReference w:id="53"/>
      </w:r>
      <w:r w:rsidRPr="007A2BD2">
        <w:rPr>
          <w:rFonts w:ascii="Open Sans" w:hAnsi="Open Sans" w:cs="Open Sans"/>
          <w:sz w:val="22"/>
          <w:szCs w:val="22"/>
        </w:rPr>
        <w:t>].</w:t>
      </w:r>
      <w:bookmarkEnd w:id="61"/>
    </w:p>
    <w:p w14:paraId="341464C1" w14:textId="77777777" w:rsidR="00001A90" w:rsidRPr="007A2BD2" w:rsidRDefault="00001A90" w:rsidP="007A2BD2">
      <w:pPr>
        <w:numPr>
          <w:ilvl w:val="0"/>
          <w:numId w:val="93"/>
        </w:numPr>
        <w:spacing w:before="60" w:after="120"/>
        <w:jc w:val="both"/>
        <w:rPr>
          <w:rFonts w:ascii="Open Sans" w:hAnsi="Open Sans" w:cs="Open Sans"/>
          <w:sz w:val="22"/>
          <w:szCs w:val="22"/>
        </w:rPr>
      </w:pPr>
      <w:r w:rsidRPr="007A2BD2">
        <w:rPr>
          <w:rFonts w:ascii="Open Sans" w:hAnsi="Open Sans" w:cs="Open Sans"/>
          <w:sz w:val="22"/>
          <w:szCs w:val="22"/>
        </w:rPr>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4"/>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18651A1B" w:rsidR="00001A90" w:rsidRPr="007A2BD2" w:rsidRDefault="00001A90" w:rsidP="007A2BD2">
      <w:pPr>
        <w:numPr>
          <w:ilvl w:val="0"/>
          <w:numId w:val="94"/>
        </w:numPr>
        <w:spacing w:before="60" w:after="120"/>
        <w:jc w:val="both"/>
        <w:rPr>
          <w:rFonts w:ascii="Open Sans" w:hAnsi="Open Sans" w:cs="Open Sans"/>
          <w:sz w:val="22"/>
          <w:szCs w:val="22"/>
        </w:rPr>
      </w:pPr>
      <w:r w:rsidRPr="007A2BD2">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Pr="007A2BD2">
        <w:rPr>
          <w:rStyle w:val="Odwoanieprzypisudolnego"/>
          <w:rFonts w:ascii="Open Sans" w:hAnsi="Open Sans" w:cs="Open Sans"/>
          <w:sz w:val="22"/>
          <w:szCs w:val="22"/>
        </w:rPr>
        <w:footnoteReference w:id="55"/>
      </w:r>
      <w:r w:rsidRPr="007A2BD2">
        <w:rPr>
          <w:rFonts w:ascii="Open Sans" w:hAnsi="Open Sans" w:cs="Open Sans"/>
          <w:sz w:val="22"/>
          <w:szCs w:val="22"/>
        </w:rPr>
        <w:t xml:space="preserve"> </w:t>
      </w:r>
      <w:r w:rsidR="008D40CB"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5844F6AF" w14:textId="0A4718E7"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73AA4D79" w14:textId="7367DA0F" w:rsidR="00EA31A8" w:rsidRPr="007A2BD2" w:rsidRDefault="00001A90" w:rsidP="007A2BD2">
      <w:pPr>
        <w:tabs>
          <w:tab w:val="num" w:pos="1440"/>
        </w:tabs>
        <w:spacing w:before="120" w:after="120"/>
        <w:ind w:left="357"/>
        <w:jc w:val="both"/>
        <w:rPr>
          <w:rFonts w:ascii="Open Sans" w:hAnsi="Open Sans" w:cs="Open Sans"/>
          <w:sz w:val="22"/>
          <w:szCs w:val="22"/>
        </w:rPr>
      </w:pPr>
      <w:r w:rsidRPr="007A2BD2">
        <w:rPr>
          <w:rFonts w:ascii="Open Sans" w:hAnsi="Open Sans" w:cs="Open Sans"/>
          <w:sz w:val="22"/>
          <w:szCs w:val="22"/>
        </w:rPr>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p>
    <w:p w14:paraId="676B0641" w14:textId="16C5653C" w:rsidR="00E359E2" w:rsidRPr="007A2BD2" w:rsidRDefault="00916B79" w:rsidP="007A2BD2">
      <w:pPr>
        <w:numPr>
          <w:ilvl w:val="0"/>
          <w:numId w:val="95"/>
        </w:numPr>
        <w:tabs>
          <w:tab w:val="num" w:pos="1440"/>
        </w:tabs>
        <w:spacing w:before="120" w:after="120"/>
        <w:jc w:val="both"/>
        <w:rPr>
          <w:rFonts w:ascii="Open Sans" w:hAnsi="Open Sans" w:cs="Open Sans"/>
          <w:sz w:val="22"/>
          <w:szCs w:val="22"/>
        </w:rPr>
      </w:pPr>
      <w:r w:rsidRPr="007A2BD2">
        <w:rPr>
          <w:rFonts w:ascii="Open Sans" w:hAnsi="Open Sans" w:cs="Open Sans"/>
          <w:sz w:val="22"/>
          <w:szCs w:val="22"/>
          <w:lang w:val="x-none"/>
        </w:rPr>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r w:rsidRPr="007A2BD2">
        <w:rPr>
          <w:rFonts w:ascii="Open Sans" w:hAnsi="Open Sans" w:cs="Open Sans"/>
          <w:sz w:val="22"/>
          <w:szCs w:val="22"/>
          <w:lang w:val="x-none"/>
        </w:rPr>
        <w:t xml:space="preserve">odatnie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r w:rsidRPr="007A2BD2">
        <w:rPr>
          <w:rFonts w:ascii="Open Sans" w:hAnsi="Open Sans" w:cs="Open Sans"/>
          <w:sz w:val="22"/>
          <w:szCs w:val="22"/>
          <w:lang w:val="x-none"/>
        </w:rPr>
        <w:t xml:space="preserve">rojekcie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7DD3BD91" w14:textId="77777777" w:rsidR="00DB7601" w:rsidRPr="007A2BD2" w:rsidRDefault="00DB7601"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lang w:val="x-none"/>
        </w:rPr>
        <w:t xml:space="preserve">W przypadku rozliczania, jako kwalifikowalne wydatków finansowanych z zaliczek wypłacanych pracownikom </w:t>
      </w:r>
      <w:r w:rsidRPr="007A2BD2">
        <w:rPr>
          <w:rFonts w:ascii="Open Sans" w:hAnsi="Open Sans" w:cs="Open Sans"/>
          <w:sz w:val="22"/>
          <w:szCs w:val="22"/>
        </w:rPr>
        <w:t>B</w:t>
      </w:r>
      <w:r w:rsidRPr="007A2BD2">
        <w:rPr>
          <w:rFonts w:ascii="Open Sans" w:hAnsi="Open Sans" w:cs="Open Sans"/>
          <w:sz w:val="22"/>
          <w:szCs w:val="22"/>
          <w:lang w:val="x-none"/>
        </w:rPr>
        <w:t>eneficjenta w celu odbycia delegacji zagranicznej, za kwalifikowalną może być uznana kwota faktycznie wykorzystanej zaliczki, po kursie z dnia wypłaty zaliczki.</w:t>
      </w:r>
    </w:p>
    <w:p w14:paraId="3F1C62D4" w14:textId="77777777" w:rsidR="000F41AC" w:rsidRPr="007A2BD2" w:rsidRDefault="00F634FF" w:rsidP="007A2BD2">
      <w:pPr>
        <w:pStyle w:val="Akapit"/>
        <w:keepNext w:val="0"/>
        <w:numPr>
          <w:ilvl w:val="0"/>
          <w:numId w:val="95"/>
        </w:numPr>
        <w:spacing w:after="120" w:line="240" w:lineRule="auto"/>
        <w:rPr>
          <w:rFonts w:ascii="Open Sans" w:hAnsi="Open Sans" w:cs="Open Sans"/>
          <w:sz w:val="22"/>
          <w:szCs w:val="22"/>
          <w:lang w:val="x-none"/>
        </w:rPr>
      </w:pPr>
      <w:r w:rsidRPr="007A2BD2">
        <w:rPr>
          <w:rFonts w:ascii="Open Sans" w:hAnsi="Open Sans" w:cs="Open Sans"/>
          <w:sz w:val="22"/>
          <w:szCs w:val="22"/>
        </w:rPr>
        <w:t>Wszelkie zmiany w zakresie podmiotów, które mogą ponosić wydatki kwalifikowalne, wymagają zmiany</w:t>
      </w:r>
      <w:r w:rsidR="00A07001" w:rsidRPr="007A2BD2">
        <w:rPr>
          <w:rFonts w:ascii="Open Sans" w:hAnsi="Open Sans" w:cs="Open Sans"/>
          <w:sz w:val="22"/>
          <w:szCs w:val="22"/>
        </w:rPr>
        <w:t xml:space="preserve"> Umowy. Instytucja Wdrażająca</w:t>
      </w:r>
      <w:r w:rsidRPr="007A2BD2">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15418516" w:rsidR="00213231" w:rsidRPr="007A2BD2" w:rsidRDefault="00090DD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t>określającego/określającej</w:t>
      </w:r>
      <w:r w:rsidRPr="007A2BD2">
        <w:rPr>
          <w:rFonts w:ascii="Open Sans" w:hAnsi="Open Sans" w:cs="Open Sans"/>
          <w:sz w:val="22"/>
          <w:szCs w:val="22"/>
        </w:rPr>
        <w:t xml:space="preserve"> sposób realizacji Projektu (m.in. podział obowiązków, finansowanie) w terminie … od dnia zawarcia Umowy. 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 terminie … dni od dnia dokonania zmiany</w:t>
      </w:r>
      <w:r w:rsidR="00E56868" w:rsidRPr="007A2BD2">
        <w:rPr>
          <w:rFonts w:ascii="Open Sans" w:hAnsi="Open Sans" w:cs="Open Sans"/>
          <w:sz w:val="22"/>
          <w:szCs w:val="22"/>
        </w:rPr>
        <w:t xml:space="preserve">. W przypadku nieprzedłożenia porozumienia/umowy lub jego/jej zmiany w powyżej zakreślonych terminach, Instytucja Wdrażająca może wstrzymać przekazanie dofinansowania w całości lub w 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56"/>
      </w:r>
    </w:p>
    <w:p w14:paraId="61D2AE6F" w14:textId="79A73CAC" w:rsidR="00061433" w:rsidRPr="007A2BD2" w:rsidRDefault="00061433" w:rsidP="007A2BD2">
      <w:pPr>
        <w:numPr>
          <w:ilvl w:val="0"/>
          <w:numId w:val="95"/>
        </w:numPr>
        <w:spacing w:before="60" w:after="120"/>
        <w:jc w:val="both"/>
        <w:rPr>
          <w:rFonts w:ascii="Open Sans" w:hAnsi="Open Sans" w:cs="Open Sans"/>
          <w:sz w:val="22"/>
          <w:szCs w:val="22"/>
        </w:rPr>
      </w:pPr>
      <w:bookmarkStart w:id="65" w:name="_Hlk121808181"/>
      <w:r w:rsidRPr="007A2BD2">
        <w:rPr>
          <w:rFonts w:ascii="Open Sans" w:hAnsi="Open Sans" w:cs="Open Sans"/>
          <w:sz w:val="22"/>
          <w:szCs w:val="22"/>
        </w:rPr>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57"/>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 aneksowaniem Umowy.</w:t>
      </w:r>
    </w:p>
    <w:p w14:paraId="3DD1E96D" w14:textId="6FD489D7" w:rsidR="000461F1" w:rsidRPr="007A2BD2" w:rsidRDefault="00061433" w:rsidP="007A2BD2">
      <w:pPr>
        <w:numPr>
          <w:ilvl w:val="0"/>
          <w:numId w:val="95"/>
        </w:numPr>
        <w:spacing w:before="60" w:after="120"/>
        <w:jc w:val="both"/>
        <w:rPr>
          <w:rFonts w:ascii="Open Sans" w:hAnsi="Open Sans" w:cs="Open Sans"/>
          <w:sz w:val="22"/>
          <w:szCs w:val="22"/>
        </w:rPr>
      </w:pPr>
      <w:bookmarkStart w:id="66" w:name="_Hlk121937024"/>
      <w:bookmarkEnd w:id="65"/>
      <w:r w:rsidRPr="007A2BD2">
        <w:rPr>
          <w:rFonts w:ascii="Open Sans" w:hAnsi="Open Sans" w:cs="Open Sans"/>
          <w:sz w:val="22"/>
          <w:szCs w:val="22"/>
        </w:rPr>
        <w:t>Koszty pośrednie są rozliczane stawką ryczałtową w wysokości …</w:t>
      </w:r>
      <w:r w:rsidRPr="007A2BD2">
        <w:rPr>
          <w:rStyle w:val="Odwoanieprzypisudolnego"/>
          <w:rFonts w:ascii="Open Sans" w:hAnsi="Open Sans" w:cs="Open Sans"/>
          <w:sz w:val="22"/>
          <w:szCs w:val="22"/>
        </w:rPr>
        <w:footnoteReference w:id="58"/>
      </w:r>
      <w:r w:rsidRPr="007A2BD2">
        <w:rPr>
          <w:rFonts w:ascii="Open Sans" w:hAnsi="Open Sans" w:cs="Open Sans"/>
          <w:sz w:val="22"/>
          <w:szCs w:val="22"/>
        </w:rPr>
        <w:t>% kwalifikowalnych kosztów bezpośrednich Projektu.</w:t>
      </w:r>
      <w:bookmarkEnd w:id="66"/>
      <w:r w:rsidR="000F41AC" w:rsidRPr="007A2BD2">
        <w:rPr>
          <w:rFonts w:ascii="Open Sans" w:hAnsi="Open Sans" w:cs="Open Sans"/>
          <w:sz w:val="22"/>
          <w:szCs w:val="22"/>
        </w:rPr>
        <w:t xml:space="preserve"> </w:t>
      </w:r>
    </w:p>
    <w:p w14:paraId="4D07C1AC" w14:textId="744F8406" w:rsidR="00487837" w:rsidRPr="007A2BD2" w:rsidRDefault="00C532F4" w:rsidP="007A2BD2">
      <w:pPr>
        <w:numPr>
          <w:ilvl w:val="0"/>
          <w:numId w:val="95"/>
        </w:numPr>
        <w:spacing w:before="240"/>
        <w:jc w:val="both"/>
        <w:rPr>
          <w:rFonts w:ascii="Open Sans" w:hAnsi="Open Sans" w:cs="Open Sans"/>
          <w:sz w:val="22"/>
          <w:szCs w:val="22"/>
        </w:rPr>
      </w:pPr>
      <w:bookmarkStart w:id="67" w:name="_Hlk127366135"/>
      <w:bookmarkStart w:id="68"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67"/>
      <w:r w:rsidR="00487837" w:rsidRPr="007A2BD2">
        <w:rPr>
          <w:rFonts w:ascii="Open Sans" w:hAnsi="Open Sans" w:cs="Open Sans"/>
          <w:sz w:val="22"/>
          <w:szCs w:val="22"/>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jaką wagę ma naruszenie obowiązków Beneficjenta i ustala na tej podstawie wartość obniżenia stawki ryczałtowej. Oświadczenie w tym zakresie wraz z uzasadnieniem w 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p w14:paraId="1BF7433B" w14:textId="77777777" w:rsidR="00487837" w:rsidRPr="007A2BD2" w:rsidRDefault="00487837" w:rsidP="007A2BD2">
      <w:pPr>
        <w:spacing w:before="60" w:after="120"/>
        <w:ind w:left="357"/>
        <w:jc w:val="both"/>
        <w:rPr>
          <w:rFonts w:ascii="Open Sans" w:hAnsi="Open Sans" w:cs="Open Sans"/>
          <w:sz w:val="22"/>
          <w:szCs w:val="22"/>
        </w:rPr>
      </w:pPr>
    </w:p>
    <w:bookmarkEnd w:id="68"/>
    <w:p w14:paraId="38F4D6FC" w14:textId="77777777" w:rsidR="000461F1" w:rsidRPr="007A2BD2" w:rsidRDefault="000461F1" w:rsidP="007A2BD2">
      <w:p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                                                                                                                                                                                                                                                                                                                                                                                                                                                                                                                                                                                                                                                                                                                                                                                                                                                                                                                                                                                                                                                                                                                                                                                                                                                                                                                                                                                                                                                                                                                                                                                                                                                                                                                                                                                                                                                                                                                                                                                                                                                                                                                                                                                                                                                                                                                                                                                                                                                                                                                                                                                                                                                                                                                                                                                                                                                                                                                                                                                                                                                                                                                                                                                                                                                                                                                                                                                                                                                                                                                                                                                                                                                                                                                                                                                                                                                                                                                                                                                                                                                                                                                                                                                                                                                                                                                                                                                                                                                                                                                                                                                                                                                                                                                                                                                                                                                                                                                                                                                                                                                                                                                                                                                                                                                                                                                                                                                                                                                                                                                                                                                                                                                                                                                                              </w:t>
      </w:r>
    </w:p>
    <w:p w14:paraId="23E859F7" w14:textId="77777777" w:rsidR="000461F1" w:rsidRPr="007A2BD2" w:rsidRDefault="000461F1" w:rsidP="007A2BD2">
      <w:pPr>
        <w:pStyle w:val="Tekstpodstawowy2"/>
        <w:spacing w:before="120" w:after="120"/>
        <w:jc w:val="center"/>
        <w:rPr>
          <w:rFonts w:ascii="Open Sans" w:hAnsi="Open Sans" w:cs="Open Sans"/>
          <w:sz w:val="22"/>
          <w:szCs w:val="22"/>
        </w:rPr>
      </w:pPr>
      <w:r w:rsidRPr="007A2BD2">
        <w:rPr>
          <w:rFonts w:ascii="Open Sans" w:hAnsi="Open Sans" w:cs="Open Sans"/>
          <w:b/>
          <w:bCs/>
          <w:sz w:val="22"/>
          <w:szCs w:val="22"/>
        </w:rPr>
        <w:t>§ 8.</w:t>
      </w:r>
    </w:p>
    <w:p w14:paraId="23D01919" w14:textId="77777777" w:rsidR="000461F1" w:rsidRPr="007A2BD2" w:rsidRDefault="000461F1"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Forma i warunki </w:t>
      </w:r>
      <w:r w:rsidR="003E58FF" w:rsidRPr="007A2BD2">
        <w:rPr>
          <w:rFonts w:ascii="Open Sans" w:hAnsi="Open Sans" w:cs="Open Sans"/>
          <w:b/>
          <w:bCs/>
          <w:sz w:val="22"/>
          <w:szCs w:val="22"/>
        </w:rPr>
        <w:t xml:space="preserve">przekazania </w:t>
      </w:r>
      <w:r w:rsidRPr="007A2BD2">
        <w:rPr>
          <w:rFonts w:ascii="Open Sans" w:hAnsi="Open Sans" w:cs="Open Sans"/>
          <w:b/>
          <w:bCs/>
          <w:sz w:val="22"/>
          <w:szCs w:val="22"/>
        </w:rPr>
        <w:t xml:space="preserve">dofinansowania </w:t>
      </w:r>
    </w:p>
    <w:p w14:paraId="015F88B0" w14:textId="77777777" w:rsidR="00D87F73" w:rsidRPr="007A2BD2" w:rsidRDefault="00D87F73" w:rsidP="007A2BD2">
      <w:pPr>
        <w:pStyle w:val="Tekstpodstawowy2"/>
        <w:numPr>
          <w:ilvl w:val="3"/>
          <w:numId w:val="21"/>
        </w:numPr>
        <w:spacing w:before="120" w:after="120"/>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7A2BD2">
      <w:pPr>
        <w:pStyle w:val="Tekstpodstawowy2"/>
        <w:numPr>
          <w:ilvl w:val="0"/>
          <w:numId w:val="38"/>
        </w:numPr>
        <w:spacing w:before="60" w:after="120"/>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59"/>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60"/>
      </w:r>
      <w:r w:rsidRPr="007A2BD2">
        <w:rPr>
          <w:rFonts w:ascii="Open Sans" w:hAnsi="Open Sans" w:cs="Open Sans"/>
          <w:sz w:val="22"/>
          <w:szCs w:val="22"/>
        </w:rPr>
        <w:t xml:space="preserve"> wniosku o płatność]. Każda kolejna transza zostanie przekazana pod warunkiem przedstawienia/ zatwierdzenia</w:t>
      </w:r>
      <w:r w:rsidRPr="007A2BD2">
        <w:rPr>
          <w:rStyle w:val="Odwoanieprzypisudolnego"/>
          <w:rFonts w:ascii="Open Sans" w:hAnsi="Open Sans" w:cs="Open Sans"/>
          <w:sz w:val="22"/>
          <w:szCs w:val="22"/>
        </w:rPr>
        <w:footnoteReference w:id="61"/>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62"/>
      </w:r>
    </w:p>
    <w:p w14:paraId="3560EE31" w14:textId="601A756A" w:rsidR="005364AB" w:rsidRPr="007A2BD2" w:rsidRDefault="001A08B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ma obowiązek rozliczenia każdej transzy przekazanego mu dofinansowania w formie zaliczki w terminie …………dni od dnia otrzymania każdej z jej transz, w kwocie wydatków kwalifikowalnych odpowiadającej kwocie przekazanej transzy zaliczki przy uwzględnieniu stopy dofinansowania Projektu w momencie 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Fonts w:ascii="Open Sans" w:hAnsi="Open Sans" w:cs="Open Sans"/>
          <w:sz w:val="22"/>
          <w:szCs w:val="22"/>
        </w:rPr>
        <w:t xml:space="preserve">. Beneficjent oświadcza, że zapoznał się z treścią Zaleceń o których mowa w zdaniu poprzedzającym oraz zobowiązuje się do ich stosowania i 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kwalifikowalnych </w:t>
      </w:r>
      <w:bookmarkStart w:id="69"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69"/>
      <w:r w:rsidR="00C30F96" w:rsidRPr="007A2BD2">
        <w:rPr>
          <w:rFonts w:ascii="Open Sans" w:hAnsi="Open Sans" w:cs="Open Sans"/>
          <w:sz w:val="22"/>
          <w:szCs w:val="22"/>
        </w:rPr>
        <w:t xml:space="preserve"> lub niezwrócenia niewykorzystanej części zaliczki w terminie 14 dni od dnia upływu terminu, o którym mowa w zdaniu pierwszym, Beneficjent zobowiązany jest do zapłaty odsetek, na zasadach określonych w art. 189 ust 3 ustawy o finansach publicznych.</w:t>
      </w:r>
    </w:p>
    <w:p w14:paraId="58B4E70E" w14:textId="2F10DC2A" w:rsidR="009E62C6" w:rsidRPr="007A2BD2" w:rsidRDefault="009E62C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Zaliczka jest przekazywana z przeznaczeniem na ponoszenie wydatków kwalifikowalnych.</w:t>
      </w:r>
    </w:p>
    <w:p w14:paraId="629EAD42" w14:textId="77777777" w:rsidR="005364AB"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Zaliczkę rozliczają wydatki kwalifikowalne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 Beneficjenta.</w:t>
      </w:r>
    </w:p>
    <w:p w14:paraId="7C69A68C" w14:textId="69DC3030" w:rsidR="00C26638"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7217552C" w:rsidR="006339A7" w:rsidRPr="007A2BD2" w:rsidRDefault="00D87431"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AB37DA" w:rsidRPr="007A2BD2">
        <w:rPr>
          <w:rFonts w:ascii="Open Sans" w:hAnsi="Open Sans" w:cs="Open Sans"/>
          <w:sz w:val="22"/>
          <w:szCs w:val="22"/>
        </w:rPr>
        <w:t xml:space="preserve">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xml:space="preserve">, z 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60F4070D" w:rsidR="006339A7" w:rsidRPr="007A2BD2" w:rsidRDefault="001B54F0"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r w:rsidR="00F378EF" w:rsidRPr="007A2BD2">
        <w:rPr>
          <w:rFonts w:ascii="Open Sans" w:hAnsi="Open Sans" w:cs="Open Sans"/>
          <w:sz w:val="22"/>
          <w:szCs w:val="22"/>
        </w:rPr>
        <w:t xml:space="preserve"> w SL2021</w:t>
      </w:r>
      <w:r w:rsidR="006339A7" w:rsidRPr="007A2BD2">
        <w:rPr>
          <w:rFonts w:ascii="Open Sans" w:hAnsi="Open Sans" w:cs="Open Sans"/>
          <w:sz w:val="22"/>
          <w:szCs w:val="22"/>
        </w:rPr>
        <w:t>.</w:t>
      </w:r>
    </w:p>
    <w:p w14:paraId="10ED4057" w14:textId="0CBF7A42" w:rsidR="00F20B2F" w:rsidRPr="007A2BD2" w:rsidRDefault="00D87431"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w terminie 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78CA11AF" w14:textId="77777777" w:rsidR="006339A7"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Pr="007A2BD2">
        <w:rPr>
          <w:rFonts w:ascii="Open Sans" w:hAnsi="Open Sans" w:cs="Open Sans"/>
          <w:sz w:val="22"/>
          <w:szCs w:val="22"/>
        </w:rPr>
        <w:t xml:space="preserve"> Harmonogram Projektu w następujących przypadkach:</w:t>
      </w:r>
    </w:p>
    <w:p w14:paraId="7B155CBC" w14:textId="70E85A00" w:rsidR="00F20B2F" w:rsidRPr="007A2BD2" w:rsidRDefault="00F20B2F" w:rsidP="007A2BD2">
      <w:pPr>
        <w:spacing w:before="120" w:after="120"/>
        <w:ind w:left="702" w:hanging="342"/>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po </w:t>
      </w:r>
      <w:r w:rsidR="006F5A67" w:rsidRPr="007A2BD2">
        <w:rPr>
          <w:rFonts w:ascii="Open Sans" w:hAnsi="Open Sans" w:cs="Open Sans"/>
          <w:sz w:val="22"/>
          <w:szCs w:val="22"/>
        </w:rPr>
        <w:t xml:space="preserve">otrzymaniu </w:t>
      </w:r>
      <w:r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 Harmonogramie Projektu)</w:t>
      </w:r>
      <w:r w:rsidRPr="007A2BD2">
        <w:rPr>
          <w:rFonts w:ascii="Open Sans" w:hAnsi="Open Sans" w:cs="Open Sans"/>
          <w:sz w:val="22"/>
          <w:szCs w:val="22"/>
        </w:rPr>
        <w:t>,</w:t>
      </w:r>
      <w:r w:rsidR="00E13E24" w:rsidRPr="007A2BD2">
        <w:rPr>
          <w:rFonts w:ascii="Open Sans" w:hAnsi="Open Sans" w:cs="Open Sans"/>
          <w:sz w:val="22"/>
          <w:szCs w:val="22"/>
        </w:rPr>
        <w:t xml:space="preserve"> </w:t>
      </w:r>
    </w:p>
    <w:p w14:paraId="1F239CB8"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po zmianie umowy, o której mowa w pkt 2, w zakresie rzeczowym lub finansowym</w:t>
      </w:r>
      <w:r w:rsidR="00170203" w:rsidRPr="007A2BD2">
        <w:rPr>
          <w:rFonts w:ascii="Open Sans" w:hAnsi="Open Sans" w:cs="Open Sans"/>
          <w:sz w:val="22"/>
          <w:szCs w:val="22"/>
        </w:rPr>
        <w:t>.</w:t>
      </w:r>
    </w:p>
    <w:p w14:paraId="34400427" w14:textId="7C62D1E5" w:rsidR="00F20B2F" w:rsidRPr="007A2BD2" w:rsidRDefault="00351D56"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jest zobowiązany do dołożenia należytej staranności, aby wszelkie dane finansowe przekazywane Instytucji Wdrażającej w przypadku wnioskowania o wypłatę zaliczki, nie opiewały na kwotę wyższą niż jest to niezbędne dla prawidłowej realizacji Projektu.</w:t>
      </w:r>
    </w:p>
    <w:p w14:paraId="16EC26AF" w14:textId="77777777" w:rsidR="00D319CC"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33A0C726"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 na warunkach określonych w</w:t>
      </w:r>
      <w:r w:rsidR="00AB37DA" w:rsidRPr="007A2BD2">
        <w:rPr>
          <w:rFonts w:ascii="Open Sans" w:hAnsi="Open Sans" w:cs="Open Sans"/>
          <w:sz w:val="22"/>
          <w:szCs w:val="22"/>
        </w:rPr>
        <w:t xml:space="preserve"> </w:t>
      </w:r>
      <w:r w:rsidR="00820606" w:rsidRPr="007A2BD2">
        <w:rPr>
          <w:rFonts w:ascii="Open Sans" w:hAnsi="Open Sans" w:cs="Open Sans"/>
          <w:i/>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820606" w:rsidRPr="007A2BD2">
        <w:rPr>
          <w:rStyle w:val="Odwoanieprzypisudolnego"/>
          <w:rFonts w:ascii="Open Sans" w:hAnsi="Open Sans" w:cs="Open Sans"/>
          <w:i/>
          <w:sz w:val="22"/>
          <w:szCs w:val="22"/>
        </w:rPr>
        <w:footnoteReference w:id="63"/>
      </w:r>
      <w:r w:rsidR="00820606" w:rsidRPr="007A2BD2">
        <w:rPr>
          <w:rFonts w:ascii="Open Sans" w:hAnsi="Open Sans" w:cs="Open Sans"/>
          <w:i/>
          <w:iC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0707A888" w14:textId="7CEE106C" w:rsidR="00CA740F" w:rsidRPr="007A2BD2" w:rsidRDefault="00CA740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opisania we wniosku o płatność działań zgodnie z wymogami wskazanymi w podrozdziale 5.2 pkt </w:t>
      </w:r>
      <w:r w:rsidR="008965A1" w:rsidRPr="007A2BD2">
        <w:rPr>
          <w:rFonts w:ascii="Open Sans" w:hAnsi="Open Sans" w:cs="Open Sans"/>
          <w:sz w:val="22"/>
          <w:szCs w:val="22"/>
        </w:rPr>
        <w:t>2</w:t>
      </w:r>
      <w:r w:rsidRPr="007A2BD2">
        <w:rPr>
          <w:rFonts w:ascii="Open Sans" w:hAnsi="Open Sans" w:cs="Open Sans"/>
          <w:sz w:val="22"/>
          <w:szCs w:val="22"/>
        </w:rPr>
        <w:t xml:space="preserve"> </w:t>
      </w:r>
      <w:r w:rsidRPr="007A2BD2">
        <w:rPr>
          <w:rFonts w:ascii="Open Sans" w:hAnsi="Open Sans" w:cs="Open Sans"/>
          <w:i/>
          <w:iCs/>
          <w:sz w:val="22"/>
          <w:szCs w:val="22"/>
        </w:rPr>
        <w:t>Wytycznych dotyczących realizacji zasad równościowych w ramach funduszy unijnych na lata 2021-2027.</w:t>
      </w:r>
    </w:p>
    <w:p w14:paraId="2224FCD2" w14:textId="77777777"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p>
    <w:p w14:paraId="0003CD0C" w14:textId="5BEE92C9"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7A2BD2">
        <w:rPr>
          <w:rFonts w:ascii="Open Sans" w:hAnsi="Open Sans" w:cs="Open Sans"/>
          <w:i/>
          <w:sz w:val="22"/>
          <w:szCs w:val="22"/>
        </w:rPr>
        <w:t xml:space="preserve">Zaleceniami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7A2BD2">
        <w:rPr>
          <w:rStyle w:val="Odwoanieprzypisudolnego"/>
          <w:rFonts w:ascii="Open Sans" w:hAnsi="Open Sans" w:cs="Open Sans"/>
          <w:sz w:val="22"/>
          <w:szCs w:val="22"/>
        </w:rPr>
        <w:footnoteReference w:id="64"/>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t>otrzymania wezwania. W takim przypadku termin do weryfikacji wniosku oraz załączonych do niego dokumentów:</w:t>
      </w:r>
    </w:p>
    <w:p w14:paraId="07E3AC2D" w14:textId="3174DB7A" w:rsidR="004673BE" w:rsidRPr="007A2BD2" w:rsidRDefault="004673BE" w:rsidP="007A2BD2">
      <w:pPr>
        <w:pStyle w:val="Tekstpodstawowy2"/>
        <w:numPr>
          <w:ilvl w:val="2"/>
          <w:numId w:val="97"/>
        </w:numPr>
        <w:spacing w:before="120" w:after="120"/>
        <w:rPr>
          <w:rFonts w:ascii="Open Sans" w:hAnsi="Open Sans" w:cs="Open Sans"/>
          <w:sz w:val="22"/>
          <w:szCs w:val="22"/>
        </w:rPr>
      </w:pPr>
      <w:bookmarkStart w:id="70"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7A2BD2">
      <w:pPr>
        <w:pStyle w:val="Tekstpodstawowy2"/>
        <w:numPr>
          <w:ilvl w:val="2"/>
          <w:numId w:val="97"/>
        </w:numPr>
        <w:spacing w:before="120" w:after="120"/>
        <w:rPr>
          <w:rFonts w:ascii="Open Sans" w:hAnsi="Open Sans" w:cs="Open Sans"/>
          <w:sz w:val="22"/>
          <w:szCs w:val="22"/>
        </w:rPr>
      </w:pPr>
      <w:r w:rsidRPr="007A2BD2">
        <w:rPr>
          <w:rFonts w:ascii="Open Sans" w:hAnsi="Open Sans" w:cs="Open Sans"/>
          <w:sz w:val="22"/>
          <w:szCs w:val="22"/>
        </w:rPr>
        <w:t>nie ulega przerwaniu, gdy uchybienia we wniosku lub załączonych do niego dokumentach nie wpływają na możliwość potwierdzenia kwalifikowalności wydatków.</w:t>
      </w:r>
      <w:bookmarkEnd w:id="70"/>
      <w:r w:rsidRPr="007A2BD2">
        <w:rPr>
          <w:rFonts w:ascii="Open Sans" w:hAnsi="Open Sans" w:cs="Open Sans"/>
          <w:sz w:val="22"/>
          <w:szCs w:val="22"/>
        </w:rPr>
        <w:t xml:space="preserve"> </w:t>
      </w:r>
    </w:p>
    <w:p w14:paraId="2CDE0726" w14:textId="6C2D4370" w:rsidR="00C225AB" w:rsidRPr="007A2BD2" w:rsidRDefault="004673BE" w:rsidP="007A2BD2">
      <w:pPr>
        <w:pStyle w:val="Tekstpodstawowy2"/>
        <w:spacing w:before="120" w:after="120"/>
        <w:ind w:left="397"/>
        <w:rPr>
          <w:rFonts w:ascii="Open Sans" w:hAnsi="Open Sans" w:cs="Open Sans"/>
          <w:sz w:val="22"/>
          <w:szCs w:val="22"/>
        </w:rPr>
      </w:pPr>
      <w:bookmarkStart w:id="71" w:name="_Hlk107392485"/>
      <w:r w:rsidRPr="007A2BD2">
        <w:rPr>
          <w:rFonts w:ascii="Open Sans" w:hAnsi="Open Sans" w:cs="Open Sans"/>
          <w:sz w:val="22"/>
          <w:szCs w:val="22"/>
        </w:rPr>
        <w:t>W przypadku, o którym mowa w pkt 1 powyżej, termin ten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 płatność.</w:t>
      </w:r>
      <w:bookmarkEnd w:id="71"/>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7A2BD2">
        <w:rPr>
          <w:rStyle w:val="Odwoanieprzypisudolnego"/>
          <w:rFonts w:ascii="Open Sans" w:hAnsi="Open Sans" w:cs="Open Sans"/>
          <w:sz w:val="22"/>
          <w:szCs w:val="22"/>
        </w:rPr>
        <w:footnoteReference w:id="65"/>
      </w:r>
      <w:r w:rsidR="00487D29" w:rsidRPr="007A2BD2">
        <w:rPr>
          <w:rFonts w:ascii="Open Sans" w:hAnsi="Open Sans" w:cs="Open Sans"/>
          <w:sz w:val="22"/>
          <w:szCs w:val="22"/>
        </w:rPr>
        <w:t>.</w:t>
      </w:r>
    </w:p>
    <w:p w14:paraId="0D05F9D7" w14:textId="6EC0DFF1" w:rsidR="00420995" w:rsidRPr="007A2BD2" w:rsidRDefault="00010849"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00420995" w:rsidRPr="007A2BD2">
        <w:rPr>
          <w:rStyle w:val="Odwoanieprzypisudolnego"/>
          <w:rFonts w:ascii="Open Sans" w:hAnsi="Open Sans" w:cs="Open Sans"/>
          <w:sz w:val="22"/>
          <w:szCs w:val="22"/>
        </w:rPr>
        <w:footnoteReference w:id="66"/>
      </w:r>
    </w:p>
    <w:p w14:paraId="122BFFA7" w14:textId="50A1F9FF" w:rsidR="00420995" w:rsidRPr="007A2BD2" w:rsidRDefault="0041417A"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7A2BD2">
        <w:rPr>
          <w:rFonts w:ascii="Open Sans" w:hAnsi="Open Sans" w:cs="Open Sans"/>
          <w:i/>
          <w:sz w:val="22"/>
          <w:szCs w:val="22"/>
        </w:rPr>
        <w:t xml:space="preserve">Wytycznymi dotyczącymi kwalifikowalności wydatków na lata 2021 – 2027 </w:t>
      </w:r>
      <w:r w:rsidR="000A7CA8" w:rsidRPr="007A2BD2">
        <w:rPr>
          <w:rFonts w:ascii="Open Sans" w:hAnsi="Open Sans" w:cs="Open Sans"/>
          <w:sz w:val="22"/>
          <w:szCs w:val="22"/>
        </w:rPr>
        <w:t>oraz SzOP FEnIKS</w:t>
      </w:r>
      <w:r w:rsidRPr="007A2BD2">
        <w:rPr>
          <w:rFonts w:ascii="Open Sans" w:hAnsi="Open Sans" w:cs="Open Sans"/>
          <w:sz w:val="22"/>
          <w:szCs w:val="22"/>
        </w:rPr>
        <w:t xml:space="preserve"> są niekwalifikowalne. 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wstrzymać wypłatę środków do czasu wyjaśnienia zastrzeżeń, co do prawidłowości ich wykorzystania.</w:t>
      </w:r>
    </w:p>
    <w:p w14:paraId="7684826A" w14:textId="3A67C5C0" w:rsidR="00403717" w:rsidRPr="007A2BD2" w:rsidRDefault="0040371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bookmarkStart w:id="72"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Beneficjenta, o kwotę wydatków poniesionych nieprawidłowo. </w:t>
      </w:r>
      <w:bookmarkStart w:id="73" w:name="_Hlk111034258"/>
      <w:r w:rsidRPr="007A2BD2">
        <w:rPr>
          <w:rFonts w:ascii="Open Sans" w:hAnsi="Open Sans" w:cs="Open Sans"/>
          <w:sz w:val="22"/>
          <w:szCs w:val="22"/>
        </w:rPr>
        <w:t xml:space="preserve">W takim przypadku, jeżeli </w:t>
      </w:r>
      <w:bookmarkStart w:id="74" w:name="_Hlk132539166"/>
      <w:r w:rsidRPr="007A2BD2">
        <w:rPr>
          <w:rFonts w:ascii="Open Sans" w:hAnsi="Open Sans" w:cs="Open Sans"/>
          <w:sz w:val="22"/>
          <w:szCs w:val="22"/>
        </w:rPr>
        <w:t>Beneficjent nie zgadza się ze stwierdzeniem wystąpienia nieprawidłowości oraz 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73"/>
      <w:r w:rsidRPr="007A2BD2">
        <w:rPr>
          <w:rFonts w:ascii="Open Sans" w:hAnsi="Open Sans" w:cs="Open Sans"/>
          <w:sz w:val="22"/>
          <w:szCs w:val="22"/>
        </w:rPr>
        <w:t>.</w:t>
      </w:r>
      <w:bookmarkEnd w:id="72"/>
    </w:p>
    <w:bookmarkEnd w:id="74"/>
    <w:p w14:paraId="13E8F254" w14:textId="63982CB8" w:rsidR="004963E9" w:rsidRPr="007A2BD2" w:rsidRDefault="004963E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0A826072" w:rsidR="004963E9"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stosuje się odpowiednio. Instytucja Wdrażająca jest uprawniona do pomniejszenia kwoty dofinansowania Projektu, o której mowa w § 6 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46BAA12C" w:rsidR="000461F1"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 xml:space="preserve">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00C5F1D3"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 przypadku zadeklarowania we wniosku o płatność zaliczki przekazanej przez Beneficjenta wykonawcy, Beneficjent jest zobowiązany do przedstawienia Instytucji Wdrażającej, dokumentów rozliczających udzieloną wykonawcy zaliczkę, wskazujących na wykonanie prac/usług/dostaw nią objętych, w terminie …..</w:t>
      </w:r>
      <w:r w:rsidRPr="007A2BD2">
        <w:rPr>
          <w:rStyle w:val="Odwoanieprzypisudolnego"/>
          <w:rFonts w:ascii="Open Sans" w:hAnsi="Open Sans" w:cs="Open Sans"/>
          <w:sz w:val="22"/>
          <w:szCs w:val="22"/>
        </w:rPr>
        <w:footnoteReference w:id="67"/>
      </w:r>
      <w:r w:rsidR="009A3D15" w:rsidRPr="007A2BD2">
        <w:rPr>
          <w:rFonts w:ascii="Open Sans" w:hAnsi="Open Sans" w:cs="Open Sans"/>
          <w:sz w:val="22"/>
          <w:szCs w:val="22"/>
        </w:rPr>
        <w:t>.</w:t>
      </w:r>
      <w:r w:rsidRPr="007A2BD2">
        <w:rPr>
          <w:rFonts w:ascii="Open Sans" w:hAnsi="Open Sans" w:cs="Open Sans"/>
          <w:sz w:val="22"/>
          <w:szCs w:val="22"/>
        </w:rPr>
        <w:t xml:space="preserve"> Niewykazanie przez Beneficjenta wykonania prac/usług/dostaw objętych 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20AD1DB4"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17B9E8A4" w:rsidR="00735279" w:rsidRPr="007A2BD2" w:rsidRDefault="0000046E"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 przypadku wątpliwości co do wystąpienia trwałej niemożliwości opinia Instytucji Wdrażającej jest przesądzająca.</w:t>
      </w:r>
    </w:p>
    <w:p w14:paraId="3BDCFC7B" w14:textId="7BBCA0EE" w:rsidR="0041417A"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27CECFF4" w14:textId="77777777" w:rsidR="00A160C1" w:rsidRPr="007A2BD2" w:rsidRDefault="00A160C1" w:rsidP="007A2BD2">
      <w:pPr>
        <w:pStyle w:val="Tekstpodstawowy2"/>
        <w:spacing w:before="120" w:after="120"/>
        <w:ind w:left="360" w:hanging="360"/>
        <w:rPr>
          <w:rFonts w:ascii="Open Sans" w:hAnsi="Open Sans" w:cs="Open Sans"/>
          <w:sz w:val="22"/>
          <w:szCs w:val="22"/>
        </w:rPr>
      </w:pPr>
    </w:p>
    <w:p w14:paraId="440C923E" w14:textId="77777777" w:rsidR="000461F1" w:rsidRPr="007A2BD2" w:rsidRDefault="000461F1"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 9.</w:t>
      </w:r>
    </w:p>
    <w:p w14:paraId="31531CC1" w14:textId="77777777" w:rsidR="000461F1" w:rsidRPr="007A2BD2" w:rsidRDefault="000461F1"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Monitorowanie i sprawozdawczość</w:t>
      </w:r>
    </w:p>
    <w:p w14:paraId="5C82F5D9" w14:textId="77777777" w:rsidR="000461F1" w:rsidRPr="007A2BD2" w:rsidRDefault="00B13F92" w:rsidP="007A2BD2">
      <w:pPr>
        <w:pStyle w:val="Tekstpodstawowy2"/>
        <w:numPr>
          <w:ilvl w:val="3"/>
          <w:numId w:val="12"/>
        </w:numPr>
        <w:tabs>
          <w:tab w:val="clear" w:pos="360"/>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zącej stanu realizacji Projektu</w:t>
      </w:r>
      <w:r w:rsidR="002A4791" w:rsidRPr="007A2BD2">
        <w:rPr>
          <w:rFonts w:ascii="Open Sans" w:hAnsi="Open Sans" w:cs="Open Sans"/>
          <w:sz w:val="22"/>
          <w:szCs w:val="22"/>
        </w:rPr>
        <w:t>.</w:t>
      </w:r>
    </w:p>
    <w:p w14:paraId="271E6897" w14:textId="63F67DF7" w:rsidR="000461F1" w:rsidRPr="007A2BD2" w:rsidRDefault="000C346E"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Wzór dokumentu, o którym mowa w ust. 1, oraz terminy jego przekazania do Instytucji </w:t>
      </w:r>
      <w:r w:rsidR="00160896" w:rsidRPr="007A2BD2">
        <w:rPr>
          <w:rFonts w:ascii="Open Sans" w:hAnsi="Open Sans" w:cs="Open Sans"/>
          <w:sz w:val="22"/>
          <w:szCs w:val="22"/>
        </w:rPr>
        <w:t>Wdrażającej</w:t>
      </w:r>
      <w:r w:rsidRPr="007A2BD2">
        <w:rPr>
          <w:rFonts w:ascii="Open Sans" w:hAnsi="Open Sans" w:cs="Open Sans"/>
          <w:sz w:val="22"/>
          <w:szCs w:val="22"/>
        </w:rPr>
        <w:t xml:space="preserve"> zostały określone w </w:t>
      </w:r>
      <w:bookmarkStart w:id="75" w:name="_Hlk122245305"/>
      <w:r w:rsidRPr="007A2BD2">
        <w:rPr>
          <w:rStyle w:val="Uwydatnienie"/>
          <w:rFonts w:ascii="Open Sans" w:hAnsi="Open Sans" w:cs="Open Sans"/>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w:t>
      </w:r>
      <w:r w:rsidR="006F3D19" w:rsidRPr="007A2BD2">
        <w:rPr>
          <w:rFonts w:ascii="Open Sans" w:hAnsi="Open Sans" w:cs="Open Sans"/>
          <w:i/>
          <w:iCs/>
          <w:sz w:val="22"/>
          <w:szCs w:val="22"/>
        </w:rPr>
        <w:t>ze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Style w:val="Uwydatnienie"/>
          <w:rFonts w:ascii="Open Sans" w:hAnsi="Open Sans" w:cs="Open Sans"/>
          <w:sz w:val="22"/>
          <w:szCs w:val="22"/>
        </w:rPr>
        <w:t xml:space="preserve"> </w:t>
      </w:r>
      <w:r w:rsidRPr="007A2BD2">
        <w:rPr>
          <w:rFonts w:ascii="Open Sans" w:hAnsi="Open Sans" w:cs="Open Sans"/>
          <w:sz w:val="22"/>
          <w:szCs w:val="22"/>
        </w:rPr>
        <w:t xml:space="preserve">oraz </w:t>
      </w:r>
      <w:r w:rsidR="00C53C76" w:rsidRPr="007A2BD2">
        <w:rPr>
          <w:rFonts w:ascii="Open Sans" w:hAnsi="Open Sans" w:cs="Open Sans"/>
          <w:sz w:val="22"/>
          <w:szCs w:val="22"/>
        </w:rPr>
        <w:t xml:space="preserve">w </w:t>
      </w:r>
      <w:r w:rsidRPr="007A2BD2">
        <w:rPr>
          <w:rFonts w:ascii="Open Sans" w:hAnsi="Open Sans" w:cs="Open Sans"/>
          <w:i/>
          <w:sz w:val="22"/>
          <w:szCs w:val="22"/>
        </w:rPr>
        <w:t>Wytycznych dotyczących warunków gromadzenia i przekazywania danych w postaci elektronicznej na lata 2021-2027.</w:t>
      </w:r>
      <w:bookmarkEnd w:id="75"/>
    </w:p>
    <w:p w14:paraId="549F2BC4" w14:textId="7467E1EA" w:rsidR="000461F1" w:rsidRPr="007A2BD2" w:rsidRDefault="000461F1"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 §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stanu realizacji Projektu.</w:t>
      </w:r>
    </w:p>
    <w:p w14:paraId="795EDFE8"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do  Umowy.</w:t>
      </w:r>
    </w:p>
    <w:p w14:paraId="47C0C217" w14:textId="0154466E"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jest zobowiązany do przedstawiania na żądanie Instytucji Wdrażającej dokumentów służących monitorowaniu realizacji Projektu innych niż określone w 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77777777" w:rsidR="00AA6075"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do stosowania w </w:t>
      </w:r>
      <w:r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Pr="007A2BD2">
        <w:rPr>
          <w:rFonts w:ascii="Open Sans" w:hAnsi="Open Sans" w:cs="Open Sans"/>
          <w:b/>
          <w:sz w:val="22"/>
          <w:szCs w:val="22"/>
        </w:rPr>
        <w:t xml:space="preserve"> </w:t>
      </w:r>
      <w:r w:rsidRPr="007A2BD2">
        <w:rPr>
          <w:rFonts w:ascii="Open Sans" w:hAnsi="Open Sans" w:cs="Open Sans"/>
          <w:sz w:val="22"/>
          <w:szCs w:val="22"/>
        </w:rPr>
        <w:t xml:space="preserve">do Umowy </w:t>
      </w:r>
      <w:r w:rsidR="00635634" w:rsidRPr="007A2BD2">
        <w:rPr>
          <w:rFonts w:ascii="Open Sans" w:hAnsi="Open Sans" w:cs="Open Sans"/>
          <w:sz w:val="22"/>
          <w:szCs w:val="22"/>
        </w:rPr>
        <w:t>w</w:t>
      </w:r>
      <w:r w:rsidRPr="007A2BD2">
        <w:rPr>
          <w:rFonts w:ascii="Open Sans" w:hAnsi="Open Sans" w:cs="Open Sans"/>
          <w:sz w:val="22"/>
          <w:szCs w:val="22"/>
        </w:rPr>
        <w:t xml:space="preserve">skaźników </w:t>
      </w:r>
      <w:r w:rsidR="0041417A" w:rsidRPr="007A2BD2">
        <w:rPr>
          <w:rFonts w:ascii="Open Sans" w:hAnsi="Open Sans" w:cs="Open Sans"/>
          <w:sz w:val="22"/>
          <w:szCs w:val="22"/>
        </w:rPr>
        <w:t>określonych w</w:t>
      </w:r>
      <w:r w:rsidRPr="007A2BD2">
        <w:rPr>
          <w:rFonts w:ascii="Open Sans" w:hAnsi="Open Sans" w:cs="Open Sans"/>
          <w:sz w:val="22"/>
          <w:szCs w:val="22"/>
        </w:rPr>
        <w:t xml:space="preserve"> </w:t>
      </w:r>
      <w:r w:rsidR="008B68F7" w:rsidRPr="007A2BD2">
        <w:rPr>
          <w:rFonts w:ascii="Open Sans" w:hAnsi="Open Sans" w:cs="Open Sans"/>
          <w:i/>
          <w:sz w:val="22"/>
          <w:szCs w:val="22"/>
        </w:rPr>
        <w:t>K</w:t>
      </w:r>
      <w:r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monitorowania postępu rzeczowego projektów</w:t>
      </w:r>
      <w:r w:rsidR="00CF6242" w:rsidRPr="007A2BD2">
        <w:rPr>
          <w:rFonts w:ascii="Open Sans" w:hAnsi="Open Sans" w:cs="Open Sans"/>
          <w:sz w:val="22"/>
          <w:szCs w:val="22"/>
        </w:rPr>
        <w:t>,</w:t>
      </w:r>
      <w:r w:rsidRPr="007A2BD2">
        <w:rPr>
          <w:rFonts w:ascii="Open Sans" w:hAnsi="Open Sans" w:cs="Open Sans"/>
          <w:sz w:val="22"/>
          <w:szCs w:val="22"/>
        </w:rPr>
        <w:t xml:space="preserve"> zwanego dalej „katalogiem”</w:t>
      </w:r>
      <w:r w:rsidRPr="007A2BD2">
        <w:rPr>
          <w:rStyle w:val="Odwoanieprzypisudolnego"/>
          <w:rFonts w:ascii="Open Sans" w:hAnsi="Open Sans" w:cs="Open Sans"/>
          <w:sz w:val="22"/>
          <w:szCs w:val="22"/>
        </w:rPr>
        <w:footnoteReference w:id="68"/>
      </w:r>
      <w:r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t xml:space="preserve">zawarciu </w:t>
      </w:r>
      <w:r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DC6C71"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tam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14CDDC51"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p>
    <w:p w14:paraId="3889CC91" w14:textId="77777777" w:rsidR="008A5BCF" w:rsidRPr="007A2BD2" w:rsidRDefault="008A5BCF" w:rsidP="007A2BD2">
      <w:pPr>
        <w:spacing w:after="120"/>
        <w:jc w:val="both"/>
        <w:rPr>
          <w:rFonts w:ascii="Open Sans" w:hAnsi="Open Sans" w:cs="Open Sans"/>
          <w:b/>
          <w:bCs/>
          <w:sz w:val="22"/>
          <w:szCs w:val="22"/>
        </w:rPr>
      </w:pPr>
    </w:p>
    <w:p w14:paraId="1979B8E9"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10.</w:t>
      </w:r>
    </w:p>
    <w:p w14:paraId="6DB77B23" w14:textId="77777777" w:rsidR="000461F1" w:rsidRPr="007A2BD2" w:rsidRDefault="005B2723"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E</w:t>
      </w:r>
      <w:r w:rsidR="000461F1" w:rsidRPr="007A2BD2">
        <w:rPr>
          <w:rFonts w:ascii="Open Sans" w:hAnsi="Open Sans" w:cs="Open Sans"/>
          <w:b/>
          <w:bCs/>
          <w:sz w:val="22"/>
          <w:szCs w:val="22"/>
        </w:rPr>
        <w:t>waluacja</w:t>
      </w:r>
    </w:p>
    <w:p w14:paraId="32FBEC45" w14:textId="191E9738" w:rsidR="000461F1" w:rsidRPr="007A2BD2" w:rsidRDefault="000461F1" w:rsidP="007A2BD2">
      <w:pPr>
        <w:spacing w:before="120" w:after="120"/>
        <w:jc w:val="both"/>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r w:rsidR="00FA03E2" w:rsidRPr="007A2BD2">
        <w:rPr>
          <w:rFonts w:ascii="Open Sans" w:hAnsi="Open Sans" w:cs="Open Sans"/>
          <w:sz w:val="22"/>
          <w:szCs w:val="22"/>
        </w:rPr>
        <w:t>FEnIKS</w:t>
      </w:r>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7B939FA9" w14:textId="77777777"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6960FE9E" w14:textId="77777777" w:rsidR="000461F1" w:rsidRPr="007A2BD2" w:rsidRDefault="000461F1" w:rsidP="007A2BD2">
      <w:pPr>
        <w:autoSpaceDE w:val="0"/>
        <w:autoSpaceDN w:val="0"/>
        <w:adjustRightInd w:val="0"/>
        <w:spacing w:before="120" w:after="120"/>
        <w:jc w:val="both"/>
        <w:rPr>
          <w:rFonts w:ascii="Open Sans" w:hAnsi="Open Sans" w:cs="Open Sans"/>
          <w:b/>
          <w:bCs/>
          <w:sz w:val="22"/>
          <w:szCs w:val="22"/>
        </w:rPr>
      </w:pPr>
    </w:p>
    <w:p w14:paraId="4914E6B6" w14:textId="77777777" w:rsidR="00234369" w:rsidRPr="007A2BD2" w:rsidRDefault="00234369"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11.</w:t>
      </w:r>
    </w:p>
    <w:p w14:paraId="41E3C2DD" w14:textId="77777777" w:rsidR="00234369" w:rsidRPr="007A2BD2" w:rsidRDefault="00234369"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Rzeczowe </w:t>
      </w:r>
      <w:r w:rsidRPr="007A2BD2">
        <w:rPr>
          <w:rFonts w:ascii="Open Sans" w:hAnsi="Open Sans" w:cs="Open Sans"/>
          <w:b/>
          <w:bCs/>
          <w:sz w:val="22"/>
          <w:szCs w:val="22"/>
          <w:shd w:val="clear" w:color="auto" w:fill="FFFFFF"/>
        </w:rPr>
        <w:t>rozliczenie</w:t>
      </w:r>
      <w:r w:rsidRPr="007A2BD2">
        <w:rPr>
          <w:rFonts w:ascii="Open Sans" w:hAnsi="Open Sans" w:cs="Open Sans"/>
          <w:b/>
          <w:bCs/>
          <w:sz w:val="22"/>
          <w:szCs w:val="22"/>
        </w:rPr>
        <w:t xml:space="preserve"> realizacji Projektu</w:t>
      </w:r>
    </w:p>
    <w:p w14:paraId="59B75D98" w14:textId="6F52DBDA" w:rsidR="00BA1E70" w:rsidRPr="007A2BD2" w:rsidRDefault="00234369"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166926A4" w:rsidR="00EE2E54" w:rsidRPr="007A2BD2" w:rsidRDefault="00EE2E54"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wartości wskaźników 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 xml:space="preserve">(w przypadku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zgodą Instytucji Wdrażającej może ulec wydłużeniu. Wniosek o wydłużenie terminu i stanowisko Instytucji Wdrażającej są sporządzane w formie </w:t>
      </w:r>
      <w:r w:rsidR="0021124F" w:rsidRPr="007A2BD2">
        <w:rPr>
          <w:rFonts w:ascii="Open Sans" w:hAnsi="Open Sans" w:cs="Open Sans"/>
          <w:sz w:val="22"/>
          <w:szCs w:val="22"/>
        </w:rPr>
        <w:t>pisemnej.</w:t>
      </w:r>
    </w:p>
    <w:p w14:paraId="71B76005" w14:textId="77777777" w:rsidR="002D476E" w:rsidRPr="007A2BD2" w:rsidRDefault="002D476E"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produktu wyszczególnionych w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43D1384A" w14:textId="5AFC1667" w:rsidR="002D476E" w:rsidRPr="007A2BD2" w:rsidRDefault="002D476E" w:rsidP="007A2BD2">
      <w:pPr>
        <w:pStyle w:val="Akapitzlist"/>
        <w:numPr>
          <w:ilvl w:val="0"/>
          <w:numId w:val="27"/>
        </w:numPr>
        <w:tabs>
          <w:tab w:val="clear" w:pos="720"/>
          <w:tab w:val="num" w:pos="426"/>
          <w:tab w:val="left" w:pos="2436"/>
          <w:tab w:val="left" w:pos="6521"/>
        </w:tabs>
        <w:spacing w:before="120" w:after="120"/>
        <w:ind w:left="426" w:hanging="426"/>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rezultatu wyszczególnionych w </w:t>
      </w:r>
      <w:r w:rsidRPr="007A2BD2">
        <w:rPr>
          <w:rFonts w:ascii="Open Sans" w:hAnsi="Open Sans" w:cs="Open Sans"/>
          <w:b/>
          <w:sz w:val="22"/>
          <w:szCs w:val="22"/>
        </w:rPr>
        <w:t>załączniku nr 12</w:t>
      </w:r>
      <w:r w:rsidRPr="007A2BD2">
        <w:rPr>
          <w:rFonts w:ascii="Open Sans" w:hAnsi="Open Sans" w:cs="Open Sans"/>
          <w:sz w:val="22"/>
          <w:szCs w:val="22"/>
        </w:rPr>
        <w:t xml:space="preserve"> do Umowy Beneficjent zobowiązany jest przedstawić Instytucji Wdrażającej w terminie do dnia …………następujące dokumenty:</w:t>
      </w:r>
    </w:p>
    <w:p w14:paraId="27AEA331" w14:textId="154405DF"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667136B3" w14:textId="13F4496F"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3E3F97" w:rsidRPr="007A2BD2">
        <w:rPr>
          <w:rFonts w:ascii="Open Sans" w:hAnsi="Open Sans" w:cs="Open Sans"/>
          <w:sz w:val="22"/>
          <w:szCs w:val="22"/>
        </w:rPr>
        <w:t xml:space="preserve"> w przypadku braku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niepełnego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lub nieterminowego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wskaźnika</w:t>
      </w:r>
      <w:r w:rsidR="0039132A" w:rsidRPr="007A2BD2">
        <w:rPr>
          <w:rFonts w:ascii="Open Sans" w:hAnsi="Open Sans" w:cs="Open Sans"/>
          <w:sz w:val="22"/>
          <w:szCs w:val="22"/>
        </w:rPr>
        <w:t xml:space="preserve">. </w:t>
      </w:r>
    </w:p>
    <w:p w14:paraId="204C5F66" w14:textId="5C38C342"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Weryfikacji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Pr="007A2BD2">
        <w:rPr>
          <w:rFonts w:ascii="Open Sans" w:hAnsi="Open Sans" w:cs="Open Sans"/>
          <w:sz w:val="22"/>
          <w:szCs w:val="22"/>
        </w:rPr>
        <w:t>dokonuje Instytucja Wdrażająca.</w:t>
      </w:r>
    </w:p>
    <w:p w14:paraId="2CF494E3" w14:textId="12BDFA98" w:rsidR="0046178C" w:rsidRPr="007A2BD2" w:rsidRDefault="00363FF1"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3E009138" w14:textId="08A7957E"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1B9C5C18"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795A79" w:rsidRPr="007A2BD2">
        <w:rPr>
          <w:rFonts w:ascii="Open Sans" w:hAnsi="Open Sans" w:cs="Open Sans"/>
          <w:sz w:val="22"/>
          <w:szCs w:val="22"/>
        </w:rPr>
        <w:t>9</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SzOP </w:t>
      </w:r>
      <w:r w:rsidR="00FA03E2" w:rsidRPr="007A2BD2">
        <w:rPr>
          <w:rFonts w:ascii="Open Sans" w:hAnsi="Open Sans" w:cs="Open Sans"/>
          <w:sz w:val="22"/>
          <w:szCs w:val="22"/>
        </w:rPr>
        <w:t>FEnIKS</w:t>
      </w:r>
      <w:r w:rsidRPr="007A2BD2">
        <w:rPr>
          <w:rFonts w:ascii="Open Sans" w:hAnsi="Open Sans" w:cs="Open Sans"/>
          <w:sz w:val="22"/>
          <w:szCs w:val="22"/>
        </w:rPr>
        <w:t xml:space="preserve">. 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r w:rsidRPr="007A2BD2">
        <w:rPr>
          <w:rFonts w:ascii="Open Sans" w:hAnsi="Open Sans" w:cs="Open Sans"/>
          <w:sz w:val="22"/>
          <w:szCs w:val="22"/>
        </w:rPr>
        <w:t xml:space="preserve">SzOP </w:t>
      </w:r>
      <w:r w:rsidR="00FA03E2" w:rsidRPr="007A2BD2">
        <w:rPr>
          <w:rFonts w:ascii="Open Sans" w:hAnsi="Open Sans" w:cs="Open Sans"/>
          <w:sz w:val="22"/>
          <w:szCs w:val="22"/>
        </w:rPr>
        <w:t>FEnIKS</w:t>
      </w:r>
      <w:r w:rsidRPr="007A2BD2">
        <w:rPr>
          <w:rFonts w:ascii="Open Sans" w:hAnsi="Open Sans" w:cs="Open Sans"/>
          <w:sz w:val="22"/>
          <w:szCs w:val="22"/>
        </w:rPr>
        <w:t xml:space="preserve"> może ulegać zmianom.</w:t>
      </w:r>
    </w:p>
    <w:p w14:paraId="094FE8E6" w14:textId="0E95474A" w:rsidR="00916646"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o której mowa w ust. </w:t>
      </w:r>
      <w:r w:rsidR="001705FF" w:rsidRPr="007A2BD2">
        <w:rPr>
          <w:rFonts w:ascii="Open Sans" w:hAnsi="Open Sans" w:cs="Open Sans"/>
          <w:sz w:val="22"/>
          <w:szCs w:val="22"/>
        </w:rPr>
        <w:t>5</w:t>
      </w:r>
      <w:r w:rsidR="00916646" w:rsidRPr="007A2BD2">
        <w:rPr>
          <w:rFonts w:ascii="Open Sans" w:hAnsi="Open Sans" w:cs="Open Sans"/>
          <w:sz w:val="22"/>
          <w:szCs w:val="22"/>
        </w:rPr>
        <w:t>.</w:t>
      </w:r>
    </w:p>
    <w:p w14:paraId="59A6623F" w14:textId="75D70B66" w:rsidR="0046178C" w:rsidRPr="007A2BD2" w:rsidRDefault="0073322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5F13E88C" w14:textId="77777777" w:rsidR="00110DA3" w:rsidRPr="007A2BD2" w:rsidRDefault="00110DA3" w:rsidP="007A2BD2">
      <w:pPr>
        <w:pStyle w:val="Tekstpodstawowy2"/>
        <w:tabs>
          <w:tab w:val="left" w:pos="284"/>
        </w:tabs>
        <w:spacing w:before="120" w:after="120"/>
        <w:rPr>
          <w:rFonts w:ascii="Open Sans" w:hAnsi="Open Sans" w:cs="Open Sans"/>
          <w:sz w:val="22"/>
          <w:szCs w:val="22"/>
          <w:u w:val="single"/>
        </w:rPr>
      </w:pPr>
    </w:p>
    <w:p w14:paraId="19CD1E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12.</w:t>
      </w:r>
    </w:p>
    <w:p w14:paraId="6D1D8D56" w14:textId="77777777" w:rsidR="000461F1" w:rsidRPr="007A2BD2" w:rsidRDefault="00C75B48"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sz w:val="22"/>
          <w:szCs w:val="22"/>
        </w:rPr>
        <w:t>Procedura udzielania zamówień w ramach wydatków kwalifikowalnych</w:t>
      </w:r>
    </w:p>
    <w:p w14:paraId="7A51C2F7" w14:textId="77777777" w:rsidR="00095F78" w:rsidRPr="007A2BD2" w:rsidRDefault="00095F78" w:rsidP="007A2BD2">
      <w:pPr>
        <w:numPr>
          <w:ilvl w:val="0"/>
          <w:numId w:val="52"/>
        </w:numPr>
        <w:tabs>
          <w:tab w:val="left" w:pos="2436"/>
          <w:tab w:val="left" w:pos="6521"/>
        </w:tabs>
        <w:spacing w:before="120" w:after="120"/>
        <w:jc w:val="both"/>
        <w:rPr>
          <w:rFonts w:ascii="Open Sans" w:hAnsi="Open Sans" w:cs="Open Sans"/>
          <w:sz w:val="22"/>
          <w:szCs w:val="22"/>
        </w:rPr>
      </w:pPr>
      <w:bookmarkStart w:id="76" w:name="_Hlk127266937"/>
      <w:r w:rsidRPr="007A2BD2">
        <w:rPr>
          <w:rFonts w:ascii="Open Sans" w:hAnsi="Open Sans" w:cs="Open Sans"/>
          <w:sz w:val="22"/>
          <w:szCs w:val="22"/>
        </w:rPr>
        <w:t>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2022 r. poz. 1710, z późn. zm.)</w:t>
      </w:r>
      <w:r w:rsidRPr="007A2BD2">
        <w:rPr>
          <w:rStyle w:val="Odwoanieprzypisudolnego"/>
          <w:rFonts w:ascii="Open Sans" w:hAnsi="Open Sans" w:cs="Open Sans"/>
          <w:sz w:val="22"/>
          <w:szCs w:val="22"/>
        </w:rPr>
        <w:footnoteReference w:id="69"/>
      </w:r>
      <w:r w:rsidRPr="007A2BD2">
        <w:rPr>
          <w:rFonts w:ascii="Open Sans" w:hAnsi="Open Sans" w:cs="Open Sans"/>
          <w:sz w:val="22"/>
          <w:szCs w:val="22"/>
        </w:rPr>
        <w:t xml:space="preserve"> zwanej dalej „ustawą Pzp”, w przypadku, gdy wymóg jej stosowania wynika z ustawy Pzp. </w:t>
      </w:r>
    </w:p>
    <w:bookmarkEnd w:id="76"/>
    <w:p w14:paraId="25EE6052"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Beneficjent jest zobowiązany do udzielania zamówień w ramach wydatków kwalifikowalnych z uwzględnieniem zasady konkurencyjności.</w:t>
      </w:r>
    </w:p>
    <w:p w14:paraId="1B8D814D" w14:textId="30C66739" w:rsidR="001C6C8E" w:rsidRPr="007A2BD2" w:rsidRDefault="001C6C8E"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12BBAE4B" w14:textId="7D0DE009" w:rsidR="00387B1A" w:rsidRPr="007A2BD2" w:rsidRDefault="00387B1A" w:rsidP="007A2BD2">
      <w:pPr>
        <w:numPr>
          <w:ilvl w:val="0"/>
          <w:numId w:val="13"/>
        </w:numPr>
        <w:tabs>
          <w:tab w:val="clear" w:pos="420"/>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niekwalifikowalność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zapewnia, że w ramach Projektu, zamówienia o charakterze zamówień sektorowych o wartości równej lub wyższej niż próg określony w przepisach wydanych na podstawie art. 3 ustawy Pzp, udzielane przez:</w:t>
      </w:r>
    </w:p>
    <w:p w14:paraId="00C6949F"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1 ustawy Pzp w przypadku zamówień na dostawy,</w:t>
      </w:r>
    </w:p>
    <w:p w14:paraId="5D405880"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2 ustawy Pzp w przypadku zamówień na usługi,</w:t>
      </w:r>
    </w:p>
    <w:p w14:paraId="088FFDF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3 ustawy Pzp w przypadku zamówień na roboty budowlane,</w:t>
      </w:r>
    </w:p>
    <w:p w14:paraId="170DEAE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 utworzony przez zamawiających w celu wspólnego wykonywania działalności, o którym mowa w art. 366 ustawy Pzp</w:t>
      </w:r>
    </w:p>
    <w:p w14:paraId="0BF89BE6" w14:textId="77777777" w:rsidR="00095F78" w:rsidRPr="007A2BD2" w:rsidRDefault="00095F78" w:rsidP="007A2BD2">
      <w:pPr>
        <w:tabs>
          <w:tab w:val="left" w:pos="2436"/>
          <w:tab w:val="left" w:pos="6521"/>
        </w:tabs>
        <w:spacing w:before="120" w:after="120"/>
        <w:ind w:left="426"/>
        <w:jc w:val="both"/>
        <w:rPr>
          <w:rFonts w:ascii="Open Sans" w:hAnsi="Open Sans" w:cs="Open Sans"/>
          <w:sz w:val="22"/>
          <w:szCs w:val="22"/>
        </w:rPr>
      </w:pPr>
      <w:r w:rsidRPr="007A2BD2">
        <w:rPr>
          <w:rFonts w:ascii="Open Sans" w:hAnsi="Open Sans" w:cs="Open Sans"/>
          <w:bCs/>
          <w:iCs/>
          <w:sz w:val="22"/>
          <w:szCs w:val="22"/>
          <w:u w:val="single"/>
        </w:rPr>
        <w:t>–</w:t>
      </w:r>
      <w:r w:rsidRPr="007A2BD2">
        <w:rPr>
          <w:rFonts w:ascii="Open Sans" w:hAnsi="Open Sans" w:cs="Open Sans"/>
          <w:iCs/>
          <w:sz w:val="22"/>
          <w:szCs w:val="22"/>
        </w:rPr>
        <w:t xml:space="preserve"> jeżeli podmioty te udzielają takich zamówień w celu realizacji zamówień sektorowych, które zostały im udzielone w oparciu o wyłączenia wynikające z art. 365 oraz art. 366 ustawy Pzp, będą udzielane z analogicznym zastosowaniem procedur </w:t>
      </w:r>
      <w:r w:rsidRPr="007A2BD2">
        <w:rPr>
          <w:rFonts w:ascii="Open Sans" w:hAnsi="Open Sans" w:cs="Open Sans"/>
          <w:bCs/>
          <w:iCs/>
          <w:sz w:val="22"/>
          <w:szCs w:val="22"/>
        </w:rPr>
        <w:t>dotyczących udzielania zamówień sektorowych, w szczególności zgodnie z art. 5 i art. 376 ustawy Pzp, a w zakresie obowiązku upubliczniania zapytania ofertowego przy zachowaniu wymogów właściwych dla zasady konkurencyjności</w:t>
      </w:r>
      <w:r w:rsidRPr="007A2BD2">
        <w:rPr>
          <w:rFonts w:ascii="Open Sans" w:hAnsi="Open Sans" w:cs="Open Sans"/>
          <w:bCs/>
          <w:sz w:val="22"/>
          <w:szCs w:val="22"/>
          <w:vertAlign w:val="superscript"/>
        </w:rPr>
        <w:footnoteReference w:id="70"/>
      </w:r>
      <w:r w:rsidRPr="007A2BD2">
        <w:rPr>
          <w:rFonts w:ascii="Open Sans" w:hAnsi="Open Sans" w:cs="Open Sans"/>
          <w:bCs/>
          <w:iCs/>
          <w:sz w:val="22"/>
          <w:szCs w:val="22"/>
        </w:rPr>
        <w:t xml:space="preserve">, określonej w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71"/>
      </w:r>
      <w:r w:rsidRPr="007A2BD2">
        <w:rPr>
          <w:rFonts w:ascii="Open Sans" w:hAnsi="Open Sans" w:cs="Open Sans"/>
          <w:bCs/>
          <w:iCs/>
          <w:sz w:val="22"/>
          <w:szCs w:val="22"/>
        </w:rPr>
        <w:t>. Niedopełnienie tego wymogu skutkować będzie niekwalifikowalnością wydatków.</w:t>
      </w:r>
    </w:p>
    <w:p w14:paraId="5B817815" w14:textId="77777777" w:rsidR="00095F78" w:rsidRPr="007A2BD2" w:rsidRDefault="00095F78" w:rsidP="007A2BD2">
      <w:pPr>
        <w:pStyle w:val="Akapitzlist"/>
        <w:numPr>
          <w:ilvl w:val="0"/>
          <w:numId w:val="85"/>
        </w:numPr>
        <w:tabs>
          <w:tab w:val="left" w:pos="2436"/>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Beneficjent zapewnia, że w ramach Projektu, zamówienia o charakterze zamówień sektorowych o wartości równej lub wyższej niż próg określony w przepisach wydanych na podstawie art. 11 ust. 8 ustawy Pzp z 2004 r. udzielane przez:</w:t>
      </w:r>
    </w:p>
    <w:p w14:paraId="10E899F2"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podmioty, będące wykonawcami, o których mowa w pkt 1 – 4 art. 136 ust. 1 ustawy Pzp z 2004 r.,</w:t>
      </w:r>
    </w:p>
    <w:p w14:paraId="466683FF"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 powiązany, o którym mowa w art. 136 ust. 2 pkt 2 ustawy Pzp z 2004 r.,</w:t>
      </w:r>
    </w:p>
    <w:p w14:paraId="65E2B87C"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 utworzony przez zamawiających w celu wspólnego wykonywania działalności, o którym mowa w art. 136 ust. 3 ustawy Pzp z 2004 r.,</w:t>
      </w:r>
    </w:p>
    <w:p w14:paraId="45CC47A3" w14:textId="77777777" w:rsidR="00095F78" w:rsidRPr="007A2BD2" w:rsidRDefault="00095F78" w:rsidP="007A2BD2">
      <w:pPr>
        <w:tabs>
          <w:tab w:val="left" w:pos="2436"/>
          <w:tab w:val="left" w:pos="6521"/>
        </w:tabs>
        <w:spacing w:before="120" w:after="120"/>
        <w:ind w:left="420"/>
        <w:jc w:val="both"/>
        <w:rPr>
          <w:rFonts w:ascii="Open Sans" w:hAnsi="Open Sans" w:cs="Open Sans"/>
          <w:sz w:val="22"/>
          <w:szCs w:val="22"/>
        </w:rPr>
      </w:pPr>
      <w:r w:rsidRPr="007A2BD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Pzp z 2004 r., są udzielane z analogicznym zastosowaniem procedur dotyczących udzielania zamówień sektorowych, w szczególności zgodnie z art. 133 i 134 ustawy Pzp z 2004 r., a w zakresie obowiązku upubliczniania zapytania ofertowego przy zachowaniu wymogów właściwych dla zasady konkurencyjności, 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Niedopełnienie tego wymogu skutkować będzie niekwalifikowalnością wydatków.</w:t>
      </w:r>
      <w:r w:rsidRPr="007A2BD2">
        <w:rPr>
          <w:rStyle w:val="Odwoanieprzypisudolnego"/>
          <w:rFonts w:ascii="Open Sans" w:hAnsi="Open Sans" w:cs="Open Sans"/>
          <w:sz w:val="22"/>
          <w:szCs w:val="22"/>
        </w:rPr>
        <w:footnoteReference w:id="72"/>
      </w:r>
    </w:p>
    <w:p w14:paraId="2A27EBB8" w14:textId="77777777" w:rsidR="00DD764B" w:rsidRPr="007A2BD2" w:rsidRDefault="00DD764B" w:rsidP="007A2BD2">
      <w:pPr>
        <w:tabs>
          <w:tab w:val="left" w:pos="2436"/>
          <w:tab w:val="left" w:pos="6521"/>
        </w:tabs>
        <w:spacing w:before="120" w:after="120"/>
        <w:jc w:val="both"/>
        <w:rPr>
          <w:rFonts w:ascii="Open Sans" w:hAnsi="Open Sans" w:cs="Open Sans"/>
          <w:bCs/>
          <w:iCs/>
          <w:sz w:val="22"/>
          <w:szCs w:val="22"/>
          <w:u w:val="single"/>
        </w:rPr>
      </w:pPr>
    </w:p>
    <w:p w14:paraId="588AB86D" w14:textId="196F9A25" w:rsidR="00DD764B" w:rsidRPr="007A2BD2" w:rsidRDefault="00DD764B" w:rsidP="007A2BD2">
      <w:pPr>
        <w:autoSpaceDE w:val="0"/>
        <w:autoSpaceDN w:val="0"/>
        <w:adjustRightInd w:val="0"/>
        <w:spacing w:before="120" w:after="120"/>
        <w:ind w:left="420"/>
        <w:jc w:val="center"/>
        <w:rPr>
          <w:rFonts w:ascii="Open Sans" w:hAnsi="Open Sans" w:cs="Open Sans"/>
          <w:b/>
          <w:bCs/>
          <w:sz w:val="22"/>
          <w:szCs w:val="22"/>
        </w:rPr>
      </w:pPr>
      <w:r w:rsidRPr="007A2BD2">
        <w:rPr>
          <w:rFonts w:ascii="Open Sans" w:hAnsi="Open Sans" w:cs="Open Sans"/>
          <w:b/>
          <w:bCs/>
          <w:sz w:val="22"/>
          <w:szCs w:val="22"/>
        </w:rPr>
        <w:t xml:space="preserve">§ </w:t>
      </w:r>
      <w:r w:rsidR="00F041DF" w:rsidRPr="007A2BD2">
        <w:rPr>
          <w:rFonts w:ascii="Open Sans" w:hAnsi="Open Sans" w:cs="Open Sans"/>
          <w:b/>
          <w:bCs/>
          <w:sz w:val="22"/>
          <w:szCs w:val="22"/>
        </w:rPr>
        <w:t>13</w:t>
      </w:r>
    </w:p>
    <w:p w14:paraId="0E3DB6EC" w14:textId="77777777" w:rsidR="00095F78" w:rsidRPr="007A2BD2" w:rsidRDefault="00095F78" w:rsidP="007A2BD2">
      <w:pPr>
        <w:pStyle w:val="Akapitzlist"/>
        <w:spacing w:before="120" w:after="120"/>
        <w:ind w:left="420"/>
        <w:jc w:val="center"/>
        <w:rPr>
          <w:rFonts w:ascii="Open Sans" w:hAnsi="Open Sans" w:cs="Open Sans"/>
          <w:b/>
          <w:bCs/>
          <w:sz w:val="22"/>
          <w:szCs w:val="22"/>
        </w:rPr>
      </w:pPr>
      <w:r w:rsidRPr="007A2BD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B32B54">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69794DD6"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 udzielania zamówień w trybach niekonkurencyjnych (tj. takich, w których wszczęcie postępowania o udzielenie zamówienia, o wartości przekraczającej próg ustalony dla stosowania zasady konkurencyjności, nastąpiło bez publikacji ogłoszenia o zamówieniu (w przypadku stosowania ustawy Pzp) lub zapytania ofertowego (w przypadku stosowania zasady konkurencyjności)</w:t>
      </w:r>
      <w:r w:rsidR="00E47123" w:rsidRPr="007A2BD2">
        <w:rPr>
          <w:rFonts w:ascii="Open Sans" w:hAnsi="Open Sans" w:cs="Open Sans"/>
          <w:sz w:val="22"/>
          <w:szCs w:val="22"/>
        </w:rPr>
        <w:t>,</w:t>
      </w:r>
    </w:p>
    <w:p w14:paraId="4F7FCBBD" w14:textId="6DAC071F"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ze zwiększenia wartości zamówień podstawowych.</w:t>
      </w:r>
    </w:p>
    <w:p w14:paraId="4EAD00DA" w14:textId="0BC744E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77" w:name="_Hlk126676342"/>
      <w:r w:rsidRPr="007A2BD2">
        <w:rPr>
          <w:rFonts w:ascii="Open Sans" w:hAnsi="Open Sans" w:cs="Open Sans"/>
          <w:sz w:val="22"/>
          <w:szCs w:val="22"/>
        </w:rPr>
        <w:t>.</w:t>
      </w:r>
    </w:p>
    <w:bookmarkEnd w:id="77"/>
    <w:p w14:paraId="5E0693DE" w14:textId="0D09DED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Ocena</w:t>
      </w:r>
      <w:r w:rsidR="009F4F20" w:rsidRPr="007A2BD2">
        <w:rPr>
          <w:rFonts w:ascii="Open Sans" w:hAnsi="Open Sans" w:cs="Open Sans"/>
          <w:sz w:val="22"/>
          <w:szCs w:val="22"/>
        </w:rPr>
        <w:t xml:space="preserve"> </w:t>
      </w:r>
      <w:r w:rsidRPr="007A2BD2">
        <w:rPr>
          <w:rFonts w:ascii="Open Sans" w:hAnsi="Open Sans" w:cs="Open Sans"/>
          <w:sz w:val="22"/>
          <w:szCs w:val="22"/>
        </w:rPr>
        <w:t xml:space="preserve">, o której mowa w ust. 2 dokonywana jest w ramach kontroli wniosku o płatność lub w inny sposób przewidziany w systemie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r w:rsidR="00FA03E2" w:rsidRPr="007A2BD2">
        <w:rPr>
          <w:rFonts w:ascii="Open Sans" w:hAnsi="Open Sans" w:cs="Open Sans"/>
          <w:sz w:val="22"/>
          <w:szCs w:val="22"/>
        </w:rPr>
        <w:t>FEnIKS</w:t>
      </w:r>
      <w:r w:rsidRPr="007A2BD2">
        <w:rPr>
          <w:rFonts w:ascii="Open Sans" w:hAnsi="Open Sans" w:cs="Open Sans"/>
          <w:sz w:val="22"/>
          <w:szCs w:val="22"/>
        </w:rPr>
        <w:t>.</w:t>
      </w:r>
    </w:p>
    <w:p w14:paraId="3D63A256" w14:textId="202A2464" w:rsidR="001C6C8E" w:rsidRPr="007A2BD2" w:rsidRDefault="00262202"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32578C4B" w14:textId="73AD6F8E"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72EAD5A4"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 umowie,</w:t>
      </w:r>
    </w:p>
    <w:p w14:paraId="3F5EC30E" w14:textId="6D212A02"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przyczyną dokonywania zmian w stosunku do założeń PFU nie jest brak staranności Beneficjenta na etapie opisywania przedmiotu zamówienia.</w:t>
      </w:r>
    </w:p>
    <w:p w14:paraId="5BA63DBE" w14:textId="653A2198"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73"/>
      </w:r>
      <w:r w:rsidRPr="007A2BD2">
        <w:rPr>
          <w:rFonts w:ascii="Open Sans" w:hAnsi="Open Sans" w:cs="Open Sans"/>
          <w:sz w:val="22"/>
          <w:szCs w:val="22"/>
        </w:rPr>
        <w:t>,</w:t>
      </w:r>
    </w:p>
    <w:p w14:paraId="2B2FEE91" w14:textId="48C36F91"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67191C72" w:rsidR="001C6C8E" w:rsidRPr="007A2BD2" w:rsidRDefault="000019BB"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632 § 2 kodeksu cywilnego.</w:t>
      </w:r>
    </w:p>
    <w:p w14:paraId="2A15CC25" w14:textId="52222E5F" w:rsidR="006B5854" w:rsidRPr="007A2BD2" w:rsidRDefault="006B5854"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realizacji zastrzeżonego w umowie prawa opcji.</w:t>
      </w:r>
    </w:p>
    <w:p w14:paraId="7EB7A447" w14:textId="787F7F71" w:rsidR="000461F1" w:rsidRPr="007A2BD2" w:rsidRDefault="00F9252C"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FEnIKS</w:t>
      </w:r>
      <w:r w:rsidRPr="007A2BD2">
        <w:rPr>
          <w:rFonts w:ascii="Open Sans" w:hAnsi="Open Sans" w:cs="Open Sans"/>
          <w:sz w:val="22"/>
          <w:szCs w:val="22"/>
        </w:rPr>
        <w:t>, w przypadkach tam wskazanych.</w:t>
      </w:r>
    </w:p>
    <w:p w14:paraId="4E491433" w14:textId="77777777" w:rsidR="00F03B59" w:rsidRPr="007A2BD2" w:rsidRDefault="00F03B59" w:rsidP="007A2BD2">
      <w:pPr>
        <w:tabs>
          <w:tab w:val="left" w:pos="2436"/>
          <w:tab w:val="left" w:pos="6521"/>
        </w:tabs>
        <w:spacing w:before="120" w:after="120"/>
        <w:ind w:left="420"/>
        <w:jc w:val="both"/>
        <w:rPr>
          <w:rFonts w:ascii="Open Sans" w:hAnsi="Open Sans" w:cs="Open Sans"/>
          <w:sz w:val="22"/>
          <w:szCs w:val="22"/>
        </w:rPr>
      </w:pPr>
    </w:p>
    <w:p w14:paraId="66263B24" w14:textId="164061BC" w:rsidR="000461F1" w:rsidRPr="007A2BD2" w:rsidRDefault="000461F1" w:rsidP="00B32B54">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2C04A9" w:rsidRPr="007A2BD2">
        <w:rPr>
          <w:rFonts w:ascii="Open Sans" w:hAnsi="Open Sans" w:cs="Open Sans"/>
          <w:b/>
          <w:bCs/>
          <w:sz w:val="22"/>
          <w:szCs w:val="22"/>
        </w:rPr>
        <w:t>4</w:t>
      </w:r>
      <w:r w:rsidRPr="007A2BD2">
        <w:rPr>
          <w:rFonts w:ascii="Open Sans" w:hAnsi="Open Sans" w:cs="Open Sans"/>
          <w:b/>
          <w:bCs/>
          <w:sz w:val="22"/>
          <w:szCs w:val="22"/>
        </w:rPr>
        <w:t>.</w:t>
      </w:r>
    </w:p>
    <w:p w14:paraId="63B7BDF3" w14:textId="77777777" w:rsidR="000461F1" w:rsidRPr="007A2BD2" w:rsidRDefault="000461F1" w:rsidP="007A2BD2">
      <w:pPr>
        <w:tabs>
          <w:tab w:val="left" w:pos="2436"/>
          <w:tab w:val="left" w:pos="6521"/>
        </w:tabs>
        <w:spacing w:before="120" w:after="120"/>
        <w:jc w:val="center"/>
        <w:rPr>
          <w:rFonts w:ascii="Open Sans" w:hAnsi="Open Sans" w:cs="Open Sans"/>
          <w:b/>
          <w:bCs/>
          <w:sz w:val="22"/>
          <w:szCs w:val="22"/>
        </w:rPr>
      </w:pPr>
      <w:r w:rsidRPr="007A2BD2">
        <w:rPr>
          <w:rFonts w:ascii="Open Sans" w:hAnsi="Open Sans" w:cs="Open Sans"/>
          <w:b/>
          <w:bCs/>
          <w:sz w:val="22"/>
          <w:szCs w:val="22"/>
        </w:rPr>
        <w:t>Kontrola procedury zawierania umów dla zadań objętych Projektem</w:t>
      </w:r>
    </w:p>
    <w:p w14:paraId="1AFF065F" w14:textId="25A04725" w:rsidR="00DD764B" w:rsidRPr="007A2BD2" w:rsidRDefault="00DD76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zobowiązuje się do poddania się kontroli, o której mowa w ust. 1. </w:t>
      </w:r>
    </w:p>
    <w:p w14:paraId="671F4494" w14:textId="77777777" w:rsidR="001C6C8E"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ex-ante)</w:t>
      </w:r>
      <w:r w:rsidR="00E47123" w:rsidRPr="007A2BD2">
        <w:rPr>
          <w:rFonts w:ascii="Open Sans" w:hAnsi="Open Sans" w:cs="Open Sans"/>
          <w:sz w:val="22"/>
          <w:szCs w:val="22"/>
        </w:rPr>
        <w:t>,</w:t>
      </w:r>
    </w:p>
    <w:p w14:paraId="7856798A" w14:textId="6FA9E3B0"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771815B7" w:rsidR="00520A20" w:rsidRPr="007A2BD2" w:rsidRDefault="00650265" w:rsidP="007A2BD2">
      <w:pPr>
        <w:spacing w:before="120" w:after="120"/>
        <w:ind w:left="426"/>
        <w:jc w:val="both"/>
        <w:rPr>
          <w:rFonts w:ascii="Open Sans" w:hAnsi="Open Sans" w:cs="Open Sans"/>
          <w:sz w:val="22"/>
          <w:szCs w:val="22"/>
        </w:rPr>
      </w:pPr>
      <w:r w:rsidRPr="007A2BD2">
        <w:rPr>
          <w:rFonts w:ascii="Open Sans" w:hAnsi="Open Sans" w:cs="Open Sans"/>
          <w:sz w:val="22"/>
          <w:szCs w:val="22"/>
        </w:rPr>
        <w:t>W przypadku kontroli ex-ante,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7A2BD2">
        <w:rPr>
          <w:rStyle w:val="Odwoanieprzypisudolnego"/>
          <w:rFonts w:ascii="Open Sans" w:hAnsi="Open Sans" w:cs="Open Sans"/>
          <w:sz w:val="22"/>
          <w:szCs w:val="22"/>
        </w:rPr>
        <w:footnoteReference w:id="74"/>
      </w:r>
    </w:p>
    <w:p w14:paraId="28819540" w14:textId="7FCC6B4A" w:rsidR="00DD764B" w:rsidRPr="007A2BD2" w:rsidRDefault="00E9673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xml:space="preserve">, a w przypadku zamówień udzielanych w wyniku przeprowadzonych postępowań, dla 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568F9EA" w:rsidR="00DD764B"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ustawy Pzp zgodnie z art. 4, 5, 6 tej ustawy,</w:t>
      </w:r>
      <w:r w:rsidRPr="007A2BD2">
        <w:rPr>
          <w:rFonts w:ascii="Open Sans" w:hAnsi="Open Sans" w:cs="Open Sans"/>
          <w:sz w:val="22"/>
          <w:szCs w:val="22"/>
        </w:rPr>
        <w:t>,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20047423" w:rsidR="00307D51"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 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(Dz. Urz. UE C 326 z 26.10.2012, str. 47)</w:t>
      </w:r>
      <w:r w:rsidRPr="007A2BD2">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bookmarkStart w:id="78" w:name="OLE_LINK1"/>
      <w:r w:rsidRPr="007A2BD2">
        <w:rPr>
          <w:rFonts w:ascii="Open Sans" w:hAnsi="Open Sans" w:cs="Open Sans"/>
          <w:sz w:val="22"/>
          <w:szCs w:val="22"/>
        </w:rPr>
        <w:t>Beneficjent zobowiązuje się do przekazywania, na wniosek Instytucji Wdrażającej, do Instytucji Wdrażającej lub innych podmiotów upoważnionych na mocy prawa, 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66F8E753" w:rsidR="000461F1" w:rsidRPr="007A2BD2" w:rsidRDefault="001060AE"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publicznego lub o unieważnieniu tego postępowania albo informacji o wyniku postępowania przeprowadzonego zgodnie z zasadą konkurencyjności, o której 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1E0736" w:rsidRPr="007A2BD2">
        <w:rPr>
          <w:rFonts w:ascii="Open Sans" w:hAnsi="Open Sans" w:cs="Open Sans"/>
          <w:sz w:val="22"/>
          <w:szCs w:val="22"/>
        </w:rPr>
        <w:t xml:space="preserve">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7A2BD2">
      <w:pPr>
        <w:pStyle w:val="Akapitzlist"/>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5C8AE216" w14:textId="1D66D92D"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 zastrzeżeniem ust. 1</w:t>
      </w:r>
      <w:r w:rsidR="00AE5E18" w:rsidRPr="007A2BD2">
        <w:rPr>
          <w:rFonts w:ascii="Open Sans" w:hAnsi="Open Sans" w:cs="Open Sans"/>
          <w:sz w:val="22"/>
          <w:szCs w:val="22"/>
        </w:rPr>
        <w:t>2</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78"/>
    <w:p w14:paraId="66BF1ABE" w14:textId="4D25095B" w:rsidR="000461F1" w:rsidRPr="007A2BD2" w:rsidRDefault="002F31CA"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C71C696" w14:textId="77777777" w:rsidR="00517818" w:rsidRPr="007A2BD2" w:rsidRDefault="00DF42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do zawarcia której stosuje się przepisy ustawy Pzp</w:t>
      </w:r>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umowy z 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p>
    <w:p w14:paraId="43DC40FC" w14:textId="77777777" w:rsidR="000461F1" w:rsidRPr="007A2BD2" w:rsidRDefault="000461F1" w:rsidP="007A2BD2">
      <w:pPr>
        <w:tabs>
          <w:tab w:val="left" w:pos="2436"/>
          <w:tab w:val="left" w:pos="6521"/>
        </w:tabs>
        <w:spacing w:before="120" w:after="120"/>
        <w:ind w:left="360" w:hanging="360"/>
        <w:jc w:val="both"/>
        <w:rPr>
          <w:rFonts w:ascii="Open Sans" w:hAnsi="Open Sans" w:cs="Open Sans"/>
          <w:sz w:val="22"/>
          <w:szCs w:val="22"/>
        </w:rPr>
      </w:pPr>
    </w:p>
    <w:p w14:paraId="73B5CAE0" w14:textId="20E4C6B2"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A462BD" w:rsidRPr="007A2BD2">
        <w:rPr>
          <w:rFonts w:ascii="Open Sans" w:hAnsi="Open Sans" w:cs="Open Sans"/>
          <w:b/>
          <w:bCs/>
          <w:sz w:val="22"/>
          <w:szCs w:val="22"/>
        </w:rPr>
        <w:t>5</w:t>
      </w:r>
      <w:r w:rsidRPr="007A2BD2">
        <w:rPr>
          <w:rFonts w:ascii="Open Sans" w:hAnsi="Open Sans" w:cs="Open Sans"/>
          <w:b/>
          <w:bCs/>
          <w:sz w:val="22"/>
          <w:szCs w:val="22"/>
        </w:rPr>
        <w:t>.</w:t>
      </w:r>
    </w:p>
    <w:p w14:paraId="2034F095"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Ewidencja księgowa i </w:t>
      </w:r>
      <w:r w:rsidR="00520564" w:rsidRPr="007A2BD2">
        <w:rPr>
          <w:rFonts w:ascii="Open Sans" w:hAnsi="Open Sans" w:cs="Open Sans"/>
          <w:b/>
          <w:bCs/>
          <w:sz w:val="22"/>
          <w:szCs w:val="22"/>
        </w:rPr>
        <w:t>przechowywanie</w:t>
      </w:r>
      <w:r w:rsidRPr="007A2BD2">
        <w:rPr>
          <w:rFonts w:ascii="Open Sans" w:hAnsi="Open Sans" w:cs="Open Sans"/>
          <w:b/>
          <w:bCs/>
          <w:sz w:val="22"/>
          <w:szCs w:val="22"/>
        </w:rPr>
        <w:t xml:space="preserve"> danych</w:t>
      </w:r>
    </w:p>
    <w:p w14:paraId="29FE4BB0" w14:textId="77777777" w:rsidR="000461F1" w:rsidRPr="007A2BD2" w:rsidRDefault="000461F1"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09C5B4C4" w:rsidR="00637516" w:rsidRPr="007A2BD2" w:rsidRDefault="00637516" w:rsidP="007A2BD2">
      <w:pPr>
        <w:numPr>
          <w:ilvl w:val="0"/>
          <w:numId w:val="15"/>
        </w:numPr>
        <w:tabs>
          <w:tab w:val="left" w:pos="2436"/>
          <w:tab w:val="left" w:pos="6521"/>
        </w:tabs>
        <w:spacing w:before="120" w:after="120"/>
        <w:jc w:val="both"/>
        <w:rPr>
          <w:rFonts w:ascii="Open Sans" w:hAnsi="Open Sans" w:cs="Open Sans"/>
          <w:sz w:val="22"/>
          <w:szCs w:val="22"/>
        </w:rPr>
      </w:pPr>
      <w:bookmarkStart w:id="79" w:name="_Hlk111035661"/>
      <w:r w:rsidRPr="007A2BD2">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 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79"/>
      <w:r w:rsidRPr="007A2BD2">
        <w:rPr>
          <w:rFonts w:ascii="Open Sans" w:hAnsi="Open Sans" w:cs="Open Sans"/>
          <w:sz w:val="22"/>
          <w:szCs w:val="22"/>
        </w:rPr>
        <w:t xml:space="preserve">. </w:t>
      </w:r>
    </w:p>
    <w:p w14:paraId="72D77F45" w14:textId="02521DE7"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Z uwzględnieniem ust. 2, w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de minimis</w:t>
      </w:r>
      <w:r w:rsidR="00B56846" w:rsidRPr="007A2BD2">
        <w:rPr>
          <w:rFonts w:ascii="Open Sans" w:hAnsi="Open Sans" w:cs="Open Sans"/>
          <w:sz w:val="22"/>
          <w:szCs w:val="22"/>
        </w:rPr>
        <w:t xml:space="preserve"> </w:t>
      </w:r>
      <w:r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de minimis</w:t>
      </w:r>
      <w:r w:rsidR="00727E37" w:rsidRPr="007A2BD2">
        <w:rPr>
          <w:rFonts w:ascii="Open Sans" w:hAnsi="Open Sans" w:cs="Open Sans"/>
          <w:i/>
          <w:sz w:val="22"/>
          <w:szCs w:val="22"/>
        </w:rPr>
        <w:t>.</w:t>
      </w:r>
      <w:r w:rsidRPr="007A2BD2">
        <w:rPr>
          <w:rStyle w:val="Odwoanieprzypisudolnego"/>
          <w:rFonts w:ascii="Open Sans" w:hAnsi="Open Sans" w:cs="Open Sans"/>
          <w:sz w:val="22"/>
          <w:szCs w:val="22"/>
        </w:rPr>
        <w:footnoteReference w:id="75"/>
      </w:r>
      <w:r w:rsidRPr="007A2BD2">
        <w:rPr>
          <w:rFonts w:ascii="Open Sans" w:hAnsi="Open Sans" w:cs="Open Sans"/>
          <w:sz w:val="22"/>
          <w:szCs w:val="22"/>
        </w:rPr>
        <w:t xml:space="preserve"> W przypadku Projektu, w którym występuje pomoc publiczna przyznana w formie rekompensaty </w:t>
      </w:r>
      <w:r w:rsidR="009A15A2" w:rsidRPr="007A2BD2">
        <w:rPr>
          <w:rFonts w:ascii="Open Sans" w:hAnsi="Open Sans" w:cs="Open Sans"/>
          <w:sz w:val="22"/>
          <w:szCs w:val="22"/>
        </w:rPr>
        <w:t>z tytułu świadczenia usług w ogólnym interesie gospodarczym</w:t>
      </w:r>
      <w:r w:rsidRPr="007A2BD2">
        <w:rPr>
          <w:rFonts w:ascii="Open Sans" w:hAnsi="Open Sans" w:cs="Open Sans"/>
          <w:sz w:val="22"/>
          <w:szCs w:val="22"/>
        </w:rPr>
        <w:t xml:space="preserve">, z wyjątkiem pomocy </w:t>
      </w:r>
      <w:r w:rsidRPr="007A2BD2">
        <w:rPr>
          <w:rFonts w:ascii="Open Sans" w:hAnsi="Open Sans" w:cs="Open Sans"/>
          <w:i/>
          <w:sz w:val="22"/>
          <w:szCs w:val="22"/>
        </w:rPr>
        <w:t>de minimis</w:t>
      </w:r>
      <w:r w:rsidRPr="007A2BD2">
        <w:rPr>
          <w:rFonts w:ascii="Open Sans" w:hAnsi="Open Sans" w:cs="Open Sans"/>
          <w:sz w:val="22"/>
          <w:szCs w:val="22"/>
        </w:rPr>
        <w:t>, obowiązek, o którym mowa w ust. 2 trwa 10 lat od końca okresu obowiązywania aktu powierzenia świadczenia 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76"/>
      </w:r>
    </w:p>
    <w:p w14:paraId="503A5FF8" w14:textId="6E636AA3"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zachowania trwałości Projektu, z uwzględnieniem ust. 2,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2C115AC2" w:rsidR="004B69B2" w:rsidRPr="007A2BD2" w:rsidRDefault="00E62CF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rozliczania podatku od towarów i usług, z uwzględnieniem ust. 2, są przechowywane przez okres nie krótszy niż dopuszczalny dla zmiany deklaracji VAT</w:t>
      </w:r>
      <w:r w:rsidRPr="007A2BD2">
        <w:rPr>
          <w:rStyle w:val="Odwoanieprzypisudolnego"/>
          <w:rFonts w:ascii="Open Sans" w:hAnsi="Open Sans" w:cs="Open Sans"/>
          <w:sz w:val="22"/>
          <w:szCs w:val="22"/>
        </w:rPr>
        <w:footnoteReference w:id="77"/>
      </w:r>
      <w:r w:rsidRPr="007A2BD2">
        <w:rPr>
          <w:rFonts w:ascii="Open Sans" w:hAnsi="Open Sans" w:cs="Open Sans"/>
          <w:sz w:val="22"/>
          <w:szCs w:val="22"/>
        </w:rPr>
        <w:t>.</w:t>
      </w:r>
    </w:p>
    <w:p w14:paraId="14148FC8" w14:textId="5B13E414"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 którym mowa w ust. 2, informując o tym Beneficjenta przed upływem tego terminu.</w:t>
      </w:r>
    </w:p>
    <w:p w14:paraId="3F7C4801" w14:textId="621E0E9C" w:rsidR="004B69B2" w:rsidRPr="007A2BD2" w:rsidRDefault="00411B14"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25 ust. 1 i 2 ustawy, na ich żądanie, wszelkich dokumentów i informacji związanych z realizacją Projektu.</w:t>
      </w:r>
    </w:p>
    <w:p w14:paraId="1DE3188B" w14:textId="6DB96426"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AE5E18" w:rsidRPr="007A2BD2">
        <w:rPr>
          <w:rFonts w:ascii="Open Sans" w:hAnsi="Open Sans" w:cs="Open Sans"/>
          <w:sz w:val="22"/>
          <w:szCs w:val="22"/>
        </w:rPr>
        <w:t xml:space="preserve">w formie </w:t>
      </w:r>
      <w:r w:rsidR="00B56846" w:rsidRPr="007A2BD2">
        <w:rPr>
          <w:rFonts w:ascii="Open Sans" w:hAnsi="Open Sans" w:cs="Open Sans"/>
          <w:sz w:val="22"/>
          <w:szCs w:val="22"/>
        </w:rPr>
        <w:t xml:space="preserve">pisemnej </w:t>
      </w:r>
      <w:r w:rsidRPr="007A2BD2">
        <w:rPr>
          <w:rFonts w:ascii="Open Sans" w:hAnsi="Open Sans" w:cs="Open Sans"/>
          <w:sz w:val="22"/>
          <w:szCs w:val="22"/>
        </w:rPr>
        <w:t>Instytucję W</w:t>
      </w:r>
      <w:r w:rsidR="00CD1942" w:rsidRPr="007A2BD2">
        <w:rPr>
          <w:rFonts w:ascii="Open Sans" w:hAnsi="Open Sans" w:cs="Open Sans"/>
          <w:sz w:val="22"/>
          <w:szCs w:val="22"/>
        </w:rPr>
        <w:t>drażającą o miejscu przechowywania</w:t>
      </w:r>
      <w:r w:rsidRPr="007A2BD2">
        <w:rPr>
          <w:rFonts w:ascii="Open Sans" w:hAnsi="Open Sans" w:cs="Open Sans"/>
          <w:sz w:val="22"/>
          <w:szCs w:val="22"/>
        </w:rPr>
        <w:t xml:space="preserve"> dokumentów związanych z Projektem.</w:t>
      </w:r>
    </w:p>
    <w:p w14:paraId="2C315F98" w14:textId="6418BEA0" w:rsidR="00DF424B" w:rsidRPr="007A2BD2" w:rsidRDefault="0076279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3A4E42" w:rsidRPr="007A2BD2">
        <w:rPr>
          <w:rFonts w:ascii="Open Sans" w:hAnsi="Open Sans" w:cs="Open Sans"/>
          <w:sz w:val="22"/>
          <w:szCs w:val="22"/>
        </w:rPr>
        <w:t xml:space="preserve"> </w:t>
      </w:r>
      <w:r w:rsidRPr="007A2BD2">
        <w:rPr>
          <w:rFonts w:ascii="Open Sans" w:hAnsi="Open Sans" w:cs="Open Sans"/>
          <w:sz w:val="22"/>
          <w:szCs w:val="22"/>
        </w:rPr>
        <w:t>udostępniania dokumentów, jeżeli zostaną wydane. Instytucja Wdrażająca poinformuje Beneficjenta o wydaniu takich wytycznych.</w:t>
      </w:r>
      <w:r w:rsidR="00376267" w:rsidRPr="007A2BD2">
        <w:rPr>
          <w:rFonts w:ascii="Open Sans" w:hAnsi="Open Sans" w:cs="Open Sans"/>
          <w:sz w:val="22"/>
          <w:szCs w:val="22"/>
        </w:rPr>
        <w:t xml:space="preserve"> </w:t>
      </w:r>
    </w:p>
    <w:p w14:paraId="7D2D0E8D" w14:textId="77777777" w:rsidR="004B69B2" w:rsidRPr="007A2BD2" w:rsidRDefault="004B69B2" w:rsidP="007A2BD2">
      <w:pPr>
        <w:tabs>
          <w:tab w:val="left" w:pos="2436"/>
          <w:tab w:val="left" w:pos="6521"/>
        </w:tabs>
        <w:spacing w:before="120" w:after="120"/>
        <w:jc w:val="both"/>
        <w:rPr>
          <w:rFonts w:ascii="Open Sans" w:hAnsi="Open Sans" w:cs="Open Sans"/>
          <w:sz w:val="22"/>
          <w:szCs w:val="22"/>
        </w:rPr>
      </w:pPr>
    </w:p>
    <w:p w14:paraId="44942A3D" w14:textId="46A1B196"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DC556B" w:rsidRPr="007A2BD2">
        <w:rPr>
          <w:rFonts w:ascii="Open Sans" w:hAnsi="Open Sans" w:cs="Open Sans"/>
          <w:b/>
          <w:bCs/>
          <w:sz w:val="22"/>
          <w:szCs w:val="22"/>
        </w:rPr>
        <w:t>6</w:t>
      </w:r>
      <w:r w:rsidR="005D0ED8" w:rsidRPr="007A2BD2">
        <w:rPr>
          <w:rFonts w:ascii="Open Sans" w:hAnsi="Open Sans" w:cs="Open Sans"/>
          <w:b/>
          <w:bCs/>
          <w:sz w:val="22"/>
          <w:szCs w:val="22"/>
        </w:rPr>
        <w:t>.</w:t>
      </w:r>
    </w:p>
    <w:p w14:paraId="0325391C" w14:textId="77777777" w:rsidR="000461F1" w:rsidRPr="007A2BD2" w:rsidRDefault="000461F1" w:rsidP="007A2BD2">
      <w:pPr>
        <w:tabs>
          <w:tab w:val="left" w:pos="2436"/>
          <w:tab w:val="left" w:pos="6521"/>
        </w:tabs>
        <w:spacing w:before="120" w:after="120"/>
        <w:jc w:val="center"/>
        <w:rPr>
          <w:rFonts w:ascii="Open Sans" w:hAnsi="Open Sans" w:cs="Open Sans"/>
          <w:sz w:val="22"/>
          <w:szCs w:val="22"/>
        </w:rPr>
      </w:pPr>
      <w:r w:rsidRPr="007A2BD2">
        <w:rPr>
          <w:rFonts w:ascii="Open Sans" w:hAnsi="Open Sans" w:cs="Open Sans"/>
          <w:b/>
          <w:bCs/>
          <w:sz w:val="22"/>
          <w:szCs w:val="22"/>
        </w:rPr>
        <w:t>Kontrola</w:t>
      </w:r>
    </w:p>
    <w:p w14:paraId="460C9D92" w14:textId="7C43FBE4" w:rsidR="00DB736A" w:rsidRPr="007A2BD2" w:rsidRDefault="008305D2" w:rsidP="007A2BD2">
      <w:pPr>
        <w:numPr>
          <w:ilvl w:val="0"/>
          <w:numId w:val="25"/>
        </w:numPr>
        <w:tabs>
          <w:tab w:val="left" w:pos="2436"/>
          <w:tab w:val="left" w:pos="6521"/>
        </w:tabs>
        <w:spacing w:before="120" w:after="120"/>
        <w:jc w:val="both"/>
        <w:rPr>
          <w:rFonts w:ascii="Open Sans" w:hAnsi="Open Sans" w:cs="Open Sans"/>
          <w:sz w:val="22"/>
          <w:szCs w:val="22"/>
        </w:rPr>
      </w:pPr>
      <w:bookmarkStart w:id="81" w:name="_Hlk122350788"/>
      <w:r w:rsidRPr="007A2BD2">
        <w:rPr>
          <w:rFonts w:ascii="Open Sans" w:hAnsi="Open Sans" w:cs="Open Sans"/>
          <w:sz w:val="22"/>
          <w:szCs w:val="22"/>
        </w:rPr>
        <w:t xml:space="preserve">Wszystkie dokumenty oraz zapisy księgowe związane z realizacją Projektu podlegają kontroli przez podmioty, o których mowa w </w:t>
      </w:r>
      <w:bookmarkStart w:id="82"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w:t>
      </w:r>
      <w:bookmarkEnd w:id="82"/>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81"/>
      <w:r w:rsidRPr="007A2BD2">
        <w:rPr>
          <w:rFonts w:ascii="Open Sans" w:hAnsi="Open Sans" w:cs="Open Sans"/>
          <w:sz w:val="22"/>
          <w:szCs w:val="22"/>
        </w:rPr>
        <w:t>.</w:t>
      </w:r>
    </w:p>
    <w:p w14:paraId="6D05BEEF" w14:textId="6247E89F" w:rsidR="00DB736A" w:rsidRPr="007A2BD2" w:rsidRDefault="005669C6" w:rsidP="007A2BD2">
      <w:pPr>
        <w:numPr>
          <w:ilvl w:val="0"/>
          <w:numId w:val="25"/>
        </w:numPr>
        <w:tabs>
          <w:tab w:val="left" w:pos="2436"/>
          <w:tab w:val="left" w:pos="6521"/>
        </w:tabs>
        <w:spacing w:before="120" w:after="120"/>
        <w:jc w:val="both"/>
        <w:rPr>
          <w:rFonts w:ascii="Open Sans" w:hAnsi="Open Sans" w:cs="Open Sans"/>
          <w:sz w:val="22"/>
          <w:szCs w:val="22"/>
        </w:rPr>
      </w:pPr>
      <w:bookmarkStart w:id="83" w:name="_Hlk122350895"/>
      <w:r w:rsidRPr="007A2BD2">
        <w:rPr>
          <w:rFonts w:ascii="Open Sans" w:hAnsi="Open Sans" w:cs="Open Sans"/>
          <w:sz w:val="22"/>
          <w:szCs w:val="22"/>
        </w:rPr>
        <w:t xml:space="preserve">Beneficjent zobowiązuje się zapewnić przedstawicielom podmiotów, o których mowa art. </w:t>
      </w:r>
      <w:r w:rsidR="006D6A70" w:rsidRPr="007A2BD2">
        <w:rPr>
          <w:rFonts w:ascii="Open Sans" w:hAnsi="Open Sans" w:cs="Open Sans"/>
          <w:sz w:val="22"/>
          <w:szCs w:val="22"/>
        </w:rPr>
        <w:t xml:space="preserve">. 24 ust. 12 oraz </w:t>
      </w:r>
      <w:r w:rsidRPr="007A2BD2">
        <w:rPr>
          <w:rFonts w:ascii="Open Sans" w:hAnsi="Open Sans" w:cs="Open Sans"/>
          <w:sz w:val="22"/>
          <w:szCs w:val="22"/>
        </w:rPr>
        <w:t>25 ust. 2 ustawy, dostęp do miejsc realizacji Projektu, w celu przeprowadzenia kontroli, w tym wizyty monitoringowej.</w:t>
      </w:r>
      <w:bookmarkEnd w:id="83"/>
    </w:p>
    <w:p w14:paraId="3473C6F7"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4" w:name="_Hlk116551845"/>
      <w:r w:rsidRPr="007A2BD2">
        <w:rPr>
          <w:rFonts w:ascii="Open Sans" w:hAnsi="Open Sans" w:cs="Open Sans"/>
          <w:sz w:val="22"/>
          <w:szCs w:val="22"/>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84"/>
    </w:p>
    <w:p w14:paraId="58A4D1CA"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5"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86" w:name="_M657410519"/>
      <w:bookmarkEnd w:id="86"/>
      <w:r w:rsidRPr="007A2BD2">
        <w:rPr>
          <w:rFonts w:ascii="Open Sans" w:hAnsi="Open Sans" w:cs="Open Sans"/>
          <w:sz w:val="22"/>
          <w:szCs w:val="22"/>
        </w:rPr>
        <w:t>.</w:t>
      </w:r>
      <w:bookmarkEnd w:id="85"/>
    </w:p>
    <w:p w14:paraId="107ABFF4" w14:textId="5C3A3CA9" w:rsidR="00AE5E18"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7" w:name="_Hlk122350951"/>
      <w:r w:rsidRPr="007A2BD2">
        <w:rPr>
          <w:rFonts w:ascii="Open Sans" w:hAnsi="Open Sans" w:cs="Open Sans"/>
          <w:sz w:val="22"/>
          <w:szCs w:val="22"/>
        </w:rPr>
        <w:t xml:space="preserve">Ramy systemu kontroli, w tym najważniejsze procesy kontrolne i podstawowe obowiązki instytucji w zakresie ich realizacji zostały określone w </w:t>
      </w:r>
      <w:bookmarkStart w:id="88" w:name="_Hlk111728707"/>
      <w:r w:rsidRPr="007A2BD2">
        <w:rPr>
          <w:rFonts w:ascii="Open Sans" w:hAnsi="Open Sans" w:cs="Open Sans"/>
          <w:i/>
          <w:iCs/>
          <w:sz w:val="22"/>
          <w:szCs w:val="22"/>
        </w:rPr>
        <w:t>Wytycznych dotyczących kontroli realizacji programów polityki spójności na lata 2021-2027.</w:t>
      </w:r>
      <w:bookmarkEnd w:id="87"/>
      <w:bookmarkEnd w:id="88"/>
    </w:p>
    <w:p w14:paraId="5022A11F" w14:textId="77777777" w:rsidR="0076279F" w:rsidRPr="007A2BD2" w:rsidRDefault="00AE5E18"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Powyższe nie dotyczy sytuacji, gdy w ocenie instytucji kontrolującej odmowa przedstawienia dokumentu lub udzielenia wyjaśnień jest uzasadniona.</w:t>
      </w:r>
    </w:p>
    <w:p w14:paraId="25CBD22D" w14:textId="77777777" w:rsidR="000461F1" w:rsidRPr="007A2BD2" w:rsidRDefault="00837E2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zobowiązuje się przekazywać do Instytucji Wdrażającej, w terminie 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76BE6932" w:rsidR="005B6CDD" w:rsidRPr="007A2BD2" w:rsidRDefault="007017B3" w:rsidP="007A2BD2">
      <w:pPr>
        <w:numPr>
          <w:ilvl w:val="0"/>
          <w:numId w:val="25"/>
        </w:numPr>
        <w:tabs>
          <w:tab w:val="left" w:pos="2436"/>
          <w:tab w:val="left" w:pos="6521"/>
        </w:tabs>
        <w:spacing w:before="120" w:after="120"/>
        <w:jc w:val="both"/>
        <w:rPr>
          <w:rFonts w:ascii="Open Sans" w:hAnsi="Open Sans" w:cs="Open Sans"/>
          <w:sz w:val="22"/>
          <w:szCs w:val="22"/>
        </w:rPr>
      </w:pPr>
      <w:bookmarkStart w:id="89" w:name="_Hlk122351103"/>
      <w:r w:rsidRPr="007A2BD2">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90" w:name="_Hlk117077470"/>
      <w:r w:rsidRPr="007A2BD2">
        <w:rPr>
          <w:rFonts w:ascii="Open Sans" w:hAnsi="Open Sans" w:cs="Open Sans"/>
          <w:sz w:val="22"/>
          <w:szCs w:val="22"/>
        </w:rPr>
        <w:t xml:space="preserve">(w tym kontrolnych) </w:t>
      </w:r>
      <w:bookmarkEnd w:id="90"/>
      <w:r w:rsidRPr="007A2BD2">
        <w:rPr>
          <w:rFonts w:ascii="Open Sans" w:hAnsi="Open Sans" w:cs="Open Sans"/>
          <w:sz w:val="22"/>
          <w:szCs w:val="22"/>
        </w:rPr>
        <w:t xml:space="preserve">lub postępowań prowadzonych w szczególności przez organy ścigania </w:t>
      </w:r>
      <w:bookmarkStart w:id="91" w:name="_Hlk117077485"/>
      <w:r w:rsidRPr="007A2BD2">
        <w:rPr>
          <w:rFonts w:ascii="Open Sans" w:hAnsi="Open Sans" w:cs="Open Sans"/>
          <w:sz w:val="22"/>
          <w:szCs w:val="22"/>
        </w:rPr>
        <w:t>bądź organy nadzoru</w:t>
      </w:r>
      <w:bookmarkEnd w:id="91"/>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92" w:name="_Hlk117077502"/>
      <w:r w:rsidRPr="007A2BD2">
        <w:rPr>
          <w:rFonts w:ascii="Open Sans" w:hAnsi="Open Sans" w:cs="Open Sans"/>
          <w:sz w:val="22"/>
          <w:szCs w:val="22"/>
        </w:rPr>
        <w:t>podmiotów, o których mowa art. 24 ust. 12 oraz 25 ust. 2 ustawy</w:t>
      </w:r>
      <w:bookmarkEnd w:id="92"/>
      <w:r w:rsidRPr="007A2BD2">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W powyższym trybie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bookmarkEnd w:id="89"/>
    </w:p>
    <w:p w14:paraId="47DF10E0" w14:textId="43675E6C" w:rsidR="005A3515" w:rsidRPr="007A2BD2" w:rsidRDefault="00493CED" w:rsidP="007A2BD2">
      <w:pPr>
        <w:numPr>
          <w:ilvl w:val="0"/>
          <w:numId w:val="25"/>
        </w:numPr>
        <w:tabs>
          <w:tab w:val="left" w:pos="2436"/>
          <w:tab w:val="left" w:pos="6521"/>
        </w:tabs>
        <w:spacing w:before="120" w:after="120"/>
        <w:jc w:val="both"/>
        <w:rPr>
          <w:rFonts w:ascii="Open Sans" w:hAnsi="Open Sans" w:cs="Open Sans"/>
          <w:sz w:val="22"/>
          <w:szCs w:val="22"/>
        </w:rPr>
      </w:pPr>
      <w:bookmarkStart w:id="93" w:name="_Hlk122351203"/>
      <w:r w:rsidRPr="007A2BD2">
        <w:rPr>
          <w:rFonts w:ascii="Open Sans" w:hAnsi="Open Sans" w:cs="Open Sans"/>
          <w:sz w:val="22"/>
          <w:szCs w:val="22"/>
        </w:rPr>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 w tym udzielania wyjaśnień.</w:t>
      </w:r>
      <w:bookmarkEnd w:id="93"/>
    </w:p>
    <w:p w14:paraId="2E5882AC" w14:textId="3BE54440" w:rsidR="00E14682" w:rsidRPr="007A2BD2" w:rsidRDefault="00C303FA" w:rsidP="007A2BD2">
      <w:pPr>
        <w:numPr>
          <w:ilvl w:val="0"/>
          <w:numId w:val="25"/>
        </w:numPr>
        <w:tabs>
          <w:tab w:val="left" w:pos="2436"/>
          <w:tab w:val="left" w:pos="6521"/>
        </w:tabs>
        <w:spacing w:before="120" w:after="120"/>
        <w:jc w:val="both"/>
        <w:rPr>
          <w:rFonts w:ascii="Open Sans" w:hAnsi="Open Sans" w:cs="Open Sans"/>
          <w:sz w:val="22"/>
          <w:szCs w:val="22"/>
        </w:rPr>
      </w:pPr>
      <w:bookmarkStart w:id="94" w:name="_Hlk122351223"/>
      <w:r w:rsidRPr="007A2BD2">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94"/>
    </w:p>
    <w:p w14:paraId="1499CB44" w14:textId="72EFA153" w:rsidR="00881F4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881F41" w:rsidRPr="007A2BD2">
        <w:rPr>
          <w:rStyle w:val="Odwoanieprzypisudolnego"/>
          <w:rFonts w:ascii="Open Sans" w:hAnsi="Open Sans" w:cs="Open Sans"/>
          <w:sz w:val="22"/>
          <w:szCs w:val="22"/>
        </w:rPr>
        <w:footnoteReference w:id="78"/>
      </w:r>
      <w:r w:rsidR="00E47123" w:rsidRPr="007A2BD2">
        <w:rPr>
          <w:rFonts w:ascii="Open Sans" w:hAnsi="Open Sans" w:cs="Open Sans"/>
          <w:sz w:val="22"/>
          <w:szCs w:val="22"/>
        </w:rPr>
        <w:t>,</w:t>
      </w:r>
    </w:p>
    <w:p w14:paraId="06741B06" w14:textId="6E0CD54D" w:rsidR="00881F41" w:rsidRPr="007A2BD2" w:rsidRDefault="00881F41"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79"/>
      </w:r>
    </w:p>
    <w:p w14:paraId="2F3D5E77" w14:textId="1ED3A1E4" w:rsidR="00B37B6F" w:rsidRPr="007A2BD2" w:rsidRDefault="000341F6"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r w:rsidR="000161FD" w:rsidRPr="007A2BD2">
        <w:rPr>
          <w:rFonts w:ascii="Open Sans" w:hAnsi="Open Sans" w:cs="Open Sans"/>
          <w:sz w:val="22"/>
          <w:szCs w:val="22"/>
        </w:rPr>
        <w:t>dalej ”k</w:t>
      </w:r>
      <w:r w:rsidR="00881F41" w:rsidRPr="007A2BD2">
        <w:rPr>
          <w:rFonts w:ascii="Open Sans" w:hAnsi="Open Sans" w:cs="Open Sans"/>
          <w:sz w:val="22"/>
          <w:szCs w:val="22"/>
        </w:rPr>
        <w:t>ontroli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r w:rsidR="00FA03E2" w:rsidRPr="007A2BD2">
        <w:rPr>
          <w:rFonts w:ascii="Open Sans" w:hAnsi="Open Sans" w:cs="Open Sans"/>
          <w:sz w:val="22"/>
          <w:szCs w:val="22"/>
        </w:rPr>
        <w:t>FEnIKS</w:t>
      </w:r>
      <w:r w:rsidR="00CE571B" w:rsidRPr="007A2BD2">
        <w:rPr>
          <w:rFonts w:ascii="Open Sans" w:hAnsi="Open Sans" w:cs="Open Sans"/>
          <w:sz w:val="22"/>
          <w:szCs w:val="22"/>
        </w:rPr>
        <w:t xml:space="preserve">. </w:t>
      </w:r>
    </w:p>
    <w:p w14:paraId="605DD84A" w14:textId="77777777" w:rsidR="00A412B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80"/>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81"/>
      </w:r>
    </w:p>
    <w:p w14:paraId="1E10EB4F" w14:textId="7D5FD764" w:rsidR="00D37113" w:rsidRPr="007A2BD2" w:rsidRDefault="004301DD"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82"/>
      </w:r>
    </w:p>
    <w:p w14:paraId="0A1FEDAD" w14:textId="60D7113C" w:rsidR="00A412B1" w:rsidRPr="007A2BD2" w:rsidRDefault="00FE0AA7"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nastąpi 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83"/>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A04132" w:rsidRPr="007A2BD2">
        <w:rPr>
          <w:rFonts w:ascii="Open Sans" w:hAnsi="Open Sans" w:cs="Open Sans"/>
          <w:sz w:val="22"/>
          <w:szCs w:val="22"/>
        </w:rPr>
        <w:t>6</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poniesionych przed dniem zawarcia Umowy, jego zatwierdzenie może nastąpić przed zakończeniem kontroli Projektu zaawansowanego finansowo. </w:t>
      </w:r>
    </w:p>
    <w:p w14:paraId="05EDAD44" w14:textId="77777777" w:rsidR="00237A04" w:rsidRPr="007A2BD2" w:rsidRDefault="00237A04" w:rsidP="007A2BD2">
      <w:pPr>
        <w:autoSpaceDE w:val="0"/>
        <w:autoSpaceDN w:val="0"/>
        <w:adjustRightInd w:val="0"/>
        <w:spacing w:before="120" w:after="120"/>
        <w:rPr>
          <w:rFonts w:ascii="Open Sans" w:hAnsi="Open Sans" w:cs="Open Sans"/>
          <w:b/>
          <w:bCs/>
          <w:sz w:val="22"/>
          <w:szCs w:val="22"/>
        </w:rPr>
      </w:pPr>
    </w:p>
    <w:p w14:paraId="0A1CABA6" w14:textId="47DDE314"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4E1BD0" w:rsidRPr="007A2BD2">
        <w:rPr>
          <w:rFonts w:ascii="Open Sans" w:hAnsi="Open Sans" w:cs="Open Sans"/>
          <w:b/>
          <w:bCs/>
          <w:sz w:val="22"/>
          <w:szCs w:val="22"/>
        </w:rPr>
        <w:t>7</w:t>
      </w:r>
      <w:r w:rsidRPr="007A2BD2">
        <w:rPr>
          <w:rFonts w:ascii="Open Sans" w:hAnsi="Open Sans" w:cs="Open Sans"/>
          <w:b/>
          <w:bCs/>
          <w:sz w:val="22"/>
          <w:szCs w:val="22"/>
        </w:rPr>
        <w:t>.</w:t>
      </w:r>
    </w:p>
    <w:p w14:paraId="08F1BD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Trwałość Projektu</w:t>
      </w:r>
    </w:p>
    <w:p w14:paraId="3D054194" w14:textId="1BFA0378" w:rsidR="00517818" w:rsidRPr="007A2BD2" w:rsidRDefault="00EA0CE7"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Beneficjent zobowiązuje się do zachowania trwałości Projektu, w rozumieniu art. 65 ust. 1 rozporządzenia nr 2021/1060, w okresie 5 lat</w:t>
      </w:r>
      <w:r w:rsidRPr="007A2BD2">
        <w:rPr>
          <w:rStyle w:val="Odwoanieprzypisudolnego"/>
          <w:rFonts w:ascii="Open Sans" w:hAnsi="Open Sans" w:cs="Open Sans"/>
          <w:sz w:val="22"/>
          <w:szCs w:val="22"/>
        </w:rPr>
        <w:footnoteReference w:id="84"/>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 </w:t>
      </w:r>
      <w:r w:rsidR="00517818" w:rsidRPr="007A2BD2">
        <w:rPr>
          <w:rFonts w:ascii="Open Sans" w:hAnsi="Open Sans" w:cs="Open Sans"/>
          <w:sz w:val="22"/>
          <w:szCs w:val="22"/>
        </w:rPr>
        <w:t xml:space="preserve"> </w:t>
      </w:r>
    </w:p>
    <w:p w14:paraId="6FA366E8" w14:textId="77777777" w:rsidR="005237B5"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0CFAE2B" w:rsidR="00517818" w:rsidRPr="007A2BD2" w:rsidRDefault="000100E5"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1BD081D1" w14:textId="0EDEA331" w:rsidR="00517818" w:rsidRPr="007A2BD2" w:rsidRDefault="00E819AD"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W przypadku niezachowania trwałości Projektu Beneficjent jest zobowiązany do zwrotu środków otrzymanych na realizację Projektu, wraz z odsetkami liczonymi jak dla zaległości podatkowych, proporcjonalnie do okresu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2910DCA2" w14:textId="77777777" w:rsidR="000461F1" w:rsidRPr="007A2BD2" w:rsidRDefault="000461F1" w:rsidP="007A2BD2">
      <w:pPr>
        <w:pStyle w:val="Tekstpodstawowy2"/>
        <w:spacing w:before="120" w:after="120"/>
        <w:rPr>
          <w:rFonts w:ascii="Open Sans" w:hAnsi="Open Sans" w:cs="Open Sans"/>
          <w:sz w:val="22"/>
          <w:szCs w:val="22"/>
        </w:rPr>
      </w:pPr>
    </w:p>
    <w:p w14:paraId="06ED050D" w14:textId="0E275550" w:rsidR="00052948" w:rsidRPr="007A2BD2" w:rsidRDefault="00052948" w:rsidP="007A2BD2">
      <w:pPr>
        <w:autoSpaceDE w:val="0"/>
        <w:autoSpaceDN w:val="0"/>
        <w:adjustRightInd w:val="0"/>
        <w:spacing w:after="120"/>
        <w:jc w:val="center"/>
        <w:rPr>
          <w:rFonts w:ascii="Open Sans" w:hAnsi="Open Sans" w:cs="Open Sans"/>
          <w:b/>
          <w:bCs/>
          <w:sz w:val="22"/>
          <w:szCs w:val="22"/>
        </w:rPr>
      </w:pPr>
      <w:r w:rsidRPr="007A2BD2">
        <w:rPr>
          <w:rFonts w:ascii="Open Sans" w:hAnsi="Open Sans" w:cs="Open Sans"/>
          <w:b/>
          <w:bCs/>
          <w:sz w:val="22"/>
          <w:szCs w:val="22"/>
        </w:rPr>
        <w:t>§ 1</w:t>
      </w:r>
      <w:r w:rsidR="003B4A77" w:rsidRPr="007A2BD2">
        <w:rPr>
          <w:rFonts w:ascii="Open Sans" w:hAnsi="Open Sans" w:cs="Open Sans"/>
          <w:b/>
          <w:bCs/>
          <w:sz w:val="22"/>
          <w:szCs w:val="22"/>
        </w:rPr>
        <w:t>8</w:t>
      </w:r>
      <w:r w:rsidRPr="007A2BD2">
        <w:rPr>
          <w:rFonts w:ascii="Open Sans" w:hAnsi="Open Sans" w:cs="Open Sans"/>
          <w:b/>
          <w:bCs/>
          <w:sz w:val="22"/>
          <w:szCs w:val="22"/>
        </w:rPr>
        <w:t>.</w:t>
      </w:r>
    </w:p>
    <w:p w14:paraId="4DE7812A" w14:textId="77777777" w:rsidR="00052948" w:rsidRPr="007A2BD2" w:rsidRDefault="00052948" w:rsidP="007A2BD2">
      <w:pPr>
        <w:pStyle w:val="Nagwek1"/>
        <w:keepNext w:val="0"/>
        <w:spacing w:before="120" w:after="120"/>
        <w:rPr>
          <w:rFonts w:ascii="Open Sans" w:hAnsi="Open Sans" w:cs="Open Sans"/>
          <w:sz w:val="22"/>
          <w:szCs w:val="22"/>
        </w:rPr>
      </w:pPr>
      <w:r w:rsidRPr="007A2BD2">
        <w:rPr>
          <w:rFonts w:ascii="Open Sans" w:hAnsi="Open Sans" w:cs="Open Sans"/>
          <w:sz w:val="22"/>
          <w:szCs w:val="22"/>
        </w:rPr>
        <w:t xml:space="preserve">Zwrot </w:t>
      </w:r>
      <w:r w:rsidR="00BC70A9" w:rsidRPr="007A2BD2">
        <w:rPr>
          <w:rFonts w:ascii="Open Sans" w:hAnsi="Open Sans" w:cs="Open Sans"/>
          <w:sz w:val="22"/>
          <w:szCs w:val="22"/>
        </w:rPr>
        <w:t>dofinansowania</w:t>
      </w:r>
    </w:p>
    <w:p w14:paraId="45530000" w14:textId="77777777" w:rsidR="00052948" w:rsidRPr="007A2BD2" w:rsidRDefault="00052948"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02F5927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xml:space="preserve">, w 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35BD1904"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3CC3C11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stwierdzonego naruszenia. </w:t>
      </w:r>
      <w:r w:rsidR="00517818" w:rsidRPr="007A2BD2">
        <w:rPr>
          <w:rFonts w:ascii="Open Sans" w:hAnsi="Open Sans" w:cs="Open Sans"/>
          <w:sz w:val="22"/>
          <w:szCs w:val="22"/>
        </w:rPr>
        <w:t>W przypadku stwierdzenia nieprawidłowości i nałożenia korekty finansowej wysokość kwoty przypadającej do zwrotu odpowiada wartości korekty finansowej ustalonej zgodnie z przepisami ustawy.</w:t>
      </w:r>
    </w:p>
    <w:p w14:paraId="6F5A885C" w14:textId="2EBF705A"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7A2BD2">
      <w:pPr>
        <w:tabs>
          <w:tab w:val="left" w:pos="357"/>
        </w:tabs>
        <w:spacing w:after="120"/>
        <w:ind w:left="360"/>
        <w:jc w:val="both"/>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decyzję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85"/>
      </w:r>
      <w:r w:rsidRPr="007A2BD2">
        <w:rPr>
          <w:rFonts w:ascii="Open Sans" w:hAnsi="Open Sans" w:cs="Open Sans"/>
          <w:sz w:val="22"/>
          <w:szCs w:val="22"/>
        </w:rPr>
        <w:t xml:space="preserve"> w razie:</w:t>
      </w:r>
    </w:p>
    <w:p w14:paraId="16B700A2" w14:textId="77777777"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1A374CD"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czasu kiedy stanie się ona ostateczna</w:t>
      </w:r>
      <w:r w:rsidR="00D22CB4" w:rsidRPr="007A2BD2">
        <w:rPr>
          <w:rFonts w:ascii="Open Sans" w:hAnsi="Open Sans" w:cs="Open Sans"/>
          <w:sz w:val="22"/>
          <w:szCs w:val="22"/>
        </w:rPr>
        <w:t>,</w:t>
      </w:r>
    </w:p>
    <w:p w14:paraId="697DAA35" w14:textId="77777777" w:rsidR="0003695E"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96" w:name="_Hlk132543578"/>
      <w:r w:rsidRPr="007A2BD2">
        <w:rPr>
          <w:rFonts w:ascii="Open Sans" w:hAnsi="Open Sans" w:cs="Open Sans"/>
          <w:sz w:val="22"/>
          <w:szCs w:val="22"/>
        </w:rPr>
        <w:t>Instytucja Wdrażająca podejmie czynności zmierzające do odzyskania należnych środków z wykorzystaniem wszelkich środków prawnych.</w:t>
      </w:r>
    </w:p>
    <w:bookmarkEnd w:id="96"/>
    <w:p w14:paraId="78B2FA77" w14:textId="77777777" w:rsidR="000461F1"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053F972D" w14:textId="77777777" w:rsidR="00237A04" w:rsidRPr="007A2BD2" w:rsidRDefault="00237A04" w:rsidP="007A2BD2">
      <w:pPr>
        <w:pStyle w:val="Tekstpodstawowy2"/>
        <w:rPr>
          <w:rFonts w:ascii="Open Sans" w:hAnsi="Open Sans" w:cs="Open Sans"/>
          <w:sz w:val="22"/>
          <w:szCs w:val="22"/>
        </w:rPr>
      </w:pPr>
    </w:p>
    <w:p w14:paraId="73975B35" w14:textId="56C4BE7A"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66218A" w:rsidRPr="007A2BD2">
        <w:rPr>
          <w:rFonts w:ascii="Open Sans" w:hAnsi="Open Sans" w:cs="Open Sans"/>
          <w:b/>
          <w:bCs/>
          <w:sz w:val="22"/>
          <w:szCs w:val="22"/>
        </w:rPr>
        <w:t>9</w:t>
      </w:r>
      <w:r w:rsidRPr="007A2BD2">
        <w:rPr>
          <w:rFonts w:ascii="Open Sans" w:hAnsi="Open Sans" w:cs="Open Sans"/>
          <w:b/>
          <w:bCs/>
          <w:sz w:val="22"/>
          <w:szCs w:val="22"/>
        </w:rPr>
        <w:t>.</w:t>
      </w:r>
    </w:p>
    <w:p w14:paraId="4F1FBF0A"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Komunikacja i widoczność</w:t>
      </w:r>
    </w:p>
    <w:p w14:paraId="0FF0C89D"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(Obowiązki informacyjne i promocyjne dotyczące wsparcia z Unii Europejskiej)</w:t>
      </w:r>
    </w:p>
    <w:p w14:paraId="234CEAAE"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p>
    <w:p w14:paraId="58D3DF2A" w14:textId="10DFAB31"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jest zobowiązany do wypełniania obowiązków informacyjnych i 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 xml:space="preserve">rojektu przez Unię Europejską, zgodnie z rozporządzeniem nr 2021/1060 (w szczególności z 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532532D0" w14:textId="6FB723E8"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umieszczania w widoczny sposób znaku Funduszy Europejskich, znaku barw Rzeczypospolitej Polskiej (jeśli dotyczy; wersja pełnokolorowa) i znaku Unii Europejskiej na:</w:t>
      </w:r>
    </w:p>
    <w:p w14:paraId="0D97A3DF"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prowadzonych działaniach informacyjnych i promocyjnych dotyczących Projektu,</w:t>
      </w:r>
    </w:p>
    <w:p w14:paraId="0D765916" w14:textId="5FE96275"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(m.in. produkty drukowane lub cyfrowe) podawanych do wiadomości publicznej,</w:t>
      </w:r>
    </w:p>
    <w:p w14:paraId="104467E1"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dla osób i podmiotów uczestniczących w Projekcie,</w:t>
      </w:r>
    </w:p>
    <w:p w14:paraId="2B51CFC6" w14:textId="31F9C5A0"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umieszczenia w miejscu realizacji Projektu</w:t>
      </w:r>
      <w:bookmarkStart w:id="97" w:name="_Hlk131019426"/>
      <w:r w:rsidR="001429E3" w:rsidRPr="007A2BD2">
        <w:rPr>
          <w:rFonts w:ascii="Open Sans" w:hAnsi="Open Sans" w:cs="Open Sans"/>
          <w:sz w:val="22"/>
          <w:szCs w:val="22"/>
        </w:rPr>
        <w:t xml:space="preserve"> </w:t>
      </w:r>
      <w:bookmarkEnd w:id="97"/>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rojektu przekracza 500 000 EUR.</w:t>
      </w:r>
      <w:r w:rsidRPr="007A2BD2">
        <w:rPr>
          <w:rStyle w:val="Odwoanieprzypisudolnego"/>
          <w:rFonts w:ascii="Open Sans" w:hAnsi="Open Sans" w:cs="Open Sans"/>
          <w:sz w:val="22"/>
          <w:szCs w:val="22"/>
        </w:rPr>
        <w:footnoteReference w:id="86"/>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1E9DC676" w14:textId="199B7E5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51016231"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bookmarkStart w:id="98" w:name="_Hlk131160606"/>
      <w:bookmarkStart w:id="99" w:name="_Hlk131160573"/>
      <w:r w:rsidRPr="007A2BD2">
        <w:rPr>
          <w:rFonts w:ascii="Open Sans" w:hAnsi="Open Sans" w:cs="Open Sans"/>
          <w:sz w:val="22"/>
          <w:szCs w:val="22"/>
        </w:rPr>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FA4D73" w:rsidRPr="007A2BD2">
        <w:rPr>
          <w:rFonts w:ascii="Open Sans" w:hAnsi="Open Sans" w:cs="Open Sans"/>
          <w:sz w:val="22"/>
          <w:szCs w:val="22"/>
        </w:rPr>
        <w:t>lub</w:t>
      </w:r>
      <w:r w:rsidRPr="007A2BD2">
        <w:rPr>
          <w:rFonts w:ascii="Open Sans" w:hAnsi="Open Sans" w:cs="Open Sans"/>
          <w:sz w:val="22"/>
          <w:szCs w:val="22"/>
        </w:rPr>
        <w:t xml:space="preserve"> na jego stronach mediów społecznościowych. Opis Projektu musi zawierać</w:t>
      </w:r>
      <w:bookmarkEnd w:id="98"/>
      <w:r w:rsidRPr="007A2BD2">
        <w:rPr>
          <w:rFonts w:ascii="Open Sans" w:hAnsi="Open Sans" w:cs="Open Sans"/>
          <w:sz w:val="22"/>
          <w:szCs w:val="22"/>
        </w:rPr>
        <w:t>:</w:t>
      </w:r>
    </w:p>
    <w:bookmarkEnd w:id="99"/>
    <w:p w14:paraId="3BAED8B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cel lub cele Projektu,</w:t>
      </w:r>
    </w:p>
    <w:p w14:paraId="781FA4C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wartość Projektu (łączny koszt Projektu),</w:t>
      </w:r>
    </w:p>
    <w:p w14:paraId="7A0062C1"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21F57C9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jeżeli Projekt ma znaczenie strategiczne</w:t>
      </w:r>
      <w:r w:rsidRPr="007A2BD2">
        <w:rPr>
          <w:rStyle w:val="Odwoanieprzypisudolnego"/>
          <w:rFonts w:ascii="Open Sans" w:hAnsi="Open Sans" w:cs="Open Sans"/>
          <w:sz w:val="22"/>
          <w:szCs w:val="22"/>
        </w:rPr>
        <w:footnoteReference w:id="87"/>
      </w:r>
      <w:r w:rsidRPr="007A2BD2">
        <w:rPr>
          <w:rFonts w:ascii="Open Sans" w:hAnsi="Open Sans" w:cs="Open Sans"/>
          <w:sz w:val="22"/>
          <w:szCs w:val="22"/>
        </w:rPr>
        <w:t xml:space="preserve"> lub jego całkowity koszt przekracza 10 000 000 EUR</w:t>
      </w:r>
      <w:r w:rsidRPr="007A2BD2">
        <w:rPr>
          <w:rStyle w:val="Odwoanieprzypisudolnego"/>
          <w:rFonts w:ascii="Open Sans" w:hAnsi="Open Sans" w:cs="Open Sans"/>
          <w:sz w:val="22"/>
          <w:szCs w:val="22"/>
        </w:rPr>
        <w:footnoteReference w:id="88"/>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rojektu na targach branżowych) </w:t>
      </w:r>
      <w:r w:rsidRPr="007A2BD2">
        <w:rPr>
          <w:rFonts w:ascii="Open Sans" w:hAnsi="Open Sans" w:cs="Open Sans"/>
          <w:sz w:val="22"/>
          <w:szCs w:val="22"/>
        </w:rPr>
        <w:t xml:space="preserve"> 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 xml:space="preserve">za pośrednictwem poczty elektronicznej na adresy: </w:t>
      </w:r>
      <w:hyperlink r:id="rId13" w:history="1">
        <w:r w:rsidR="00AB361D" w:rsidRPr="007A2BD2">
          <w:rPr>
            <w:rStyle w:val="Hipercze"/>
            <w:rFonts w:ascii="Open Sans" w:hAnsi="Open Sans" w:cs="Open Sans"/>
            <w:color w:val="auto"/>
            <w:sz w:val="22"/>
            <w:szCs w:val="22"/>
            <w:u w:val="none"/>
          </w:rPr>
          <w:t>regio-poland@ec.europa.eu</w:t>
        </w:r>
      </w:hyperlink>
      <w:r w:rsidR="00AB361D" w:rsidRPr="007A2BD2">
        <w:rPr>
          <w:rFonts w:ascii="Open Sans" w:hAnsi="Open Sans" w:cs="Open Sans"/>
          <w:sz w:val="22"/>
          <w:szCs w:val="22"/>
        </w:rPr>
        <w:t xml:space="preserve">, </w:t>
      </w:r>
      <w:hyperlink r:id="rId14" w:history="1">
        <w:r w:rsidR="00AB361D" w:rsidRPr="007A2BD2">
          <w:rPr>
            <w:rStyle w:val="Hipercze"/>
            <w:rFonts w:ascii="Open Sans" w:hAnsi="Open Sans" w:cs="Open Sans"/>
            <w:color w:val="auto"/>
            <w:sz w:val="22"/>
            <w:szCs w:val="22"/>
            <w:u w:val="none"/>
          </w:rPr>
          <w:t>komunikacjafeniks@mfipr.gov.pl</w:t>
        </w:r>
      </w:hyperlink>
      <w:r w:rsidR="00471E49" w:rsidRPr="007A2BD2">
        <w:rPr>
          <w:rFonts w:ascii="Open Sans" w:hAnsi="Open Sans" w:cs="Open Sans"/>
          <w:sz w:val="22"/>
          <w:szCs w:val="22"/>
        </w:rPr>
        <w:t xml:space="preserve">, </w:t>
      </w:r>
      <w:r w:rsidR="00471E49" w:rsidRPr="007A2BD2">
        <w:rPr>
          <w:rStyle w:val="Hipercze"/>
          <w:rFonts w:ascii="Open Sans" w:hAnsi="Open Sans" w:cs="Open Sans"/>
          <w:color w:val="auto"/>
          <w:sz w:val="22"/>
          <w:szCs w:val="22"/>
          <w:u w:val="none"/>
        </w:rPr>
        <w:t xml:space="preserve">oraz </w:t>
      </w:r>
      <w:hyperlink r:id="rId15" w:history="1">
        <w:r w:rsidR="00493BD9" w:rsidRPr="007A2BD2">
          <w:rPr>
            <w:rStyle w:val="Hipercze"/>
            <w:rFonts w:ascii="Open Sans" w:hAnsi="Open Sans" w:cs="Open Sans"/>
            <w:color w:val="auto"/>
            <w:sz w:val="22"/>
            <w:szCs w:val="22"/>
            <w:u w:val="none"/>
          </w:rPr>
          <w:t>departament.funduszy.europejskich@klimat.gov.pl</w:t>
        </w:r>
      </w:hyperlink>
      <w:r w:rsidR="00F33C44" w:rsidRPr="007A2BD2">
        <w:rPr>
          <w:rFonts w:ascii="Open Sans" w:hAnsi="Open Sans" w:cs="Open Sans"/>
          <w:sz w:val="22"/>
          <w:szCs w:val="22"/>
        </w:rPr>
        <w:t xml:space="preserve"> i</w:t>
      </w:r>
      <w:r w:rsidR="00493BD9" w:rsidRPr="007A2BD2">
        <w:rPr>
          <w:rFonts w:ascii="Open Sans" w:hAnsi="Open Sans" w:cs="Open Sans"/>
          <w:sz w:val="22"/>
          <w:szCs w:val="22"/>
        </w:rPr>
        <w:t xml:space="preserve"> ……..@.......</w:t>
      </w:r>
    </w:p>
    <w:p w14:paraId="63A95BAB"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dokumentowania działań informacyjnych i promocyjnych prowadzonych w ramach Projektu.</w:t>
      </w:r>
    </w:p>
    <w:p w14:paraId="732EAD13" w14:textId="7B965600"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89"/>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planowanych wydarzeniach informacyjno-promocyjnych związanych z Projektem,</w:t>
      </w:r>
    </w:p>
    <w:p w14:paraId="3E991353"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90"/>
      </w:r>
    </w:p>
    <w:p w14:paraId="11871A24" w14:textId="111FE3E6"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Informacja powinna wskazywać dane kontaktowe osób ze strony Beneficjenta zaangażowanych w wydarzenie. </w:t>
      </w:r>
    </w:p>
    <w:p w14:paraId="07029965" w14:textId="1B8EC9C3"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262EED9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1CA3D51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w:t>
      </w:r>
      <w:r w:rsidR="00D468FA" w:rsidRPr="007A2BD2">
        <w:rPr>
          <w:rFonts w:ascii="Open Sans" w:hAnsi="Open Sans" w:cs="Open Sans"/>
          <w:sz w:val="22"/>
          <w:szCs w:val="22"/>
        </w:rPr>
        <w:t>a,</w:t>
      </w:r>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Wdrażającą. Po bezskutecznym upływie terminu do zwrotu, następuje on w trybie i na zasadach określonych w art. 207 ustawy o finansach publicznych.</w:t>
      </w:r>
    </w:p>
    <w:p w14:paraId="0C3B2434" w14:textId="27E81E7A" w:rsidR="00AA3078"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stworzenia przez osobę trzecią utworów, w rozumieniu art. 1 ustawy z 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 xml:space="preserve">U. z 2022 r. poz. 2509),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5D88E885" w14:textId="53E89FB4" w:rsidR="00FC3FAC" w:rsidRPr="007A2BD2" w:rsidRDefault="00FC3FAC"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w:t>
      </w:r>
    </w:p>
    <w:p w14:paraId="684D21B0" w14:textId="56BDAB20" w:rsidR="00FC3FAC" w:rsidRPr="007A2BD2" w:rsidRDefault="00FC3FAC" w:rsidP="00B32B54">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00"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00"/>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0B39DC72"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1788EB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terytorium Rzeczypospolitej Polskiej oraz na terytorium innych państw członkowskich Unii Europejskiej,</w:t>
      </w:r>
    </w:p>
    <w:p w14:paraId="49071BE7"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4186107F"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33C010"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przechowywanie i archiwizowanie w postaci papierowej albo elektronicznej,</w:t>
      </w:r>
    </w:p>
    <w:p w14:paraId="0D0FE11C" w14:textId="7F308CDD" w:rsidR="00FC3FAC" w:rsidRPr="007A2BD2" w:rsidRDefault="00FC3FAC" w:rsidP="007A2BD2">
      <w:pPr>
        <w:pStyle w:val="Akapitzlist"/>
        <w:numPr>
          <w:ilvl w:val="1"/>
          <w:numId w:val="39"/>
        </w:numPr>
        <w:tabs>
          <w:tab w:val="left" w:pos="1701"/>
        </w:tabs>
        <w:spacing w:before="120" w:after="120"/>
        <w:ind w:left="1276"/>
        <w:jc w:val="both"/>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4A980E04"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 xml:space="preserve">Znaki graficzne oraz obowiązkowe wzory tablic, plakatu i naklejek są określone w 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20825B2C" w14:textId="465E8B8A"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0B4B849A" w14:textId="33A0207B" w:rsidR="0063424B" w:rsidRPr="007A2BD2" w:rsidRDefault="00FC3FAC" w:rsidP="007A2BD2">
      <w:pPr>
        <w:pStyle w:val="Akapitzlist"/>
        <w:numPr>
          <w:ilvl w:val="0"/>
          <w:numId w:val="39"/>
        </w:numPr>
        <w:jc w:val="both"/>
        <w:rPr>
          <w:rFonts w:ascii="Open Sans" w:hAnsi="Open Sans" w:cs="Open Sans"/>
          <w:sz w:val="22"/>
          <w:szCs w:val="22"/>
        </w:rPr>
      </w:pPr>
      <w:r w:rsidRPr="007A2BD2">
        <w:rPr>
          <w:rFonts w:ascii="Open Sans" w:hAnsi="Open Sans" w:cs="Open Sans"/>
          <w:sz w:val="22"/>
          <w:szCs w:val="22"/>
        </w:rPr>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91"/>
      </w:r>
      <w:r w:rsidRPr="007A2BD2">
        <w:rPr>
          <w:rFonts w:ascii="Open Sans" w:hAnsi="Open Sans" w:cs="Open Sans"/>
          <w:sz w:val="22"/>
          <w:szCs w:val="22"/>
        </w:rPr>
        <w:t>.</w:t>
      </w:r>
    </w:p>
    <w:p w14:paraId="6B2ACE9A" w14:textId="77777777" w:rsidR="0003695E" w:rsidRPr="007A2BD2" w:rsidRDefault="0003695E" w:rsidP="007A2BD2">
      <w:pPr>
        <w:pStyle w:val="Tekstpodstawowy2"/>
        <w:spacing w:before="120" w:after="120"/>
        <w:rPr>
          <w:rFonts w:ascii="Open Sans" w:hAnsi="Open Sans" w:cs="Open Sans"/>
          <w:sz w:val="22"/>
          <w:szCs w:val="22"/>
        </w:rPr>
      </w:pPr>
    </w:p>
    <w:p w14:paraId="6444CECC" w14:textId="1D2F0409"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xml:space="preserve">§ </w:t>
      </w:r>
      <w:r w:rsidR="00965582" w:rsidRPr="007A2BD2">
        <w:rPr>
          <w:rFonts w:ascii="Open Sans" w:hAnsi="Open Sans" w:cs="Open Sans"/>
          <w:b/>
          <w:sz w:val="22"/>
          <w:szCs w:val="22"/>
        </w:rPr>
        <w:t>20</w:t>
      </w:r>
      <w:r w:rsidRPr="007A2BD2">
        <w:rPr>
          <w:rFonts w:ascii="Open Sans" w:hAnsi="Open Sans" w:cs="Open Sans"/>
          <w:b/>
          <w:sz w:val="22"/>
          <w:szCs w:val="22"/>
        </w:rPr>
        <w:t>.</w:t>
      </w:r>
    </w:p>
    <w:p w14:paraId="1E1B3374" w14:textId="77777777" w:rsidR="00FC0414" w:rsidRPr="007A2BD2" w:rsidRDefault="00FC0414"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Zasady wykorzystywania SL2021</w:t>
      </w:r>
    </w:p>
    <w:p w14:paraId="1491B439" w14:textId="5F00E53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wniosków o płatność, ich weryfikacji, w tym zatwierdzania, poprawiania, odrzucania i wycofywania,</w:t>
      </w:r>
    </w:p>
    <w:p w14:paraId="1D4F767D"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Harmonogramu Projektu, jego weryfikacji, w tym zatwierdzania, poprawiania i wycofywania, </w:t>
      </w:r>
    </w:p>
    <w:p w14:paraId="0C816A90" w14:textId="453081EC"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2F4839C9"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r w:rsidR="00D05D79" w:rsidRPr="007A2BD2">
        <w:rPr>
          <w:rFonts w:ascii="Open Sans" w:hAnsi="Open Sans" w:cs="Open Sans"/>
          <w:sz w:val="22"/>
          <w:szCs w:val="22"/>
        </w:rPr>
        <w:t xml:space="preserve">personelu </w:t>
      </w:r>
      <w:r w:rsidR="0018491A" w:rsidRPr="007A2BD2">
        <w:rPr>
          <w:rFonts w:ascii="Open Sans" w:hAnsi="Open Sans" w:cs="Open Sans"/>
          <w:sz w:val="22"/>
          <w:szCs w:val="22"/>
        </w:rPr>
        <w:t>P</w:t>
      </w:r>
      <w:r w:rsidRPr="007A2BD2">
        <w:rPr>
          <w:rFonts w:ascii="Open Sans" w:hAnsi="Open Sans" w:cs="Open Sans"/>
          <w:sz w:val="22"/>
          <w:szCs w:val="22"/>
        </w:rPr>
        <w:t>rojekt</w:t>
      </w:r>
      <w:r w:rsidR="0018491A" w:rsidRPr="007A2BD2">
        <w:rPr>
          <w:rFonts w:ascii="Open Sans" w:hAnsi="Open Sans" w:cs="Open Sans"/>
          <w:sz w:val="22"/>
          <w:szCs w:val="22"/>
        </w:rPr>
        <w:t>u</w:t>
      </w:r>
      <w:r w:rsidRPr="007A2BD2">
        <w:rPr>
          <w:rFonts w:ascii="Open Sans" w:hAnsi="Open Sans" w:cs="Open Sans"/>
          <w:sz w:val="22"/>
          <w:szCs w:val="22"/>
        </w:rPr>
        <w:t>, tzw. bazy personelu, zgodnie z zakresem wskazanym poniżej w ust. 4.</w:t>
      </w:r>
    </w:p>
    <w:p w14:paraId="7E664ECE"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01" w:name="_Hlk121209912"/>
      <w:r w:rsidRPr="007A2BD2">
        <w:rPr>
          <w:rFonts w:ascii="Open Sans" w:hAnsi="Open Sans" w:cs="Open Sans"/>
          <w:sz w:val="22"/>
          <w:szCs w:val="22"/>
        </w:rPr>
        <w:t>SL2021</w:t>
      </w:r>
      <w:bookmarkEnd w:id="101"/>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92"/>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0484C000"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bookmarkStart w:id="102"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03" w:name="_Hlk121209955"/>
      <w:r w:rsidRPr="007A2BD2">
        <w:rPr>
          <w:rFonts w:ascii="Open Sans" w:hAnsi="Open Sans" w:cs="Open Sans"/>
          <w:sz w:val="22"/>
          <w:szCs w:val="22"/>
        </w:rPr>
        <w:t>SL2021 pomiędzy Beneficjentem a Instytucj</w:t>
      </w:r>
      <w:bookmarkEnd w:id="103"/>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02"/>
    </w:p>
    <w:p w14:paraId="72808F24" w14:textId="52BABE1B"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bookmarkStart w:id="104"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145CF535" w:rsidR="00FC0414" w:rsidRPr="007A2BD2" w:rsidRDefault="00FC0414" w:rsidP="007A2BD2">
      <w:pPr>
        <w:pStyle w:val="Tekstpodstawowy2"/>
        <w:spacing w:before="120" w:after="120"/>
        <w:ind w:firstLine="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bookmarkStart w:id="105"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05"/>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45A6246B"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bookmarkStart w:id="106"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06"/>
      <w:r w:rsidR="009A0886" w:rsidRPr="007A2BD2">
        <w:rPr>
          <w:rFonts w:ascii="Open Sans" w:hAnsi="Open Sans" w:cs="Open Sans"/>
          <w:sz w:val="22"/>
          <w:szCs w:val="22"/>
        </w:rPr>
        <w:t>,</w:t>
      </w:r>
    </w:p>
    <w:p w14:paraId="300AC652" w14:textId="11CFF66A"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pod rygorem uznania wydatków dotyczących angażowania personelu w Projekcie za wydatki niekwalifikowalne</w:t>
      </w:r>
      <w:r w:rsidR="00C36BF6" w:rsidRPr="007A2BD2">
        <w:rPr>
          <w:rFonts w:ascii="Open Sans" w:hAnsi="Open Sans" w:cs="Open Sans"/>
          <w:sz w:val="22"/>
          <w:szCs w:val="22"/>
        </w:rPr>
        <w:t>.</w:t>
      </w:r>
      <w:r w:rsidR="00772A53" w:rsidRPr="007A2BD2">
        <w:rPr>
          <w:rFonts w:ascii="Open Sans" w:hAnsi="Open Sans" w:cs="Open Sans"/>
          <w:sz w:val="22"/>
          <w:szCs w:val="22"/>
        </w:rPr>
        <w:t xml:space="preserve"> </w:t>
      </w:r>
      <w:bookmarkStart w:id="107" w:name="_Hlk141092340"/>
      <w:r w:rsidR="00C36BF6" w:rsidRPr="007A2BD2">
        <w:rPr>
          <w:rFonts w:ascii="Open Sans" w:hAnsi="Open Sans" w:cs="Open Sans"/>
          <w:sz w:val="22"/>
          <w:szCs w:val="22"/>
        </w:rPr>
        <w:t>Do czasu uruchomienia modułu &lt; Baza Personelu &gt; w aplikacji SL2021 Projekty, Beneficjent jest zobowiązany przekazywać dane dotyczące angażowania personelu Projektu za pośrednictwem SL2021, w formie pliku „.xlsx” w zakładce &lt;Załączniki&gt;, określając typ załącznika jako: &lt;Inny&gt;.</w:t>
      </w:r>
      <w:bookmarkEnd w:id="107"/>
      <w:r w:rsidR="00772A53" w:rsidRPr="007A2BD2">
        <w:rPr>
          <w:rFonts w:ascii="Open Sans" w:hAnsi="Open Sans" w:cs="Open Sans"/>
          <w:sz w:val="22"/>
          <w:szCs w:val="22"/>
        </w:rPr>
        <w:t xml:space="preserve"> Wzór dokumentu wraz z instrukcją jego wypełniania stanowi </w:t>
      </w:r>
      <w:r w:rsidR="00772A53" w:rsidRPr="007A2BD2">
        <w:rPr>
          <w:rFonts w:ascii="Open Sans" w:hAnsi="Open Sans" w:cs="Open Sans"/>
          <w:b/>
          <w:bCs/>
          <w:sz w:val="22"/>
          <w:szCs w:val="22"/>
        </w:rPr>
        <w:t>załącznik nr 18</w:t>
      </w:r>
      <w:r w:rsidR="00772A53" w:rsidRPr="007A2BD2">
        <w:rPr>
          <w:rFonts w:ascii="Open Sans" w:hAnsi="Open Sans" w:cs="Open Sans"/>
          <w:sz w:val="22"/>
          <w:szCs w:val="22"/>
        </w:rPr>
        <w:t xml:space="preserve"> do Umowy.</w:t>
      </w:r>
      <w:bookmarkEnd w:id="104"/>
      <w:r w:rsidR="0086487D" w:rsidRPr="007A2BD2">
        <w:rPr>
          <w:rStyle w:val="Odwoanieprzypisukocowego"/>
          <w:rFonts w:ascii="Open Sans" w:hAnsi="Open Sans" w:cs="Open Sans"/>
          <w:sz w:val="22"/>
          <w:szCs w:val="22"/>
        </w:rPr>
        <w:t xml:space="preserve"> </w:t>
      </w:r>
      <w:r w:rsidR="0086487D" w:rsidRPr="007A2BD2">
        <w:rPr>
          <w:rStyle w:val="Odwoanieprzypisudolnego"/>
          <w:rFonts w:ascii="Open Sans" w:hAnsi="Open Sans" w:cs="Open Sans"/>
          <w:sz w:val="22"/>
          <w:szCs w:val="22"/>
        </w:rPr>
        <w:footnoteReference w:id="93"/>
      </w:r>
    </w:p>
    <w:p w14:paraId="2866F2E9" w14:textId="504A581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5.</w:t>
      </w:r>
      <w:r w:rsidRPr="007A2BD2">
        <w:rPr>
          <w:rFonts w:ascii="Open Sans" w:hAnsi="Open Sans" w:cs="Open Sans"/>
          <w:sz w:val="22"/>
          <w:szCs w:val="22"/>
        </w:rPr>
        <w:tab/>
      </w:r>
      <w:bookmarkStart w:id="108" w:name="_Hlk121210275"/>
      <w:r w:rsidRPr="007A2BD2">
        <w:rPr>
          <w:rFonts w:ascii="Open Sans" w:hAnsi="Open Sans" w:cs="Open Sans"/>
          <w:sz w:val="22"/>
          <w:szCs w:val="22"/>
        </w:rPr>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94"/>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 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95"/>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10"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10"/>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08"/>
    </w:p>
    <w:p w14:paraId="10819430"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6.</w:t>
      </w:r>
      <w:r w:rsidRPr="007A2BD2">
        <w:rPr>
          <w:rFonts w:ascii="Open Sans" w:hAnsi="Open Sans" w:cs="Open Sans"/>
          <w:sz w:val="22"/>
          <w:szCs w:val="22"/>
        </w:rPr>
        <w:tab/>
      </w:r>
      <w:bookmarkStart w:id="111" w:name="_Hlk121210354"/>
      <w:bookmarkStart w:id="112" w:name="_Hlk122513574"/>
      <w:r w:rsidRPr="007A2BD2">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 jeśli Beneficjentem jest podmiot zarejestrowany na terytorium Rzeczypospolitej Polskiej</w:t>
      </w:r>
      <w:bookmarkEnd w:id="111"/>
      <w:r w:rsidRPr="007A2BD2">
        <w:rPr>
          <w:rFonts w:ascii="Open Sans" w:hAnsi="Open Sans" w:cs="Open Sans"/>
          <w:sz w:val="22"/>
          <w:szCs w:val="22"/>
        </w:rPr>
        <w:t>.</w:t>
      </w:r>
      <w:bookmarkEnd w:id="112"/>
    </w:p>
    <w:p w14:paraId="561EAA1C" w14:textId="3A85266A"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7.</w:t>
      </w:r>
      <w:r w:rsidRPr="007A2BD2">
        <w:rPr>
          <w:rFonts w:ascii="Open Sans" w:hAnsi="Open Sans" w:cs="Open Sans"/>
          <w:sz w:val="22"/>
          <w:szCs w:val="22"/>
        </w:rPr>
        <w:tab/>
      </w:r>
      <w:bookmarkStart w:id="113"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13"/>
    </w:p>
    <w:p w14:paraId="7170E89C" w14:textId="69A7A65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8.</w:t>
      </w:r>
      <w:r w:rsidRPr="007A2BD2">
        <w:rPr>
          <w:rFonts w:ascii="Open Sans" w:hAnsi="Open Sans" w:cs="Open Sans"/>
          <w:sz w:val="22"/>
          <w:szCs w:val="22"/>
        </w:rPr>
        <w:tab/>
      </w:r>
      <w:bookmarkStart w:id="114" w:name="_Hlk121210467"/>
      <w:bookmarkStart w:id="115"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nieautoryzowanym dostępie do danych Beneficjenta w SL2021.</w:t>
      </w:r>
      <w:bookmarkEnd w:id="114"/>
    </w:p>
    <w:p w14:paraId="13988CDB" w14:textId="2D99712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9.</w:t>
      </w:r>
      <w:r w:rsidRPr="007A2BD2">
        <w:rPr>
          <w:rFonts w:ascii="Open Sans" w:hAnsi="Open Sans" w:cs="Open Sans"/>
          <w:sz w:val="22"/>
          <w:szCs w:val="22"/>
        </w:rPr>
        <w:tab/>
      </w:r>
      <w:bookmarkStart w:id="116"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e-mail  ...............</w:t>
      </w:r>
      <w:bookmarkEnd w:id="116"/>
    </w:p>
    <w:p w14:paraId="5E605B7D" w14:textId="7B815CBF"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10.</w:t>
      </w:r>
      <w:r w:rsidRPr="007A2BD2">
        <w:rPr>
          <w:rFonts w:ascii="Open Sans" w:hAnsi="Open Sans" w:cs="Open Sans"/>
          <w:sz w:val="22"/>
          <w:szCs w:val="22"/>
        </w:rPr>
        <w:tab/>
      </w:r>
      <w:bookmarkStart w:id="117"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96"/>
      </w:r>
      <w:r w:rsidRPr="007A2BD2">
        <w:rPr>
          <w:rFonts w:ascii="Open Sans" w:hAnsi="Open Sans" w:cs="Open Sans"/>
          <w:i/>
          <w:sz w:val="22"/>
          <w:szCs w:val="22"/>
        </w:rPr>
        <w:t>.</w:t>
      </w:r>
      <w:bookmarkEnd w:id="117"/>
    </w:p>
    <w:p w14:paraId="31A2B183" w14:textId="101C06C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11.</w:t>
      </w:r>
      <w:r w:rsidRPr="007A2BD2">
        <w:rPr>
          <w:rFonts w:ascii="Open Sans" w:hAnsi="Open Sans" w:cs="Open Sans"/>
          <w:sz w:val="22"/>
          <w:szCs w:val="22"/>
        </w:rPr>
        <w:tab/>
      </w:r>
      <w:bookmarkStart w:id="118"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18"/>
    </w:p>
    <w:p w14:paraId="4980C608" w14:textId="5C28C35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12.</w:t>
      </w:r>
      <w:r w:rsidRPr="007A2BD2">
        <w:rPr>
          <w:rFonts w:ascii="Open Sans" w:hAnsi="Open Sans" w:cs="Open Sans"/>
          <w:sz w:val="22"/>
          <w:szCs w:val="22"/>
        </w:rPr>
        <w:tab/>
      </w:r>
      <w:bookmarkStart w:id="119"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19"/>
    </w:p>
    <w:p w14:paraId="6C39F9C5" w14:textId="431D3FD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13.</w:t>
      </w:r>
      <w:r w:rsidRPr="007A2BD2">
        <w:rPr>
          <w:rFonts w:ascii="Open Sans" w:hAnsi="Open Sans" w:cs="Open Sans"/>
          <w:sz w:val="22"/>
          <w:szCs w:val="22"/>
        </w:rPr>
        <w:tab/>
      </w:r>
      <w:bookmarkStart w:id="120" w:name="_Hlk121211272"/>
      <w:r w:rsidRPr="007A2BD2">
        <w:rPr>
          <w:rFonts w:ascii="Open Sans" w:hAnsi="Open Sans" w:cs="Open Sans"/>
          <w:sz w:val="22"/>
          <w:szCs w:val="22"/>
        </w:rPr>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20"/>
    </w:p>
    <w:p w14:paraId="072FE4BE" w14:textId="77777777" w:rsidR="00FC0414" w:rsidRPr="007A2BD2" w:rsidRDefault="00FC0414" w:rsidP="007A2BD2">
      <w:pPr>
        <w:pStyle w:val="Tekstpodstawowy2"/>
        <w:tabs>
          <w:tab w:val="left" w:pos="360"/>
          <w:tab w:val="left" w:pos="540"/>
        </w:tabs>
        <w:spacing w:before="120" w:after="120"/>
        <w:rPr>
          <w:rFonts w:ascii="Open Sans" w:hAnsi="Open Sans" w:cs="Open Sans"/>
          <w:sz w:val="22"/>
          <w:szCs w:val="22"/>
        </w:rPr>
      </w:pPr>
      <w:r w:rsidRPr="007A2BD2">
        <w:rPr>
          <w:rFonts w:ascii="Open Sans" w:hAnsi="Open Sans" w:cs="Open Sans"/>
          <w:sz w:val="22"/>
          <w:szCs w:val="22"/>
        </w:rPr>
        <w:t>14.</w:t>
      </w:r>
      <w:r w:rsidRPr="007A2BD2">
        <w:rPr>
          <w:rFonts w:ascii="Open Sans" w:hAnsi="Open Sans" w:cs="Open Sans"/>
          <w:sz w:val="22"/>
          <w:szCs w:val="22"/>
        </w:rPr>
        <w:tab/>
      </w:r>
      <w:bookmarkStart w:id="121"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do dokonania tej czynności przy wykorzystaniu SL2021 konieczne jest złożenie oświadczenia w formie elektronicznej.</w:t>
      </w:r>
      <w:bookmarkEnd w:id="121"/>
    </w:p>
    <w:p w14:paraId="4E97D10B" w14:textId="77777777" w:rsidR="00FC0414" w:rsidRPr="007A2BD2" w:rsidRDefault="00FC0414" w:rsidP="007A2BD2">
      <w:pPr>
        <w:pStyle w:val="Tekstpodstawowy2"/>
        <w:tabs>
          <w:tab w:val="left" w:pos="426"/>
        </w:tabs>
        <w:spacing w:before="120" w:after="120"/>
        <w:rPr>
          <w:rFonts w:ascii="Open Sans" w:hAnsi="Open Sans" w:cs="Open Sans"/>
          <w:sz w:val="22"/>
          <w:szCs w:val="22"/>
        </w:rPr>
      </w:pPr>
      <w:r w:rsidRPr="007A2BD2">
        <w:rPr>
          <w:rFonts w:ascii="Open Sans" w:hAnsi="Open Sans" w:cs="Open Sans"/>
          <w:sz w:val="22"/>
          <w:szCs w:val="22"/>
        </w:rPr>
        <w:t>15.</w:t>
      </w:r>
      <w:r w:rsidRPr="007A2BD2">
        <w:rPr>
          <w:rFonts w:ascii="Open Sans" w:hAnsi="Open Sans" w:cs="Open Sans"/>
          <w:sz w:val="22"/>
          <w:szCs w:val="22"/>
        </w:rPr>
        <w:tab/>
      </w:r>
      <w:bookmarkStart w:id="122" w:name="_Hlk121211660"/>
      <w:r w:rsidRPr="007A2BD2">
        <w:rPr>
          <w:rFonts w:ascii="Open Sans" w:hAnsi="Open Sans" w:cs="Open Sans"/>
          <w:sz w:val="22"/>
          <w:szCs w:val="22"/>
        </w:rPr>
        <w:t xml:space="preserve">Beneficjent zapewnia, że dane są: </w:t>
      </w:r>
    </w:p>
    <w:p w14:paraId="313B790D" w14:textId="6742C284" w:rsidR="00FC0414" w:rsidRPr="007A2BD2" w:rsidRDefault="00FC0414" w:rsidP="007A2BD2">
      <w:pPr>
        <w:pStyle w:val="Tekstpodstawowy2"/>
        <w:spacing w:before="120" w:after="120"/>
        <w:ind w:left="1068"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wprowadzane do SL2021 po ich należytym zweryfikowaniu</w:t>
      </w:r>
      <w:r w:rsidR="0000743F" w:rsidRPr="007A2BD2">
        <w:rPr>
          <w:rFonts w:ascii="Open Sans" w:hAnsi="Open Sans" w:cs="Open Sans"/>
          <w:sz w:val="22"/>
          <w:szCs w:val="22"/>
        </w:rPr>
        <w:t>,</w:t>
      </w:r>
    </w:p>
    <w:p w14:paraId="519FAA55" w14:textId="77777777" w:rsidR="00FC0414" w:rsidRPr="007A2BD2" w:rsidRDefault="00FC0414" w:rsidP="007A2BD2">
      <w:pPr>
        <w:pStyle w:val="Tekstpodstawowy2"/>
        <w:tabs>
          <w:tab w:val="left" w:pos="1134"/>
        </w:tabs>
        <w:spacing w:before="120" w:after="120"/>
        <w:ind w:left="1068"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zgodne z dokumentami źródłowymi i są prawdziwe, poprawne, prawidłowo zaklasyfikowane, aktualne, kompletne.</w:t>
      </w:r>
      <w:bookmarkEnd w:id="122"/>
    </w:p>
    <w:p w14:paraId="75566B13" w14:textId="547D8BFB" w:rsidR="00FC0414" w:rsidRPr="007A2BD2" w:rsidRDefault="00FC0414" w:rsidP="007A2BD2">
      <w:pPr>
        <w:pStyle w:val="Tekstpodstawowy2"/>
        <w:numPr>
          <w:ilvl w:val="1"/>
          <w:numId w:val="101"/>
        </w:numPr>
        <w:tabs>
          <w:tab w:val="clear" w:pos="1440"/>
          <w:tab w:val="num" w:pos="360"/>
        </w:tabs>
        <w:spacing w:before="120" w:after="120"/>
        <w:ind w:left="360"/>
        <w:rPr>
          <w:rFonts w:ascii="Open Sans" w:hAnsi="Open Sans" w:cs="Open Sans"/>
          <w:sz w:val="22"/>
          <w:szCs w:val="22"/>
        </w:rPr>
      </w:pPr>
      <w:bookmarkStart w:id="123" w:name="_Hlk121211792"/>
      <w:r w:rsidRPr="007A2BD2">
        <w:rPr>
          <w:rFonts w:ascii="Open Sans" w:hAnsi="Open Sans" w:cs="Open Sans"/>
          <w:sz w:val="22"/>
          <w:szCs w:val="22"/>
        </w:rPr>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23"/>
    </w:p>
    <w:bookmarkEnd w:id="115"/>
    <w:p w14:paraId="009644C7" w14:textId="0C66D3E9" w:rsidR="004C26D6" w:rsidRPr="007A2BD2" w:rsidRDefault="004C26D6" w:rsidP="007A2BD2">
      <w:pPr>
        <w:pStyle w:val="Tekstpodstawowy2"/>
        <w:spacing w:before="120" w:after="120"/>
        <w:ind w:left="705" w:hanging="345"/>
        <w:rPr>
          <w:rFonts w:ascii="Open Sans" w:hAnsi="Open Sans" w:cs="Open Sans"/>
          <w:sz w:val="22"/>
          <w:szCs w:val="22"/>
        </w:rPr>
      </w:pPr>
    </w:p>
    <w:p w14:paraId="0BA842A8" w14:textId="2F5E4251" w:rsidR="00D31B81" w:rsidRPr="007A2BD2" w:rsidRDefault="00D31B81" w:rsidP="007A2BD2">
      <w:pPr>
        <w:pStyle w:val="Tekstpodstawowy2"/>
        <w:spacing w:after="120"/>
        <w:jc w:val="center"/>
        <w:rPr>
          <w:rFonts w:ascii="Open Sans" w:hAnsi="Open Sans" w:cs="Open Sans"/>
          <w:b/>
          <w:bCs/>
          <w:sz w:val="22"/>
          <w:szCs w:val="22"/>
        </w:rPr>
      </w:pPr>
      <w:bookmarkStart w:id="124" w:name="_Hlk122032227"/>
      <w:r w:rsidRPr="007A2BD2">
        <w:rPr>
          <w:rFonts w:ascii="Open Sans" w:hAnsi="Open Sans" w:cs="Open Sans"/>
          <w:b/>
          <w:bCs/>
          <w:sz w:val="22"/>
          <w:szCs w:val="22"/>
        </w:rPr>
        <w:t>§ 21</w:t>
      </w:r>
    </w:p>
    <w:p w14:paraId="5111D8C8" w14:textId="77777777" w:rsidR="00D31B81" w:rsidRPr="007A2BD2" w:rsidRDefault="00D31B81" w:rsidP="007A2BD2">
      <w:pPr>
        <w:spacing w:after="120"/>
        <w:jc w:val="center"/>
        <w:rPr>
          <w:rFonts w:ascii="Open Sans" w:hAnsi="Open Sans" w:cs="Open Sans"/>
          <w:b/>
          <w:sz w:val="22"/>
          <w:szCs w:val="22"/>
        </w:rPr>
      </w:pPr>
      <w:r w:rsidRPr="007A2BD2">
        <w:rPr>
          <w:rFonts w:ascii="Open Sans" w:hAnsi="Open Sans" w:cs="Open Sans"/>
          <w:b/>
          <w:sz w:val="22"/>
          <w:szCs w:val="22"/>
        </w:rPr>
        <w:t>Zasady ochrony i udostępniania danych osobowych</w:t>
      </w:r>
    </w:p>
    <w:p w14:paraId="34B661E0"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FEnIKS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W okresie obowiązywania Umowy, </w:t>
      </w:r>
      <w:bookmarkStart w:id="125" w:name="_Hlk128126833"/>
      <w:r w:rsidRPr="007A2BD2">
        <w:rPr>
          <w:rFonts w:ascii="Open Sans" w:hAnsi="Open Sans" w:cs="Open Sans"/>
          <w:sz w:val="22"/>
          <w:szCs w:val="22"/>
        </w:rPr>
        <w:t>na podstawie art. 90 ust. 2 w związku z art. 87 ust. 1 ustawy</w:t>
      </w:r>
      <w:bookmarkEnd w:id="125"/>
      <w:r w:rsidRPr="007A2BD2">
        <w:rPr>
          <w:rFonts w:ascii="Open Sans" w:hAnsi="Open Sans" w:cs="Open Sans"/>
          <w:sz w:val="22"/>
          <w:szCs w:val="22"/>
        </w:rPr>
        <w:t>, oraz w celu wykonywania zadań określonych w art. 4 rozporządzenia nr 2021/1060, Strony udostępniają sobie dane osobowe, w tym:</w:t>
      </w:r>
    </w:p>
    <w:p w14:paraId="4386DB7A" w14:textId="40DB80FD" w:rsidR="00D31B81" w:rsidRPr="007A2BD2" w:rsidRDefault="00D31B81" w:rsidP="007A2BD2">
      <w:pPr>
        <w:numPr>
          <w:ilvl w:val="1"/>
          <w:numId w:val="104"/>
        </w:numPr>
        <w:spacing w:after="120"/>
        <w:jc w:val="both"/>
        <w:rPr>
          <w:rFonts w:ascii="Open Sans" w:hAnsi="Open Sans" w:cs="Open Sans"/>
          <w:sz w:val="22"/>
          <w:szCs w:val="22"/>
        </w:rPr>
      </w:pPr>
      <w:r w:rsidRPr="007A2BD2">
        <w:rPr>
          <w:rFonts w:ascii="Open Sans" w:hAnsi="Open Sans" w:cs="Open Sans"/>
          <w:sz w:val="22"/>
          <w:szCs w:val="22"/>
        </w:rPr>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4868AD3A" w:rsidR="00D31B81" w:rsidRPr="007A2BD2" w:rsidRDefault="00D31B81" w:rsidP="007A2BD2">
      <w:pPr>
        <w:widowControl w:val="0"/>
        <w:numPr>
          <w:ilvl w:val="1"/>
          <w:numId w:val="104"/>
        </w:numPr>
        <w:spacing w:after="120"/>
        <w:jc w:val="both"/>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 tym te udostępnione mu przez wykonawców oraz partnerów) w celu umożliwienia im wykonywania zadań wskazanych w art. 8 ust. 1-2 ustawy.</w:t>
      </w:r>
    </w:p>
    <w:p w14:paraId="0C86B483" w14:textId="77777777"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Strona otrzymująca dane osobowe jest samodzielnym Administratorem udostępnionych danych, odrębnym od Strony udostępniającej te dane.</w:t>
      </w:r>
    </w:p>
    <w:p w14:paraId="26C7BB64" w14:textId="77777777" w:rsidR="00D31B81" w:rsidRPr="007A2BD2" w:rsidRDefault="00D31B81" w:rsidP="007A2BD2">
      <w:pPr>
        <w:widowControl w:val="0"/>
        <w:numPr>
          <w:ilvl w:val="0"/>
          <w:numId w:val="106"/>
        </w:numPr>
        <w:spacing w:after="120"/>
        <w:jc w:val="both"/>
        <w:rPr>
          <w:rFonts w:ascii="Open Sans" w:hAnsi="Open Sans" w:cs="Open Sans"/>
          <w:sz w:val="22"/>
          <w:szCs w:val="22"/>
        </w:rPr>
      </w:pPr>
      <w:r w:rsidRPr="007A2BD2">
        <w:rPr>
          <w:rFonts w:ascii="Open Sans" w:hAnsi="Open Sans" w:cs="Open Sans"/>
          <w:sz w:val="22"/>
          <w:szCs w:val="22"/>
        </w:rPr>
        <w:t xml:space="preserve">Udostępnianie danych osobowych w ramach FEnIKS odbywa się w formie pisemnej lub elektronicznej, z wykorzystaniem obowiązującego Strony sposobu komunikacji. </w:t>
      </w:r>
    </w:p>
    <w:p w14:paraId="576CAED6" w14:textId="599CB45C" w:rsidR="00D31B81" w:rsidRPr="007A2BD2" w:rsidRDefault="00D31B81" w:rsidP="007A2BD2">
      <w:pPr>
        <w:widowControl w:val="0"/>
        <w:numPr>
          <w:ilvl w:val="0"/>
          <w:numId w:val="106"/>
        </w:numPr>
        <w:spacing w:before="240" w:after="120"/>
        <w:ind w:left="426" w:hanging="426"/>
        <w:contextualSpacing/>
        <w:jc w:val="both"/>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FEnIKS, wskazanego w art. 87 ust. 2 ustawy. Ewentualne zmiany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97"/>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77777777" w:rsidR="00D31B81" w:rsidRPr="007A2BD2" w:rsidRDefault="00D31B81" w:rsidP="007A2BD2">
      <w:pPr>
        <w:widowControl w:val="0"/>
        <w:numPr>
          <w:ilvl w:val="0"/>
          <w:numId w:val="106"/>
        </w:numPr>
        <w:spacing w:before="240" w:after="120"/>
        <w:ind w:left="426" w:hanging="426"/>
        <w:jc w:val="both"/>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98"/>
      </w:r>
      <w:r w:rsidRPr="007A2BD2">
        <w:rPr>
          <w:rFonts w:ascii="Open Sans" w:hAnsi="Open Sans" w:cs="Open Sans"/>
          <w:sz w:val="22"/>
          <w:szCs w:val="22"/>
        </w:rPr>
        <w:t xml:space="preserve"> oraz organom Unii Europejskiej w zakresie niezbędnym do realizacji zadań związanych z wdrażaniem FEnIKS, określonych w przepisach prawa lub w Umowie.</w:t>
      </w:r>
    </w:p>
    <w:p w14:paraId="5BE9D737" w14:textId="640FB968"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FEnIKS - </w:t>
      </w:r>
      <w:r w:rsidRPr="007A2BD2">
        <w:rPr>
          <w:rFonts w:ascii="Open Sans" w:hAnsi="Open Sans" w:cs="Open Sans"/>
          <w:sz w:val="22"/>
          <w:szCs w:val="22"/>
        </w:rPr>
        <w:t>do państwa trzeciego i organizacji międzynarodowej innej niż Unia Europejska.</w:t>
      </w:r>
    </w:p>
    <w:p w14:paraId="34F25117" w14:textId="00B30FFB"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W przypadku stwierdzenia zdarzenia wskazującego na prawdopodobieństwo zaistnienia naruszenia ochrony danych osobowych, o którym mowa w art. 33 ogólnego rozporządzenia o ochronie danych, w odniesieniu do danych osobowych udostępnianych w związku z realizacją FEnIKS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4D522EB2" w14:textId="5D156938" w:rsidR="00B56846" w:rsidRPr="007A2BD2" w:rsidRDefault="00B56846"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Wzajemne przekazywanie informacji o zdarzeniach wskazujących na prawdopodobieństwo zaistnienia naruszenia oraz o naruszeniach ochrony danych osobowych w zakresie FEnIKS,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7BFAF3D8" w:rsidR="00D31B81" w:rsidRPr="007A2BD2" w:rsidRDefault="00D31B81"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ochrony danych osobowych w zakresie FEnIKS, które wystąpiły w 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r w:rsidR="00B6706B" w:rsidRPr="007A2BD2">
        <w:rPr>
          <w:rFonts w:ascii="Open Sans" w:hAnsi="Open Sans" w:cs="Open Sans"/>
          <w:sz w:val="22"/>
          <w:szCs w:val="22"/>
        </w:rPr>
        <w:t>D</w:t>
      </w:r>
      <w:r w:rsidRPr="007A2BD2">
        <w:rPr>
          <w:rFonts w:ascii="Open Sans" w:hAnsi="Open Sans" w:cs="Open Sans"/>
          <w:sz w:val="22"/>
          <w:szCs w:val="22"/>
        </w:rPr>
        <w:t>esk dla CST2021 (SD2020) oraz w sposób wskazany w ust. 9.</w:t>
      </w:r>
    </w:p>
    <w:p w14:paraId="0620DBA0"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26" w:name="_Hlk107992370"/>
      <w:r w:rsidRPr="007A2BD2">
        <w:rPr>
          <w:rFonts w:ascii="Open Sans" w:hAnsi="Open Sans" w:cs="Open Sans"/>
          <w:sz w:val="22"/>
          <w:szCs w:val="22"/>
        </w:rPr>
        <w:t xml:space="preserve">i zgłasza, a także zawiadamia osoby, których dane dotyczą, </w:t>
      </w:r>
      <w:bookmarkEnd w:id="126"/>
      <w:r w:rsidRPr="007A2BD2">
        <w:rPr>
          <w:rFonts w:ascii="Open Sans" w:hAnsi="Open Sans" w:cs="Open Sans"/>
          <w:sz w:val="22"/>
          <w:szCs w:val="22"/>
        </w:rPr>
        <w:t>zgodnie z własnymi regulacjami wewnętrznymi.</w:t>
      </w:r>
    </w:p>
    <w:p w14:paraId="35962B38" w14:textId="656997CF" w:rsidR="00D31B81" w:rsidRPr="007A2BD2" w:rsidRDefault="00D31B81" w:rsidP="007A2BD2">
      <w:pPr>
        <w:widowControl w:val="0"/>
        <w:numPr>
          <w:ilvl w:val="0"/>
          <w:numId w:val="106"/>
        </w:numPr>
        <w:spacing w:after="120"/>
        <w:ind w:hanging="502"/>
        <w:jc w:val="both"/>
        <w:rPr>
          <w:rFonts w:ascii="Open Sans" w:hAnsi="Open Sans" w:cs="Open Sans"/>
          <w:sz w:val="22"/>
          <w:szCs w:val="22"/>
        </w:rPr>
      </w:pPr>
      <w:bookmarkStart w:id="127"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127"/>
    <w:p w14:paraId="5D04CF9F"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28" w:name="_Hlk107992490"/>
      <w:r w:rsidRPr="007A2BD2">
        <w:rPr>
          <w:rFonts w:ascii="Open Sans" w:hAnsi="Open Sans" w:cs="Open Sans"/>
          <w:sz w:val="22"/>
          <w:szCs w:val="22"/>
        </w:rPr>
        <w:t xml:space="preserve">które mogą mieć negatywny wpływ na ich przetwarzanie </w:t>
      </w:r>
      <w:bookmarkEnd w:id="128"/>
      <w:r w:rsidRPr="007A2BD2">
        <w:rPr>
          <w:rFonts w:ascii="Open Sans" w:hAnsi="Open Sans" w:cs="Open Sans"/>
          <w:sz w:val="22"/>
          <w:szCs w:val="22"/>
        </w:rPr>
        <w:t>w związku z realizacją FEnIKS.</w:t>
      </w:r>
    </w:p>
    <w:p w14:paraId="1C9DDD28" w14:textId="77777777" w:rsidR="00D31B81" w:rsidRPr="007A2BD2" w:rsidRDefault="00D31B81" w:rsidP="007A2BD2">
      <w:pPr>
        <w:widowControl w:val="0"/>
        <w:numPr>
          <w:ilvl w:val="2"/>
          <w:numId w:val="105"/>
        </w:numPr>
        <w:tabs>
          <w:tab w:val="left" w:pos="426"/>
        </w:tabs>
        <w:spacing w:after="120"/>
        <w:ind w:left="426" w:hanging="568"/>
        <w:jc w:val="both"/>
        <w:rPr>
          <w:rFonts w:ascii="Open Sans" w:hAnsi="Open Sans" w:cs="Open Sans"/>
          <w:sz w:val="22"/>
          <w:szCs w:val="22"/>
        </w:rPr>
      </w:pPr>
      <w:bookmarkStart w:id="129" w:name="_Hlk107992576"/>
      <w:r w:rsidRPr="007A2BD2">
        <w:rPr>
          <w:rFonts w:ascii="Open Sans" w:hAnsi="Open Sans" w:cs="Open Sans"/>
          <w:sz w:val="22"/>
          <w:szCs w:val="22"/>
        </w:rPr>
        <w:t>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FEnIKS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FEnIKS</w:t>
      </w:r>
      <w:bookmarkEnd w:id="129"/>
      <w:r w:rsidRPr="007A2BD2">
        <w:rPr>
          <w:rFonts w:ascii="Open Sans" w:hAnsi="Open Sans" w:cs="Open Sans"/>
          <w:sz w:val="22"/>
          <w:szCs w:val="22"/>
        </w:rPr>
        <w:t>.</w:t>
      </w:r>
    </w:p>
    <w:p w14:paraId="6F3A0B90"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0DA90D2"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7BF2855A"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0F6CD3CB"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wypełnia – albo w momencie zbierania danych osobowych (najpóźniej w chwili ich zebrania), albo bezpośrednio przed ich zebraniem</w:t>
      </w:r>
      <w:r w:rsidR="00CB6107" w:rsidRPr="007A2BD2">
        <w:rPr>
          <w:rStyle w:val="Odwoanieprzypisudolnego"/>
          <w:rFonts w:ascii="Open Sans" w:hAnsi="Open Sans" w:cs="Open Sans"/>
          <w:sz w:val="22"/>
          <w:szCs w:val="22"/>
        </w:rPr>
        <w:footnoteReference w:id="99"/>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oraz IZ</w:t>
      </w:r>
      <w:r w:rsidRPr="007A2BD2">
        <w:rPr>
          <w:rFonts w:ascii="Open Sans" w:hAnsi="Open Sans" w:cs="Open Sans"/>
          <w:sz w:val="22"/>
          <w:szCs w:val="22"/>
          <w:vertAlign w:val="superscript"/>
        </w:rPr>
        <w:footnoteReference w:id="100"/>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31" w:name="_Hlk112069322"/>
      <w:r w:rsidRPr="007A2BD2">
        <w:rPr>
          <w:rFonts w:ascii="Open Sans" w:hAnsi="Open Sans" w:cs="Open Sans"/>
          <w:sz w:val="22"/>
          <w:szCs w:val="22"/>
        </w:rPr>
        <w:t xml:space="preserve"> celu 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31"/>
    </w:p>
    <w:p w14:paraId="26B11F43" w14:textId="77777777" w:rsidR="00B56846" w:rsidRPr="007A2BD2" w:rsidRDefault="00B56846" w:rsidP="00B32B54">
      <w:pPr>
        <w:pStyle w:val="Akapitzlist"/>
        <w:widowControl w:val="0"/>
        <w:numPr>
          <w:ilvl w:val="2"/>
          <w:numId w:val="105"/>
        </w:numPr>
        <w:spacing w:after="120"/>
        <w:ind w:left="426" w:hanging="426"/>
        <w:jc w:val="both"/>
        <w:rPr>
          <w:rFonts w:ascii="Open Sans" w:hAnsi="Open Sans" w:cs="Open Sans"/>
          <w:sz w:val="22"/>
          <w:szCs w:val="22"/>
        </w:rPr>
      </w:pPr>
      <w:r w:rsidRPr="007A2BD2">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systemie CST2021.</w:t>
      </w:r>
    </w:p>
    <w:bookmarkEnd w:id="124"/>
    <w:p w14:paraId="6C78A181" w14:textId="2B01BD1F"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2</w:t>
      </w:r>
      <w:r w:rsidR="007F609D" w:rsidRPr="007A2BD2">
        <w:rPr>
          <w:rFonts w:ascii="Open Sans" w:hAnsi="Open Sans" w:cs="Open Sans"/>
          <w:b/>
          <w:sz w:val="22"/>
          <w:szCs w:val="22"/>
        </w:rPr>
        <w:t>2</w:t>
      </w:r>
      <w:r w:rsidRPr="007A2BD2">
        <w:rPr>
          <w:rFonts w:ascii="Open Sans" w:hAnsi="Open Sans" w:cs="Open Sans"/>
          <w:b/>
          <w:sz w:val="22"/>
          <w:szCs w:val="22"/>
        </w:rPr>
        <w:t>.</w:t>
      </w:r>
    </w:p>
    <w:p w14:paraId="6AD8B9F9" w14:textId="77777777"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Prawa autorskie</w:t>
      </w:r>
      <w:r w:rsidRPr="007A2BD2">
        <w:rPr>
          <w:rStyle w:val="Odwoanieprzypisudolnego"/>
          <w:rFonts w:ascii="Open Sans" w:hAnsi="Open Sans" w:cs="Open Sans"/>
          <w:b/>
          <w:sz w:val="22"/>
          <w:szCs w:val="22"/>
        </w:rPr>
        <w:footnoteReference w:id="101"/>
      </w:r>
    </w:p>
    <w:p w14:paraId="17638177" w14:textId="43C7E22C"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1</w:t>
      </w:r>
      <w:r w:rsidRPr="007A2BD2">
        <w:rPr>
          <w:rFonts w:ascii="Open Sans" w:hAnsi="Open Sans" w:cs="Open Sans"/>
          <w:b/>
          <w:bCs/>
          <w:sz w:val="22"/>
          <w:szCs w:val="22"/>
        </w:rPr>
        <w:t>.</w:t>
      </w:r>
      <w:r w:rsidRPr="007A2BD2">
        <w:rPr>
          <w:rFonts w:ascii="Open Sans" w:hAnsi="Open Sans" w:cs="Open Sans"/>
          <w:b/>
          <w:bCs/>
          <w:sz w:val="22"/>
          <w:szCs w:val="22"/>
        </w:rPr>
        <w:tab/>
      </w:r>
      <w:r w:rsidRPr="007A2BD2">
        <w:rPr>
          <w:rFonts w:ascii="Open Sans" w:hAnsi="Open Sans" w:cs="Open Sans"/>
          <w:bCs/>
          <w:sz w:val="22"/>
          <w:szCs w:val="22"/>
        </w:rPr>
        <w:t>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Instytucji Wdrażającej</w:t>
      </w:r>
      <w:r w:rsidR="00742B2C" w:rsidRPr="007A2BD2">
        <w:rPr>
          <w:rFonts w:ascii="Open Sans" w:hAnsi="Open Sans" w:cs="Open Sans"/>
          <w:bCs/>
          <w:sz w:val="22"/>
          <w:szCs w:val="22"/>
        </w:rPr>
        <w:t xml:space="preserve"> złożony w formie pisemnej</w:t>
      </w:r>
      <w:r w:rsidRPr="007A2BD2">
        <w:rPr>
          <w:rFonts w:ascii="Open Sans" w:hAnsi="Open Sans" w:cs="Open Sans"/>
          <w:bCs/>
          <w:sz w:val="22"/>
          <w:szCs w:val="22"/>
        </w:rPr>
        <w:t xml:space="preserve">. </w:t>
      </w:r>
    </w:p>
    <w:p w14:paraId="5F6A7D62" w14:textId="5C5A635F"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2.</w:t>
      </w:r>
      <w:r w:rsidRPr="007A2BD2">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9023F6" w:rsidRPr="007A2BD2">
        <w:rPr>
          <w:rFonts w:ascii="Open Sans" w:hAnsi="Open Sans" w:cs="Open Sans"/>
          <w:bCs/>
          <w:sz w:val="22"/>
          <w:szCs w:val="22"/>
        </w:rPr>
        <w:t>zostaną przeniesione na Beneficjenta</w:t>
      </w:r>
      <w:r w:rsidRPr="007A2BD2">
        <w:rPr>
          <w:rFonts w:ascii="Open Sans" w:hAnsi="Open Sans" w:cs="Open Sans"/>
          <w:bCs/>
          <w:sz w:val="22"/>
          <w:szCs w:val="22"/>
        </w:rPr>
        <w:t>.</w:t>
      </w:r>
    </w:p>
    <w:p w14:paraId="1358F990" w14:textId="77777777" w:rsidR="00237A04" w:rsidRPr="007A2BD2" w:rsidRDefault="00237A04" w:rsidP="007A2BD2">
      <w:pPr>
        <w:pStyle w:val="Tekstpodstawowy2"/>
        <w:spacing w:before="120" w:after="120"/>
        <w:jc w:val="center"/>
        <w:rPr>
          <w:rFonts w:ascii="Open Sans" w:hAnsi="Open Sans" w:cs="Open Sans"/>
          <w:sz w:val="22"/>
          <w:szCs w:val="22"/>
        </w:rPr>
      </w:pPr>
    </w:p>
    <w:p w14:paraId="576ABE70" w14:textId="7CC11E82"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 </w:t>
      </w:r>
      <w:r w:rsidR="0003695E" w:rsidRPr="007A2BD2">
        <w:rPr>
          <w:rFonts w:ascii="Open Sans" w:hAnsi="Open Sans" w:cs="Open Sans"/>
          <w:b/>
          <w:bCs/>
          <w:sz w:val="22"/>
          <w:szCs w:val="22"/>
        </w:rPr>
        <w:t>2</w:t>
      </w:r>
      <w:r w:rsidR="005E7179" w:rsidRPr="007A2BD2">
        <w:rPr>
          <w:rFonts w:ascii="Open Sans" w:hAnsi="Open Sans" w:cs="Open Sans"/>
          <w:b/>
          <w:bCs/>
          <w:sz w:val="22"/>
          <w:szCs w:val="22"/>
        </w:rPr>
        <w:t>3</w:t>
      </w:r>
      <w:r w:rsidRPr="007A2BD2">
        <w:rPr>
          <w:rFonts w:ascii="Open Sans" w:hAnsi="Open Sans" w:cs="Open Sans"/>
          <w:b/>
          <w:bCs/>
          <w:sz w:val="22"/>
          <w:szCs w:val="22"/>
        </w:rPr>
        <w:t>.</w:t>
      </w:r>
    </w:p>
    <w:p w14:paraId="3518A036" w14:textId="77777777"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Rozwiązanie Umowy</w:t>
      </w:r>
    </w:p>
    <w:p w14:paraId="0CC70313" w14:textId="7CB63183" w:rsidR="00237A04" w:rsidRPr="007A2BD2" w:rsidRDefault="00237A04" w:rsidP="007A2BD2">
      <w:pPr>
        <w:numPr>
          <w:ilvl w:val="0"/>
          <w:numId w:val="4"/>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726800FF" w:rsidR="001E4DDB"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 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18183B45" w:rsidR="0003695E"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02"/>
      </w:r>
      <w:r w:rsidR="0003695E" w:rsidRPr="007A2BD2">
        <w:rPr>
          <w:rFonts w:ascii="Open Sans" w:hAnsi="Open Sans" w:cs="Open Sans"/>
          <w:sz w:val="22"/>
          <w:szCs w:val="22"/>
        </w:rPr>
        <w:t xml:space="preserve"> </w:t>
      </w:r>
    </w:p>
    <w:p w14:paraId="06BBCAF1" w14:textId="146C9C40" w:rsidR="001E4DDB"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32" w:name="_Hlk136848027"/>
      <w:r w:rsidR="008275FB" w:rsidRPr="007A2BD2">
        <w:rPr>
          <w:rFonts w:ascii="Open Sans" w:hAnsi="Open Sans" w:cs="Open Sans"/>
          <w:sz w:val="22"/>
          <w:szCs w:val="22"/>
        </w:rPr>
        <w:t xml:space="preserve">lub obowiązywania w </w:t>
      </w:r>
      <w:bookmarkEnd w:id="132"/>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03"/>
      </w:r>
    </w:p>
    <w:p w14:paraId="708037BA" w14:textId="7E4F29BD" w:rsidR="0003695E" w:rsidRPr="007A2BD2" w:rsidRDefault="00E61072"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4C92F9E5" w:rsidR="005C7A6C" w:rsidRPr="007A2BD2" w:rsidRDefault="00742B2C"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 xml:space="preserve">w 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 lub realizacją Projektu</w:t>
      </w:r>
      <w:r w:rsidR="00FB3225" w:rsidRPr="007A2BD2">
        <w:rPr>
          <w:rFonts w:ascii="Open Sans" w:hAnsi="Open Sans" w:cs="Open Sans"/>
          <w:sz w:val="22"/>
          <w:szCs w:val="22"/>
        </w:rPr>
        <w:t>,</w:t>
      </w:r>
    </w:p>
    <w:p w14:paraId="626EEDB1" w14:textId="7D20B14C" w:rsidR="00FB3225" w:rsidRPr="007A2BD2" w:rsidRDefault="00FB3225"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04"/>
      </w:r>
    </w:p>
    <w:p w14:paraId="1CB307EE" w14:textId="77777777" w:rsidR="000461F1" w:rsidRPr="007A2BD2" w:rsidRDefault="00F03DA4"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przypadku braku zwrotu dofinansowania wraz z odsetkami w terminie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należnych środków dofinansowania z wykorzystaniem dostępnych środków prawnych.</w:t>
      </w:r>
    </w:p>
    <w:p w14:paraId="1B43F7A0" w14:textId="150A66F8"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30B9B008" w14:textId="77777777" w:rsidR="000461F1" w:rsidRPr="007A2BD2" w:rsidRDefault="000461F1" w:rsidP="007A2BD2">
      <w:pPr>
        <w:pStyle w:val="Tekstpodstawowy2"/>
        <w:spacing w:before="120" w:after="120"/>
        <w:rPr>
          <w:rFonts w:ascii="Open Sans" w:hAnsi="Open Sans" w:cs="Open Sans"/>
          <w:sz w:val="22"/>
          <w:szCs w:val="22"/>
        </w:rPr>
      </w:pPr>
    </w:p>
    <w:p w14:paraId="5EA2EEF5" w14:textId="5027475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52744B" w:rsidRPr="007A2BD2">
        <w:rPr>
          <w:rFonts w:ascii="Open Sans" w:hAnsi="Open Sans" w:cs="Open Sans"/>
          <w:b/>
          <w:bCs/>
          <w:sz w:val="22"/>
          <w:szCs w:val="22"/>
        </w:rPr>
        <w:t>4</w:t>
      </w:r>
      <w:r w:rsidRPr="007A2BD2">
        <w:rPr>
          <w:rFonts w:ascii="Open Sans" w:hAnsi="Open Sans" w:cs="Open Sans"/>
          <w:b/>
          <w:bCs/>
          <w:sz w:val="22"/>
          <w:szCs w:val="22"/>
        </w:rPr>
        <w:t>.</w:t>
      </w:r>
      <w:r w:rsidR="00BE00E0" w:rsidRPr="007A2BD2">
        <w:rPr>
          <w:rFonts w:ascii="Open Sans" w:hAnsi="Open Sans" w:cs="Open Sans"/>
          <w:b/>
          <w:bCs/>
          <w:sz w:val="22"/>
          <w:szCs w:val="22"/>
        </w:rPr>
        <w:t xml:space="preserve"> </w:t>
      </w:r>
    </w:p>
    <w:p w14:paraId="2BB614DB" w14:textId="77777777" w:rsidR="00D4535A" w:rsidRPr="007A2BD2" w:rsidRDefault="00D4535A"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Zabezpieczenie wykonania </w:t>
      </w:r>
      <w:r w:rsidR="006E56B5" w:rsidRPr="007A2BD2">
        <w:rPr>
          <w:rFonts w:ascii="Open Sans" w:hAnsi="Open Sans" w:cs="Open Sans"/>
          <w:b/>
          <w:bCs/>
          <w:sz w:val="22"/>
          <w:szCs w:val="22"/>
        </w:rPr>
        <w:t>U</w:t>
      </w:r>
      <w:r w:rsidRPr="007A2BD2">
        <w:rPr>
          <w:rFonts w:ascii="Open Sans" w:hAnsi="Open Sans" w:cs="Open Sans"/>
          <w:b/>
          <w:bCs/>
          <w:sz w:val="22"/>
          <w:szCs w:val="22"/>
        </w:rPr>
        <w:t>mowy</w:t>
      </w:r>
      <w:r w:rsidR="006E56B5" w:rsidRPr="007A2BD2">
        <w:rPr>
          <w:rStyle w:val="Odwoanieprzypisudolnego"/>
          <w:rFonts w:ascii="Open Sans" w:hAnsi="Open Sans" w:cs="Open Sans"/>
          <w:b/>
          <w:bCs/>
          <w:sz w:val="22"/>
          <w:szCs w:val="22"/>
        </w:rPr>
        <w:footnoteReference w:id="105"/>
      </w:r>
      <w:r w:rsidR="00D51F08" w:rsidRPr="007A2BD2" w:rsidDel="00D51F08">
        <w:rPr>
          <w:rFonts w:ascii="Open Sans" w:hAnsi="Open Sans" w:cs="Open Sans"/>
          <w:b/>
          <w:bCs/>
          <w:sz w:val="22"/>
          <w:szCs w:val="22"/>
        </w:rPr>
        <w:t xml:space="preserve"> </w:t>
      </w:r>
    </w:p>
    <w:p w14:paraId="034AE5F6" w14:textId="77777777" w:rsidR="008104C2" w:rsidRPr="007A2BD2" w:rsidRDefault="00BA05E3"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Warunkiem </w:t>
      </w:r>
      <w:r w:rsidR="00F03DA4"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jest ustanowienie przez </w:t>
      </w:r>
      <w:r w:rsidR="008104C2" w:rsidRPr="007A2BD2">
        <w:rPr>
          <w:rFonts w:ascii="Open Sans" w:hAnsi="Open Sans" w:cs="Open Sans"/>
          <w:sz w:val="22"/>
          <w:szCs w:val="22"/>
        </w:rPr>
        <w:t>Beneficjent</w:t>
      </w:r>
      <w:r w:rsidRPr="007A2BD2">
        <w:rPr>
          <w:rFonts w:ascii="Open Sans" w:hAnsi="Open Sans" w:cs="Open Sans"/>
          <w:sz w:val="22"/>
          <w:szCs w:val="22"/>
        </w:rPr>
        <w:t>a</w:t>
      </w:r>
      <w:r w:rsidR="008104C2" w:rsidRPr="007A2BD2">
        <w:rPr>
          <w:rFonts w:ascii="Open Sans" w:hAnsi="Open Sans" w:cs="Open Sans"/>
          <w:sz w:val="22"/>
          <w:szCs w:val="22"/>
        </w:rPr>
        <w:t xml:space="preserve"> zabezpieczenia należytego wykonania zobowiązań wynikających z Umowy</w:t>
      </w:r>
      <w:r w:rsidR="00ED0688" w:rsidRPr="007A2BD2">
        <w:rPr>
          <w:rFonts w:ascii="Open Sans" w:hAnsi="Open Sans" w:cs="Open Sans"/>
          <w:sz w:val="22"/>
          <w:szCs w:val="22"/>
        </w:rPr>
        <w:t>.</w:t>
      </w:r>
      <w:r w:rsidR="008104C2" w:rsidRPr="007A2BD2">
        <w:rPr>
          <w:rStyle w:val="Odwoanieprzypisudolnego"/>
          <w:rFonts w:ascii="Open Sans" w:hAnsi="Open Sans" w:cs="Open Sans"/>
          <w:sz w:val="22"/>
          <w:szCs w:val="22"/>
        </w:rPr>
        <w:footnoteReference w:id="106"/>
      </w:r>
    </w:p>
    <w:p w14:paraId="6B64BE05" w14:textId="77777777" w:rsidR="00C033D6" w:rsidRPr="007A2BD2" w:rsidRDefault="00D639FA"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 </w:t>
      </w:r>
    </w:p>
    <w:p w14:paraId="12DAB3BE" w14:textId="0DE8AC46" w:rsidR="006E56B5" w:rsidRPr="007A2BD2" w:rsidRDefault="006E56B5"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7645E4" w:rsidRPr="007A2BD2">
        <w:rPr>
          <w:rFonts w:ascii="Open Sans" w:hAnsi="Open Sans" w:cs="Open Sans"/>
          <w:b/>
          <w:bCs/>
          <w:sz w:val="22"/>
          <w:szCs w:val="22"/>
        </w:rPr>
        <w:t>5</w:t>
      </w:r>
      <w:r w:rsidR="00F03DA4" w:rsidRPr="007A2BD2">
        <w:rPr>
          <w:rFonts w:ascii="Open Sans" w:hAnsi="Open Sans" w:cs="Open Sans"/>
          <w:b/>
          <w:bCs/>
          <w:sz w:val="22"/>
          <w:szCs w:val="22"/>
        </w:rPr>
        <w:t>.</w:t>
      </w:r>
      <w:r w:rsidRPr="007A2BD2">
        <w:rPr>
          <w:rFonts w:ascii="Open Sans" w:hAnsi="Open Sans" w:cs="Open Sans"/>
          <w:b/>
          <w:bCs/>
          <w:sz w:val="22"/>
          <w:szCs w:val="22"/>
        </w:rPr>
        <w:t xml:space="preserve"> </w:t>
      </w:r>
    </w:p>
    <w:p w14:paraId="056E731A" w14:textId="77777777" w:rsidR="008C6451" w:rsidRPr="007A2BD2" w:rsidRDefault="008C6451" w:rsidP="007A2BD2">
      <w:pPr>
        <w:autoSpaceDE w:val="0"/>
        <w:autoSpaceDN w:val="0"/>
        <w:adjustRightInd w:val="0"/>
        <w:spacing w:before="120" w:after="120"/>
        <w:jc w:val="center"/>
        <w:rPr>
          <w:rFonts w:ascii="Open Sans" w:hAnsi="Open Sans" w:cs="Open Sans"/>
          <w:b/>
          <w:bCs/>
          <w:sz w:val="22"/>
          <w:szCs w:val="22"/>
        </w:rPr>
      </w:pPr>
      <w:bookmarkStart w:id="133" w:name="_Hlk127268570"/>
      <w:bookmarkStart w:id="134" w:name="_Hlk127268600"/>
      <w:r w:rsidRPr="007A2BD2">
        <w:rPr>
          <w:rFonts w:ascii="Open Sans" w:hAnsi="Open Sans" w:cs="Open Sans"/>
          <w:b/>
          <w:bCs/>
          <w:sz w:val="22"/>
          <w:szCs w:val="22"/>
        </w:rPr>
        <w:t>Warunki zawieszające przekazanie dofinansowania związane z zabezpieczeniem wykonania Umowy</w:t>
      </w:r>
      <w:bookmarkEnd w:id="133"/>
      <w:r w:rsidRPr="007A2BD2">
        <w:rPr>
          <w:rStyle w:val="Odwoanieprzypisudolnego"/>
          <w:rFonts w:ascii="Open Sans" w:hAnsi="Open Sans" w:cs="Open Sans"/>
          <w:b/>
          <w:bCs/>
          <w:sz w:val="22"/>
          <w:szCs w:val="22"/>
        </w:rPr>
        <w:footnoteReference w:id="107"/>
      </w:r>
    </w:p>
    <w:bookmarkEnd w:id="134"/>
    <w:p w14:paraId="66DC42C6" w14:textId="77777777" w:rsidR="006E56B5" w:rsidRPr="007A2BD2" w:rsidRDefault="006E56B5" w:rsidP="007A2BD2">
      <w:pPr>
        <w:numPr>
          <w:ilvl w:val="0"/>
          <w:numId w:val="31"/>
        </w:numPr>
        <w:tabs>
          <w:tab w:val="clear" w:pos="720"/>
          <w:tab w:val="num" w:pos="180"/>
        </w:tabs>
        <w:autoSpaceDE w:val="0"/>
        <w:autoSpaceDN w:val="0"/>
        <w:adjustRightInd w:val="0"/>
        <w:spacing w:before="120" w:after="120"/>
        <w:ind w:left="360"/>
        <w:jc w:val="both"/>
        <w:rPr>
          <w:rFonts w:ascii="Open Sans" w:hAnsi="Open Sans" w:cs="Open Sans"/>
          <w:sz w:val="22"/>
          <w:szCs w:val="22"/>
        </w:rPr>
      </w:pPr>
      <w:r w:rsidRPr="007A2BD2">
        <w:rPr>
          <w:rFonts w:ascii="Open Sans" w:hAnsi="Open Sans" w:cs="Open Sans"/>
          <w:sz w:val="22"/>
          <w:szCs w:val="22"/>
        </w:rPr>
        <w:t>Beneficjent zobowiązuje się dostarczyć przed pierwsz</w:t>
      </w:r>
      <w:r w:rsidR="00F03DA4" w:rsidRPr="007A2BD2">
        <w:rPr>
          <w:rFonts w:ascii="Open Sans" w:hAnsi="Open Sans" w:cs="Open Sans"/>
          <w:sz w:val="22"/>
          <w:szCs w:val="22"/>
        </w:rPr>
        <w:t>ym</w:t>
      </w:r>
      <w:r w:rsidRPr="007A2BD2">
        <w:rPr>
          <w:rFonts w:ascii="Open Sans" w:hAnsi="Open Sans" w:cs="Open Sans"/>
          <w:sz w:val="22"/>
          <w:szCs w:val="22"/>
        </w:rPr>
        <w:t xml:space="preserve"> </w:t>
      </w:r>
      <w:r w:rsidR="00F03DA4" w:rsidRPr="007A2BD2">
        <w:rPr>
          <w:rFonts w:ascii="Open Sans" w:hAnsi="Open Sans" w:cs="Open Sans"/>
          <w:sz w:val="22"/>
          <w:szCs w:val="22"/>
        </w:rPr>
        <w:t>przekazaniem</w:t>
      </w:r>
      <w:r w:rsidRPr="007A2BD2">
        <w:rPr>
          <w:rFonts w:ascii="Open Sans" w:hAnsi="Open Sans" w:cs="Open Sans"/>
          <w:sz w:val="22"/>
          <w:szCs w:val="22"/>
        </w:rPr>
        <w:t xml:space="preserve"> dofinansowania, nie później niż do dnia ……., następujące dokumenty</w:t>
      </w:r>
      <w:r w:rsidRPr="007A2BD2">
        <w:rPr>
          <w:rStyle w:val="Odwoanieprzypisudolnego"/>
          <w:rFonts w:ascii="Open Sans" w:hAnsi="Open Sans" w:cs="Open Sans"/>
          <w:sz w:val="22"/>
          <w:szCs w:val="22"/>
        </w:rPr>
        <w:footnoteReference w:id="108"/>
      </w:r>
      <w:r w:rsidRPr="007A2BD2">
        <w:rPr>
          <w:rFonts w:ascii="Open Sans" w:hAnsi="Open Sans" w:cs="Open Sans"/>
          <w:sz w:val="22"/>
          <w:szCs w:val="22"/>
        </w:rPr>
        <w:t>:</w:t>
      </w:r>
    </w:p>
    <w:p w14:paraId="2AFA8CA8"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68F2E3F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492174B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23888553" w14:textId="77777777" w:rsidR="006E56B5" w:rsidRPr="007A2BD2" w:rsidRDefault="006E56B5" w:rsidP="007A2BD2">
      <w:pPr>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2.</w:t>
      </w:r>
      <w:r w:rsidR="00F03DA4" w:rsidRPr="007A2BD2">
        <w:rPr>
          <w:rFonts w:ascii="Open Sans" w:hAnsi="Open Sans" w:cs="Open Sans"/>
          <w:sz w:val="22"/>
          <w:szCs w:val="22"/>
        </w:rPr>
        <w:tab/>
      </w:r>
      <w:r w:rsidRPr="007A2BD2">
        <w:rPr>
          <w:rFonts w:ascii="Open Sans" w:hAnsi="Open Sans" w:cs="Open Sans"/>
          <w:sz w:val="22"/>
          <w:szCs w:val="22"/>
        </w:rPr>
        <w:t>W przypadku niedostarczenia w terminie dokumentów, o których mowa w ust. 1 lub ich niezaakceptowania przez Instytucję Wdrażającą</w:t>
      </w:r>
      <w:r w:rsidR="00E8303F" w:rsidRPr="007A2BD2">
        <w:rPr>
          <w:rFonts w:ascii="Open Sans" w:hAnsi="Open Sans" w:cs="Open Sans"/>
          <w:sz w:val="22"/>
          <w:szCs w:val="22"/>
        </w:rPr>
        <w:t>,</w:t>
      </w:r>
      <w:r w:rsidRPr="007A2BD2">
        <w:rPr>
          <w:rFonts w:ascii="Open Sans" w:hAnsi="Open Sans" w:cs="Open Sans"/>
          <w:sz w:val="22"/>
          <w:szCs w:val="22"/>
        </w:rPr>
        <w:t xml:space="preserve"> </w:t>
      </w:r>
      <w:r w:rsidR="00E8303F" w:rsidRPr="007A2BD2">
        <w:rPr>
          <w:rFonts w:ascii="Open Sans" w:hAnsi="Open Sans" w:cs="Open Sans"/>
          <w:sz w:val="22"/>
          <w:szCs w:val="22"/>
        </w:rPr>
        <w:t>Instytucja Wdrażająca może</w:t>
      </w:r>
      <w:r w:rsidR="00BC70A9" w:rsidRPr="007A2BD2">
        <w:rPr>
          <w:rFonts w:ascii="Open Sans" w:hAnsi="Open Sans" w:cs="Open Sans"/>
          <w:sz w:val="22"/>
          <w:szCs w:val="22"/>
        </w:rPr>
        <w:t xml:space="preserve"> </w:t>
      </w:r>
      <w:r w:rsidR="00E8303F" w:rsidRPr="007A2BD2">
        <w:rPr>
          <w:rFonts w:ascii="Open Sans" w:hAnsi="Open Sans" w:cs="Open Sans"/>
          <w:sz w:val="22"/>
          <w:szCs w:val="22"/>
        </w:rPr>
        <w:t xml:space="preserve">wstrzymać przekazanie </w:t>
      </w:r>
      <w:r w:rsidRPr="007A2BD2">
        <w:rPr>
          <w:rFonts w:ascii="Open Sans" w:hAnsi="Open Sans" w:cs="Open Sans"/>
          <w:sz w:val="22"/>
          <w:szCs w:val="22"/>
        </w:rPr>
        <w:t xml:space="preserve">dofinansowania i zażądać od Beneficjenta dostarczenia prawidłowo sporządzonych, poprawionych lub uzupełniających dokumentów w terminie 30 dni od dnia </w:t>
      </w:r>
      <w:r w:rsidR="002867BE" w:rsidRPr="007A2BD2">
        <w:rPr>
          <w:rFonts w:ascii="Open Sans" w:hAnsi="Open Sans" w:cs="Open Sans"/>
          <w:sz w:val="22"/>
          <w:szCs w:val="22"/>
        </w:rPr>
        <w:t xml:space="preserve">doręczenia </w:t>
      </w:r>
      <w:r w:rsidRPr="007A2BD2">
        <w:rPr>
          <w:rFonts w:ascii="Open Sans" w:hAnsi="Open Sans" w:cs="Open Sans"/>
          <w:sz w:val="22"/>
          <w:szCs w:val="22"/>
        </w:rPr>
        <w:t xml:space="preserve">zawiadomienia. Skutki wstrzymania </w:t>
      </w:r>
      <w:r w:rsidR="00F03DA4" w:rsidRPr="007A2BD2">
        <w:rPr>
          <w:rFonts w:ascii="Open Sans" w:hAnsi="Open Sans" w:cs="Open Sans"/>
          <w:sz w:val="22"/>
          <w:szCs w:val="22"/>
        </w:rPr>
        <w:t xml:space="preserve">przekazania </w:t>
      </w:r>
      <w:r w:rsidRPr="007A2BD2">
        <w:rPr>
          <w:rFonts w:ascii="Open Sans" w:hAnsi="Open Sans" w:cs="Open Sans"/>
          <w:sz w:val="22"/>
          <w:szCs w:val="22"/>
        </w:rPr>
        <w:t>dofinansowania obciążają Beneficjenta.</w:t>
      </w:r>
    </w:p>
    <w:p w14:paraId="476F94FF" w14:textId="77777777" w:rsidR="000461F1" w:rsidRPr="007A2BD2" w:rsidRDefault="006E56B5" w:rsidP="007A2BD2">
      <w:pPr>
        <w:tabs>
          <w:tab w:val="num" w:pos="360"/>
        </w:tabs>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3.</w:t>
      </w:r>
      <w:r w:rsidR="00F03DA4" w:rsidRPr="007A2BD2">
        <w:rPr>
          <w:rFonts w:ascii="Open Sans" w:hAnsi="Open Sans" w:cs="Open Sans"/>
          <w:sz w:val="22"/>
          <w:szCs w:val="22"/>
        </w:rPr>
        <w:tab/>
      </w:r>
      <w:r w:rsidRPr="007A2BD2">
        <w:rPr>
          <w:rFonts w:ascii="Open Sans" w:hAnsi="Open Sans" w:cs="Open Sans"/>
          <w:sz w:val="22"/>
          <w:szCs w:val="22"/>
        </w:rPr>
        <w:t xml:space="preserve">W przypadku niedostarczenia w terminie prawidłowo sporządzonych, poprawionych lub uzupełniających dokumentów, o których mowa w ust. 2, lub ich nie zaakceptowania przez Instytucję Wdrażającą może ona </w:t>
      </w:r>
      <w:r w:rsidR="00F03DA4" w:rsidRPr="007A2BD2">
        <w:rPr>
          <w:rFonts w:ascii="Open Sans" w:hAnsi="Open Sans" w:cs="Open Sans"/>
          <w:sz w:val="22"/>
          <w:szCs w:val="22"/>
        </w:rPr>
        <w:t xml:space="preserve">rozwiązać </w:t>
      </w:r>
      <w:r w:rsidRPr="007A2BD2">
        <w:rPr>
          <w:rFonts w:ascii="Open Sans" w:hAnsi="Open Sans" w:cs="Open Sans"/>
          <w:sz w:val="22"/>
          <w:szCs w:val="22"/>
        </w:rPr>
        <w:t>Umowę.</w:t>
      </w:r>
    </w:p>
    <w:p w14:paraId="1EB3DE4B" w14:textId="77777777" w:rsidR="003448DF" w:rsidRPr="007A2BD2" w:rsidRDefault="003448DF" w:rsidP="007A2BD2">
      <w:pPr>
        <w:autoSpaceDE w:val="0"/>
        <w:autoSpaceDN w:val="0"/>
        <w:adjustRightInd w:val="0"/>
        <w:spacing w:before="120" w:after="120"/>
        <w:jc w:val="center"/>
        <w:rPr>
          <w:rFonts w:ascii="Open Sans" w:hAnsi="Open Sans" w:cs="Open Sans"/>
          <w:b/>
          <w:bCs/>
          <w:sz w:val="22"/>
          <w:szCs w:val="22"/>
        </w:rPr>
      </w:pPr>
    </w:p>
    <w:p w14:paraId="7563AD0C" w14:textId="6D63AF8D"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AD24FE" w:rsidRPr="007A2BD2">
        <w:rPr>
          <w:rFonts w:ascii="Open Sans" w:hAnsi="Open Sans" w:cs="Open Sans"/>
          <w:b/>
          <w:bCs/>
          <w:sz w:val="22"/>
          <w:szCs w:val="22"/>
        </w:rPr>
        <w:t>6</w:t>
      </w:r>
      <w:r w:rsidRPr="007A2BD2">
        <w:rPr>
          <w:rFonts w:ascii="Open Sans" w:hAnsi="Open Sans" w:cs="Open Sans"/>
          <w:b/>
          <w:bCs/>
          <w:sz w:val="22"/>
          <w:szCs w:val="22"/>
        </w:rPr>
        <w:t>.</w:t>
      </w:r>
      <w:r w:rsidRPr="007A2BD2">
        <w:rPr>
          <w:rStyle w:val="Odwoanieprzypisudolnego"/>
          <w:rFonts w:ascii="Open Sans" w:hAnsi="Open Sans" w:cs="Open Sans"/>
          <w:sz w:val="22"/>
          <w:szCs w:val="22"/>
        </w:rPr>
        <w:t xml:space="preserve"> </w:t>
      </w:r>
    </w:p>
    <w:p w14:paraId="0BF2A258" w14:textId="77777777"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Postanowienia końcowe</w:t>
      </w:r>
    </w:p>
    <w:p w14:paraId="03ACA7E7" w14:textId="77777777" w:rsidR="00E14682" w:rsidRPr="007A2BD2" w:rsidRDefault="00E14682" w:rsidP="007A2BD2">
      <w:pPr>
        <w:numPr>
          <w:ilvl w:val="0"/>
          <w:numId w:val="5"/>
        </w:numPr>
        <w:tabs>
          <w:tab w:val="clear" w:pos="284"/>
          <w:tab w:val="num" w:pos="360"/>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19B10BA3" w:rsidR="00F175DC" w:rsidRPr="007A2BD2" w:rsidRDefault="00E14682" w:rsidP="007A2BD2">
      <w:pPr>
        <w:spacing w:before="120" w:after="120"/>
        <w:ind w:left="284"/>
        <w:jc w:val="both"/>
        <w:rPr>
          <w:rFonts w:ascii="Open Sans" w:hAnsi="Open Sans" w:cs="Open Sans"/>
          <w:sz w:val="22"/>
          <w:szCs w:val="22"/>
        </w:rPr>
      </w:pPr>
      <w:r w:rsidRPr="007A2BD2">
        <w:rPr>
          <w:rFonts w:ascii="Open Sans" w:hAnsi="Open Sans" w:cs="Open Sans"/>
          <w:sz w:val="22"/>
          <w:szCs w:val="22"/>
        </w:rPr>
        <w:t>Instytucja Wdrażająca dokona niezwłocznie ponownego obliczenia limitów w 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Instytucja Wdrażająca</w:t>
      </w:r>
      <w:r w:rsidR="00526E35" w:rsidRPr="007A2BD2">
        <w:rPr>
          <w:rFonts w:ascii="Open Sans" w:hAnsi="Open Sans" w:cs="Open Sans"/>
          <w:sz w:val="22"/>
          <w:szCs w:val="22"/>
        </w:rPr>
        <w:t xml:space="preserve"> jest uprawniona do pomniejszenia z kwoty do wypłaty przysługującej Beneficjentowi z tytułu zatwierdzenia wniosku o płatność końcową o kwotę stanowiącą ww. różnicę.</w:t>
      </w:r>
    </w:p>
    <w:p w14:paraId="1E2F8C07" w14:textId="132AFC74" w:rsidR="00526E35" w:rsidRPr="007A2BD2" w:rsidRDefault="00526E35" w:rsidP="007A2BD2">
      <w:pPr>
        <w:pStyle w:val="Akapitzlist"/>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w:t>
      </w:r>
      <w:r w:rsidR="00B026AF" w:rsidRPr="007A2BD2">
        <w:rPr>
          <w:rFonts w:ascii="Open Sans" w:hAnsi="Open Sans" w:cs="Open Sans"/>
          <w:sz w:val="22"/>
          <w:szCs w:val="22"/>
        </w:rPr>
        <w:t xml:space="preserve"> </w:t>
      </w:r>
      <w:bookmarkStart w:id="135" w:name="_Hlk122033255"/>
      <w:bookmarkStart w:id="136" w:name="_Hlk122515081"/>
      <w:r w:rsidR="00B026AF" w:rsidRPr="007A2BD2">
        <w:rPr>
          <w:rFonts w:ascii="Open Sans" w:hAnsi="Open Sans" w:cs="Open Sans"/>
          <w:sz w:val="22"/>
          <w:szCs w:val="22"/>
        </w:rPr>
        <w:t>Stanowisko Instytucji Wdrażającej w powyższym zakresie będzie wiążące dla Beneficjenta</w:t>
      </w:r>
      <w:bookmarkEnd w:id="135"/>
      <w:r w:rsidR="00B026AF" w:rsidRPr="007A2BD2">
        <w:rPr>
          <w:rFonts w:ascii="Open Sans" w:hAnsi="Open Sans" w:cs="Open Sans"/>
          <w:sz w:val="22"/>
          <w:szCs w:val="22"/>
        </w:rPr>
        <w:t>.</w:t>
      </w:r>
      <w:bookmarkEnd w:id="136"/>
    </w:p>
    <w:p w14:paraId="211BBB6A" w14:textId="0388C3EF" w:rsidR="00CE7687" w:rsidRPr="007A2BD2" w:rsidRDefault="00573EEF"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które następują w formie wskazanej w tych postanowieniach, w drodze jednostronnego oświadczenia woli</w:t>
      </w:r>
      <w:r w:rsidRPr="007A2BD2">
        <w:rPr>
          <w:rFonts w:ascii="Open Sans" w:hAnsi="Open Sans" w:cs="Open Sans"/>
          <w:sz w:val="22"/>
          <w:szCs w:val="22"/>
        </w:rPr>
        <w:t xml:space="preserve">. </w:t>
      </w:r>
    </w:p>
    <w:p w14:paraId="3FF1A74D" w14:textId="77777777" w:rsidR="000461F1" w:rsidRPr="007A2BD2" w:rsidRDefault="000461F1"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wątpliwości powstałe w trakcie realizacji Projektu oraz </w:t>
      </w:r>
      <w:r w:rsidR="003E3682" w:rsidRPr="007A2BD2">
        <w:rPr>
          <w:rFonts w:ascii="Open Sans" w:hAnsi="Open Sans" w:cs="Open Sans"/>
          <w:sz w:val="22"/>
          <w:szCs w:val="22"/>
        </w:rPr>
        <w:t>związane z 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6A57EE43" w:rsidR="00F175DC" w:rsidRPr="007A2BD2" w:rsidRDefault="00526E35"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Oświadczenia składane w formie elektronicznej doręcza się wyłącznie za pośrednictwem SL2021, ePUAP lub z wykorzystaniem publicznej usługi rejestrowanego doręczenia elektronicznego o której mowa w ustawie z dnia 18 listopada 2020 r. o doręczeniach elektronicznych (Dz. U. z 2022 r. poz. 569</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późn. zm.).</w:t>
      </w:r>
    </w:p>
    <w:p w14:paraId="18053164" w14:textId="59B6666D" w:rsidR="00F175DC" w:rsidRPr="007A2BD2" w:rsidRDefault="00F175D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Umowę sporządzono w dwóch egzemplarzach, po jednej dla każdej ze Stron</w:t>
      </w:r>
      <w:bookmarkStart w:id="137" w:name="_Hlk131416258"/>
      <w:r w:rsidR="00772FBB" w:rsidRPr="007A2BD2">
        <w:rPr>
          <w:rFonts w:ascii="Open Sans" w:hAnsi="Open Sans" w:cs="Open Sans"/>
          <w:sz w:val="22"/>
          <w:szCs w:val="22"/>
        </w:rPr>
        <w:t>/ Umowę sporządzono</w:t>
      </w:r>
      <w:r w:rsidR="00D465A6" w:rsidRPr="007A2BD2">
        <w:rPr>
          <w:rFonts w:ascii="Open Sans" w:hAnsi="Open Sans" w:cs="Open Sans"/>
          <w:sz w:val="22"/>
          <w:szCs w:val="22"/>
        </w:rPr>
        <w:t xml:space="preserve">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38" w:name="_Hlk131416280"/>
      <w:r w:rsidR="00772FBB" w:rsidRPr="007A2BD2">
        <w:rPr>
          <w:rStyle w:val="Odwoanieprzypisudolnego"/>
          <w:rFonts w:ascii="Open Sans" w:hAnsi="Open Sans" w:cs="Open Sans"/>
          <w:sz w:val="22"/>
          <w:szCs w:val="22"/>
        </w:rPr>
        <w:footnoteReference w:id="109"/>
      </w:r>
      <w:bookmarkEnd w:id="137"/>
      <w:bookmarkEnd w:id="138"/>
    </w:p>
    <w:p w14:paraId="1A44936F" w14:textId="77777777" w:rsidR="000461F1" w:rsidRPr="007A2BD2" w:rsidRDefault="008A0C70"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53D8D573" w14:textId="42E5F7CA" w:rsidR="00FF5742" w:rsidRPr="007A2BD2" w:rsidRDefault="00B57CC0" w:rsidP="007A2BD2">
      <w:pPr>
        <w:numPr>
          <w:ilvl w:val="0"/>
          <w:numId w:val="5"/>
        </w:numPr>
        <w:tabs>
          <w:tab w:val="clear" w:pos="284"/>
          <w:tab w:val="num" w:pos="360"/>
        </w:tabs>
        <w:spacing w:before="120" w:after="120"/>
        <w:ind w:left="360" w:hanging="360"/>
        <w:jc w:val="both"/>
        <w:rPr>
          <w:rFonts w:ascii="Open Sans" w:hAnsi="Open Sans" w:cs="Open Sans"/>
          <w:sz w:val="22"/>
          <w:szCs w:val="22"/>
        </w:rPr>
      </w:pPr>
      <w:bookmarkStart w:id="139"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39"/>
    </w:p>
    <w:p w14:paraId="40818B99" w14:textId="77777777" w:rsidR="000461F1" w:rsidRPr="007A2BD2" w:rsidRDefault="000461F1" w:rsidP="007A2BD2">
      <w:pPr>
        <w:pStyle w:val="Tekstpodstawowy2"/>
        <w:spacing w:after="120"/>
        <w:rPr>
          <w:rFonts w:ascii="Open Sans" w:hAnsi="Open Sans" w:cs="Open Sans"/>
          <w:sz w:val="22"/>
          <w:szCs w:val="22"/>
        </w:rPr>
      </w:pPr>
    </w:p>
    <w:p w14:paraId="44D538DC" w14:textId="77777777" w:rsidR="00146F61" w:rsidRPr="007A2BD2" w:rsidRDefault="00146F61" w:rsidP="007A2BD2">
      <w:pPr>
        <w:pStyle w:val="Tekstpodstawowy2"/>
        <w:spacing w:after="120"/>
        <w:rPr>
          <w:rFonts w:ascii="Open Sans" w:hAnsi="Open Sans" w:cs="Open Sans"/>
          <w:sz w:val="22"/>
          <w:szCs w:val="22"/>
        </w:rPr>
      </w:pPr>
    </w:p>
    <w:p w14:paraId="136B4703" w14:textId="223E0108" w:rsidR="00BC7270" w:rsidRPr="007A2BD2" w:rsidRDefault="00BC7270" w:rsidP="007A2BD2">
      <w:pPr>
        <w:spacing w:before="60" w:after="120"/>
        <w:jc w:val="both"/>
        <w:rPr>
          <w:rFonts w:ascii="Open Sans" w:hAnsi="Open Sans" w:cs="Open Sans"/>
          <w:sz w:val="22"/>
          <w:szCs w:val="22"/>
        </w:rPr>
      </w:pPr>
    </w:p>
    <w:p w14:paraId="158FFB16" w14:textId="77777777" w:rsidR="00BC7270" w:rsidRPr="007A2BD2" w:rsidRDefault="00BC7270" w:rsidP="007A2BD2">
      <w:pPr>
        <w:spacing w:before="60" w:after="120"/>
        <w:jc w:val="both"/>
        <w:rPr>
          <w:rFonts w:ascii="Open Sans" w:hAnsi="Open Sans" w:cs="Open Sans"/>
          <w:sz w:val="22"/>
          <w:szCs w:val="22"/>
        </w:rPr>
      </w:pPr>
    </w:p>
    <w:p w14:paraId="4FA028EC" w14:textId="77777777" w:rsidR="00C66D39" w:rsidRPr="007A2BD2" w:rsidRDefault="00C66D39" w:rsidP="007A2BD2">
      <w:pPr>
        <w:spacing w:before="60" w:after="120"/>
        <w:jc w:val="both"/>
        <w:rPr>
          <w:rFonts w:ascii="Open Sans" w:hAnsi="Open Sans" w:cs="Open Sans"/>
          <w:sz w:val="22"/>
          <w:szCs w:val="22"/>
        </w:rPr>
      </w:pPr>
    </w:p>
    <w:p w14:paraId="4E4ECCD6" w14:textId="77777777" w:rsidR="00146F61" w:rsidRPr="007A2BD2" w:rsidRDefault="00146F61" w:rsidP="007A2BD2">
      <w:pPr>
        <w:spacing w:after="120"/>
        <w:jc w:val="both"/>
        <w:rPr>
          <w:rFonts w:ascii="Open Sans" w:hAnsi="Open Sans" w:cs="Open Sans"/>
          <w:b/>
          <w:bCs/>
          <w:sz w:val="22"/>
          <w:szCs w:val="22"/>
        </w:rPr>
      </w:pPr>
    </w:p>
    <w:p w14:paraId="4015052F" w14:textId="77777777" w:rsidR="00F831AB" w:rsidRPr="007A2BD2" w:rsidRDefault="00F831AB" w:rsidP="007A2BD2">
      <w:pPr>
        <w:spacing w:after="120"/>
        <w:jc w:val="both"/>
        <w:rPr>
          <w:rFonts w:ascii="Open Sans" w:hAnsi="Open Sans" w:cs="Open Sans"/>
          <w:b/>
          <w:bCs/>
          <w:sz w:val="22"/>
          <w:szCs w:val="22"/>
        </w:rPr>
      </w:pPr>
    </w:p>
    <w:p w14:paraId="0174B4F1" w14:textId="77777777" w:rsidR="00F831AB" w:rsidRPr="007A2BD2" w:rsidRDefault="00F831AB" w:rsidP="007A2BD2">
      <w:pPr>
        <w:spacing w:after="120"/>
        <w:jc w:val="both"/>
        <w:rPr>
          <w:rFonts w:ascii="Open Sans" w:hAnsi="Open Sans" w:cs="Open Sans"/>
          <w:b/>
          <w:bCs/>
          <w:sz w:val="22"/>
          <w:szCs w:val="22"/>
        </w:rPr>
      </w:pPr>
    </w:p>
    <w:p w14:paraId="754E455C" w14:textId="782A5299" w:rsidR="000461F1" w:rsidRPr="007A2BD2" w:rsidRDefault="000461F1" w:rsidP="007A2BD2">
      <w:pPr>
        <w:spacing w:after="120"/>
        <w:jc w:val="both"/>
        <w:rPr>
          <w:rFonts w:ascii="Open Sans" w:hAnsi="Open Sans" w:cs="Open Sans"/>
          <w:b/>
          <w:bCs/>
          <w:sz w:val="22"/>
          <w:szCs w:val="22"/>
        </w:rPr>
      </w:pPr>
      <w:r w:rsidRPr="007A2BD2">
        <w:rPr>
          <w:rFonts w:ascii="Open Sans" w:hAnsi="Open Sans" w:cs="Open Sans"/>
          <w:b/>
          <w:bCs/>
          <w:sz w:val="22"/>
          <w:szCs w:val="22"/>
        </w:rPr>
        <w:t>Spis załączników</w:t>
      </w:r>
      <w:r w:rsidR="009971E4" w:rsidRPr="007A2BD2">
        <w:rPr>
          <w:rFonts w:ascii="Open Sans" w:hAnsi="Open Sans" w:cs="Open Sans"/>
          <w:b/>
          <w:bCs/>
          <w:sz w:val="22"/>
          <w:szCs w:val="22"/>
        </w:rPr>
        <w:t xml:space="preserve"> </w:t>
      </w:r>
    </w:p>
    <w:p w14:paraId="56C7C306" w14:textId="77777777" w:rsidR="00A6228A" w:rsidRPr="007A2BD2" w:rsidRDefault="00A6228A"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77777777" w:rsidR="000461F1" w:rsidRPr="007A2BD2" w:rsidRDefault="000461F1"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 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Harmonogram Realizacji Projektu.</w:t>
      </w:r>
    </w:p>
    <w:p w14:paraId="24368405" w14:textId="77777777" w:rsidR="00F175DC" w:rsidRPr="007A2BD2" w:rsidRDefault="00F175DC"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zaliczki./ Kopia umów z 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10"/>
      </w:r>
    </w:p>
    <w:p w14:paraId="189C166E"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7A2BD2" w:rsidRDefault="004762F0" w:rsidP="007A2BD2">
      <w:pPr>
        <w:numPr>
          <w:ilvl w:val="0"/>
          <w:numId w:val="16"/>
        </w:numPr>
        <w:spacing w:after="120"/>
        <w:jc w:val="both"/>
        <w:rPr>
          <w:rFonts w:ascii="Open Sans" w:hAnsi="Open Sans" w:cs="Open Sans"/>
          <w:bCs/>
          <w:sz w:val="22"/>
          <w:szCs w:val="22"/>
        </w:rPr>
      </w:pPr>
      <w:r w:rsidRPr="007A2BD2">
        <w:rPr>
          <w:rFonts w:ascii="Open Sans" w:hAnsi="Open Sans" w:cs="Open Sans"/>
          <w:bCs/>
          <w:sz w:val="22"/>
          <w:szCs w:val="22"/>
        </w:rPr>
        <w:t xml:space="preserve">Harmonogram uzyskiwania </w:t>
      </w:r>
      <w:r w:rsidR="00FD148F" w:rsidRPr="007A2BD2">
        <w:rPr>
          <w:rFonts w:ascii="Open Sans" w:hAnsi="Open Sans" w:cs="Open Sans"/>
          <w:bCs/>
          <w:sz w:val="22"/>
          <w:szCs w:val="22"/>
        </w:rPr>
        <w:t>decyzji administracyjnych.</w:t>
      </w:r>
      <w:r w:rsidR="002D6FC1" w:rsidRPr="007A2BD2">
        <w:rPr>
          <w:rStyle w:val="Odwoanieprzypisudolnego"/>
          <w:rFonts w:ascii="Open Sans" w:hAnsi="Open Sans" w:cs="Open Sans"/>
          <w:sz w:val="22"/>
          <w:szCs w:val="22"/>
        </w:rPr>
        <w:t xml:space="preserve"> </w:t>
      </w:r>
      <w:r w:rsidR="002D6FC1" w:rsidRPr="007A2BD2">
        <w:rPr>
          <w:rStyle w:val="Odwoanieprzypisudolnego"/>
          <w:rFonts w:ascii="Open Sans" w:hAnsi="Open Sans" w:cs="Open Sans"/>
          <w:sz w:val="22"/>
          <w:szCs w:val="22"/>
        </w:rPr>
        <w:footnoteReference w:id="111"/>
      </w:r>
      <w:r w:rsidRPr="007A2BD2">
        <w:rPr>
          <w:rFonts w:ascii="Open Sans" w:hAnsi="Open Sans" w:cs="Open Sans"/>
          <w:bCs/>
          <w:sz w:val="22"/>
          <w:szCs w:val="22"/>
        </w:rPr>
        <w:t xml:space="preserve"> </w:t>
      </w:r>
    </w:p>
    <w:p w14:paraId="2E2C52BE" w14:textId="3266EC95" w:rsidR="000461F1" w:rsidRPr="007A2BD2" w:rsidRDefault="007E77EF"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8656C06" w:rsidR="0041141B" w:rsidRPr="007A2BD2" w:rsidRDefault="0041141B"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 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7A2BD2">
      <w:pPr>
        <w:numPr>
          <w:ilvl w:val="0"/>
          <w:numId w:val="16"/>
        </w:numPr>
        <w:spacing w:after="120"/>
        <w:jc w:val="both"/>
        <w:rPr>
          <w:rFonts w:ascii="Open Sans" w:hAnsi="Open Sans" w:cs="Open Sans"/>
          <w:sz w:val="22"/>
          <w:szCs w:val="22"/>
        </w:rPr>
      </w:pPr>
      <w:bookmarkStart w:id="140"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40"/>
    </w:p>
    <w:p w14:paraId="4DF4A73A" w14:textId="3ADDEC3E"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7A2BD2">
      <w:pPr>
        <w:numPr>
          <w:ilvl w:val="0"/>
          <w:numId w:val="16"/>
        </w:numPr>
        <w:spacing w:after="120"/>
        <w:jc w:val="both"/>
        <w:rPr>
          <w:rFonts w:ascii="Open Sans" w:hAnsi="Open Sans" w:cs="Open Sans"/>
          <w:sz w:val="22"/>
          <w:szCs w:val="22"/>
        </w:rPr>
      </w:pPr>
      <w:bookmarkStart w:id="141" w:name="_Hlk121898598"/>
      <w:r w:rsidRPr="007A2BD2">
        <w:rPr>
          <w:rFonts w:ascii="Open Sans" w:hAnsi="Open Sans" w:cs="Open Sans"/>
          <w:sz w:val="22"/>
          <w:szCs w:val="22"/>
        </w:rPr>
        <w:t>Wzór klauzuli informacyjnej.</w:t>
      </w:r>
    </w:p>
    <w:p w14:paraId="0FD2F4FC" w14:textId="540E7C85"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Katalog kosztów pośrednich</w:t>
      </w:r>
      <w:bookmarkEnd w:id="141"/>
      <w:r w:rsidR="00407C79" w:rsidRPr="007A2BD2">
        <w:rPr>
          <w:rFonts w:ascii="Open Sans" w:hAnsi="Open Sans" w:cs="Open Sans"/>
          <w:sz w:val="22"/>
          <w:szCs w:val="22"/>
        </w:rPr>
        <w:t>.</w:t>
      </w:r>
    </w:p>
    <w:p w14:paraId="50BBE86B" w14:textId="77777777"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Harmonogramu Płatności w SL2021 wraz z instrukcją wypełniania.</w:t>
      </w:r>
    </w:p>
    <w:p w14:paraId="4ACBCBA7" w14:textId="69914BEF"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zakresu danych – Baza personelu wraz z instrukcją wypełniania.</w:t>
      </w:r>
    </w:p>
    <w:p w14:paraId="061B095D" w14:textId="7A47DC4C" w:rsidR="00A21D80" w:rsidRPr="007A2BD2" w:rsidRDefault="00A21D80"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4B985C4F" w14:textId="77777777" w:rsidR="00E2213D" w:rsidRPr="007A2BD2" w:rsidRDefault="00E2213D" w:rsidP="00B32B54">
      <w:pPr>
        <w:spacing w:after="120"/>
        <w:ind w:left="357"/>
        <w:jc w:val="both"/>
        <w:rPr>
          <w:rFonts w:ascii="Open Sans" w:hAnsi="Open Sans" w:cs="Open Sans"/>
          <w:sz w:val="22"/>
          <w:szCs w:val="22"/>
        </w:rPr>
      </w:pPr>
    </w:p>
    <w:p w14:paraId="14FCFC82" w14:textId="34CF9F88" w:rsidR="00C719D4" w:rsidRPr="007A2BD2" w:rsidRDefault="00C719D4" w:rsidP="007A2BD2">
      <w:pPr>
        <w:spacing w:after="120"/>
        <w:jc w:val="both"/>
        <w:rPr>
          <w:rFonts w:ascii="Open Sans" w:hAnsi="Open Sans" w:cs="Open Sans"/>
          <w:sz w:val="22"/>
          <w:szCs w:val="22"/>
        </w:rPr>
      </w:pPr>
    </w:p>
    <w:p w14:paraId="50CADEBB" w14:textId="3CC047AD" w:rsidR="003B1879" w:rsidRPr="007A2BD2" w:rsidRDefault="003B1879" w:rsidP="007A2BD2">
      <w:pPr>
        <w:spacing w:after="120"/>
        <w:jc w:val="both"/>
        <w:rPr>
          <w:rFonts w:ascii="Open Sans" w:hAnsi="Open Sans" w:cs="Open Sans"/>
          <w:sz w:val="22"/>
          <w:szCs w:val="22"/>
        </w:rPr>
      </w:pPr>
    </w:p>
    <w:p w14:paraId="378A8FE4" w14:textId="112CC7E5" w:rsidR="003B1879" w:rsidRPr="007A2BD2" w:rsidRDefault="003B1879" w:rsidP="007A2BD2">
      <w:pPr>
        <w:spacing w:after="120"/>
        <w:jc w:val="both"/>
        <w:rPr>
          <w:rFonts w:ascii="Open Sans" w:hAnsi="Open Sans" w:cs="Open Sans"/>
          <w:sz w:val="22"/>
          <w:szCs w:val="22"/>
        </w:rPr>
      </w:pPr>
    </w:p>
    <w:p w14:paraId="788911A1" w14:textId="77777777" w:rsidR="003B1879" w:rsidRPr="007A2BD2" w:rsidRDefault="003B1879" w:rsidP="007A2BD2">
      <w:pPr>
        <w:pStyle w:val="Nagwek9"/>
        <w:keepNext w:val="0"/>
        <w:spacing w:after="120"/>
        <w:ind w:left="4963" w:hanging="4963"/>
        <w:rPr>
          <w:rFonts w:ascii="Open Sans" w:hAnsi="Open Sans" w:cs="Open Sans"/>
          <w:sz w:val="22"/>
          <w:szCs w:val="22"/>
        </w:rPr>
      </w:pPr>
      <w:r w:rsidRPr="007A2BD2">
        <w:rPr>
          <w:rFonts w:ascii="Open Sans" w:hAnsi="Open Sans" w:cs="Open Sans"/>
          <w:sz w:val="22"/>
          <w:szCs w:val="22"/>
        </w:rPr>
        <w:t>Beneficjent</w:t>
      </w:r>
      <w:r w:rsidRPr="007A2BD2">
        <w:rPr>
          <w:rFonts w:ascii="Open Sans" w:hAnsi="Open Sans" w:cs="Open Sans"/>
          <w:sz w:val="22"/>
          <w:szCs w:val="22"/>
        </w:rPr>
        <w:tab/>
        <w:t>Instytucja Wdrażająca</w:t>
      </w:r>
    </w:p>
    <w:p w14:paraId="3D764A52" w14:textId="77777777" w:rsidR="003B1879" w:rsidRPr="007A2BD2" w:rsidRDefault="003B1879" w:rsidP="007A2BD2">
      <w:pPr>
        <w:spacing w:before="60" w:after="120"/>
        <w:jc w:val="both"/>
        <w:rPr>
          <w:rFonts w:ascii="Open Sans" w:hAnsi="Open Sans" w:cs="Open Sans"/>
          <w:sz w:val="22"/>
          <w:szCs w:val="22"/>
        </w:rPr>
      </w:pPr>
      <w:r w:rsidRPr="007A2BD2">
        <w:rPr>
          <w:rFonts w:ascii="Open Sans" w:hAnsi="Open Sans" w:cs="Open Sans"/>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w:t>
      </w:r>
    </w:p>
    <w:p w14:paraId="7DFD556F" w14:textId="7E0DF6F0" w:rsidR="003B1879" w:rsidRPr="007A2BD2" w:rsidRDefault="003B1879" w:rsidP="007A2BD2">
      <w:pPr>
        <w:spacing w:after="120"/>
        <w:jc w:val="both"/>
        <w:rPr>
          <w:rFonts w:ascii="Open Sans" w:hAnsi="Open Sans" w:cs="Open Sans"/>
          <w:sz w:val="22"/>
          <w:szCs w:val="22"/>
        </w:rPr>
      </w:pPr>
      <w:r w:rsidRPr="007A2BD2">
        <w:rPr>
          <w:rFonts w:ascii="Open Sans" w:hAnsi="Open Sans" w:cs="Open Sans"/>
          <w:sz w:val="22"/>
          <w:szCs w:val="22"/>
        </w:rPr>
        <w:t>(podpis, data)</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(podpis, data)</w:t>
      </w:r>
    </w:p>
    <w:sectPr w:rsidR="003B1879" w:rsidRPr="007A2BD2">
      <w:footerReference w:type="default" r:id="rId16"/>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31EE33" w14:textId="77777777" w:rsidR="00A97113" w:rsidRDefault="00A97113">
      <w:r>
        <w:separator/>
      </w:r>
    </w:p>
  </w:endnote>
  <w:endnote w:type="continuationSeparator" w:id="0">
    <w:p w14:paraId="198EA4C4" w14:textId="77777777" w:rsidR="00A97113" w:rsidRDefault="00A97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Open Sans">
    <w:altName w:val="Arial"/>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6A8E1" w14:textId="57BCB9C4" w:rsidR="003F4345" w:rsidRDefault="003F4345"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B40CDC">
      <w:rPr>
        <w:rStyle w:val="Numerstrony"/>
        <w:rFonts w:ascii="Arial" w:hAnsi="Arial" w:cs="Arial"/>
        <w:noProof/>
      </w:rPr>
      <w:t>2</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B40CDC">
      <w:rPr>
        <w:rStyle w:val="Numerstrony"/>
        <w:rFonts w:ascii="Arial" w:hAnsi="Arial" w:cs="Arial"/>
        <w:noProof/>
      </w:rPr>
      <w:t>50</w:t>
    </w:r>
    <w:r>
      <w:rPr>
        <w:rStyle w:val="Numerstrony"/>
        <w:rFonts w:ascii="Arial" w:hAnsi="Arial" w:cs="Arial"/>
      </w:rPr>
      <w:fldChar w:fldCharType="end"/>
    </w:r>
  </w:p>
  <w:p w14:paraId="26C9C87C" w14:textId="77777777" w:rsidR="003F4345" w:rsidRDefault="003F4345">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12944E" w14:textId="77777777" w:rsidR="00A97113" w:rsidRDefault="00A97113">
      <w:r>
        <w:separator/>
      </w:r>
    </w:p>
  </w:footnote>
  <w:footnote w:type="continuationSeparator" w:id="0">
    <w:p w14:paraId="51010C4D" w14:textId="77777777" w:rsidR="00A97113" w:rsidRDefault="00A97113">
      <w:r>
        <w:continuationSeparator/>
      </w:r>
    </w:p>
  </w:footnote>
  <w:footnote w:id="1">
    <w:p w14:paraId="1BF76451"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2">
    <w:p w14:paraId="7CD031B7" w14:textId="77777777" w:rsidR="00642E8A" w:rsidRPr="00095236" w:rsidRDefault="00FA03E2" w:rsidP="00FA03E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Wzoru nie stosuje się do projektów w ramach Priorytetu VIII Pomoc techniczna. </w:t>
      </w:r>
    </w:p>
  </w:footnote>
  <w:footnote w:id="3">
    <w:p w14:paraId="1E613EAE" w14:textId="1D2397DE" w:rsidR="007E6ED9" w:rsidRPr="00095236" w:rsidRDefault="007E6ED9" w:rsidP="007E6ED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r w:rsidR="00CA4342" w:rsidRPr="00095236">
        <w:rPr>
          <w:rFonts w:ascii="Open Sans" w:hAnsi="Open Sans" w:cs="Open Sans"/>
        </w:rPr>
        <w:t xml:space="preserve"> w zależności od formy zawarcia Umowy</w:t>
      </w:r>
      <w:r w:rsidRPr="00095236">
        <w:rPr>
          <w:rFonts w:ascii="Open Sans" w:hAnsi="Open Sans" w:cs="Open Sans"/>
        </w:rPr>
        <w:t>.</w:t>
      </w:r>
    </w:p>
  </w:footnote>
  <w:footnote w:id="4">
    <w:p w14:paraId="5A1045D2"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2A3E" w:rsidRPr="00095236">
        <w:rPr>
          <w:rFonts w:ascii="Open Sans" w:hAnsi="Open Sans" w:cs="Open Sans"/>
        </w:rPr>
        <w:t>Należy wpisać formę dokumentu.</w:t>
      </w:r>
    </w:p>
  </w:footnote>
  <w:footnote w:id="6">
    <w:p w14:paraId="444AEC6F"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2A3E" w:rsidRPr="00095236">
        <w:rPr>
          <w:rFonts w:ascii="Open Sans" w:hAnsi="Open Sans" w:cs="Open Sans"/>
        </w:rPr>
        <w:t>Należy wpisać formę dokumentu.</w:t>
      </w:r>
    </w:p>
  </w:footnote>
  <w:footnote w:id="8">
    <w:p w14:paraId="24070E3B" w14:textId="77777777" w:rsidR="00642E8A" w:rsidRPr="00095236" w:rsidRDefault="003F4345"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9">
    <w:p w14:paraId="3DB9B644" w14:textId="77777777" w:rsidR="00642E8A" w:rsidRPr="00095236" w:rsidRDefault="003F4345"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0">
    <w:p w14:paraId="18921776" w14:textId="4A3E31A7"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44B0" w:rsidRPr="00095236">
        <w:rPr>
          <w:rFonts w:ascii="Open Sans" w:hAnsi="Open Sans" w:cs="Open Sans"/>
        </w:rPr>
        <w:t>Należy w</w:t>
      </w:r>
      <w:r w:rsidRPr="00095236">
        <w:rPr>
          <w:rFonts w:ascii="Open Sans" w:hAnsi="Open Sans" w:cs="Open Sans"/>
        </w:rPr>
        <w:t>ykreślić jeśli nie dotyczy.</w:t>
      </w:r>
    </w:p>
  </w:footnote>
  <w:footnote w:id="11">
    <w:p w14:paraId="4F9BA40B" w14:textId="538536E2" w:rsidR="0005605C" w:rsidRPr="00095236" w:rsidRDefault="0005605C" w:rsidP="0005605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5" w:name="_Hlk128651285"/>
      <w:r w:rsidR="003044B0" w:rsidRPr="00095236">
        <w:rPr>
          <w:rFonts w:ascii="Open Sans" w:hAnsi="Open Sans" w:cs="Open Sans"/>
        </w:rPr>
        <w:t>Należy w</w:t>
      </w:r>
      <w:r w:rsidRPr="00095236">
        <w:rPr>
          <w:rFonts w:ascii="Open Sans" w:hAnsi="Open Sans" w:cs="Open Sans"/>
        </w:rPr>
        <w:t>ykreślić jeśli nie dotyczy.</w:t>
      </w:r>
      <w:bookmarkEnd w:id="15"/>
    </w:p>
  </w:footnote>
  <w:footnote w:id="12">
    <w:p w14:paraId="2F25427B" w14:textId="0C12A1DD" w:rsidR="004F07C2" w:rsidRPr="00095236" w:rsidRDefault="004F07C2" w:rsidP="004F07C2">
      <w:pPr>
        <w:pStyle w:val="Tekstprzypisudolnego"/>
        <w:jc w:val="both"/>
        <w:rPr>
          <w:rFonts w:ascii="Open Sans" w:hAnsi="Open Sans" w:cs="Open Sans"/>
        </w:rPr>
      </w:pPr>
      <w:r w:rsidRPr="00095236">
        <w:rPr>
          <w:rFonts w:ascii="Open Sans" w:hAnsi="Open Sans" w:cs="Open Sans"/>
          <w:vertAlign w:val="superscript"/>
        </w:rPr>
        <w:footnoteRef/>
      </w:r>
      <w:r w:rsidRPr="00095236">
        <w:rPr>
          <w:rFonts w:ascii="Open Sans" w:hAnsi="Open Sans" w:cs="Open Sans"/>
        </w:rPr>
        <w:t xml:space="preserve"> </w:t>
      </w:r>
      <w:r w:rsidR="00BE06DD" w:rsidRPr="00095236">
        <w:rPr>
          <w:rFonts w:ascii="Open Sans" w:hAnsi="Open Sans" w:cs="Open Sans"/>
        </w:rPr>
        <w:t>Należy w</w:t>
      </w:r>
      <w:r w:rsidRPr="00095236">
        <w:rPr>
          <w:rFonts w:ascii="Open Sans" w:hAnsi="Open Sans" w:cs="Open Sans"/>
        </w:rPr>
        <w:t>ykreślić jeśli nie dotyczy.</w:t>
      </w:r>
    </w:p>
  </w:footnote>
  <w:footnote w:id="13">
    <w:p w14:paraId="7AB6A5E2" w14:textId="63DCA0C6" w:rsidR="00931924" w:rsidRPr="00095236" w:rsidRDefault="00931924" w:rsidP="0093192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Należy wykreślić, jeżeli w ocenie </w:t>
      </w:r>
      <w:r w:rsidR="006E56CB" w:rsidRPr="00095236">
        <w:rPr>
          <w:rFonts w:ascii="Open Sans" w:hAnsi="Open Sans" w:cs="Open Sans"/>
        </w:rPr>
        <w:t>IP</w:t>
      </w:r>
      <w:r w:rsidRPr="00095236">
        <w:rPr>
          <w:rFonts w:ascii="Open Sans" w:hAnsi="Open Sans" w:cs="Open Sans"/>
        </w:rPr>
        <w:t xml:space="preserve"> załącznik w postaci papierowej nie jest wymagany</w:t>
      </w:r>
      <w:r w:rsidR="006E56CB" w:rsidRPr="00095236">
        <w:rPr>
          <w:rFonts w:ascii="Open Sans" w:hAnsi="Open Sans" w:cs="Open Sans"/>
        </w:rPr>
        <w:t>.</w:t>
      </w:r>
    </w:p>
  </w:footnote>
  <w:footnote w:id="14">
    <w:p w14:paraId="41C4F052" w14:textId="58192E73" w:rsidR="004B5F4C" w:rsidRPr="00095236" w:rsidRDefault="004B5F4C" w:rsidP="004B5F4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r w:rsidR="003E11E8" w:rsidRPr="00095236">
        <w:rPr>
          <w:rFonts w:ascii="Open Sans" w:hAnsi="Open Sans" w:cs="Open Sans"/>
        </w:rPr>
        <w:t>. Należy pozostawić</w:t>
      </w:r>
      <w:r w:rsidRPr="00095236">
        <w:rPr>
          <w:rFonts w:ascii="Open Sans" w:hAnsi="Open Sans" w:cs="Open Sans"/>
        </w:rPr>
        <w:t xml:space="preserve"> </w:t>
      </w:r>
      <w:r w:rsidR="003E11E8" w:rsidRPr="00095236">
        <w:rPr>
          <w:rFonts w:ascii="Open Sans" w:hAnsi="Open Sans" w:cs="Open Sans"/>
        </w:rPr>
        <w:t>postanowienie, dla którego</w:t>
      </w:r>
      <w:r w:rsidRPr="00095236">
        <w:rPr>
          <w:rFonts w:ascii="Open Sans" w:hAnsi="Open Sans" w:cs="Open Sans"/>
        </w:rPr>
        <w:t xml:space="preserve"> data jest późniejsza.</w:t>
      </w:r>
    </w:p>
  </w:footnote>
  <w:footnote w:id="15">
    <w:p w14:paraId="7F4E3015" w14:textId="12B57BF4" w:rsidR="00642E8A" w:rsidRPr="00095236" w:rsidRDefault="003F4345" w:rsidP="002263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6">
    <w:p w14:paraId="7597850B" w14:textId="77777777" w:rsidR="003F4345" w:rsidRPr="00095236" w:rsidRDefault="003F4345" w:rsidP="00123356">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Płatnikiem płatności jest: </w:t>
      </w:r>
    </w:p>
    <w:p w14:paraId="50D7FB18" w14:textId="77777777" w:rsidR="003F4345" w:rsidRPr="00095236" w:rsidRDefault="003F4345" w:rsidP="00123356">
      <w:pPr>
        <w:pStyle w:val="Tekstprzypisudolnego"/>
        <w:jc w:val="both"/>
        <w:rPr>
          <w:rFonts w:ascii="Open Sans" w:hAnsi="Open Sans" w:cs="Open Sans"/>
        </w:rPr>
      </w:pPr>
      <w:r w:rsidRPr="00095236">
        <w:rPr>
          <w:rFonts w:ascii="Open Sans" w:hAnsi="Open Sans" w:cs="Open Sans"/>
        </w:rPr>
        <w:t xml:space="preserve">a) instytucja, z którą beneficjent zawarł umowę o dofinansowanie, lub </w:t>
      </w:r>
    </w:p>
    <w:p w14:paraId="08C8AA8E" w14:textId="77777777" w:rsidR="00642E8A" w:rsidRPr="00095236" w:rsidRDefault="003F4345" w:rsidP="00123356">
      <w:pPr>
        <w:pStyle w:val="Tekstprzypisudolnego"/>
        <w:jc w:val="both"/>
        <w:rPr>
          <w:rFonts w:ascii="Open Sans" w:hAnsi="Open Sans" w:cs="Open Sans"/>
        </w:rPr>
      </w:pPr>
      <w:r w:rsidRPr="00095236">
        <w:rPr>
          <w:rFonts w:ascii="Open Sans" w:hAnsi="Open Sans" w:cs="Open Sans"/>
        </w:rPr>
        <w:t xml:space="preserve">b) Bank Gospodarstwa Krajowego, jeżeli IP zawarła z nim umowę, o której mowa w art. 192 ust 3 ustawy o finansach publicznych. </w:t>
      </w:r>
    </w:p>
  </w:footnote>
  <w:footnote w:id="17">
    <w:p w14:paraId="57337803" w14:textId="77777777" w:rsidR="00762B48" w:rsidRPr="00095236" w:rsidRDefault="00762B48" w:rsidP="00762B48">
      <w:pPr>
        <w:pStyle w:val="Tekstprzypisudolnego"/>
        <w:tabs>
          <w:tab w:val="left" w:pos="720"/>
        </w:tabs>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18">
    <w:p w14:paraId="02FCBDEF" w14:textId="3B377D7F" w:rsidR="00385FC1" w:rsidRPr="00095236" w:rsidRDefault="00385FC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 w:id="19">
    <w:p w14:paraId="1543AD1B" w14:textId="77777777"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0">
    <w:p w14:paraId="60549C07" w14:textId="4F03B560"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B73B60" w:rsidRPr="00095236">
        <w:rPr>
          <w:rFonts w:ascii="Open Sans" w:hAnsi="Open Sans" w:cs="Open Sans"/>
        </w:rPr>
        <w:t>Należy w</w:t>
      </w:r>
      <w:r w:rsidRPr="00095236">
        <w:rPr>
          <w:rFonts w:ascii="Open Sans" w:hAnsi="Open Sans" w:cs="Open Sans"/>
        </w:rPr>
        <w:t>ykreślić jeśli Beneficjent posiada odrębne rachunki bankowe: dla potrzeb przekazywania zaliczki w formie dotacji celowej oraz dla potrzeb przekazywania zaliczki w formie płatności.</w:t>
      </w:r>
    </w:p>
  </w:footnote>
  <w:footnote w:id="21">
    <w:p w14:paraId="28F2B3BA" w14:textId="5C51F851"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B73B60" w:rsidRPr="00095236">
        <w:rPr>
          <w:rFonts w:ascii="Open Sans" w:hAnsi="Open Sans" w:cs="Open Sans"/>
        </w:rPr>
        <w:t>Należy w</w:t>
      </w:r>
      <w:r w:rsidRPr="00095236">
        <w:rPr>
          <w:rFonts w:ascii="Open Sans" w:hAnsi="Open Sans" w:cs="Open Sans"/>
        </w:rPr>
        <w:t>ykreślić jeśli Beneficjent posiada jeden rachunek bankowy dla przekazywania zaliczki.</w:t>
      </w:r>
    </w:p>
  </w:footnote>
  <w:footnote w:id="22">
    <w:p w14:paraId="01E5B1BA" w14:textId="77777777" w:rsidR="00642E8A" w:rsidRPr="00095236" w:rsidRDefault="003F4345" w:rsidP="00D41D4F">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Stopa dofinansowania dla Projektu rozumiana jako % dofinansowania wydatków kwalifikowalnych. </w:t>
      </w:r>
    </w:p>
  </w:footnote>
  <w:footnote w:id="23">
    <w:p w14:paraId="63DFE72A" w14:textId="77777777" w:rsidR="00642E8A" w:rsidRPr="00095236" w:rsidRDefault="003F4345" w:rsidP="00F4242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W przypadku gdy w Projekcie dofinansowanie nie będzie przekazywane w formie zaliczki z Umowy należy wykreślić postanowienia dotyczące zaliczek</w:t>
      </w:r>
    </w:p>
  </w:footnote>
  <w:footnote w:id="24">
    <w:p w14:paraId="05436BA9" w14:textId="714A5A8C" w:rsidR="00DA4B41" w:rsidRPr="00095236" w:rsidRDefault="00DA4B4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25">
    <w:p w14:paraId="286DC605" w14:textId="77777777" w:rsidR="00B04998" w:rsidRPr="00095236" w:rsidRDefault="00B04998" w:rsidP="00B0499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t>
      </w:r>
      <w:r w:rsidRPr="00095236">
        <w:rPr>
          <w:rFonts w:ascii="Open Sans" w:hAnsi="Open Sans" w:cs="Open Sans"/>
          <w:bCs/>
        </w:rPr>
        <w:t>uzupełnić właściwe i wykreślić pozostałe lub wykreślić całą klauzulę, jeśli w działaniu nie występuje pomoc publiczna.</w:t>
      </w:r>
    </w:p>
  </w:footnote>
  <w:footnote w:id="26">
    <w:p w14:paraId="3E76BAED" w14:textId="76AE3255" w:rsidR="00950C5D" w:rsidRPr="00095236" w:rsidRDefault="00950C5D" w:rsidP="00950C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876E7" w:rsidRPr="00095236">
        <w:rPr>
          <w:rFonts w:ascii="Open Sans" w:hAnsi="Open Sans" w:cs="Open Sans"/>
        </w:rPr>
        <w:t>Należy wpisać właściwe przepisy KPON</w:t>
      </w:r>
      <w:r w:rsidR="00C75635" w:rsidRPr="00095236">
        <w:rPr>
          <w:rFonts w:ascii="Open Sans" w:hAnsi="Open Sans" w:cs="Open Sans"/>
        </w:rPr>
        <w:t>,</w:t>
      </w:r>
      <w:r w:rsidR="00E876E7" w:rsidRPr="00095236">
        <w:rPr>
          <w:rFonts w:ascii="Open Sans" w:hAnsi="Open Sans" w:cs="Open Sans"/>
        </w:rPr>
        <w:t xml:space="preserve"> zgodnie z przeprowadzoną przez IP analizą oraz specyfiką Projektu.</w:t>
      </w:r>
    </w:p>
  </w:footnote>
  <w:footnote w:id="27">
    <w:p w14:paraId="6BEDE778" w14:textId="02F40EA6" w:rsidR="00950C5D" w:rsidRPr="00095236" w:rsidRDefault="00950C5D" w:rsidP="00950C5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876E7" w:rsidRPr="00095236">
        <w:rPr>
          <w:rFonts w:ascii="Open Sans" w:hAnsi="Open Sans" w:cs="Open Sans"/>
        </w:rPr>
        <w:t>Należy wpisać właściwe przepisy KP</w:t>
      </w:r>
      <w:r w:rsidR="00C75635" w:rsidRPr="00095236">
        <w:rPr>
          <w:rFonts w:ascii="Open Sans" w:hAnsi="Open Sans" w:cs="Open Sans"/>
        </w:rPr>
        <w:t>P</w:t>
      </w:r>
      <w:r w:rsidR="00E876E7" w:rsidRPr="00095236">
        <w:rPr>
          <w:rFonts w:ascii="Open Sans" w:hAnsi="Open Sans" w:cs="Open Sans"/>
        </w:rPr>
        <w:t>, zgodnie z przeprowadzoną przez IP analizą oraz specyfiką Projektu.</w:t>
      </w:r>
    </w:p>
  </w:footnote>
  <w:footnote w:id="28">
    <w:p w14:paraId="5A19B4E9" w14:textId="18356A3D" w:rsidR="00642E8A" w:rsidRPr="00095236" w:rsidRDefault="003F4345" w:rsidP="0092128A">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C102D1" w:rsidRPr="00095236">
        <w:rPr>
          <w:rFonts w:ascii="Open Sans" w:hAnsi="Open Sans" w:cs="Open Sans"/>
        </w:rPr>
        <w:t xml:space="preserve">Pojęcie „wszczęcia postępowania” jest rozumiane w taki sposób, w jaki definiują je właściwe </w:t>
      </w:r>
      <w:r w:rsidR="00C102D1" w:rsidRPr="00095236">
        <w:rPr>
          <w:rFonts w:ascii="Open Sans" w:hAnsi="Open Sans" w:cs="Open Sans"/>
          <w:i/>
        </w:rPr>
        <w:t>Wytyczne dotyczące kwalifikowalności wydatków na lata 2021-2027</w:t>
      </w:r>
      <w:r w:rsidR="00C102D1" w:rsidRPr="00095236">
        <w:rPr>
          <w:rFonts w:ascii="Open Sans" w:hAnsi="Open Sans" w:cs="Open Sans"/>
        </w:rPr>
        <w:t>.</w:t>
      </w:r>
    </w:p>
  </w:footnote>
  <w:footnote w:id="29">
    <w:p w14:paraId="16BF9139" w14:textId="7A308625" w:rsidR="00373BD0" w:rsidRPr="00095236" w:rsidRDefault="00373BD0"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455E6" w:rsidRPr="00095236">
        <w:rPr>
          <w:rFonts w:ascii="Open Sans" w:hAnsi="Open Sans" w:cs="Open Sans"/>
        </w:rPr>
        <w:t>Należy wykreślić jeżeli wykreśleniu podlega § 4a. W przypadku w którym § 4a nie został wykreślony, odniesienie w Umowie do Harmonogramu uzyskiwania decyzji administracyjnych dotyczy przypadków, w których stanowi on załącznik do Umowy.</w:t>
      </w:r>
    </w:p>
  </w:footnote>
  <w:footnote w:id="30">
    <w:p w14:paraId="633E7FAE" w14:textId="4E8B24B1" w:rsidR="00E455E6" w:rsidRPr="00095236" w:rsidRDefault="00E455E6">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zastosowanie ma § 4a. W pozostałych przypadkach ustęp należy wykreślić.</w:t>
      </w:r>
    </w:p>
  </w:footnote>
  <w:footnote w:id="31">
    <w:p w14:paraId="18DFF4FC" w14:textId="6CC7F511" w:rsidR="00642E8A" w:rsidRPr="00095236" w:rsidRDefault="003F4345" w:rsidP="005A6558">
      <w:pPr>
        <w:pStyle w:val="Tekstprzypisudolnego"/>
        <w:jc w:val="both"/>
        <w:rPr>
          <w:rFonts w:ascii="Open Sans" w:hAnsi="Open Sans" w:cs="Open Sans"/>
        </w:rPr>
      </w:pPr>
      <w:r w:rsidRPr="00095236">
        <w:rPr>
          <w:rStyle w:val="Odwoanieprzypisudolnego"/>
          <w:rFonts w:ascii="Open Sans" w:hAnsi="Open Sans" w:cs="Open Sans"/>
        </w:rPr>
        <w:footnoteRef/>
      </w:r>
      <w:r w:rsidR="00E455E6"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2">
    <w:p w14:paraId="62C63279" w14:textId="4E116F55" w:rsidR="00642E8A" w:rsidRPr="00095236" w:rsidRDefault="003F4345" w:rsidP="007A2BD2">
      <w:pPr>
        <w:pStyle w:val="Tekstprzypisudolnego"/>
        <w:jc w:val="both"/>
        <w:rPr>
          <w:rFonts w:ascii="Open Sans" w:hAnsi="Open Sans" w:cs="Open Sans"/>
        </w:rPr>
      </w:pPr>
      <w:r w:rsidRPr="00095236">
        <w:rPr>
          <w:rStyle w:val="Odwoanieprzypisudolnego"/>
          <w:rFonts w:ascii="Open Sans" w:hAnsi="Open Sans" w:cs="Open Sans"/>
        </w:rPr>
        <w:footnoteRef/>
      </w:r>
      <w:r w:rsidR="00E455E6"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3">
    <w:p w14:paraId="6E149C63" w14:textId="77777777" w:rsidR="007F599F" w:rsidRPr="00095236" w:rsidRDefault="007F599F"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nie posiada własnej strony internetowej, wówczas powinien umieścić informacje o mechanizmie na ogólnodostępnej stronie internetowej powiązanej z realizacją projektu (np. stronie gminy na terenie której realizowany jest projekt lub wykonawców, za zgodą tych podmiotów). W przypadku braku takiej możliwości Beneficjent uzgadnia tryb upublicznienia z instytucją podpisującą umowę o dofinansowanie.  </w:t>
      </w:r>
    </w:p>
  </w:footnote>
  <w:footnote w:id="34">
    <w:p w14:paraId="0B0C3E43" w14:textId="77777777" w:rsidR="00EB0ACC" w:rsidRPr="00095236" w:rsidRDefault="00EB0ACC" w:rsidP="00EB0A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35">
    <w:p w14:paraId="27E1AA39" w14:textId="77777777" w:rsidR="00B84BEA" w:rsidRPr="00095236" w:rsidRDefault="00B84BEA" w:rsidP="00B84BEA">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36">
    <w:p w14:paraId="72131E19" w14:textId="05D20755" w:rsidR="006A3748" w:rsidRPr="00095236" w:rsidRDefault="006A3748"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 sprawie zmiany</w:t>
      </w:r>
      <w:r w:rsidR="00CA5E97" w:rsidRPr="00095236">
        <w:rPr>
          <w:rFonts w:ascii="Open Sans" w:hAnsi="Open Sans" w:cs="Open Sans"/>
        </w:rPr>
        <w:t xml:space="preserve"> lub</w:t>
      </w:r>
      <w:r w:rsidRPr="00095236">
        <w:rPr>
          <w:rFonts w:ascii="Open Sans" w:hAnsi="Open Sans" w:cs="Open Sans"/>
        </w:rPr>
        <w:t xml:space="preserve"> uchylenia tych decyzji.</w:t>
      </w:r>
    </w:p>
  </w:footnote>
  <w:footnote w:id="37">
    <w:p w14:paraId="627686DD" w14:textId="77777777" w:rsidR="006A3748" w:rsidRPr="00095236" w:rsidRDefault="006A3748"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Harmonogram uzyskiwania decyzji administracyjnych stanowi załącznik do Umowy lub jest przedkładany lub zmieniany zgodnie z § 4 ust. 11.</w:t>
      </w:r>
    </w:p>
  </w:footnote>
  <w:footnote w:id="38">
    <w:p w14:paraId="7820A7C5" w14:textId="77777777" w:rsidR="006A3748" w:rsidRPr="00095236" w:rsidRDefault="006A3748"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ws zmiany tej decyzji lub decyzji wydanej w wyniku wniesionych odwołań od tej decyzji (tzw. decyzji reformatoryjnej), decyzji wydanej w wyniku wznowienia postępowania w sprawie zakończonej ostatecznymi decyzjami.</w:t>
      </w:r>
    </w:p>
  </w:footnote>
  <w:footnote w:id="39">
    <w:p w14:paraId="17D12874" w14:textId="77777777" w:rsidR="006A3748" w:rsidRPr="00095236" w:rsidRDefault="006A3748"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Dokumenty w zależności od faktu przeprowadzenia procedury oceny oddziaływania na środowisko lub procedury ponownej oceny oddziaływania na środowisko.</w:t>
      </w:r>
    </w:p>
  </w:footnote>
  <w:footnote w:id="40">
    <w:p w14:paraId="2F9C91D0" w14:textId="77777777" w:rsidR="00395779" w:rsidRPr="00095236" w:rsidRDefault="00395779" w:rsidP="003957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jeśli nie dotyczy.</w:t>
      </w:r>
    </w:p>
  </w:footnote>
  <w:footnote w:id="41">
    <w:p w14:paraId="1C19C9EC" w14:textId="7D4F851C"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BB1B01" w:rsidRPr="00095236">
        <w:rPr>
          <w:rFonts w:ascii="Open Sans" w:hAnsi="Open Sans" w:cs="Open Sans"/>
        </w:rPr>
        <w:t>wy</w:t>
      </w:r>
      <w:r w:rsidRPr="00095236">
        <w:rPr>
          <w:rFonts w:ascii="Open Sans" w:hAnsi="Open Sans" w:cs="Open Sans"/>
        </w:rPr>
        <w:t>kreślić.</w:t>
      </w:r>
    </w:p>
  </w:footnote>
  <w:footnote w:id="42">
    <w:p w14:paraId="24641769" w14:textId="6EB26D4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D1F9A" w:rsidRPr="00095236">
        <w:rPr>
          <w:rFonts w:ascii="Open Sans" w:hAnsi="Open Sans" w:cs="Open Sans"/>
        </w:rPr>
        <w:t>Należy w</w:t>
      </w:r>
      <w:r w:rsidRPr="00095236">
        <w:rPr>
          <w:rFonts w:ascii="Open Sans" w:hAnsi="Open Sans" w:cs="Open Sans"/>
        </w:rPr>
        <w:t>ykreślić ustęp jeżeli nie dotyczy.</w:t>
      </w:r>
    </w:p>
  </w:footnote>
  <w:footnote w:id="43">
    <w:p w14:paraId="636C5B80" w14:textId="77777777" w:rsidR="00642E8A" w:rsidRPr="00095236" w:rsidRDefault="003F4345" w:rsidP="00F512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dotyczy projektów realizowanych w formule partnerstwa publiczno-prywatnego. W pozostałych przypadkach należy wykreślić.</w:t>
      </w:r>
    </w:p>
  </w:footnote>
  <w:footnote w:id="44">
    <w:p w14:paraId="4EFF1624"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45">
    <w:p w14:paraId="2B013859" w14:textId="4E16D1B3" w:rsidR="00642E8A" w:rsidRPr="00095236" w:rsidRDefault="003F4345" w:rsidP="001F661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4B2C08" w:rsidRPr="00095236">
        <w:rPr>
          <w:rFonts w:ascii="Open Sans" w:hAnsi="Open Sans" w:cs="Open Sans"/>
        </w:rPr>
        <w:t>Należy w</w:t>
      </w:r>
      <w:r w:rsidRPr="00095236">
        <w:rPr>
          <w:rFonts w:ascii="Open Sans" w:hAnsi="Open Sans" w:cs="Open Sans"/>
        </w:rPr>
        <w:t>ykreślić wyrażenie „z zastrzeżeniem ust. 5” w przypadku wykreślenia ust. 5 z powodu braku zastosowania.</w:t>
      </w:r>
    </w:p>
  </w:footnote>
  <w:footnote w:id="46">
    <w:p w14:paraId="68DB7CEE" w14:textId="5C778D94"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9706CA" w:rsidRPr="00095236">
        <w:rPr>
          <w:rFonts w:ascii="Open Sans" w:hAnsi="Open Sans" w:cs="Open Sans"/>
        </w:rPr>
        <w:t>Należy w</w:t>
      </w:r>
      <w:r w:rsidRPr="00095236">
        <w:rPr>
          <w:rFonts w:ascii="Open Sans" w:hAnsi="Open Sans" w:cs="Open Sans"/>
        </w:rPr>
        <w:t>ykreślić w przypadku wystąpienia pomocy publicznej.</w:t>
      </w:r>
    </w:p>
  </w:footnote>
  <w:footnote w:id="47">
    <w:p w14:paraId="4754A50E" w14:textId="481D5782" w:rsidR="00642E8A" w:rsidRPr="00095236" w:rsidRDefault="003F4345" w:rsidP="00E37635">
      <w:pPr>
        <w:autoSpaceDE w:val="0"/>
        <w:autoSpaceDN w:val="0"/>
        <w:adjustRightInd w:val="0"/>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58" w:name="_Hlk129866476"/>
      <w:r w:rsidRPr="00095236">
        <w:rPr>
          <w:rFonts w:ascii="Open Sans" w:hAnsi="Open Sans" w:cs="Open Sans"/>
        </w:rPr>
        <w:t>Należy wpisać kwotę, która będzie stanowiła wkład własny Beneficjenta</w:t>
      </w:r>
      <w:r w:rsidR="003355AB" w:rsidRPr="00095236">
        <w:rPr>
          <w:rFonts w:ascii="Open Sans" w:hAnsi="Open Sans" w:cs="Open Sans"/>
        </w:rPr>
        <w:t>.</w:t>
      </w:r>
      <w:r w:rsidRPr="00095236">
        <w:rPr>
          <w:rFonts w:ascii="Open Sans" w:hAnsi="Open Sans" w:cs="Open Sans"/>
        </w:rPr>
        <w:t>.</w:t>
      </w:r>
      <w:bookmarkEnd w:id="58"/>
    </w:p>
  </w:footnote>
  <w:footnote w:id="48">
    <w:p w14:paraId="154CE7D3" w14:textId="717F4087" w:rsidR="00642E8A" w:rsidRPr="00095236" w:rsidRDefault="003F4345" w:rsidP="00E53993">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9706CA" w:rsidRPr="00095236">
        <w:rPr>
          <w:rFonts w:ascii="Open Sans" w:hAnsi="Open Sans" w:cs="Open Sans"/>
        </w:rPr>
        <w:t>Należy w</w:t>
      </w:r>
      <w:r w:rsidRPr="00095236">
        <w:rPr>
          <w:rFonts w:ascii="Open Sans" w:hAnsi="Open Sans" w:cs="Open Sans"/>
        </w:rPr>
        <w:t xml:space="preserve">ykreślić w przypadku wystąpienia pomocy publicznej </w:t>
      </w:r>
      <w:r w:rsidRPr="00095236">
        <w:rPr>
          <w:rFonts w:ascii="Open Sans" w:hAnsi="Open Sans" w:cs="Open Sans"/>
          <w:iCs/>
        </w:rPr>
        <w:t>lub w przypadku gdy ustęp nie będzie miał zastosowania. W takim przypadku należy również wykreślić z Umowy definicję wkładu własnego.</w:t>
      </w:r>
    </w:p>
  </w:footnote>
  <w:footnote w:id="49">
    <w:p w14:paraId="4266460B" w14:textId="62DCA5DF" w:rsidR="00642E8A" w:rsidRPr="00095236" w:rsidRDefault="003F4345" w:rsidP="008E3E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D560E6" w:rsidRPr="00095236">
        <w:rPr>
          <w:rFonts w:ascii="Open Sans" w:hAnsi="Open Sans" w:cs="Open Sans"/>
        </w:rPr>
        <w:t>Warunki kwalifikowalności określone postanowieniami regulaminu wyboru projektów, SzOP FEnIKS 2021-2027, Wytycznych dotyczących kwalifikowalności wydatków na lata 2021 – 2027 a także przepisami prawa powszechnie obowiązującego.</w:t>
      </w:r>
    </w:p>
  </w:footnote>
  <w:footnote w:id="50">
    <w:p w14:paraId="08EFCD52" w14:textId="17FB0FAB" w:rsidR="00A53CDE" w:rsidRPr="00095236" w:rsidRDefault="00A53CDE" w:rsidP="00A53CD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566087" w:rsidRPr="00095236">
        <w:rPr>
          <w:rFonts w:ascii="Open Sans" w:hAnsi="Open Sans" w:cs="Open Sans"/>
        </w:rPr>
        <w:t>Postanowienie dotyczy projektów, dla których VAT stanowi wydatek niekwalifikowalny, zgodnie z treścią regulaminu wyboru projektów lub S</w:t>
      </w:r>
      <w:r w:rsidR="000120BA" w:rsidRPr="00095236">
        <w:rPr>
          <w:rFonts w:ascii="Open Sans" w:hAnsi="Open Sans" w:cs="Open Sans"/>
        </w:rPr>
        <w:t>z</w:t>
      </w:r>
      <w:r w:rsidR="00566087" w:rsidRPr="00095236">
        <w:rPr>
          <w:rFonts w:ascii="Open Sans" w:hAnsi="Open Sans" w:cs="Open Sans"/>
        </w:rPr>
        <w:t>OP FEnIKS (wykreślić jeśli nie dotyczy).</w:t>
      </w:r>
    </w:p>
  </w:footnote>
  <w:footnote w:id="51">
    <w:p w14:paraId="72A47D28" w14:textId="79210556" w:rsidR="00A53CDE" w:rsidRPr="00095236" w:rsidRDefault="00A53CDE"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566087" w:rsidRPr="00095236">
        <w:rPr>
          <w:rStyle w:val="Odwoanieprzypisudolnego"/>
          <w:rFonts w:ascii="Open Sans" w:hAnsi="Open Sans" w:cs="Open Sans"/>
        </w:rPr>
        <w:footnoteRef/>
      </w:r>
      <w:r w:rsidR="00566087" w:rsidRPr="00095236">
        <w:rPr>
          <w:rFonts w:ascii="Open Sans" w:hAnsi="Open Sans" w:cs="Open Sans"/>
        </w:rPr>
        <w:t xml:space="preserve">Postanowienie dotyczy projektów, dla których VAT stanowi wydatek kwalifikowalny, zgodnie z treścią regulaminu wyboru projektów lub </w:t>
      </w:r>
      <w:r w:rsidR="000120BA" w:rsidRPr="00095236">
        <w:rPr>
          <w:rFonts w:ascii="Open Sans" w:hAnsi="Open Sans" w:cs="Open Sans"/>
        </w:rPr>
        <w:t>Sz</w:t>
      </w:r>
      <w:r w:rsidR="00566087" w:rsidRPr="00095236">
        <w:rPr>
          <w:rFonts w:ascii="Open Sans" w:hAnsi="Open Sans" w:cs="Open Sans"/>
        </w:rPr>
        <w:t xml:space="preserve">OP FEnIKS (wykreślić jeśli nie dotyczy). </w:t>
      </w:r>
    </w:p>
  </w:footnote>
  <w:footnote w:id="52">
    <w:p w14:paraId="2B62547B" w14:textId="12938A65" w:rsidR="00A53CDE" w:rsidRPr="00095236" w:rsidRDefault="00A53CDE" w:rsidP="00A53CDE">
      <w:pPr>
        <w:pStyle w:val="Tekstprzypisudolnego"/>
        <w:jc w:val="both"/>
        <w:rPr>
          <w:rFonts w:ascii="Open Sans" w:hAnsi="Open Sans" w:cs="Open Sans"/>
        </w:rPr>
      </w:pPr>
      <w:bookmarkStart w:id="62" w:name="_Hlk121908283"/>
      <w:bookmarkEnd w:id="62"/>
      <w:r w:rsidRPr="00095236">
        <w:rPr>
          <w:rStyle w:val="Odwoanieprzypisudolnego"/>
          <w:rFonts w:ascii="Open Sans" w:hAnsi="Open Sans" w:cs="Open Sans"/>
        </w:rPr>
        <w:footnoteRef/>
      </w:r>
      <w:r w:rsidRPr="00095236">
        <w:rPr>
          <w:rFonts w:ascii="Open Sans" w:hAnsi="Open Sans" w:cs="Open Sans"/>
        </w:rPr>
        <w:t xml:space="preserve"> Zgodnie z brzmieniem ustawy z dnia 11 marca 2004 r. o podatku od towarów i usług (Dz. U. z 2022 r. poz. 931</w:t>
      </w:r>
      <w:r w:rsidR="004031BF" w:rsidRPr="00095236">
        <w:rPr>
          <w:rFonts w:ascii="Open Sans" w:hAnsi="Open Sans" w:cs="Open Sans"/>
        </w:rPr>
        <w:t xml:space="preserve"> z późn. zm.</w:t>
      </w:r>
      <w:r w:rsidRPr="00095236">
        <w:rPr>
          <w:rFonts w:ascii="Open Sans" w:hAnsi="Open Sans" w:cs="Open Sans"/>
        </w:rPr>
        <w:t>), sytuacje takie zostały przewidziane w art. 86 ust. 2a, art. 86 ust. 7b oraz art. 90 ust 1 i 2 tejże ustawy.</w:t>
      </w:r>
    </w:p>
  </w:footnote>
  <w:footnote w:id="53">
    <w:p w14:paraId="764FAA5A" w14:textId="4ED5653A" w:rsidR="00A53CDE" w:rsidRPr="00095236" w:rsidRDefault="00A53CDE"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Instytucja </w:t>
      </w:r>
      <w:r w:rsidR="00CC2C02" w:rsidRPr="00095236">
        <w:rPr>
          <w:rFonts w:ascii="Open Sans" w:hAnsi="Open Sans" w:cs="Open Sans"/>
        </w:rPr>
        <w:t>Wdrażająca</w:t>
      </w:r>
      <w:r w:rsidRPr="00095236">
        <w:rPr>
          <w:rFonts w:ascii="Open Sans" w:hAnsi="Open Sans" w:cs="Open Sans"/>
        </w:rPr>
        <w:t xml:space="preserve"> podejmuje decyzję o wyborze jednego z dwóch zaproponowanych rozwiązań</w:t>
      </w:r>
      <w:r w:rsidR="00AB36B3" w:rsidRPr="00095236">
        <w:rPr>
          <w:rFonts w:ascii="Open Sans" w:hAnsi="Open Sans" w:cs="Open Sans"/>
        </w:rPr>
        <w:t xml:space="preserve"> na etapie regulaminu wyboru projektów</w:t>
      </w:r>
      <w:r w:rsidRPr="00095236">
        <w:rPr>
          <w:rFonts w:ascii="Open Sans" w:hAnsi="Open Sans" w:cs="Open Sans"/>
        </w:rPr>
        <w:t>.</w:t>
      </w:r>
    </w:p>
  </w:footnote>
  <w:footnote w:id="54">
    <w:p w14:paraId="0B4A8E7D" w14:textId="6566E32F" w:rsidR="00001A90" w:rsidRPr="00095236" w:rsidRDefault="00001A90" w:rsidP="00001A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63" w:name="_Hlk121909098"/>
      <w:r w:rsidRPr="00095236">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63"/>
      <w:r w:rsidR="002403EF" w:rsidRPr="00095236">
        <w:rPr>
          <w:rFonts w:ascii="Open Sans" w:hAnsi="Open Sans" w:cs="Open Sans"/>
        </w:rPr>
        <w:t>w przypadku, gdy dofinansowanie danego projektu stanowi pomoc publiczną.</w:t>
      </w:r>
    </w:p>
  </w:footnote>
  <w:footnote w:id="55">
    <w:p w14:paraId="0677F9C5" w14:textId="77777777" w:rsidR="00D52001" w:rsidRPr="00095236" w:rsidRDefault="00D52001">
      <w:pPr>
        <w:rPr>
          <w:rFonts w:ascii="Open Sans" w:hAnsi="Open Sans" w:cs="Open Sans"/>
        </w:rPr>
      </w:pPr>
      <w:bookmarkStart w:id="64" w:name="_Hlk120624443"/>
      <w:bookmarkEnd w:id="64"/>
    </w:p>
    <w:p w14:paraId="4649003E" w14:textId="77777777" w:rsidR="00001A90" w:rsidRPr="00095236" w:rsidRDefault="00001A90" w:rsidP="00001A90">
      <w:pPr>
        <w:pStyle w:val="Tekstprzypisudolnego"/>
        <w:rPr>
          <w:rFonts w:ascii="Open Sans" w:hAnsi="Open Sans" w:cs="Open Sans"/>
        </w:rPr>
      </w:pPr>
    </w:p>
  </w:footnote>
  <w:footnote w:id="56">
    <w:p w14:paraId="7743A04A" w14:textId="16BFBB1D" w:rsidR="00642E8A" w:rsidRPr="00095236" w:rsidRDefault="003F4345" w:rsidP="00090DD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57">
    <w:p w14:paraId="738EF650" w14:textId="3B207FBA" w:rsidR="00C532F4" w:rsidRPr="00095236" w:rsidRDefault="00C532F4"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F668C1" w:rsidRPr="00095236">
        <w:rPr>
          <w:rFonts w:ascii="Open Sans" w:hAnsi="Open Sans" w:cs="Open Sans"/>
        </w:rPr>
        <w:t>Koszty pośrednie są kwalifikowalne</w:t>
      </w:r>
      <w:r w:rsidR="00DB49A4" w:rsidRPr="00095236">
        <w:rPr>
          <w:rFonts w:ascii="Open Sans" w:hAnsi="Open Sans" w:cs="Open Sans"/>
        </w:rPr>
        <w:t>/niekwalifikowalne (niewłaściwe usunąć) zgodnie z treścią regulaminu wyboru projektów i SzOP FEnIKS.</w:t>
      </w:r>
      <w:r w:rsidR="00F668C1" w:rsidRPr="00095236">
        <w:rPr>
          <w:rFonts w:ascii="Open Sans" w:hAnsi="Open Sans" w:cs="Open Sans"/>
        </w:rPr>
        <w:t xml:space="preserve"> W przypadku niekwalifikowalności kosztów pośrednich ust. 16 i 17 należy wykreślić. </w:t>
      </w:r>
    </w:p>
  </w:footnote>
  <w:footnote w:id="58">
    <w:p w14:paraId="74BAFFB7" w14:textId="77777777" w:rsidR="00061433" w:rsidRPr="00095236" w:rsidRDefault="00061433"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Właściwa stawka procentowa do uzupełnienia zgodnie z treścią regulaminu wyboru projektów i SzOP FEnIKS.</w:t>
      </w:r>
    </w:p>
  </w:footnote>
  <w:footnote w:id="59">
    <w:p w14:paraId="78691D75" w14:textId="54E62CA2"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0">
    <w:p w14:paraId="739C04F7" w14:textId="46324CCB"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1">
    <w:p w14:paraId="4377747C" w14:textId="7C26779D"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2">
    <w:p w14:paraId="58BCA385" w14:textId="65E1BC4C"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896D5D" w:rsidRPr="00095236">
        <w:rPr>
          <w:rFonts w:ascii="Open Sans" w:hAnsi="Open Sans" w:cs="Open Sans"/>
        </w:rPr>
        <w:t xml:space="preserve">Zgodnie z § 4 Rozporządzenia Ministra Funduszy i Polityki Regionalnej Rozwoju i Finansów z dnia 21 września 2022 r. w sprawie zaliczek w ramach programów finansowanych z udziałem środków europejskich (Dz. U. z 2022 r. poz. 2055), zwrot zaliczki jest jedną z form jej rozliczenia. </w:t>
      </w:r>
      <w:r w:rsidRPr="00095236">
        <w:rPr>
          <w:rFonts w:ascii="Open Sans" w:hAnsi="Open Sans" w:cs="Open Sans"/>
        </w:rPr>
        <w:t xml:space="preserve"> </w:t>
      </w:r>
    </w:p>
  </w:footnote>
  <w:footnote w:id="63">
    <w:p w14:paraId="3D19F406" w14:textId="77777777" w:rsidR="00820606" w:rsidRPr="00095236" w:rsidRDefault="00820606" w:rsidP="00820606">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64">
    <w:p w14:paraId="65D1C5D6" w14:textId="77777777" w:rsidR="004673BE" w:rsidRPr="00095236" w:rsidRDefault="004673BE" w:rsidP="004673B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Wskazany termin nie dotyczy weryfikacji wniosku o płatność końcową.</w:t>
      </w:r>
    </w:p>
  </w:footnote>
  <w:footnote w:id="65">
    <w:p w14:paraId="46BC52F0" w14:textId="1208B6CE" w:rsidR="00642E8A" w:rsidRPr="00095236" w:rsidRDefault="003F4345" w:rsidP="00C225A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przyznawana jest zaliczka</w:t>
      </w:r>
      <w:r w:rsidR="00CA62CB" w:rsidRPr="00095236">
        <w:rPr>
          <w:rFonts w:ascii="Open Sans" w:hAnsi="Open Sans" w:cs="Open Sans"/>
        </w:rPr>
        <w:t>.</w:t>
      </w:r>
    </w:p>
  </w:footnote>
  <w:footnote w:id="66">
    <w:p w14:paraId="41C6AA76" w14:textId="77777777" w:rsidR="00642E8A" w:rsidRPr="00095236" w:rsidRDefault="003F4345" w:rsidP="004209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zaliczka udzielana jest w formie dotacji celowej. W pozostałych przypadkach wykreślić. </w:t>
      </w:r>
    </w:p>
  </w:footnote>
  <w:footnote w:id="67">
    <w:p w14:paraId="7D865292" w14:textId="20018C73" w:rsidR="00642E8A" w:rsidRPr="00095236" w:rsidRDefault="003F4345" w:rsidP="0005334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nie stoją temu na przeszkodzie procedury, w szczególności dotyczące zamykania projektów i </w:t>
      </w:r>
      <w:r w:rsidR="00FA03E2" w:rsidRPr="00095236">
        <w:rPr>
          <w:rFonts w:ascii="Open Sans" w:hAnsi="Open Sans" w:cs="Open Sans"/>
        </w:rPr>
        <w:t>FEnIKS</w:t>
      </w:r>
      <w:r w:rsidRPr="00095236">
        <w:rPr>
          <w:rFonts w:ascii="Open Sans" w:hAnsi="Open Sans" w:cs="Open Sans"/>
        </w:rPr>
        <w:t xml:space="preserve">, wyznaczając ten termin, Instytucja Wdrażająca uwzględnia terminy na rozliczenie zaliczki wynikające z umowy zawartej między beneficjentem a wykonawcą. </w:t>
      </w:r>
    </w:p>
  </w:footnote>
  <w:footnote w:id="68">
    <w:p w14:paraId="0A594496" w14:textId="7675CD46"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Katalog dostępny na stronie internetowej: </w:t>
      </w:r>
      <w:hyperlink r:id="rId1" w:history="1">
        <w:r w:rsidR="000C346E" w:rsidRPr="00095236">
          <w:rPr>
            <w:rStyle w:val="Hipercze"/>
            <w:rFonts w:ascii="Open Sans" w:hAnsi="Open Sans" w:cs="Open Sans"/>
            <w:color w:val="auto"/>
          </w:rPr>
          <w:t>www.feniks.gov.pl</w:t>
        </w:r>
      </w:hyperlink>
      <w:r w:rsidRPr="00095236">
        <w:rPr>
          <w:rFonts w:ascii="Open Sans" w:hAnsi="Open Sans" w:cs="Open Sans"/>
        </w:rPr>
        <w:t xml:space="preserve">. </w:t>
      </w:r>
    </w:p>
  </w:footnote>
  <w:footnote w:id="69">
    <w:p w14:paraId="7BC86444" w14:textId="77777777"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 postępowań wszczętych do 31.12.2020 r. stosuje się przepisy ustawy z dnia 29 stycznia 2004 r. Prawo zamówień publicznych (Dz. U. z 2019 r. poz. 1843, z późn. zm.), zwanej dalej „ustawą Pzp z 2004 r.”.</w:t>
      </w:r>
    </w:p>
  </w:footnote>
  <w:footnote w:id="70">
    <w:p w14:paraId="5CA2F483" w14:textId="77777777"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wytycznych z dnia 18 listopada 2022 roku wymogi te określono w sekcji 3.2.3 pkt. 6.</w:t>
      </w:r>
    </w:p>
  </w:footnote>
  <w:footnote w:id="71">
    <w:p w14:paraId="728B2D10" w14:textId="68D0D4C4"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zamówień o wartości niższej od kwoty określonej w przepisach wydanych na podstawie art. 3 ustawy Pzp, a jednocześnie przekraczającej 50 tys. PLN netto, tj. bez podatku od towarów i usług (VAT), udzielenie zamówienia, na podstawie </w:t>
      </w:r>
      <w:r w:rsidR="00ED4FFD" w:rsidRPr="00095236">
        <w:rPr>
          <w:rFonts w:ascii="Open Sans" w:hAnsi="Open Sans" w:cs="Open Sans"/>
        </w:rPr>
        <w:t>ust.</w:t>
      </w:r>
      <w:r w:rsidRPr="00095236">
        <w:rPr>
          <w:rFonts w:ascii="Open Sans" w:hAnsi="Open Sans" w:cs="Open Sans"/>
        </w:rPr>
        <w:t xml:space="preserve"> 6, następuje zgodnie z zasadą konkurencyjności, o której mowa w sekcji 3.2.2.</w:t>
      </w:r>
    </w:p>
  </w:footnote>
  <w:footnote w:id="72">
    <w:p w14:paraId="604CB918" w14:textId="77777777" w:rsidR="00095F78" w:rsidRPr="00095236" w:rsidRDefault="00095F78" w:rsidP="00095F7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Ustęp znajdzie zastosowanie do postępowań o udzielenie zamówień publicznych, wszczętych do 31.12.2020 r.</w:t>
      </w:r>
    </w:p>
  </w:footnote>
  <w:footnote w:id="73">
    <w:p w14:paraId="0BA47930" w14:textId="77777777" w:rsidR="00642E8A" w:rsidRPr="00095236" w:rsidRDefault="003F4345" w:rsidP="00BE3CC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74">
    <w:p w14:paraId="1EF6F366" w14:textId="1252BCBE" w:rsidR="00650265" w:rsidRPr="00095236" w:rsidRDefault="00650265" w:rsidP="006502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Możliwość zastosowania klauzuli o której mowa w niniejszym zdaniu na potrzeby umów zawieranych w konkretnym działaniu jest uzależniona od decyzji IP. </w:t>
      </w:r>
    </w:p>
  </w:footnote>
  <w:footnote w:id="75">
    <w:p w14:paraId="3C8633E5" w14:textId="2050EACC" w:rsidR="00642E8A" w:rsidRPr="00095236" w:rsidRDefault="003F4345" w:rsidP="004B69B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Dniem udzielenia pomocy publicznej jest dzień </w:t>
      </w:r>
      <w:r w:rsidR="00307FC8" w:rsidRPr="00095236">
        <w:rPr>
          <w:rFonts w:ascii="Open Sans" w:hAnsi="Open Sans" w:cs="Open Sans"/>
        </w:rPr>
        <w:t>zawarcia</w:t>
      </w:r>
      <w:r w:rsidRPr="00095236">
        <w:rPr>
          <w:rFonts w:ascii="Open Sans" w:hAnsi="Open Sans" w:cs="Open Sans"/>
        </w:rPr>
        <w:t xml:space="preserve"> umowy o dofinansowanie</w:t>
      </w:r>
      <w:r w:rsidR="009D740E" w:rsidRPr="00095236">
        <w:rPr>
          <w:rFonts w:ascii="Open Sans" w:hAnsi="Open Sans" w:cs="Open Sans"/>
        </w:rPr>
        <w:t>.</w:t>
      </w:r>
    </w:p>
  </w:footnote>
  <w:footnote w:id="76">
    <w:p w14:paraId="72CAC206" w14:textId="0065D93F" w:rsidR="0046445D" w:rsidRPr="00095236" w:rsidRDefault="0046445D" w:rsidP="004644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Rozporządzenie Rady (UE) 2015/1589 z dnia 13 lipca 2015 r. ustanawiającego szczegółowe zasady stosowania art. 108 Traktatu o funkcjonowaniu Unii Europejskiej</w:t>
      </w:r>
      <w:r w:rsidR="00A316ED" w:rsidRPr="00095236">
        <w:rPr>
          <w:rFonts w:ascii="Open Sans" w:hAnsi="Open Sans" w:cs="Open Sans"/>
        </w:rPr>
        <w:t xml:space="preserve"> </w:t>
      </w:r>
      <w:hyperlink r:id="rId2" w:history="1">
        <w:r w:rsidR="0048719E" w:rsidRPr="00095236">
          <w:rPr>
            <w:rStyle w:val="Hipercze"/>
            <w:rFonts w:ascii="Open Sans" w:hAnsi="Open Sans" w:cs="Open Sans"/>
            <w:color w:val="auto"/>
          </w:rPr>
          <w:t>(Dz. Urz. UE L 248 z 24.09.2015, str. 9)</w:t>
        </w:r>
      </w:hyperlink>
      <w:r w:rsidR="0048719E" w:rsidRPr="00095236">
        <w:rPr>
          <w:rFonts w:ascii="Open Sans" w:hAnsi="Open Sans" w:cs="Open Sans"/>
        </w:rPr>
        <w:t>.</w:t>
      </w:r>
    </w:p>
  </w:footnote>
  <w:footnote w:id="77">
    <w:p w14:paraId="670309C9" w14:textId="1E0CC0F5" w:rsidR="00E62CFF" w:rsidRPr="00095236" w:rsidRDefault="00E62CFF"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80" w:name="_Hlk121907401"/>
      <w:r w:rsidRPr="00095236">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2022 r. poz. 931)</w:t>
      </w:r>
      <w:bookmarkEnd w:id="80"/>
      <w:r w:rsidR="00043E50" w:rsidRPr="00095236">
        <w:rPr>
          <w:rFonts w:ascii="Open Sans" w:hAnsi="Open Sans" w:cs="Open Sans"/>
        </w:rPr>
        <w:t>.</w:t>
      </w:r>
    </w:p>
  </w:footnote>
  <w:footnote w:id="78">
    <w:p w14:paraId="215B514C" w14:textId="683475C1" w:rsidR="00642E8A" w:rsidRPr="00095236" w:rsidRDefault="003F4345" w:rsidP="00881F4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Określanego na podstawie wartości wydatków kwalifikowalnych poniesionych przez Beneficjenta (według stanu na dzień </w:t>
      </w:r>
      <w:r w:rsidR="00F66F06" w:rsidRPr="00095236">
        <w:rPr>
          <w:rFonts w:ascii="Open Sans" w:hAnsi="Open Sans" w:cs="Open Sans"/>
        </w:rPr>
        <w:t xml:space="preserve">zawarcia </w:t>
      </w:r>
      <w:r w:rsidRPr="00095236">
        <w:rPr>
          <w:rFonts w:ascii="Open Sans" w:hAnsi="Open Sans" w:cs="Open Sans"/>
        </w:rPr>
        <w:t>Umowy) w stosunku do maksymalnej kwoty wydatków kwalifikowalnych, o których mowa w § 5 ust. 2 Umowy</w:t>
      </w:r>
      <w:r w:rsidR="00681EA3" w:rsidRPr="00095236">
        <w:rPr>
          <w:rFonts w:ascii="Open Sans" w:hAnsi="Open Sans" w:cs="Open Sans"/>
        </w:rPr>
        <w:t>.</w:t>
      </w:r>
    </w:p>
  </w:footnote>
  <w:footnote w:id="79">
    <w:p w14:paraId="14C68E1E" w14:textId="77777777" w:rsidR="00C03B79" w:rsidRPr="00095236" w:rsidRDefault="00C03B79" w:rsidP="00C03B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 12-15 należy wykreślić jeżeli przed dniem zawarcia Umowy Beneficjent nie ponosił wydatków.</w:t>
      </w:r>
    </w:p>
  </w:footnote>
  <w:footnote w:id="80">
    <w:p w14:paraId="474A8D73" w14:textId="35B30994" w:rsidR="00642E8A" w:rsidRPr="00095236" w:rsidRDefault="003F4345" w:rsidP="00A11290">
      <w:pPr>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95" w:name="_Hlk111036400"/>
      <w:r w:rsidR="009203CE" w:rsidRPr="00095236">
        <w:rPr>
          <w:rFonts w:ascii="Open Sans" w:hAnsi="Open Sans" w:cs="Open Sans"/>
        </w:rPr>
        <w:t xml:space="preserve">Dostarczenie produktów i usług w rozumieniu art. 74 ust. 1 lit. a rozporządzenia nr 2021/1060, obejmuje także wykonanie robót budowlanych. </w:t>
      </w:r>
      <w:bookmarkEnd w:id="95"/>
    </w:p>
  </w:footnote>
  <w:footnote w:id="81">
    <w:p w14:paraId="12216180" w14:textId="77777777" w:rsidR="003F4345" w:rsidRPr="00095236" w:rsidRDefault="003F4345"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na miejscu jest przeprowadzana w przypadku gdy jednocześnie:</w:t>
      </w:r>
    </w:p>
    <w:p w14:paraId="25A6347B" w14:textId="6A67E646" w:rsidR="003F4345" w:rsidRPr="00095236" w:rsidRDefault="003F4345" w:rsidP="00A81285">
      <w:pPr>
        <w:pStyle w:val="Tekstprzypisudolnego"/>
        <w:numPr>
          <w:ilvl w:val="0"/>
          <w:numId w:val="76"/>
        </w:numPr>
        <w:jc w:val="both"/>
        <w:rPr>
          <w:rFonts w:ascii="Open Sans" w:hAnsi="Open Sans" w:cs="Open Sans"/>
        </w:rPr>
      </w:pPr>
      <w:r w:rsidRPr="00095236">
        <w:rPr>
          <w:rFonts w:ascii="Open Sans" w:hAnsi="Open Sans" w:cs="Open Sans"/>
        </w:rPr>
        <w:t xml:space="preserve">zaawansowanie finansowe Projektu wynosi co najmniej 50 %, określanego na podstawie wartości wydatków kwalifikowalnych poniesionych przez Beneficjenta (według stanu na dzień </w:t>
      </w:r>
      <w:r w:rsidR="00F66F06" w:rsidRPr="00095236">
        <w:rPr>
          <w:rFonts w:ascii="Open Sans" w:hAnsi="Open Sans" w:cs="Open Sans"/>
        </w:rPr>
        <w:t xml:space="preserve">zawarcia </w:t>
      </w:r>
      <w:r w:rsidRPr="00095236">
        <w:rPr>
          <w:rFonts w:ascii="Open Sans" w:hAnsi="Open Sans" w:cs="Open Sans"/>
        </w:rPr>
        <w:t>Umowy) w stosunku do maksymalnej kwoty wydatków kwalifikowalnych ,o których mowa w § 5 ust. 2 Umowy</w:t>
      </w:r>
    </w:p>
    <w:p w14:paraId="7438295F" w14:textId="77777777" w:rsidR="00642E8A" w:rsidRPr="00095236" w:rsidRDefault="003F4345" w:rsidP="00A81285">
      <w:pPr>
        <w:pStyle w:val="Tekstprzypisudolnego"/>
        <w:numPr>
          <w:ilvl w:val="0"/>
          <w:numId w:val="76"/>
        </w:numPr>
        <w:jc w:val="both"/>
        <w:rPr>
          <w:rFonts w:ascii="Open Sans" w:hAnsi="Open Sans" w:cs="Open Sans"/>
        </w:rPr>
      </w:pPr>
      <w:r w:rsidRPr="00095236">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82">
    <w:p w14:paraId="299827C9" w14:textId="77777777" w:rsidR="00642E8A" w:rsidRPr="00095236" w:rsidRDefault="003F4345"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procedur dla zawartych umów zostanie przeprowadzona w oparciu o wyniki analizy ryzyka zgodnie z opracowaną przez Instytucję Wdrażającą metodyką. </w:t>
      </w:r>
    </w:p>
  </w:footnote>
  <w:footnote w:id="83">
    <w:p w14:paraId="6DFBA1B3" w14:textId="391B9C9A" w:rsidR="00642E8A" w:rsidRPr="00095236" w:rsidRDefault="003F4345"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Przez pozytywny wynik kontroli należy rozumieć kontrolę, w wyniku której nie stwierdzono podejrzenia wystąpienia nieprawidłowości lub wystąpienia nieprawidłowości.</w:t>
      </w:r>
    </w:p>
  </w:footnote>
  <w:footnote w:id="84">
    <w:p w14:paraId="742FD29B" w14:textId="77777777" w:rsidR="00EA0CE7" w:rsidRPr="00095236" w:rsidRDefault="00EA0CE7" w:rsidP="00EA0CE7">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3 lat w przypadku mikro, małych i średnich przedsiębiorstw - w odniesieniu do projektów, z którymi związany jest wymóg utrzymania inwestycji lub miejsc pracy.</w:t>
      </w:r>
    </w:p>
  </w:footnote>
  <w:footnote w:id="85">
    <w:p w14:paraId="69773C99"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86">
    <w:p w14:paraId="2CB0D533" w14:textId="77777777" w:rsidR="00FC3FAC" w:rsidRPr="00095236" w:rsidRDefault="00FC3FAC"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87">
    <w:p w14:paraId="16EFD567" w14:textId="77777777" w:rsidR="00FC3FAC" w:rsidRPr="00095236" w:rsidRDefault="00FC3FAC"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Projekt, który wnosi znaczący wkład w osiąganie celów programu i który podlega szczególnym środkom dotyczącym monitorowania i komunikacji.</w:t>
      </w:r>
    </w:p>
  </w:footnote>
  <w:footnote w:id="88">
    <w:p w14:paraId="09DA9C06"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89">
    <w:p w14:paraId="22A05039"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90">
    <w:p w14:paraId="7B325D77"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Wydarzenia otwierające/kończące realizację Projektu lub związane z rozpoczęciem/realizacją/zakończeniem ważnego etapu Projektu.</w:t>
      </w:r>
    </w:p>
  </w:footnote>
  <w:footnote w:id="91">
    <w:p w14:paraId="7AFB6A62"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Zgodnie z art. 49 ust. 3 i 5 rozporządzenia nr 2021/1060.</w:t>
      </w:r>
    </w:p>
  </w:footnote>
  <w:footnote w:id="92">
    <w:p w14:paraId="08CB64A2" w14:textId="77777777" w:rsidR="00FC0414" w:rsidRPr="00095236" w:rsidRDefault="00FC0414"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jeżeli Projekt będzie realizowany bez udziału partnerów.</w:t>
      </w:r>
    </w:p>
  </w:footnote>
  <w:footnote w:id="93">
    <w:p w14:paraId="2CB07953" w14:textId="77777777" w:rsidR="0086487D" w:rsidRPr="00095236" w:rsidRDefault="0086487D" w:rsidP="0086487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Obowiązek nie dotyczy personelu Projektu rozliczanego w kosztach pośrednich Projektu. </w:t>
      </w:r>
    </w:p>
  </w:footnote>
  <w:footnote w:id="94">
    <w:p w14:paraId="24B6E7C1" w14:textId="77777777" w:rsidR="00D9689B" w:rsidRPr="00095236" w:rsidRDefault="00D9689B" w:rsidP="00D9689B">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09" w:name="_Hlk126135864"/>
      <w:r w:rsidRPr="00095236">
        <w:rPr>
          <w:rFonts w:ascii="Open Sans" w:hAnsi="Open Sans" w:cs="Open Sans"/>
        </w:rPr>
        <w:t>Wykreślić jeżeli Projekt będzie realizowany bez udziału partnerów.</w:t>
      </w:r>
      <w:bookmarkEnd w:id="109"/>
    </w:p>
  </w:footnote>
  <w:footnote w:id="95">
    <w:p w14:paraId="1EA7B0CB" w14:textId="77777777" w:rsidR="008578CD" w:rsidRPr="00095236" w:rsidRDefault="008578CD" w:rsidP="008578C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jeżeli Projekt będzie realizowany bez udziału partnerów.</w:t>
      </w:r>
    </w:p>
  </w:footnote>
  <w:footnote w:id="96">
    <w:p w14:paraId="7DE058BD" w14:textId="77777777" w:rsidR="00FC0414" w:rsidRPr="00095236" w:rsidRDefault="00FC0414"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97">
    <w:p w14:paraId="3299D55C" w14:textId="77777777" w:rsidR="00D31B81" w:rsidRPr="00095236" w:rsidRDefault="00D31B81" w:rsidP="00D31B81">
      <w:pPr>
        <w:pStyle w:val="Tekstprzypisudolnego"/>
        <w:rPr>
          <w:rFonts w:ascii="Open Sans" w:hAnsi="Open Sans" w:cs="Open Sans"/>
        </w:rPr>
      </w:pPr>
      <w:r w:rsidRPr="00095236">
        <w:rPr>
          <w:rFonts w:ascii="Open Sans" w:hAnsi="Open Sans" w:cs="Open Sans"/>
        </w:rPr>
        <w:footnoteRef/>
      </w:r>
      <w:r w:rsidRPr="00095236">
        <w:rPr>
          <w:rFonts w:ascii="Open Sans" w:hAnsi="Open Sans" w:cs="Open Sans"/>
        </w:rPr>
        <w:t xml:space="preserve"> Obowiązek uzgodnienia z IZ obejmuje jedynie dane zamieszczane w CST2021.</w:t>
      </w:r>
    </w:p>
  </w:footnote>
  <w:footnote w:id="98">
    <w:p w14:paraId="529AF3C7" w14:textId="77777777" w:rsidR="00D31B81" w:rsidRPr="00095236" w:rsidRDefault="00D31B81" w:rsidP="00D31B8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Zamieszczenia danych w CST2021 automatycznie oznacza ich udostępnienie IZ FEnIKS</w:t>
      </w:r>
    </w:p>
  </w:footnote>
  <w:footnote w:id="99">
    <w:p w14:paraId="58A218AA" w14:textId="1D66EB56" w:rsidR="00CB6107" w:rsidRPr="00095236" w:rsidRDefault="00CB6107"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przetwarzał dane osobowe w innym celu niż realizacja FEnIKS, to wykonuje obowiązek informacyjny o którym mowa § 21 ust. 17 pk</w:t>
      </w:r>
      <w:r w:rsidR="00871E1F" w:rsidRPr="00095236">
        <w:rPr>
          <w:rFonts w:ascii="Open Sans" w:hAnsi="Open Sans" w:cs="Open Sans"/>
        </w:rPr>
        <w:t>t</w:t>
      </w:r>
      <w:r w:rsidRPr="00095236">
        <w:rPr>
          <w:rFonts w:ascii="Open Sans" w:hAnsi="Open Sans" w:cs="Open Sans"/>
        </w:rPr>
        <w:t xml:space="preserve"> 3 zgodnie z art. 13 ust. 3 </w:t>
      </w:r>
      <w:bookmarkStart w:id="130" w:name="_Hlk133306492"/>
      <w:r w:rsidR="00AC6ED8" w:rsidRPr="00095236">
        <w:rPr>
          <w:rFonts w:ascii="Open Sans" w:hAnsi="Open Sans" w:cs="Open Sans"/>
        </w:rPr>
        <w:t xml:space="preserve">lub - w niektórych przypadkach – art. 14 </w:t>
      </w:r>
      <w:bookmarkEnd w:id="130"/>
      <w:r w:rsidR="002C7C07" w:rsidRPr="00095236">
        <w:rPr>
          <w:rFonts w:ascii="Open Sans" w:hAnsi="Open Sans" w:cs="Open Sans"/>
        </w:rPr>
        <w:t>ogólnego rozporządzenia o ochronie danych.</w:t>
      </w:r>
    </w:p>
  </w:footnote>
  <w:footnote w:id="100">
    <w:p w14:paraId="5C2A5C88" w14:textId="77777777" w:rsidR="00D31B81" w:rsidRPr="00095236" w:rsidRDefault="00D31B81" w:rsidP="00D31B8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01">
    <w:p w14:paraId="0C05BD8D" w14:textId="735387F3" w:rsidR="00642E8A" w:rsidRPr="00095236" w:rsidRDefault="003F4345" w:rsidP="0003695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F77242" w:rsidRPr="00095236">
        <w:rPr>
          <w:rFonts w:ascii="Open Sans" w:hAnsi="Open Sans" w:cs="Open Sans"/>
        </w:rPr>
        <w:t>Należy w</w:t>
      </w:r>
      <w:r w:rsidRPr="00095236">
        <w:rPr>
          <w:rFonts w:ascii="Open Sans" w:hAnsi="Open Sans" w:cs="Open Sans"/>
        </w:rPr>
        <w:t>ykreślić jeżeli nie dotyczy.</w:t>
      </w:r>
    </w:p>
  </w:footnote>
  <w:footnote w:id="102">
    <w:p w14:paraId="1CFAF0B9" w14:textId="77777777" w:rsidR="001E4DDB" w:rsidRPr="00095236" w:rsidRDefault="001E4DDB"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samorządu terytorialnego. W pozostałych przypadkach należy wykreślić.</w:t>
      </w:r>
    </w:p>
  </w:footnote>
  <w:footnote w:id="103">
    <w:p w14:paraId="03A1AA47" w14:textId="4D39CB4C" w:rsidR="001E4DDB" w:rsidRPr="00095236" w:rsidRDefault="001E4DDB"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04">
    <w:p w14:paraId="1D2871FD" w14:textId="0EAEB4D1" w:rsidR="009D74F4" w:rsidRPr="00095236" w:rsidRDefault="009D74F4"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gdy wysokość odsetek będzie wyższa niż wysokość odsetek maksymalnych, zgodnie z Kodeksem cywilnym należą się odsetki maksymalne.</w:t>
      </w:r>
    </w:p>
  </w:footnote>
  <w:footnote w:id="105">
    <w:p w14:paraId="2C390A99"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6">
    <w:p w14:paraId="235852CB"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Forma zabezpieczenia zostanie wskazana przez Instytucję Wdrażającą po uzgodnieniu z Beneficjentem.</w:t>
      </w:r>
    </w:p>
  </w:footnote>
  <w:footnote w:id="107">
    <w:p w14:paraId="018F1C1C" w14:textId="77777777" w:rsidR="008C6451" w:rsidRPr="00095236" w:rsidRDefault="008C6451" w:rsidP="008C645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8">
    <w:p w14:paraId="089723B2" w14:textId="77777777" w:rsidR="003F4345"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Klauzula stosowana dla celów ustanowienia zabezpieczenia przez beneficjenta realizacji Umowy. Formy zabezpieczeń:</w:t>
      </w:r>
    </w:p>
    <w:p w14:paraId="29410D7A" w14:textId="77777777" w:rsidR="003F4345"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 xml:space="preserve">podstawową formą jest </w:t>
      </w:r>
      <w:r w:rsidRPr="00095236">
        <w:rPr>
          <w:rFonts w:ascii="Open Sans" w:hAnsi="Open Sans" w:cs="Open Sans"/>
          <w:iCs/>
        </w:rPr>
        <w:t xml:space="preserve">weksel </w:t>
      </w:r>
      <w:r w:rsidRPr="00095236">
        <w:rPr>
          <w:rFonts w:ascii="Open Sans" w:hAnsi="Open Sans" w:cs="Open Sans"/>
          <w:i/>
          <w:iCs/>
        </w:rPr>
        <w:t>in blanco</w:t>
      </w:r>
      <w:r w:rsidRPr="00095236">
        <w:rPr>
          <w:rFonts w:ascii="Open Sans" w:hAnsi="Open Sans" w:cs="Open Sans"/>
          <w:iCs/>
        </w:rPr>
        <w:t xml:space="preserve"> (nie na zlecenie lub równoważny),</w:t>
      </w:r>
    </w:p>
    <w:p w14:paraId="3FAEC26F" w14:textId="77777777" w:rsidR="003F4345"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dla beneficjentów, których sytuacja finansowa może stanowić zagrożenie dla bezpieczeństwa przekazanych środków publicznych, Instytucja Wdrażająca może żądać przedstawienia weksla</w:t>
      </w:r>
      <w:r w:rsidRPr="00095236">
        <w:rPr>
          <w:rFonts w:ascii="Open Sans" w:hAnsi="Open Sans" w:cs="Open Sans"/>
          <w:i/>
        </w:rPr>
        <w:t xml:space="preserve"> i</w:t>
      </w:r>
      <w:r w:rsidRPr="00095236">
        <w:rPr>
          <w:rFonts w:ascii="Open Sans" w:hAnsi="Open Sans" w:cs="Open Sans"/>
          <w:i/>
          <w:iCs/>
        </w:rPr>
        <w:t>n blanco</w:t>
      </w:r>
      <w:r w:rsidRPr="00095236">
        <w:rPr>
          <w:rFonts w:ascii="Open Sans" w:hAnsi="Open Sans" w:cs="Open Sans"/>
        </w:rPr>
        <w:t xml:space="preserve"> z poręczeniem wekslowym (awal),</w:t>
      </w:r>
    </w:p>
    <w:p w14:paraId="2E65F03F" w14:textId="77777777" w:rsidR="00642E8A"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09">
    <w:p w14:paraId="39CBBF39" w14:textId="2ECEE5F4" w:rsidR="00772FBB" w:rsidRPr="00095236" w:rsidRDefault="00772FBB">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35267F" w:rsidRPr="00095236">
        <w:rPr>
          <w:rFonts w:ascii="Open Sans" w:hAnsi="Open Sans" w:cs="Open Sans"/>
        </w:rPr>
        <w:t xml:space="preserve">należy </w:t>
      </w:r>
      <w:r w:rsidRPr="00095236">
        <w:rPr>
          <w:rFonts w:ascii="Open Sans" w:hAnsi="Open Sans" w:cs="Open Sans"/>
        </w:rPr>
        <w:t>wykreślić.</w:t>
      </w:r>
      <w:r w:rsidR="006659B2" w:rsidRPr="00095236">
        <w:rPr>
          <w:rFonts w:ascii="Open Sans" w:hAnsi="Open Sans" w:cs="Open Sans"/>
        </w:rPr>
        <w:t xml:space="preserve"> </w:t>
      </w:r>
    </w:p>
  </w:footnote>
  <w:footnote w:id="110">
    <w:p w14:paraId="3E8D1A67" w14:textId="77777777" w:rsidR="00642E8A" w:rsidRPr="00095236" w:rsidRDefault="003F4345" w:rsidP="00F175D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111">
    <w:p w14:paraId="068BFBD2" w14:textId="77777777" w:rsidR="002D6FC1" w:rsidRPr="00095236" w:rsidRDefault="002D6FC1" w:rsidP="002D6FC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 w15:restartNumberingAfterBreak="0">
    <w:nsid w:val="02231C57"/>
    <w:multiLevelType w:val="hybridMultilevel"/>
    <w:tmpl w:val="C07AC1C0"/>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88CEAA1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FC4EBEA4"/>
    <w:lvl w:ilvl="0" w:tplc="D6DA1426">
      <w:start w:val="1"/>
      <w:numFmt w:val="decimal"/>
      <w:lvlText w:val="%1."/>
      <w:lvlJc w:val="left"/>
      <w:pPr>
        <w:tabs>
          <w:tab w:val="num" w:pos="360"/>
        </w:tabs>
        <w:ind w:left="360" w:hanging="360"/>
      </w:pPr>
      <w:rPr>
        <w:rFonts w:ascii="Arial" w:hAnsi="Arial" w:cs="Arial"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7C8424D"/>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8" w15:restartNumberingAfterBreak="0">
    <w:nsid w:val="0927538B"/>
    <w:multiLevelType w:val="hybridMultilevel"/>
    <w:tmpl w:val="ADF6463E"/>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CCB6870"/>
    <w:multiLevelType w:val="hybridMultilevel"/>
    <w:tmpl w:val="D20237C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15:restartNumberingAfterBreak="0">
    <w:nsid w:val="12F9205C"/>
    <w:multiLevelType w:val="hybridMultilevel"/>
    <w:tmpl w:val="1B969512"/>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15D07166"/>
    <w:multiLevelType w:val="hybridMultilevel"/>
    <w:tmpl w:val="9400545A"/>
    <w:lvl w:ilvl="0" w:tplc="04150011">
      <w:start w:val="1"/>
      <w:numFmt w:val="decimal"/>
      <w:lvlText w:val="%1)"/>
      <w:lvlJc w:val="left"/>
      <w:pPr>
        <w:tabs>
          <w:tab w:val="num" w:pos="468"/>
        </w:tabs>
        <w:ind w:left="468" w:hanging="360"/>
      </w:pPr>
      <w:rPr>
        <w:rFonts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22" w15:restartNumberingAfterBreak="0">
    <w:nsid w:val="18343A19"/>
    <w:multiLevelType w:val="hybridMultilevel"/>
    <w:tmpl w:val="371A6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1B262473"/>
    <w:multiLevelType w:val="hybridMultilevel"/>
    <w:tmpl w:val="F4B8BEE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1B6239A6"/>
    <w:multiLevelType w:val="hybridMultilevel"/>
    <w:tmpl w:val="F13E663E"/>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1B996AE9"/>
    <w:multiLevelType w:val="hybridMultilevel"/>
    <w:tmpl w:val="2F9AB7C2"/>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8"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1E2117E5"/>
    <w:multiLevelType w:val="multilevel"/>
    <w:tmpl w:val="21C25622"/>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1F5D67FE"/>
    <w:multiLevelType w:val="hybridMultilevel"/>
    <w:tmpl w:val="7A2EAE54"/>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32"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21A4443F"/>
    <w:multiLevelType w:val="hybridMultilevel"/>
    <w:tmpl w:val="192E71BC"/>
    <w:lvl w:ilvl="0" w:tplc="564AE776">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35" w15:restartNumberingAfterBreak="0">
    <w:nsid w:val="223A3BF7"/>
    <w:multiLevelType w:val="hybridMultilevel"/>
    <w:tmpl w:val="0B4CE5B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23B225E7"/>
    <w:multiLevelType w:val="hybridMultilevel"/>
    <w:tmpl w:val="99E8D0E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8"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A46CE0"/>
    <w:multiLevelType w:val="hybridMultilevel"/>
    <w:tmpl w:val="34AC3432"/>
    <w:lvl w:ilvl="0" w:tplc="D9C6FF02">
      <w:start w:val="1"/>
      <w:numFmt w:val="decimal"/>
      <w:lvlText w:val="%1."/>
      <w:lvlJc w:val="left"/>
      <w:pPr>
        <w:tabs>
          <w:tab w:val="num" w:pos="420"/>
        </w:tabs>
        <w:ind w:left="420" w:hanging="420"/>
      </w:pPr>
      <w:rPr>
        <w:rFonts w:ascii="Arial" w:hAnsi="Arial" w:cs="Arial" w:hint="default"/>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7"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4666756"/>
    <w:multiLevelType w:val="hybridMultilevel"/>
    <w:tmpl w:val="E012A612"/>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36552515"/>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76E350C"/>
    <w:multiLevelType w:val="hybridMultilevel"/>
    <w:tmpl w:val="792E47A6"/>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4"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39357848"/>
    <w:multiLevelType w:val="hybridMultilevel"/>
    <w:tmpl w:val="A23EBD4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7"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8"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9"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0"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1"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2"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3" w15:restartNumberingAfterBreak="0">
    <w:nsid w:val="3E9B0BC7"/>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3EA45F66"/>
    <w:multiLevelType w:val="hybridMultilevel"/>
    <w:tmpl w:val="29589D5E"/>
    <w:lvl w:ilvl="0" w:tplc="A4BA21C0">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3EF3313A"/>
    <w:multiLevelType w:val="hybridMultilevel"/>
    <w:tmpl w:val="75000DC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6"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7"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41330B3C"/>
    <w:multiLevelType w:val="hybridMultilevel"/>
    <w:tmpl w:val="7BB202B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9" w15:restartNumberingAfterBreak="0">
    <w:nsid w:val="41582170"/>
    <w:multiLevelType w:val="hybridMultilevel"/>
    <w:tmpl w:val="7C460B2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0" w15:restartNumberingAfterBreak="0">
    <w:nsid w:val="47CA4E24"/>
    <w:multiLevelType w:val="hybridMultilevel"/>
    <w:tmpl w:val="F82E884A"/>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492D7BAC"/>
    <w:multiLevelType w:val="hybridMultilevel"/>
    <w:tmpl w:val="DC6A6A36"/>
    <w:lvl w:ilvl="0" w:tplc="095EA436">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4D2D7EF4"/>
    <w:multiLevelType w:val="hybridMultilevel"/>
    <w:tmpl w:val="5B30AD66"/>
    <w:lvl w:ilvl="0" w:tplc="32BCE750">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3"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50CD1C5C"/>
    <w:multiLevelType w:val="hybridMultilevel"/>
    <w:tmpl w:val="7DDA812A"/>
    <w:lvl w:ilvl="0" w:tplc="04150011">
      <w:start w:val="1"/>
      <w:numFmt w:val="decimal"/>
      <w:lvlText w:val="%1)"/>
      <w:lvlJc w:val="left"/>
      <w:pPr>
        <w:ind w:left="1776" w:hanging="360"/>
      </w:pPr>
      <w:rPr>
        <w:rFonts w:hint="default"/>
      </w:rPr>
    </w:lvl>
    <w:lvl w:ilvl="1" w:tplc="B86819A8">
      <w:start w:val="5"/>
      <w:numFmt w:val="decimal"/>
      <w:lvlText w:val="%2"/>
      <w:lvlJc w:val="left"/>
      <w:pPr>
        <w:tabs>
          <w:tab w:val="num" w:pos="2496"/>
        </w:tabs>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5"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6"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7"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8" w15:restartNumberingAfterBreak="0">
    <w:nsid w:val="55975B7F"/>
    <w:multiLevelType w:val="hybridMultilevel"/>
    <w:tmpl w:val="ED90525C"/>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55D21469"/>
    <w:multiLevelType w:val="hybridMultilevel"/>
    <w:tmpl w:val="A320B284"/>
    <w:lvl w:ilvl="0" w:tplc="FC8ABF7A">
      <w:start w:val="1"/>
      <w:numFmt w:val="decimal"/>
      <w:lvlText w:val="%1."/>
      <w:lvlJc w:val="left"/>
      <w:pPr>
        <w:tabs>
          <w:tab w:val="num" w:pos="284"/>
        </w:tabs>
        <w:ind w:left="284" w:hanging="284"/>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1" w15:restartNumberingAfterBreak="0">
    <w:nsid w:val="58E47E93"/>
    <w:multiLevelType w:val="hybridMultilevel"/>
    <w:tmpl w:val="B246D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83" w15:restartNumberingAfterBreak="0">
    <w:nsid w:val="5B313D33"/>
    <w:multiLevelType w:val="hybridMultilevel"/>
    <w:tmpl w:val="52108720"/>
    <w:lvl w:ilvl="0" w:tplc="D49C04A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84"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5"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7"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64E0379A"/>
    <w:multiLevelType w:val="hybridMultilevel"/>
    <w:tmpl w:val="4F1688FC"/>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9" w15:restartNumberingAfterBreak="0">
    <w:nsid w:val="64FA2465"/>
    <w:multiLevelType w:val="hybridMultilevel"/>
    <w:tmpl w:val="EFBA518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0"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938537A"/>
    <w:multiLevelType w:val="hybridMultilevel"/>
    <w:tmpl w:val="738E6F80"/>
    <w:lvl w:ilvl="0" w:tplc="0740614E">
      <w:start w:val="1"/>
      <w:numFmt w:val="decimal"/>
      <w:lvlText w:val="%1."/>
      <w:lvlJc w:val="left"/>
      <w:pPr>
        <w:tabs>
          <w:tab w:val="num" w:pos="420"/>
        </w:tabs>
        <w:ind w:left="420" w:hanging="42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5"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6" w15:restartNumberingAfterBreak="0">
    <w:nsid w:val="6FB13A4E"/>
    <w:multiLevelType w:val="hybridMultilevel"/>
    <w:tmpl w:val="D10C75AA"/>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7"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8" w15:restartNumberingAfterBreak="0">
    <w:nsid w:val="74344BC9"/>
    <w:multiLevelType w:val="hybridMultilevel"/>
    <w:tmpl w:val="E500DDA8"/>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99" w15:restartNumberingAfterBreak="0">
    <w:nsid w:val="74F07D62"/>
    <w:multiLevelType w:val="hybridMultilevel"/>
    <w:tmpl w:val="B62AECDC"/>
    <w:lvl w:ilvl="0" w:tplc="342831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6585120"/>
    <w:multiLevelType w:val="hybridMultilevel"/>
    <w:tmpl w:val="6EF07042"/>
    <w:lvl w:ilvl="0" w:tplc="04150011">
      <w:start w:val="1"/>
      <w:numFmt w:val="decimal"/>
      <w:lvlText w:val="%1)"/>
      <w:lvlJc w:val="left"/>
      <w:pPr>
        <w:ind w:left="4416" w:hanging="360"/>
      </w:pPr>
    </w:lvl>
    <w:lvl w:ilvl="1" w:tplc="04150019">
      <w:start w:val="1"/>
      <w:numFmt w:val="lowerLetter"/>
      <w:lvlText w:val="%2."/>
      <w:lvlJc w:val="left"/>
      <w:pPr>
        <w:ind w:left="5136" w:hanging="360"/>
      </w:pPr>
      <w:rPr>
        <w:rFonts w:cs="Times New Roman"/>
      </w:rPr>
    </w:lvl>
    <w:lvl w:ilvl="2" w:tplc="0415001B">
      <w:start w:val="1"/>
      <w:numFmt w:val="lowerRoman"/>
      <w:lvlText w:val="%3."/>
      <w:lvlJc w:val="right"/>
      <w:pPr>
        <w:ind w:left="5856" w:hanging="180"/>
      </w:pPr>
      <w:rPr>
        <w:rFonts w:cs="Times New Roman"/>
      </w:rPr>
    </w:lvl>
    <w:lvl w:ilvl="3" w:tplc="0415000F">
      <w:start w:val="1"/>
      <w:numFmt w:val="decimal"/>
      <w:lvlText w:val="%4."/>
      <w:lvlJc w:val="left"/>
      <w:pPr>
        <w:ind w:left="6576" w:hanging="360"/>
      </w:pPr>
      <w:rPr>
        <w:rFonts w:cs="Times New Roman"/>
      </w:rPr>
    </w:lvl>
    <w:lvl w:ilvl="4" w:tplc="04150019">
      <w:start w:val="1"/>
      <w:numFmt w:val="lowerLetter"/>
      <w:lvlText w:val="%5."/>
      <w:lvlJc w:val="left"/>
      <w:pPr>
        <w:ind w:left="7296" w:hanging="360"/>
      </w:pPr>
      <w:rPr>
        <w:rFonts w:cs="Times New Roman"/>
      </w:rPr>
    </w:lvl>
    <w:lvl w:ilvl="5" w:tplc="0415001B">
      <w:start w:val="1"/>
      <w:numFmt w:val="lowerRoman"/>
      <w:lvlText w:val="%6."/>
      <w:lvlJc w:val="right"/>
      <w:pPr>
        <w:ind w:left="8016" w:hanging="180"/>
      </w:pPr>
      <w:rPr>
        <w:rFonts w:cs="Times New Roman"/>
      </w:rPr>
    </w:lvl>
    <w:lvl w:ilvl="6" w:tplc="0415000F">
      <w:start w:val="1"/>
      <w:numFmt w:val="decimal"/>
      <w:lvlText w:val="%7."/>
      <w:lvlJc w:val="left"/>
      <w:pPr>
        <w:ind w:left="8736" w:hanging="360"/>
      </w:pPr>
      <w:rPr>
        <w:rFonts w:cs="Times New Roman"/>
      </w:rPr>
    </w:lvl>
    <w:lvl w:ilvl="7" w:tplc="04150019">
      <w:start w:val="1"/>
      <w:numFmt w:val="lowerLetter"/>
      <w:lvlText w:val="%8."/>
      <w:lvlJc w:val="left"/>
      <w:pPr>
        <w:ind w:left="9456" w:hanging="360"/>
      </w:pPr>
      <w:rPr>
        <w:rFonts w:cs="Times New Roman"/>
      </w:rPr>
    </w:lvl>
    <w:lvl w:ilvl="8" w:tplc="0415001B">
      <w:start w:val="1"/>
      <w:numFmt w:val="lowerRoman"/>
      <w:lvlText w:val="%9."/>
      <w:lvlJc w:val="right"/>
      <w:pPr>
        <w:ind w:left="10176" w:hanging="180"/>
      </w:pPr>
      <w:rPr>
        <w:rFonts w:cs="Times New Roman"/>
      </w:rPr>
    </w:lvl>
  </w:abstractNum>
  <w:abstractNum w:abstractNumId="101"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78302E30"/>
    <w:multiLevelType w:val="hybridMultilevel"/>
    <w:tmpl w:val="E0887D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3"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4" w15:restartNumberingAfterBreak="0">
    <w:nsid w:val="7A056F63"/>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5" w15:restartNumberingAfterBreak="0">
    <w:nsid w:val="7A1078DE"/>
    <w:multiLevelType w:val="hybridMultilevel"/>
    <w:tmpl w:val="64E88A92"/>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6" w15:restartNumberingAfterBreak="0">
    <w:nsid w:val="7A6C5B3A"/>
    <w:multiLevelType w:val="hybridMultilevel"/>
    <w:tmpl w:val="5DD0535A"/>
    <w:lvl w:ilvl="0" w:tplc="842ACD30">
      <w:start w:val="9"/>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7" w15:restartNumberingAfterBreak="0">
    <w:nsid w:val="7AE15812"/>
    <w:multiLevelType w:val="hybridMultilevel"/>
    <w:tmpl w:val="EF5065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9" w15:restartNumberingAfterBreak="0">
    <w:nsid w:val="7D131E2F"/>
    <w:multiLevelType w:val="hybridMultilevel"/>
    <w:tmpl w:val="850CA7D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7FF40BC2"/>
    <w:multiLevelType w:val="hybridMultilevel"/>
    <w:tmpl w:val="A5088D58"/>
    <w:lvl w:ilvl="0" w:tplc="C0E47DB4">
      <w:start w:val="8"/>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9"/>
  </w:num>
  <w:num w:numId="2">
    <w:abstractNumId w:val="80"/>
  </w:num>
  <w:num w:numId="3">
    <w:abstractNumId w:val="45"/>
  </w:num>
  <w:num w:numId="4">
    <w:abstractNumId w:val="91"/>
  </w:num>
  <w:num w:numId="5">
    <w:abstractNumId w:val="79"/>
  </w:num>
  <w:num w:numId="6">
    <w:abstractNumId w:val="71"/>
  </w:num>
  <w:num w:numId="7">
    <w:abstractNumId w:val="29"/>
  </w:num>
  <w:num w:numId="8">
    <w:abstractNumId w:val="20"/>
  </w:num>
  <w:num w:numId="9">
    <w:abstractNumId w:val="46"/>
  </w:num>
  <w:num w:numId="10">
    <w:abstractNumId w:val="94"/>
  </w:num>
  <w:num w:numId="11">
    <w:abstractNumId w:val="0"/>
  </w:num>
  <w:num w:numId="12">
    <w:abstractNumId w:val="5"/>
  </w:num>
  <w:num w:numId="13">
    <w:abstractNumId w:val="35"/>
  </w:num>
  <w:num w:numId="14">
    <w:abstractNumId w:val="34"/>
  </w:num>
  <w:num w:numId="15">
    <w:abstractNumId w:val="87"/>
  </w:num>
  <w:num w:numId="16">
    <w:abstractNumId w:val="64"/>
  </w:num>
  <w:num w:numId="17">
    <w:abstractNumId w:val="2"/>
  </w:num>
  <w:num w:numId="18">
    <w:abstractNumId w:val="47"/>
  </w:num>
  <w:num w:numId="19">
    <w:abstractNumId w:val="54"/>
  </w:num>
  <w:num w:numId="20">
    <w:abstractNumId w:val="33"/>
  </w:num>
  <w:num w:numId="21">
    <w:abstractNumId w:val="6"/>
  </w:num>
  <w:num w:numId="22">
    <w:abstractNumId w:val="25"/>
  </w:num>
  <w:num w:numId="23">
    <w:abstractNumId w:val="48"/>
  </w:num>
  <w:num w:numId="24">
    <w:abstractNumId w:val="50"/>
  </w:num>
  <w:num w:numId="25">
    <w:abstractNumId w:val="93"/>
  </w:num>
  <w:num w:numId="26">
    <w:abstractNumId w:val="85"/>
  </w:num>
  <w:num w:numId="27">
    <w:abstractNumId w:val="108"/>
  </w:num>
  <w:num w:numId="28">
    <w:abstractNumId w:val="97"/>
  </w:num>
  <w:num w:numId="29">
    <w:abstractNumId w:val="49"/>
  </w:num>
  <w:num w:numId="30">
    <w:abstractNumId w:val="39"/>
  </w:num>
  <w:num w:numId="31">
    <w:abstractNumId w:val="67"/>
  </w:num>
  <w:num w:numId="32">
    <w:abstractNumId w:val="102"/>
  </w:num>
  <w:num w:numId="33">
    <w:abstractNumId w:val="77"/>
  </w:num>
  <w:num w:numId="34">
    <w:abstractNumId w:val="109"/>
  </w:num>
  <w:num w:numId="35">
    <w:abstractNumId w:val="90"/>
  </w:num>
  <w:num w:numId="36">
    <w:abstractNumId w:val="27"/>
  </w:num>
  <w:num w:numId="37">
    <w:abstractNumId w:val="74"/>
  </w:num>
  <w:num w:numId="38">
    <w:abstractNumId w:val="104"/>
  </w:num>
  <w:num w:numId="39">
    <w:abstractNumId w:val="4"/>
  </w:num>
  <w:num w:numId="40">
    <w:abstractNumId w:val="103"/>
  </w:num>
  <w:num w:numId="41">
    <w:abstractNumId w:val="21"/>
  </w:num>
  <w:num w:numId="42">
    <w:abstractNumId w:val="55"/>
  </w:num>
  <w:num w:numId="43">
    <w:abstractNumId w:val="82"/>
  </w:num>
  <w:num w:numId="44">
    <w:abstractNumId w:val="83"/>
  </w:num>
  <w:num w:numId="45">
    <w:abstractNumId w:val="72"/>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0"/>
  </w:num>
  <w:num w:numId="48">
    <w:abstractNumId w:val="92"/>
  </w:num>
  <w:num w:numId="49">
    <w:abstractNumId w:val="36"/>
  </w:num>
  <w:num w:numId="50">
    <w:abstractNumId w:val="53"/>
  </w:num>
  <w:num w:numId="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num>
  <w:num w:numId="5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2"/>
  </w:num>
  <w:num w:numId="5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6"/>
  </w:num>
  <w:num w:numId="66">
    <w:abstractNumId w:val="51"/>
  </w:num>
  <w:num w:numId="67">
    <w:abstractNumId w:val="63"/>
  </w:num>
  <w:num w:numId="68">
    <w:abstractNumId w:val="101"/>
  </w:num>
  <w:num w:numId="69">
    <w:abstractNumId w:val="76"/>
  </w:num>
  <w:num w:numId="70">
    <w:abstractNumId w:val="17"/>
  </w:num>
  <w:num w:numId="71">
    <w:abstractNumId w:val="88"/>
  </w:num>
  <w:num w:numId="72">
    <w:abstractNumId w:val="69"/>
  </w:num>
  <w:num w:numId="73">
    <w:abstractNumId w:val="96"/>
  </w:num>
  <w:num w:numId="74">
    <w:abstractNumId w:val="100"/>
  </w:num>
  <w:num w:numId="75">
    <w:abstractNumId w:val="75"/>
  </w:num>
  <w:num w:numId="76">
    <w:abstractNumId w:val="58"/>
  </w:num>
  <w:num w:numId="77">
    <w:abstractNumId w:val="37"/>
  </w:num>
  <w:num w:numId="78">
    <w:abstractNumId w:val="31"/>
  </w:num>
  <w:num w:numId="79">
    <w:abstractNumId w:val="14"/>
  </w:num>
  <w:num w:numId="80">
    <w:abstractNumId w:val="24"/>
  </w:num>
  <w:num w:numId="81">
    <w:abstractNumId w:val="62"/>
  </w:num>
  <w:num w:numId="82">
    <w:abstractNumId w:val="98"/>
  </w:num>
  <w:num w:numId="83">
    <w:abstractNumId w:val="1"/>
  </w:num>
  <w:num w:numId="84">
    <w:abstractNumId w:val="8"/>
  </w:num>
  <w:num w:numId="85">
    <w:abstractNumId w:val="38"/>
  </w:num>
  <w:num w:numId="86">
    <w:abstractNumId w:val="68"/>
  </w:num>
  <w:num w:numId="87">
    <w:abstractNumId w:val="56"/>
  </w:num>
  <w:num w:numId="88">
    <w:abstractNumId w:val="57"/>
  </w:num>
  <w:num w:numId="89">
    <w:abstractNumId w:val="60"/>
  </w:num>
  <w:num w:numId="90">
    <w:abstractNumId w:val="32"/>
  </w:num>
  <w:num w:numId="91">
    <w:abstractNumId w:val="89"/>
  </w:num>
  <w:num w:numId="92">
    <w:abstractNumId w:val="43"/>
  </w:num>
  <w:num w:numId="93">
    <w:abstractNumId w:val="15"/>
  </w:num>
  <w:num w:numId="94">
    <w:abstractNumId w:val="13"/>
  </w:num>
  <w:num w:numId="95">
    <w:abstractNumId w:val="44"/>
  </w:num>
  <w:num w:numId="96">
    <w:abstractNumId w:val="16"/>
  </w:num>
  <w:num w:numId="97">
    <w:abstractNumId w:val="18"/>
  </w:num>
  <w:num w:numId="98">
    <w:abstractNumId w:val="110"/>
  </w:num>
  <w:num w:numId="99">
    <w:abstractNumId w:val="107"/>
  </w:num>
  <w:num w:numId="100">
    <w:abstractNumId w:val="65"/>
  </w:num>
  <w:num w:numId="101">
    <w:abstractNumId w:val="73"/>
  </w:num>
  <w:num w:numId="102">
    <w:abstractNumId w:val="41"/>
  </w:num>
  <w:num w:numId="103">
    <w:abstractNumId w:val="40"/>
  </w:num>
  <w:num w:numId="104">
    <w:abstractNumId w:val="42"/>
  </w:num>
  <w:num w:numId="105">
    <w:abstractNumId w:val="84"/>
  </w:num>
  <w:num w:numId="106">
    <w:abstractNumId w:val="23"/>
  </w:num>
  <w:num w:numId="107">
    <w:abstractNumId w:val="86"/>
  </w:num>
  <w:num w:numId="10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95"/>
  </w:num>
  <w:num w:numId="110">
    <w:abstractNumId w:val="12"/>
  </w:num>
  <w:num w:numId="111">
    <w:abstractNumId w:val="59"/>
  </w:num>
  <w:num w:numId="112">
    <w:abstractNumId w:val="78"/>
  </w:num>
  <w:num w:numId="11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6"/>
  </w:num>
  <w:num w:numId="116">
    <w:abstractNumId w:val="6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05"/>
  </w:num>
  <w:num w:numId="118">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99"/>
  </w:num>
  <w:num w:numId="120">
    <w:abstractNumId w:val="81"/>
  </w:num>
  <w:num w:numId="121">
    <w:abstractNumId w:val="22"/>
  </w:num>
  <w:num w:numId="122">
    <w:abstractNumId w:val="9"/>
  </w:num>
  <w:num w:numId="123">
    <w:abstractNumId w:val="78"/>
  </w:num>
  <w:num w:numId="124">
    <w:abstractNumId w:val="7"/>
  </w:num>
  <w:num w:numId="125">
    <w:abstractNumId w:val="105"/>
  </w:num>
  <w:num w:numId="126">
    <w:abstractNumId w:val="11"/>
  </w:num>
  <w:num w:numId="127">
    <w:abstractNumId w:val="30"/>
  </w:num>
  <w:num w:numId="128">
    <w:abstractNumId w:val="10"/>
  </w:num>
  <w:num w:numId="129">
    <w:abstractNumId w:val="78"/>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3"/>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951"/>
    <w:rsid w:val="00006E97"/>
    <w:rsid w:val="0000743F"/>
    <w:rsid w:val="00007DAB"/>
    <w:rsid w:val="000100E5"/>
    <w:rsid w:val="00010849"/>
    <w:rsid w:val="000120BA"/>
    <w:rsid w:val="00012434"/>
    <w:rsid w:val="0001382C"/>
    <w:rsid w:val="000142BD"/>
    <w:rsid w:val="0001438E"/>
    <w:rsid w:val="000159D4"/>
    <w:rsid w:val="00015D80"/>
    <w:rsid w:val="000161FD"/>
    <w:rsid w:val="00016B7F"/>
    <w:rsid w:val="00016B97"/>
    <w:rsid w:val="00017197"/>
    <w:rsid w:val="0001757C"/>
    <w:rsid w:val="00017AD6"/>
    <w:rsid w:val="00017DE1"/>
    <w:rsid w:val="000206B1"/>
    <w:rsid w:val="00022086"/>
    <w:rsid w:val="00022258"/>
    <w:rsid w:val="0002298A"/>
    <w:rsid w:val="00023000"/>
    <w:rsid w:val="00023FE6"/>
    <w:rsid w:val="00025F1D"/>
    <w:rsid w:val="00025FF9"/>
    <w:rsid w:val="0002629B"/>
    <w:rsid w:val="0002799D"/>
    <w:rsid w:val="000279C0"/>
    <w:rsid w:val="00027A51"/>
    <w:rsid w:val="00027F54"/>
    <w:rsid w:val="00030B3C"/>
    <w:rsid w:val="00030F8E"/>
    <w:rsid w:val="00031DC1"/>
    <w:rsid w:val="00031EBA"/>
    <w:rsid w:val="00034071"/>
    <w:rsid w:val="000341F6"/>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6D3"/>
    <w:rsid w:val="000478D4"/>
    <w:rsid w:val="00047AD3"/>
    <w:rsid w:val="00047D92"/>
    <w:rsid w:val="00050006"/>
    <w:rsid w:val="00051EB7"/>
    <w:rsid w:val="00051F16"/>
    <w:rsid w:val="00052366"/>
    <w:rsid w:val="00052948"/>
    <w:rsid w:val="0005334F"/>
    <w:rsid w:val="00053DAD"/>
    <w:rsid w:val="00053F08"/>
    <w:rsid w:val="000546E2"/>
    <w:rsid w:val="0005497A"/>
    <w:rsid w:val="00055458"/>
    <w:rsid w:val="0005605C"/>
    <w:rsid w:val="00056B97"/>
    <w:rsid w:val="00057DB0"/>
    <w:rsid w:val="00060985"/>
    <w:rsid w:val="00060A7D"/>
    <w:rsid w:val="00060F84"/>
    <w:rsid w:val="00061433"/>
    <w:rsid w:val="00062270"/>
    <w:rsid w:val="00062A81"/>
    <w:rsid w:val="000632AD"/>
    <w:rsid w:val="0006386A"/>
    <w:rsid w:val="0006481B"/>
    <w:rsid w:val="00064C9B"/>
    <w:rsid w:val="0006558A"/>
    <w:rsid w:val="00065F23"/>
    <w:rsid w:val="00066BE2"/>
    <w:rsid w:val="00066D99"/>
    <w:rsid w:val="00067121"/>
    <w:rsid w:val="00067197"/>
    <w:rsid w:val="000704D9"/>
    <w:rsid w:val="0007151F"/>
    <w:rsid w:val="00071561"/>
    <w:rsid w:val="00071846"/>
    <w:rsid w:val="00071B0C"/>
    <w:rsid w:val="0007361C"/>
    <w:rsid w:val="00073B4F"/>
    <w:rsid w:val="00074638"/>
    <w:rsid w:val="00074699"/>
    <w:rsid w:val="00074EF5"/>
    <w:rsid w:val="00076284"/>
    <w:rsid w:val="0007637E"/>
    <w:rsid w:val="00080214"/>
    <w:rsid w:val="00080D7B"/>
    <w:rsid w:val="00081AD0"/>
    <w:rsid w:val="00081CB7"/>
    <w:rsid w:val="00082CAE"/>
    <w:rsid w:val="000830C7"/>
    <w:rsid w:val="000832AA"/>
    <w:rsid w:val="00083916"/>
    <w:rsid w:val="00083B9C"/>
    <w:rsid w:val="00083BE1"/>
    <w:rsid w:val="000843C6"/>
    <w:rsid w:val="00084C12"/>
    <w:rsid w:val="00084D49"/>
    <w:rsid w:val="000852A1"/>
    <w:rsid w:val="00085302"/>
    <w:rsid w:val="000854E5"/>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EDF"/>
    <w:rsid w:val="00095F78"/>
    <w:rsid w:val="00096079"/>
    <w:rsid w:val="000A0BE9"/>
    <w:rsid w:val="000A0E5D"/>
    <w:rsid w:val="000A148B"/>
    <w:rsid w:val="000A1AD6"/>
    <w:rsid w:val="000A1B16"/>
    <w:rsid w:val="000A2DD3"/>
    <w:rsid w:val="000A2FFA"/>
    <w:rsid w:val="000A302E"/>
    <w:rsid w:val="000A4749"/>
    <w:rsid w:val="000A4B75"/>
    <w:rsid w:val="000A5ABC"/>
    <w:rsid w:val="000A6336"/>
    <w:rsid w:val="000A69C3"/>
    <w:rsid w:val="000A6B1B"/>
    <w:rsid w:val="000A7060"/>
    <w:rsid w:val="000A75D8"/>
    <w:rsid w:val="000A75DE"/>
    <w:rsid w:val="000A7CA8"/>
    <w:rsid w:val="000A7FEF"/>
    <w:rsid w:val="000B0EE1"/>
    <w:rsid w:val="000B37DF"/>
    <w:rsid w:val="000B3C55"/>
    <w:rsid w:val="000B3F9A"/>
    <w:rsid w:val="000B42A6"/>
    <w:rsid w:val="000B466A"/>
    <w:rsid w:val="000B4A53"/>
    <w:rsid w:val="000B4B57"/>
    <w:rsid w:val="000B4C3E"/>
    <w:rsid w:val="000B5459"/>
    <w:rsid w:val="000B6440"/>
    <w:rsid w:val="000B6561"/>
    <w:rsid w:val="000B6C95"/>
    <w:rsid w:val="000B7F30"/>
    <w:rsid w:val="000B7FA0"/>
    <w:rsid w:val="000C079A"/>
    <w:rsid w:val="000C0EA9"/>
    <w:rsid w:val="000C0EC3"/>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390"/>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89B"/>
    <w:rsid w:val="000F2F0D"/>
    <w:rsid w:val="000F41AC"/>
    <w:rsid w:val="000F4706"/>
    <w:rsid w:val="000F4781"/>
    <w:rsid w:val="000F4C91"/>
    <w:rsid w:val="000F5B74"/>
    <w:rsid w:val="000F5D57"/>
    <w:rsid w:val="000F5DBE"/>
    <w:rsid w:val="000F5F8F"/>
    <w:rsid w:val="000F6278"/>
    <w:rsid w:val="000F6A22"/>
    <w:rsid w:val="000F6C26"/>
    <w:rsid w:val="000F70C8"/>
    <w:rsid w:val="000F727A"/>
    <w:rsid w:val="000F74DD"/>
    <w:rsid w:val="000F7FF0"/>
    <w:rsid w:val="00100849"/>
    <w:rsid w:val="00101119"/>
    <w:rsid w:val="0010116B"/>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4436"/>
    <w:rsid w:val="00114F33"/>
    <w:rsid w:val="00115293"/>
    <w:rsid w:val="00115B88"/>
    <w:rsid w:val="00117ACA"/>
    <w:rsid w:val="00122FDA"/>
    <w:rsid w:val="00123242"/>
    <w:rsid w:val="00123356"/>
    <w:rsid w:val="0012345D"/>
    <w:rsid w:val="0012356C"/>
    <w:rsid w:val="00123B34"/>
    <w:rsid w:val="001242AF"/>
    <w:rsid w:val="00124EBB"/>
    <w:rsid w:val="00127622"/>
    <w:rsid w:val="00130C2F"/>
    <w:rsid w:val="00133940"/>
    <w:rsid w:val="00133A25"/>
    <w:rsid w:val="001366DF"/>
    <w:rsid w:val="001374D2"/>
    <w:rsid w:val="00137B3E"/>
    <w:rsid w:val="00140EB3"/>
    <w:rsid w:val="001410A2"/>
    <w:rsid w:val="00141B66"/>
    <w:rsid w:val="00141F0D"/>
    <w:rsid w:val="001420BF"/>
    <w:rsid w:val="00142438"/>
    <w:rsid w:val="001429E3"/>
    <w:rsid w:val="00142BC3"/>
    <w:rsid w:val="001439FC"/>
    <w:rsid w:val="00143ACF"/>
    <w:rsid w:val="00145F77"/>
    <w:rsid w:val="00146F61"/>
    <w:rsid w:val="00147857"/>
    <w:rsid w:val="00150D67"/>
    <w:rsid w:val="00150DC4"/>
    <w:rsid w:val="00151195"/>
    <w:rsid w:val="00151753"/>
    <w:rsid w:val="0015248B"/>
    <w:rsid w:val="0015263A"/>
    <w:rsid w:val="00152E05"/>
    <w:rsid w:val="00153E6F"/>
    <w:rsid w:val="00154B40"/>
    <w:rsid w:val="0015588F"/>
    <w:rsid w:val="001558D4"/>
    <w:rsid w:val="00155FA6"/>
    <w:rsid w:val="00156D68"/>
    <w:rsid w:val="0015764A"/>
    <w:rsid w:val="00157695"/>
    <w:rsid w:val="00157F52"/>
    <w:rsid w:val="001600C0"/>
    <w:rsid w:val="00160896"/>
    <w:rsid w:val="00160C68"/>
    <w:rsid w:val="001615B9"/>
    <w:rsid w:val="00161AAD"/>
    <w:rsid w:val="0016205F"/>
    <w:rsid w:val="00162207"/>
    <w:rsid w:val="0016380D"/>
    <w:rsid w:val="00163A06"/>
    <w:rsid w:val="00163D29"/>
    <w:rsid w:val="00163F4D"/>
    <w:rsid w:val="00164661"/>
    <w:rsid w:val="00164ED2"/>
    <w:rsid w:val="00166613"/>
    <w:rsid w:val="00167783"/>
    <w:rsid w:val="00167E1E"/>
    <w:rsid w:val="00170089"/>
    <w:rsid w:val="00170203"/>
    <w:rsid w:val="0017039D"/>
    <w:rsid w:val="001705FF"/>
    <w:rsid w:val="00170A4A"/>
    <w:rsid w:val="0017112A"/>
    <w:rsid w:val="0017153C"/>
    <w:rsid w:val="001716CE"/>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E15"/>
    <w:rsid w:val="00181188"/>
    <w:rsid w:val="00181DA4"/>
    <w:rsid w:val="00182982"/>
    <w:rsid w:val="00182DE6"/>
    <w:rsid w:val="00182DEB"/>
    <w:rsid w:val="0018399F"/>
    <w:rsid w:val="00183FA3"/>
    <w:rsid w:val="0018491A"/>
    <w:rsid w:val="00185674"/>
    <w:rsid w:val="00185765"/>
    <w:rsid w:val="00185C5D"/>
    <w:rsid w:val="0018624D"/>
    <w:rsid w:val="00187401"/>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3497"/>
    <w:rsid w:val="001A3B1F"/>
    <w:rsid w:val="001A44C6"/>
    <w:rsid w:val="001A62EB"/>
    <w:rsid w:val="001A6EB5"/>
    <w:rsid w:val="001A73FD"/>
    <w:rsid w:val="001A7C18"/>
    <w:rsid w:val="001A7D4C"/>
    <w:rsid w:val="001B08F0"/>
    <w:rsid w:val="001B0EF0"/>
    <w:rsid w:val="001B2122"/>
    <w:rsid w:val="001B24B5"/>
    <w:rsid w:val="001B24E9"/>
    <w:rsid w:val="001B271D"/>
    <w:rsid w:val="001B31AB"/>
    <w:rsid w:val="001B35D2"/>
    <w:rsid w:val="001B3C09"/>
    <w:rsid w:val="001B52E8"/>
    <w:rsid w:val="001B54F0"/>
    <w:rsid w:val="001B6410"/>
    <w:rsid w:val="001B6F82"/>
    <w:rsid w:val="001B734B"/>
    <w:rsid w:val="001B7ABE"/>
    <w:rsid w:val="001C0086"/>
    <w:rsid w:val="001C05DD"/>
    <w:rsid w:val="001C064A"/>
    <w:rsid w:val="001C0E3B"/>
    <w:rsid w:val="001C13DE"/>
    <w:rsid w:val="001C1505"/>
    <w:rsid w:val="001C2453"/>
    <w:rsid w:val="001C3726"/>
    <w:rsid w:val="001C3A6A"/>
    <w:rsid w:val="001C41A2"/>
    <w:rsid w:val="001C423C"/>
    <w:rsid w:val="001C47F0"/>
    <w:rsid w:val="001C5264"/>
    <w:rsid w:val="001C5BD1"/>
    <w:rsid w:val="001C64D3"/>
    <w:rsid w:val="001C6B29"/>
    <w:rsid w:val="001C6C8E"/>
    <w:rsid w:val="001C71BF"/>
    <w:rsid w:val="001C7598"/>
    <w:rsid w:val="001C78F9"/>
    <w:rsid w:val="001D0ADA"/>
    <w:rsid w:val="001D14F5"/>
    <w:rsid w:val="001D181B"/>
    <w:rsid w:val="001D212E"/>
    <w:rsid w:val="001D226C"/>
    <w:rsid w:val="001D32AA"/>
    <w:rsid w:val="001D4F39"/>
    <w:rsid w:val="001D579D"/>
    <w:rsid w:val="001D6002"/>
    <w:rsid w:val="001D6786"/>
    <w:rsid w:val="001D6D33"/>
    <w:rsid w:val="001D7BE0"/>
    <w:rsid w:val="001E010E"/>
    <w:rsid w:val="001E0736"/>
    <w:rsid w:val="001E1340"/>
    <w:rsid w:val="001E274C"/>
    <w:rsid w:val="001E294A"/>
    <w:rsid w:val="001E2B80"/>
    <w:rsid w:val="001E3A6C"/>
    <w:rsid w:val="001E4DDB"/>
    <w:rsid w:val="001E5E83"/>
    <w:rsid w:val="001E6603"/>
    <w:rsid w:val="001E7A00"/>
    <w:rsid w:val="001F016F"/>
    <w:rsid w:val="001F0850"/>
    <w:rsid w:val="001F1A01"/>
    <w:rsid w:val="001F1F1C"/>
    <w:rsid w:val="001F33D7"/>
    <w:rsid w:val="001F3938"/>
    <w:rsid w:val="001F3CEB"/>
    <w:rsid w:val="001F476A"/>
    <w:rsid w:val="001F4F7F"/>
    <w:rsid w:val="001F6362"/>
    <w:rsid w:val="001F64E2"/>
    <w:rsid w:val="001F6615"/>
    <w:rsid w:val="001F7280"/>
    <w:rsid w:val="001F7D84"/>
    <w:rsid w:val="00200AA5"/>
    <w:rsid w:val="00200D20"/>
    <w:rsid w:val="00201032"/>
    <w:rsid w:val="00202A43"/>
    <w:rsid w:val="00203CD9"/>
    <w:rsid w:val="00203EC6"/>
    <w:rsid w:val="00203F10"/>
    <w:rsid w:val="00204CEC"/>
    <w:rsid w:val="002050AD"/>
    <w:rsid w:val="002058B7"/>
    <w:rsid w:val="00206098"/>
    <w:rsid w:val="0020645C"/>
    <w:rsid w:val="0020733D"/>
    <w:rsid w:val="00207AE8"/>
    <w:rsid w:val="0021042E"/>
    <w:rsid w:val="00210EF7"/>
    <w:rsid w:val="0021124F"/>
    <w:rsid w:val="00211B17"/>
    <w:rsid w:val="00211FF8"/>
    <w:rsid w:val="00213231"/>
    <w:rsid w:val="002135B8"/>
    <w:rsid w:val="002141FD"/>
    <w:rsid w:val="00214477"/>
    <w:rsid w:val="0021560F"/>
    <w:rsid w:val="00215AE9"/>
    <w:rsid w:val="002160E1"/>
    <w:rsid w:val="002160FF"/>
    <w:rsid w:val="002165AC"/>
    <w:rsid w:val="002169EA"/>
    <w:rsid w:val="002170DA"/>
    <w:rsid w:val="0021764F"/>
    <w:rsid w:val="00217E47"/>
    <w:rsid w:val="002202F2"/>
    <w:rsid w:val="0022050A"/>
    <w:rsid w:val="0022122A"/>
    <w:rsid w:val="0022243A"/>
    <w:rsid w:val="00222482"/>
    <w:rsid w:val="002227E2"/>
    <w:rsid w:val="002235D8"/>
    <w:rsid w:val="00223C2B"/>
    <w:rsid w:val="00223F9E"/>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246"/>
    <w:rsid w:val="002365EC"/>
    <w:rsid w:val="00236990"/>
    <w:rsid w:val="002371E1"/>
    <w:rsid w:val="0023753F"/>
    <w:rsid w:val="00237A04"/>
    <w:rsid w:val="002403EF"/>
    <w:rsid w:val="00240AAA"/>
    <w:rsid w:val="00240BF2"/>
    <w:rsid w:val="00241EA5"/>
    <w:rsid w:val="002422D5"/>
    <w:rsid w:val="00242E99"/>
    <w:rsid w:val="00243B5B"/>
    <w:rsid w:val="002449B7"/>
    <w:rsid w:val="00246033"/>
    <w:rsid w:val="00246479"/>
    <w:rsid w:val="00246858"/>
    <w:rsid w:val="00247202"/>
    <w:rsid w:val="002474BC"/>
    <w:rsid w:val="002500D6"/>
    <w:rsid w:val="002505D6"/>
    <w:rsid w:val="00250A39"/>
    <w:rsid w:val="00252441"/>
    <w:rsid w:val="00254B2E"/>
    <w:rsid w:val="00255587"/>
    <w:rsid w:val="00255BD4"/>
    <w:rsid w:val="00255DA7"/>
    <w:rsid w:val="00256EB1"/>
    <w:rsid w:val="00257BFF"/>
    <w:rsid w:val="00260C04"/>
    <w:rsid w:val="00261D23"/>
    <w:rsid w:val="00262202"/>
    <w:rsid w:val="002638B1"/>
    <w:rsid w:val="0026403C"/>
    <w:rsid w:val="00264929"/>
    <w:rsid w:val="00264F68"/>
    <w:rsid w:val="0026501F"/>
    <w:rsid w:val="0026529B"/>
    <w:rsid w:val="00265C75"/>
    <w:rsid w:val="00265F18"/>
    <w:rsid w:val="002670B3"/>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E12"/>
    <w:rsid w:val="00275E58"/>
    <w:rsid w:val="002764C0"/>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EF1"/>
    <w:rsid w:val="002A41BD"/>
    <w:rsid w:val="002A4653"/>
    <w:rsid w:val="002A4791"/>
    <w:rsid w:val="002A6E93"/>
    <w:rsid w:val="002A71DE"/>
    <w:rsid w:val="002A7610"/>
    <w:rsid w:val="002B02EA"/>
    <w:rsid w:val="002B2646"/>
    <w:rsid w:val="002B31E7"/>
    <w:rsid w:val="002B37EE"/>
    <w:rsid w:val="002B3CCE"/>
    <w:rsid w:val="002B41B8"/>
    <w:rsid w:val="002B4263"/>
    <w:rsid w:val="002B52FA"/>
    <w:rsid w:val="002B5765"/>
    <w:rsid w:val="002B5A61"/>
    <w:rsid w:val="002B62E2"/>
    <w:rsid w:val="002B62E4"/>
    <w:rsid w:val="002B71EE"/>
    <w:rsid w:val="002B791C"/>
    <w:rsid w:val="002B7DF0"/>
    <w:rsid w:val="002C0019"/>
    <w:rsid w:val="002C00B4"/>
    <w:rsid w:val="002C0261"/>
    <w:rsid w:val="002C04A9"/>
    <w:rsid w:val="002C0E80"/>
    <w:rsid w:val="002C0F1D"/>
    <w:rsid w:val="002C1A4D"/>
    <w:rsid w:val="002C1AEE"/>
    <w:rsid w:val="002C2364"/>
    <w:rsid w:val="002C29DF"/>
    <w:rsid w:val="002C35DE"/>
    <w:rsid w:val="002C43A5"/>
    <w:rsid w:val="002C48F1"/>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210"/>
    <w:rsid w:val="002D5A9E"/>
    <w:rsid w:val="002D6FC1"/>
    <w:rsid w:val="002D7ACE"/>
    <w:rsid w:val="002D7C2B"/>
    <w:rsid w:val="002D7E35"/>
    <w:rsid w:val="002E0166"/>
    <w:rsid w:val="002E0322"/>
    <w:rsid w:val="002E136A"/>
    <w:rsid w:val="002E1588"/>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294C"/>
    <w:rsid w:val="002F2DB0"/>
    <w:rsid w:val="002F31CA"/>
    <w:rsid w:val="002F3289"/>
    <w:rsid w:val="002F3874"/>
    <w:rsid w:val="002F3A7E"/>
    <w:rsid w:val="002F3ACE"/>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A4"/>
    <w:rsid w:val="00310DF5"/>
    <w:rsid w:val="00310FC2"/>
    <w:rsid w:val="003114CC"/>
    <w:rsid w:val="0031181C"/>
    <w:rsid w:val="00311E7A"/>
    <w:rsid w:val="003129A9"/>
    <w:rsid w:val="00312BCE"/>
    <w:rsid w:val="00313364"/>
    <w:rsid w:val="003137A1"/>
    <w:rsid w:val="0031439E"/>
    <w:rsid w:val="00314FC2"/>
    <w:rsid w:val="00316475"/>
    <w:rsid w:val="003166EE"/>
    <w:rsid w:val="00316739"/>
    <w:rsid w:val="00317034"/>
    <w:rsid w:val="00317DFF"/>
    <w:rsid w:val="00320368"/>
    <w:rsid w:val="003223C4"/>
    <w:rsid w:val="003229FB"/>
    <w:rsid w:val="003235E4"/>
    <w:rsid w:val="00323899"/>
    <w:rsid w:val="00323915"/>
    <w:rsid w:val="003241D6"/>
    <w:rsid w:val="003243E6"/>
    <w:rsid w:val="003246B7"/>
    <w:rsid w:val="00324DB0"/>
    <w:rsid w:val="00325975"/>
    <w:rsid w:val="00325FF7"/>
    <w:rsid w:val="003267F0"/>
    <w:rsid w:val="00326E34"/>
    <w:rsid w:val="003277D3"/>
    <w:rsid w:val="00327B0F"/>
    <w:rsid w:val="00327BC2"/>
    <w:rsid w:val="00330051"/>
    <w:rsid w:val="00331202"/>
    <w:rsid w:val="00331E4C"/>
    <w:rsid w:val="003323D0"/>
    <w:rsid w:val="00332BCE"/>
    <w:rsid w:val="0033369C"/>
    <w:rsid w:val="003355AB"/>
    <w:rsid w:val="00335D01"/>
    <w:rsid w:val="00335E9C"/>
    <w:rsid w:val="00337B37"/>
    <w:rsid w:val="0034023B"/>
    <w:rsid w:val="003404AA"/>
    <w:rsid w:val="00340CEB"/>
    <w:rsid w:val="00340D1E"/>
    <w:rsid w:val="00340F99"/>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9D5"/>
    <w:rsid w:val="00355B48"/>
    <w:rsid w:val="0035631E"/>
    <w:rsid w:val="003564FE"/>
    <w:rsid w:val="00357178"/>
    <w:rsid w:val="00357A9B"/>
    <w:rsid w:val="003605B7"/>
    <w:rsid w:val="003606E6"/>
    <w:rsid w:val="00360937"/>
    <w:rsid w:val="00360CC4"/>
    <w:rsid w:val="00360E23"/>
    <w:rsid w:val="00360FC6"/>
    <w:rsid w:val="00361215"/>
    <w:rsid w:val="00361877"/>
    <w:rsid w:val="00363234"/>
    <w:rsid w:val="003634DF"/>
    <w:rsid w:val="003636F0"/>
    <w:rsid w:val="00363EDE"/>
    <w:rsid w:val="00363FA4"/>
    <w:rsid w:val="00363FF1"/>
    <w:rsid w:val="003647D0"/>
    <w:rsid w:val="003648CC"/>
    <w:rsid w:val="003649C7"/>
    <w:rsid w:val="00364AD4"/>
    <w:rsid w:val="00365963"/>
    <w:rsid w:val="00365A11"/>
    <w:rsid w:val="0036613F"/>
    <w:rsid w:val="003668C1"/>
    <w:rsid w:val="0036719A"/>
    <w:rsid w:val="003673DB"/>
    <w:rsid w:val="003705AB"/>
    <w:rsid w:val="003714D6"/>
    <w:rsid w:val="00371BF1"/>
    <w:rsid w:val="00372145"/>
    <w:rsid w:val="00372D34"/>
    <w:rsid w:val="00373016"/>
    <w:rsid w:val="00373BD0"/>
    <w:rsid w:val="00374DFD"/>
    <w:rsid w:val="00375C4F"/>
    <w:rsid w:val="00376135"/>
    <w:rsid w:val="00376267"/>
    <w:rsid w:val="003773FA"/>
    <w:rsid w:val="003776D4"/>
    <w:rsid w:val="00380A2D"/>
    <w:rsid w:val="003824A5"/>
    <w:rsid w:val="0038290F"/>
    <w:rsid w:val="00382F4B"/>
    <w:rsid w:val="00383496"/>
    <w:rsid w:val="003834AC"/>
    <w:rsid w:val="00383A15"/>
    <w:rsid w:val="00383F63"/>
    <w:rsid w:val="0038431E"/>
    <w:rsid w:val="003844E6"/>
    <w:rsid w:val="00385237"/>
    <w:rsid w:val="00385720"/>
    <w:rsid w:val="00385FA7"/>
    <w:rsid w:val="00385FC1"/>
    <w:rsid w:val="0038658B"/>
    <w:rsid w:val="00386A62"/>
    <w:rsid w:val="00386D7B"/>
    <w:rsid w:val="003879EE"/>
    <w:rsid w:val="00387B1A"/>
    <w:rsid w:val="00387D67"/>
    <w:rsid w:val="00391219"/>
    <w:rsid w:val="0039132A"/>
    <w:rsid w:val="00391358"/>
    <w:rsid w:val="00391FF1"/>
    <w:rsid w:val="003923DA"/>
    <w:rsid w:val="0039247A"/>
    <w:rsid w:val="00392ECE"/>
    <w:rsid w:val="00393326"/>
    <w:rsid w:val="0039391A"/>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7222"/>
    <w:rsid w:val="003A72E2"/>
    <w:rsid w:val="003A766B"/>
    <w:rsid w:val="003B0113"/>
    <w:rsid w:val="003B0616"/>
    <w:rsid w:val="003B1117"/>
    <w:rsid w:val="003B1879"/>
    <w:rsid w:val="003B190F"/>
    <w:rsid w:val="003B2B34"/>
    <w:rsid w:val="003B3708"/>
    <w:rsid w:val="003B3797"/>
    <w:rsid w:val="003B3D58"/>
    <w:rsid w:val="003B4A77"/>
    <w:rsid w:val="003B554B"/>
    <w:rsid w:val="003B5B8E"/>
    <w:rsid w:val="003B6BE8"/>
    <w:rsid w:val="003B6C1B"/>
    <w:rsid w:val="003B7E39"/>
    <w:rsid w:val="003C0844"/>
    <w:rsid w:val="003C0D2B"/>
    <w:rsid w:val="003C1415"/>
    <w:rsid w:val="003C2344"/>
    <w:rsid w:val="003C2692"/>
    <w:rsid w:val="003C2F67"/>
    <w:rsid w:val="003C3261"/>
    <w:rsid w:val="003C3EB7"/>
    <w:rsid w:val="003C487D"/>
    <w:rsid w:val="003C4896"/>
    <w:rsid w:val="003C4C81"/>
    <w:rsid w:val="003C508B"/>
    <w:rsid w:val="003C5475"/>
    <w:rsid w:val="003C5BD1"/>
    <w:rsid w:val="003C69DA"/>
    <w:rsid w:val="003C6E1B"/>
    <w:rsid w:val="003D1F9A"/>
    <w:rsid w:val="003D2AA4"/>
    <w:rsid w:val="003D32EE"/>
    <w:rsid w:val="003D3616"/>
    <w:rsid w:val="003D3D2D"/>
    <w:rsid w:val="003D415F"/>
    <w:rsid w:val="003D446D"/>
    <w:rsid w:val="003D4CB1"/>
    <w:rsid w:val="003D620C"/>
    <w:rsid w:val="003D740B"/>
    <w:rsid w:val="003D7DDF"/>
    <w:rsid w:val="003E11E8"/>
    <w:rsid w:val="003E123B"/>
    <w:rsid w:val="003E1A91"/>
    <w:rsid w:val="003E1E03"/>
    <w:rsid w:val="003E2443"/>
    <w:rsid w:val="003E2C32"/>
    <w:rsid w:val="003E33C3"/>
    <w:rsid w:val="003E3682"/>
    <w:rsid w:val="003E3B66"/>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932"/>
    <w:rsid w:val="00402004"/>
    <w:rsid w:val="00402281"/>
    <w:rsid w:val="00402B1F"/>
    <w:rsid w:val="004031BF"/>
    <w:rsid w:val="004034F3"/>
    <w:rsid w:val="00403717"/>
    <w:rsid w:val="00403871"/>
    <w:rsid w:val="00404840"/>
    <w:rsid w:val="004049C8"/>
    <w:rsid w:val="00404A21"/>
    <w:rsid w:val="00404AE3"/>
    <w:rsid w:val="00405CCC"/>
    <w:rsid w:val="00406225"/>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2B7"/>
    <w:rsid w:val="004200C6"/>
    <w:rsid w:val="004201F3"/>
    <w:rsid w:val="0042045D"/>
    <w:rsid w:val="0042084B"/>
    <w:rsid w:val="00420880"/>
    <w:rsid w:val="00420995"/>
    <w:rsid w:val="00420FAB"/>
    <w:rsid w:val="00421660"/>
    <w:rsid w:val="00421A59"/>
    <w:rsid w:val="004220FF"/>
    <w:rsid w:val="004221A6"/>
    <w:rsid w:val="0042263C"/>
    <w:rsid w:val="00422E0C"/>
    <w:rsid w:val="004235CB"/>
    <w:rsid w:val="0042389D"/>
    <w:rsid w:val="0042412E"/>
    <w:rsid w:val="004250CB"/>
    <w:rsid w:val="00425CDA"/>
    <w:rsid w:val="00426E5D"/>
    <w:rsid w:val="00427F97"/>
    <w:rsid w:val="00430053"/>
    <w:rsid w:val="004301DD"/>
    <w:rsid w:val="0043036F"/>
    <w:rsid w:val="004307EA"/>
    <w:rsid w:val="0043181C"/>
    <w:rsid w:val="00431EA2"/>
    <w:rsid w:val="0043206C"/>
    <w:rsid w:val="004320C9"/>
    <w:rsid w:val="004321C8"/>
    <w:rsid w:val="00432269"/>
    <w:rsid w:val="0043233F"/>
    <w:rsid w:val="004331AA"/>
    <w:rsid w:val="004339F4"/>
    <w:rsid w:val="004343B9"/>
    <w:rsid w:val="00434DA1"/>
    <w:rsid w:val="00434F85"/>
    <w:rsid w:val="004355C5"/>
    <w:rsid w:val="00436845"/>
    <w:rsid w:val="004368A6"/>
    <w:rsid w:val="00436FE7"/>
    <w:rsid w:val="00437B28"/>
    <w:rsid w:val="00437BEE"/>
    <w:rsid w:val="00441322"/>
    <w:rsid w:val="00441DC6"/>
    <w:rsid w:val="004422B5"/>
    <w:rsid w:val="004427B9"/>
    <w:rsid w:val="00442970"/>
    <w:rsid w:val="004430A6"/>
    <w:rsid w:val="00443A11"/>
    <w:rsid w:val="00443F6B"/>
    <w:rsid w:val="0044437B"/>
    <w:rsid w:val="00444455"/>
    <w:rsid w:val="004444C2"/>
    <w:rsid w:val="00444F83"/>
    <w:rsid w:val="00444FCA"/>
    <w:rsid w:val="004451F8"/>
    <w:rsid w:val="00445201"/>
    <w:rsid w:val="004452A5"/>
    <w:rsid w:val="0044568D"/>
    <w:rsid w:val="00445D9C"/>
    <w:rsid w:val="004463F1"/>
    <w:rsid w:val="00446BA1"/>
    <w:rsid w:val="00447837"/>
    <w:rsid w:val="00447ED5"/>
    <w:rsid w:val="004508CB"/>
    <w:rsid w:val="00451B3A"/>
    <w:rsid w:val="00452890"/>
    <w:rsid w:val="0045414C"/>
    <w:rsid w:val="004547CF"/>
    <w:rsid w:val="004555CD"/>
    <w:rsid w:val="00455651"/>
    <w:rsid w:val="00457785"/>
    <w:rsid w:val="00457B46"/>
    <w:rsid w:val="004602CA"/>
    <w:rsid w:val="00460FC4"/>
    <w:rsid w:val="00461077"/>
    <w:rsid w:val="0046124B"/>
    <w:rsid w:val="0046144A"/>
    <w:rsid w:val="0046178C"/>
    <w:rsid w:val="00461DB9"/>
    <w:rsid w:val="00462C4A"/>
    <w:rsid w:val="0046445D"/>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42A"/>
    <w:rsid w:val="004755F8"/>
    <w:rsid w:val="00475B00"/>
    <w:rsid w:val="004762F0"/>
    <w:rsid w:val="00476BE7"/>
    <w:rsid w:val="004773E1"/>
    <w:rsid w:val="00482392"/>
    <w:rsid w:val="00482644"/>
    <w:rsid w:val="004826CE"/>
    <w:rsid w:val="00483475"/>
    <w:rsid w:val="0048452B"/>
    <w:rsid w:val="00485EF0"/>
    <w:rsid w:val="00486BDA"/>
    <w:rsid w:val="00487106"/>
    <w:rsid w:val="0048719E"/>
    <w:rsid w:val="00487575"/>
    <w:rsid w:val="00487837"/>
    <w:rsid w:val="00487B46"/>
    <w:rsid w:val="00487D29"/>
    <w:rsid w:val="00487D4D"/>
    <w:rsid w:val="00490E61"/>
    <w:rsid w:val="00491841"/>
    <w:rsid w:val="00491CB4"/>
    <w:rsid w:val="00491DEB"/>
    <w:rsid w:val="004929F6"/>
    <w:rsid w:val="0049322F"/>
    <w:rsid w:val="0049354B"/>
    <w:rsid w:val="004938FF"/>
    <w:rsid w:val="00493BD9"/>
    <w:rsid w:val="00493CED"/>
    <w:rsid w:val="00494402"/>
    <w:rsid w:val="00494B45"/>
    <w:rsid w:val="00494BBE"/>
    <w:rsid w:val="00495228"/>
    <w:rsid w:val="004953C4"/>
    <w:rsid w:val="004957EF"/>
    <w:rsid w:val="00495B5E"/>
    <w:rsid w:val="00495E7A"/>
    <w:rsid w:val="004963E9"/>
    <w:rsid w:val="004973A8"/>
    <w:rsid w:val="004A004F"/>
    <w:rsid w:val="004A05C4"/>
    <w:rsid w:val="004A0644"/>
    <w:rsid w:val="004A07F9"/>
    <w:rsid w:val="004A1180"/>
    <w:rsid w:val="004A1AAE"/>
    <w:rsid w:val="004A1BA1"/>
    <w:rsid w:val="004A211E"/>
    <w:rsid w:val="004A2D58"/>
    <w:rsid w:val="004A34E5"/>
    <w:rsid w:val="004A3651"/>
    <w:rsid w:val="004A4477"/>
    <w:rsid w:val="004A4CFA"/>
    <w:rsid w:val="004A512C"/>
    <w:rsid w:val="004A5B5A"/>
    <w:rsid w:val="004A6E15"/>
    <w:rsid w:val="004A7690"/>
    <w:rsid w:val="004B006E"/>
    <w:rsid w:val="004B0BE5"/>
    <w:rsid w:val="004B2168"/>
    <w:rsid w:val="004B2AAA"/>
    <w:rsid w:val="004B2C08"/>
    <w:rsid w:val="004B2D58"/>
    <w:rsid w:val="004B2DFB"/>
    <w:rsid w:val="004B2E48"/>
    <w:rsid w:val="004B31DC"/>
    <w:rsid w:val="004B35F0"/>
    <w:rsid w:val="004B4226"/>
    <w:rsid w:val="004B42C7"/>
    <w:rsid w:val="004B490F"/>
    <w:rsid w:val="004B5223"/>
    <w:rsid w:val="004B5843"/>
    <w:rsid w:val="004B5ACE"/>
    <w:rsid w:val="004B5F4C"/>
    <w:rsid w:val="004B649E"/>
    <w:rsid w:val="004B64C7"/>
    <w:rsid w:val="004B69B2"/>
    <w:rsid w:val="004B6D2D"/>
    <w:rsid w:val="004B7F09"/>
    <w:rsid w:val="004C0C91"/>
    <w:rsid w:val="004C1BB1"/>
    <w:rsid w:val="004C26D6"/>
    <w:rsid w:val="004C2907"/>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CCA"/>
    <w:rsid w:val="004D1D1E"/>
    <w:rsid w:val="004D201E"/>
    <w:rsid w:val="004D2C32"/>
    <w:rsid w:val="004D360A"/>
    <w:rsid w:val="004D370B"/>
    <w:rsid w:val="004D3CED"/>
    <w:rsid w:val="004D5410"/>
    <w:rsid w:val="004D6D49"/>
    <w:rsid w:val="004D7342"/>
    <w:rsid w:val="004D7466"/>
    <w:rsid w:val="004D7792"/>
    <w:rsid w:val="004D791F"/>
    <w:rsid w:val="004D7CA0"/>
    <w:rsid w:val="004E06BC"/>
    <w:rsid w:val="004E098D"/>
    <w:rsid w:val="004E1BD0"/>
    <w:rsid w:val="004E1E94"/>
    <w:rsid w:val="004E264A"/>
    <w:rsid w:val="004E2FBF"/>
    <w:rsid w:val="004E37C9"/>
    <w:rsid w:val="004E3FEC"/>
    <w:rsid w:val="004E4DB8"/>
    <w:rsid w:val="004E5B81"/>
    <w:rsid w:val="004E73EA"/>
    <w:rsid w:val="004E73F0"/>
    <w:rsid w:val="004E75B8"/>
    <w:rsid w:val="004F06B5"/>
    <w:rsid w:val="004F07C2"/>
    <w:rsid w:val="004F144D"/>
    <w:rsid w:val="004F18D1"/>
    <w:rsid w:val="004F19C8"/>
    <w:rsid w:val="004F1CB2"/>
    <w:rsid w:val="004F223D"/>
    <w:rsid w:val="004F3200"/>
    <w:rsid w:val="004F3B75"/>
    <w:rsid w:val="004F3E28"/>
    <w:rsid w:val="004F460A"/>
    <w:rsid w:val="004F46F9"/>
    <w:rsid w:val="004F65A3"/>
    <w:rsid w:val="004F74A9"/>
    <w:rsid w:val="004F7571"/>
    <w:rsid w:val="004F7C9F"/>
    <w:rsid w:val="004F7D4B"/>
    <w:rsid w:val="00502683"/>
    <w:rsid w:val="00502E11"/>
    <w:rsid w:val="005037B2"/>
    <w:rsid w:val="005040A1"/>
    <w:rsid w:val="00504552"/>
    <w:rsid w:val="0050459B"/>
    <w:rsid w:val="005052E2"/>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C22"/>
    <w:rsid w:val="00530E84"/>
    <w:rsid w:val="005312A3"/>
    <w:rsid w:val="005320D0"/>
    <w:rsid w:val="0053286D"/>
    <w:rsid w:val="0053352F"/>
    <w:rsid w:val="005337FE"/>
    <w:rsid w:val="00533FB8"/>
    <w:rsid w:val="005344E4"/>
    <w:rsid w:val="00534581"/>
    <w:rsid w:val="005364AB"/>
    <w:rsid w:val="005406CC"/>
    <w:rsid w:val="00540B50"/>
    <w:rsid w:val="00541331"/>
    <w:rsid w:val="00541EDB"/>
    <w:rsid w:val="0054247E"/>
    <w:rsid w:val="00542607"/>
    <w:rsid w:val="005431DA"/>
    <w:rsid w:val="00543D4B"/>
    <w:rsid w:val="00543E87"/>
    <w:rsid w:val="00544103"/>
    <w:rsid w:val="0054492D"/>
    <w:rsid w:val="00544EB0"/>
    <w:rsid w:val="00544FED"/>
    <w:rsid w:val="005456BD"/>
    <w:rsid w:val="00546305"/>
    <w:rsid w:val="005470AB"/>
    <w:rsid w:val="0054712E"/>
    <w:rsid w:val="00550152"/>
    <w:rsid w:val="00550EDE"/>
    <w:rsid w:val="00550F06"/>
    <w:rsid w:val="00551D03"/>
    <w:rsid w:val="00551FA6"/>
    <w:rsid w:val="00553537"/>
    <w:rsid w:val="00553FDF"/>
    <w:rsid w:val="005544A5"/>
    <w:rsid w:val="00554F9E"/>
    <w:rsid w:val="00554FB6"/>
    <w:rsid w:val="005569F4"/>
    <w:rsid w:val="00557765"/>
    <w:rsid w:val="005577A1"/>
    <w:rsid w:val="005603A8"/>
    <w:rsid w:val="0056091E"/>
    <w:rsid w:val="005617CA"/>
    <w:rsid w:val="00561850"/>
    <w:rsid w:val="00561CB8"/>
    <w:rsid w:val="00561EC8"/>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8A0"/>
    <w:rsid w:val="00582E0B"/>
    <w:rsid w:val="00583988"/>
    <w:rsid w:val="00584011"/>
    <w:rsid w:val="0058473E"/>
    <w:rsid w:val="00586529"/>
    <w:rsid w:val="0058673E"/>
    <w:rsid w:val="00587062"/>
    <w:rsid w:val="00587135"/>
    <w:rsid w:val="00587EFF"/>
    <w:rsid w:val="00592181"/>
    <w:rsid w:val="005925B5"/>
    <w:rsid w:val="00592664"/>
    <w:rsid w:val="00592BE1"/>
    <w:rsid w:val="00592F78"/>
    <w:rsid w:val="005934C2"/>
    <w:rsid w:val="00594395"/>
    <w:rsid w:val="00594408"/>
    <w:rsid w:val="005949E9"/>
    <w:rsid w:val="00594D3C"/>
    <w:rsid w:val="00596A8F"/>
    <w:rsid w:val="00596E6C"/>
    <w:rsid w:val="00597DEA"/>
    <w:rsid w:val="005A04E1"/>
    <w:rsid w:val="005A1167"/>
    <w:rsid w:val="005A1A92"/>
    <w:rsid w:val="005A2700"/>
    <w:rsid w:val="005A341A"/>
    <w:rsid w:val="005A34B1"/>
    <w:rsid w:val="005A3515"/>
    <w:rsid w:val="005A3F0F"/>
    <w:rsid w:val="005A4684"/>
    <w:rsid w:val="005A486F"/>
    <w:rsid w:val="005A5B44"/>
    <w:rsid w:val="005A5B66"/>
    <w:rsid w:val="005A6558"/>
    <w:rsid w:val="005A6559"/>
    <w:rsid w:val="005A6F78"/>
    <w:rsid w:val="005A72FC"/>
    <w:rsid w:val="005A77BC"/>
    <w:rsid w:val="005B10FD"/>
    <w:rsid w:val="005B179A"/>
    <w:rsid w:val="005B2723"/>
    <w:rsid w:val="005B2AA3"/>
    <w:rsid w:val="005B3538"/>
    <w:rsid w:val="005B423C"/>
    <w:rsid w:val="005B43D9"/>
    <w:rsid w:val="005B44EE"/>
    <w:rsid w:val="005B46E0"/>
    <w:rsid w:val="005B48E7"/>
    <w:rsid w:val="005B539A"/>
    <w:rsid w:val="005B5D51"/>
    <w:rsid w:val="005B68FA"/>
    <w:rsid w:val="005B6CDD"/>
    <w:rsid w:val="005B7206"/>
    <w:rsid w:val="005B737D"/>
    <w:rsid w:val="005C1C7E"/>
    <w:rsid w:val="005C2278"/>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42C"/>
    <w:rsid w:val="005D63D7"/>
    <w:rsid w:val="005D661C"/>
    <w:rsid w:val="005D66BB"/>
    <w:rsid w:val="005D690C"/>
    <w:rsid w:val="005D694B"/>
    <w:rsid w:val="005D71C0"/>
    <w:rsid w:val="005E01D4"/>
    <w:rsid w:val="005E055C"/>
    <w:rsid w:val="005E0EBA"/>
    <w:rsid w:val="005E2019"/>
    <w:rsid w:val="005E250B"/>
    <w:rsid w:val="005E2F36"/>
    <w:rsid w:val="005E4270"/>
    <w:rsid w:val="005E4DAB"/>
    <w:rsid w:val="005E5300"/>
    <w:rsid w:val="005E59B3"/>
    <w:rsid w:val="005E5C26"/>
    <w:rsid w:val="005E622E"/>
    <w:rsid w:val="005E6638"/>
    <w:rsid w:val="005E695E"/>
    <w:rsid w:val="005E6FF9"/>
    <w:rsid w:val="005E7179"/>
    <w:rsid w:val="005E7464"/>
    <w:rsid w:val="005F0595"/>
    <w:rsid w:val="005F0DFA"/>
    <w:rsid w:val="005F21DA"/>
    <w:rsid w:val="005F231B"/>
    <w:rsid w:val="005F2816"/>
    <w:rsid w:val="005F3400"/>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923"/>
    <w:rsid w:val="00602DBC"/>
    <w:rsid w:val="00603585"/>
    <w:rsid w:val="00603A84"/>
    <w:rsid w:val="00603B66"/>
    <w:rsid w:val="00603D00"/>
    <w:rsid w:val="00604964"/>
    <w:rsid w:val="00604DB6"/>
    <w:rsid w:val="00606240"/>
    <w:rsid w:val="0060781B"/>
    <w:rsid w:val="00607B94"/>
    <w:rsid w:val="00611E0C"/>
    <w:rsid w:val="00614350"/>
    <w:rsid w:val="00616B79"/>
    <w:rsid w:val="0061743E"/>
    <w:rsid w:val="0061773B"/>
    <w:rsid w:val="0062028A"/>
    <w:rsid w:val="00620B51"/>
    <w:rsid w:val="006211A2"/>
    <w:rsid w:val="006224DE"/>
    <w:rsid w:val="00622E0F"/>
    <w:rsid w:val="00624036"/>
    <w:rsid w:val="006245B8"/>
    <w:rsid w:val="00624F3C"/>
    <w:rsid w:val="0062594F"/>
    <w:rsid w:val="00626688"/>
    <w:rsid w:val="00626F13"/>
    <w:rsid w:val="00627048"/>
    <w:rsid w:val="00627C72"/>
    <w:rsid w:val="00627E18"/>
    <w:rsid w:val="006306EB"/>
    <w:rsid w:val="006319CE"/>
    <w:rsid w:val="00631DD8"/>
    <w:rsid w:val="0063399B"/>
    <w:rsid w:val="006339A7"/>
    <w:rsid w:val="00633CE1"/>
    <w:rsid w:val="0063424B"/>
    <w:rsid w:val="0063445E"/>
    <w:rsid w:val="00634924"/>
    <w:rsid w:val="0063503B"/>
    <w:rsid w:val="00635634"/>
    <w:rsid w:val="00635B66"/>
    <w:rsid w:val="00636335"/>
    <w:rsid w:val="00636B83"/>
    <w:rsid w:val="00637516"/>
    <w:rsid w:val="006376CA"/>
    <w:rsid w:val="00640545"/>
    <w:rsid w:val="00640FAE"/>
    <w:rsid w:val="006419D5"/>
    <w:rsid w:val="00642E8A"/>
    <w:rsid w:val="006433EE"/>
    <w:rsid w:val="00643FC9"/>
    <w:rsid w:val="0064483F"/>
    <w:rsid w:val="0064486E"/>
    <w:rsid w:val="00644EE4"/>
    <w:rsid w:val="00646746"/>
    <w:rsid w:val="00646849"/>
    <w:rsid w:val="00646EA5"/>
    <w:rsid w:val="006476FF"/>
    <w:rsid w:val="00647829"/>
    <w:rsid w:val="00647B9C"/>
    <w:rsid w:val="006501D4"/>
    <w:rsid w:val="00650265"/>
    <w:rsid w:val="00650EE8"/>
    <w:rsid w:val="00651109"/>
    <w:rsid w:val="00651983"/>
    <w:rsid w:val="00651C6A"/>
    <w:rsid w:val="00651D2A"/>
    <w:rsid w:val="006520DE"/>
    <w:rsid w:val="006524AF"/>
    <w:rsid w:val="006524C9"/>
    <w:rsid w:val="00652B18"/>
    <w:rsid w:val="00652D0D"/>
    <w:rsid w:val="006533F8"/>
    <w:rsid w:val="00653CEF"/>
    <w:rsid w:val="00654A96"/>
    <w:rsid w:val="00655CD5"/>
    <w:rsid w:val="006562D0"/>
    <w:rsid w:val="00656D23"/>
    <w:rsid w:val="00656D35"/>
    <w:rsid w:val="0065719A"/>
    <w:rsid w:val="00657D6B"/>
    <w:rsid w:val="00660235"/>
    <w:rsid w:val="0066122B"/>
    <w:rsid w:val="0066218A"/>
    <w:rsid w:val="0066242E"/>
    <w:rsid w:val="00662B92"/>
    <w:rsid w:val="006637EF"/>
    <w:rsid w:val="00663EA3"/>
    <w:rsid w:val="00664441"/>
    <w:rsid w:val="0066569B"/>
    <w:rsid w:val="00665781"/>
    <w:rsid w:val="006657B4"/>
    <w:rsid w:val="006659B2"/>
    <w:rsid w:val="00665BCF"/>
    <w:rsid w:val="00665F7F"/>
    <w:rsid w:val="006660A2"/>
    <w:rsid w:val="00666844"/>
    <w:rsid w:val="00666B29"/>
    <w:rsid w:val="00666F7F"/>
    <w:rsid w:val="00667E67"/>
    <w:rsid w:val="00670667"/>
    <w:rsid w:val="006707F4"/>
    <w:rsid w:val="00671245"/>
    <w:rsid w:val="00671EA4"/>
    <w:rsid w:val="006730DC"/>
    <w:rsid w:val="006747C9"/>
    <w:rsid w:val="00674A11"/>
    <w:rsid w:val="0067558F"/>
    <w:rsid w:val="0067576F"/>
    <w:rsid w:val="006761CA"/>
    <w:rsid w:val="006768B3"/>
    <w:rsid w:val="0068045E"/>
    <w:rsid w:val="00681B8D"/>
    <w:rsid w:val="00681EA3"/>
    <w:rsid w:val="00682664"/>
    <w:rsid w:val="00682D66"/>
    <w:rsid w:val="0068391F"/>
    <w:rsid w:val="00685296"/>
    <w:rsid w:val="006858FA"/>
    <w:rsid w:val="0068639D"/>
    <w:rsid w:val="0068648F"/>
    <w:rsid w:val="0068659D"/>
    <w:rsid w:val="00687333"/>
    <w:rsid w:val="0068768B"/>
    <w:rsid w:val="00687CDF"/>
    <w:rsid w:val="006905C6"/>
    <w:rsid w:val="00690B10"/>
    <w:rsid w:val="00690DA1"/>
    <w:rsid w:val="00691178"/>
    <w:rsid w:val="006919E1"/>
    <w:rsid w:val="00692311"/>
    <w:rsid w:val="0069360B"/>
    <w:rsid w:val="006936FD"/>
    <w:rsid w:val="00693C45"/>
    <w:rsid w:val="00693CD1"/>
    <w:rsid w:val="0069490C"/>
    <w:rsid w:val="00695B68"/>
    <w:rsid w:val="00696A8F"/>
    <w:rsid w:val="006A04E0"/>
    <w:rsid w:val="006A074C"/>
    <w:rsid w:val="006A1747"/>
    <w:rsid w:val="006A2C66"/>
    <w:rsid w:val="006A310A"/>
    <w:rsid w:val="006A3363"/>
    <w:rsid w:val="006A3748"/>
    <w:rsid w:val="006A3B9E"/>
    <w:rsid w:val="006A4D09"/>
    <w:rsid w:val="006A5C3B"/>
    <w:rsid w:val="006A6A41"/>
    <w:rsid w:val="006A72A6"/>
    <w:rsid w:val="006A737A"/>
    <w:rsid w:val="006A7CC0"/>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2358"/>
    <w:rsid w:val="006C2599"/>
    <w:rsid w:val="006C2AB8"/>
    <w:rsid w:val="006C3056"/>
    <w:rsid w:val="006C3AE3"/>
    <w:rsid w:val="006C4BBC"/>
    <w:rsid w:val="006C6240"/>
    <w:rsid w:val="006C63AD"/>
    <w:rsid w:val="006C67B0"/>
    <w:rsid w:val="006C6A9F"/>
    <w:rsid w:val="006C73A5"/>
    <w:rsid w:val="006D0838"/>
    <w:rsid w:val="006D268D"/>
    <w:rsid w:val="006D2BB6"/>
    <w:rsid w:val="006D363B"/>
    <w:rsid w:val="006D4015"/>
    <w:rsid w:val="006D637D"/>
    <w:rsid w:val="006D68CC"/>
    <w:rsid w:val="006D6A70"/>
    <w:rsid w:val="006D71D1"/>
    <w:rsid w:val="006D754F"/>
    <w:rsid w:val="006E1B16"/>
    <w:rsid w:val="006E1C18"/>
    <w:rsid w:val="006E1F42"/>
    <w:rsid w:val="006E2E17"/>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F0CFB"/>
    <w:rsid w:val="006F1882"/>
    <w:rsid w:val="006F2883"/>
    <w:rsid w:val="006F2EF1"/>
    <w:rsid w:val="006F30CD"/>
    <w:rsid w:val="006F3D19"/>
    <w:rsid w:val="006F4142"/>
    <w:rsid w:val="006F4A5C"/>
    <w:rsid w:val="006F4C2A"/>
    <w:rsid w:val="006F4E40"/>
    <w:rsid w:val="006F5A67"/>
    <w:rsid w:val="006F73A8"/>
    <w:rsid w:val="006F7D45"/>
    <w:rsid w:val="00700518"/>
    <w:rsid w:val="0070112C"/>
    <w:rsid w:val="007017B3"/>
    <w:rsid w:val="007021AD"/>
    <w:rsid w:val="00702B7D"/>
    <w:rsid w:val="00703134"/>
    <w:rsid w:val="00703520"/>
    <w:rsid w:val="007037C4"/>
    <w:rsid w:val="00704BEF"/>
    <w:rsid w:val="0070564D"/>
    <w:rsid w:val="00706116"/>
    <w:rsid w:val="00706483"/>
    <w:rsid w:val="00706C29"/>
    <w:rsid w:val="007072CD"/>
    <w:rsid w:val="0070746B"/>
    <w:rsid w:val="007074CC"/>
    <w:rsid w:val="0071012B"/>
    <w:rsid w:val="007105F2"/>
    <w:rsid w:val="00711485"/>
    <w:rsid w:val="0071283D"/>
    <w:rsid w:val="007131E1"/>
    <w:rsid w:val="0071340E"/>
    <w:rsid w:val="00713837"/>
    <w:rsid w:val="007145A7"/>
    <w:rsid w:val="00714699"/>
    <w:rsid w:val="007163AC"/>
    <w:rsid w:val="00716404"/>
    <w:rsid w:val="00716E39"/>
    <w:rsid w:val="0071706C"/>
    <w:rsid w:val="00717ABC"/>
    <w:rsid w:val="00717E26"/>
    <w:rsid w:val="00717E6A"/>
    <w:rsid w:val="00720696"/>
    <w:rsid w:val="007214B1"/>
    <w:rsid w:val="007214FD"/>
    <w:rsid w:val="007229E2"/>
    <w:rsid w:val="007240C6"/>
    <w:rsid w:val="00724134"/>
    <w:rsid w:val="00724231"/>
    <w:rsid w:val="007245C5"/>
    <w:rsid w:val="007255AD"/>
    <w:rsid w:val="00725857"/>
    <w:rsid w:val="0072592E"/>
    <w:rsid w:val="007275C4"/>
    <w:rsid w:val="0072793C"/>
    <w:rsid w:val="00727E37"/>
    <w:rsid w:val="0073006D"/>
    <w:rsid w:val="007302B2"/>
    <w:rsid w:val="00730C01"/>
    <w:rsid w:val="00730D31"/>
    <w:rsid w:val="00731488"/>
    <w:rsid w:val="007315F3"/>
    <w:rsid w:val="00731C2C"/>
    <w:rsid w:val="0073322C"/>
    <w:rsid w:val="00733565"/>
    <w:rsid w:val="00733F8D"/>
    <w:rsid w:val="00734122"/>
    <w:rsid w:val="007347F5"/>
    <w:rsid w:val="00734ED7"/>
    <w:rsid w:val="00734F28"/>
    <w:rsid w:val="00735074"/>
    <w:rsid w:val="0073513D"/>
    <w:rsid w:val="00735279"/>
    <w:rsid w:val="007364C4"/>
    <w:rsid w:val="007367A6"/>
    <w:rsid w:val="007368C6"/>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358F"/>
    <w:rsid w:val="00753DBF"/>
    <w:rsid w:val="00753FCC"/>
    <w:rsid w:val="00754282"/>
    <w:rsid w:val="00755846"/>
    <w:rsid w:val="00755866"/>
    <w:rsid w:val="00755D36"/>
    <w:rsid w:val="00755FFA"/>
    <w:rsid w:val="00756586"/>
    <w:rsid w:val="00757238"/>
    <w:rsid w:val="00757B6D"/>
    <w:rsid w:val="0076279F"/>
    <w:rsid w:val="00762B48"/>
    <w:rsid w:val="00763B88"/>
    <w:rsid w:val="007645E4"/>
    <w:rsid w:val="0076629F"/>
    <w:rsid w:val="00766A5F"/>
    <w:rsid w:val="007676DA"/>
    <w:rsid w:val="007679D2"/>
    <w:rsid w:val="00767EE8"/>
    <w:rsid w:val="0077006C"/>
    <w:rsid w:val="007705E0"/>
    <w:rsid w:val="00770888"/>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ACA"/>
    <w:rsid w:val="00781018"/>
    <w:rsid w:val="00781A37"/>
    <w:rsid w:val="00781D60"/>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4003"/>
    <w:rsid w:val="007941A3"/>
    <w:rsid w:val="0079455F"/>
    <w:rsid w:val="00795017"/>
    <w:rsid w:val="007957E1"/>
    <w:rsid w:val="00795A79"/>
    <w:rsid w:val="007965F2"/>
    <w:rsid w:val="007A0CCB"/>
    <w:rsid w:val="007A0D78"/>
    <w:rsid w:val="007A0E4A"/>
    <w:rsid w:val="007A108E"/>
    <w:rsid w:val="007A131D"/>
    <w:rsid w:val="007A1E7B"/>
    <w:rsid w:val="007A2182"/>
    <w:rsid w:val="007A256E"/>
    <w:rsid w:val="007A2BD2"/>
    <w:rsid w:val="007A4635"/>
    <w:rsid w:val="007A4F87"/>
    <w:rsid w:val="007A53FB"/>
    <w:rsid w:val="007A5461"/>
    <w:rsid w:val="007A676E"/>
    <w:rsid w:val="007A6CCE"/>
    <w:rsid w:val="007B0DAA"/>
    <w:rsid w:val="007B121C"/>
    <w:rsid w:val="007B15A7"/>
    <w:rsid w:val="007B1CA8"/>
    <w:rsid w:val="007B2326"/>
    <w:rsid w:val="007B23DD"/>
    <w:rsid w:val="007B2A78"/>
    <w:rsid w:val="007B3157"/>
    <w:rsid w:val="007B329E"/>
    <w:rsid w:val="007B37D5"/>
    <w:rsid w:val="007B39C3"/>
    <w:rsid w:val="007B3BDA"/>
    <w:rsid w:val="007B4233"/>
    <w:rsid w:val="007B4628"/>
    <w:rsid w:val="007B4922"/>
    <w:rsid w:val="007B5101"/>
    <w:rsid w:val="007B5B47"/>
    <w:rsid w:val="007C0934"/>
    <w:rsid w:val="007C0DF9"/>
    <w:rsid w:val="007C11D9"/>
    <w:rsid w:val="007C1882"/>
    <w:rsid w:val="007C233B"/>
    <w:rsid w:val="007C2D58"/>
    <w:rsid w:val="007C33CF"/>
    <w:rsid w:val="007C49BF"/>
    <w:rsid w:val="007C5311"/>
    <w:rsid w:val="007C65BF"/>
    <w:rsid w:val="007C6852"/>
    <w:rsid w:val="007C7A64"/>
    <w:rsid w:val="007D1105"/>
    <w:rsid w:val="007D1676"/>
    <w:rsid w:val="007D2489"/>
    <w:rsid w:val="007D2DBF"/>
    <w:rsid w:val="007D30E7"/>
    <w:rsid w:val="007D3B26"/>
    <w:rsid w:val="007D3BEE"/>
    <w:rsid w:val="007D3DD7"/>
    <w:rsid w:val="007D410F"/>
    <w:rsid w:val="007D5FA2"/>
    <w:rsid w:val="007E130A"/>
    <w:rsid w:val="007E179C"/>
    <w:rsid w:val="007E1B20"/>
    <w:rsid w:val="007E1D71"/>
    <w:rsid w:val="007E38F8"/>
    <w:rsid w:val="007E404D"/>
    <w:rsid w:val="007E4655"/>
    <w:rsid w:val="007E5427"/>
    <w:rsid w:val="007E560F"/>
    <w:rsid w:val="007E577A"/>
    <w:rsid w:val="007E5FA2"/>
    <w:rsid w:val="007E62D2"/>
    <w:rsid w:val="007E6E7A"/>
    <w:rsid w:val="007E6ED9"/>
    <w:rsid w:val="007E6F1D"/>
    <w:rsid w:val="007E6F9D"/>
    <w:rsid w:val="007E70C9"/>
    <w:rsid w:val="007E77EF"/>
    <w:rsid w:val="007E7AD4"/>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D7"/>
    <w:rsid w:val="00806621"/>
    <w:rsid w:val="008068D0"/>
    <w:rsid w:val="008104C2"/>
    <w:rsid w:val="00810A47"/>
    <w:rsid w:val="00810E3B"/>
    <w:rsid w:val="00811282"/>
    <w:rsid w:val="00811CD2"/>
    <w:rsid w:val="0081210D"/>
    <w:rsid w:val="00812A3B"/>
    <w:rsid w:val="00815055"/>
    <w:rsid w:val="0081542A"/>
    <w:rsid w:val="00815682"/>
    <w:rsid w:val="008169B4"/>
    <w:rsid w:val="008173BE"/>
    <w:rsid w:val="00817CAB"/>
    <w:rsid w:val="00817E77"/>
    <w:rsid w:val="00820606"/>
    <w:rsid w:val="00821553"/>
    <w:rsid w:val="008223F5"/>
    <w:rsid w:val="00822642"/>
    <w:rsid w:val="0082282F"/>
    <w:rsid w:val="00822BE2"/>
    <w:rsid w:val="008231D0"/>
    <w:rsid w:val="0082341E"/>
    <w:rsid w:val="008235DC"/>
    <w:rsid w:val="008236EC"/>
    <w:rsid w:val="00824090"/>
    <w:rsid w:val="00824651"/>
    <w:rsid w:val="00824896"/>
    <w:rsid w:val="00825009"/>
    <w:rsid w:val="00825108"/>
    <w:rsid w:val="0082589C"/>
    <w:rsid w:val="008259A7"/>
    <w:rsid w:val="00825E46"/>
    <w:rsid w:val="00826F53"/>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218D"/>
    <w:rsid w:val="008428C7"/>
    <w:rsid w:val="00842B92"/>
    <w:rsid w:val="00842D58"/>
    <w:rsid w:val="008434D5"/>
    <w:rsid w:val="00843588"/>
    <w:rsid w:val="00843A28"/>
    <w:rsid w:val="00844425"/>
    <w:rsid w:val="00845497"/>
    <w:rsid w:val="00846154"/>
    <w:rsid w:val="0084625D"/>
    <w:rsid w:val="008474B2"/>
    <w:rsid w:val="00847FAA"/>
    <w:rsid w:val="0085040B"/>
    <w:rsid w:val="008508BB"/>
    <w:rsid w:val="008509B3"/>
    <w:rsid w:val="00850E01"/>
    <w:rsid w:val="00851802"/>
    <w:rsid w:val="00851DA7"/>
    <w:rsid w:val="008520A5"/>
    <w:rsid w:val="00852319"/>
    <w:rsid w:val="00852B76"/>
    <w:rsid w:val="00852FB5"/>
    <w:rsid w:val="00853376"/>
    <w:rsid w:val="008535BB"/>
    <w:rsid w:val="00855956"/>
    <w:rsid w:val="00855C95"/>
    <w:rsid w:val="00856B2E"/>
    <w:rsid w:val="008576DB"/>
    <w:rsid w:val="008578CD"/>
    <w:rsid w:val="00857EDC"/>
    <w:rsid w:val="00860E8B"/>
    <w:rsid w:val="00861642"/>
    <w:rsid w:val="0086197B"/>
    <w:rsid w:val="00861F2A"/>
    <w:rsid w:val="00862404"/>
    <w:rsid w:val="008625CB"/>
    <w:rsid w:val="0086400C"/>
    <w:rsid w:val="0086487D"/>
    <w:rsid w:val="00865683"/>
    <w:rsid w:val="0086615B"/>
    <w:rsid w:val="00866211"/>
    <w:rsid w:val="0086638D"/>
    <w:rsid w:val="008669CF"/>
    <w:rsid w:val="00866BA0"/>
    <w:rsid w:val="00870A7A"/>
    <w:rsid w:val="00870C22"/>
    <w:rsid w:val="00871E1F"/>
    <w:rsid w:val="00872648"/>
    <w:rsid w:val="00873287"/>
    <w:rsid w:val="00873397"/>
    <w:rsid w:val="00873B4D"/>
    <w:rsid w:val="008744C0"/>
    <w:rsid w:val="00874CB4"/>
    <w:rsid w:val="00874F0F"/>
    <w:rsid w:val="0087564E"/>
    <w:rsid w:val="00875C84"/>
    <w:rsid w:val="00875E9D"/>
    <w:rsid w:val="008763D7"/>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548F"/>
    <w:rsid w:val="008857AD"/>
    <w:rsid w:val="008859DF"/>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9FC"/>
    <w:rsid w:val="008A05D5"/>
    <w:rsid w:val="008A0889"/>
    <w:rsid w:val="008A0C70"/>
    <w:rsid w:val="008A0EAD"/>
    <w:rsid w:val="008A18E8"/>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C8E"/>
    <w:rsid w:val="008B0336"/>
    <w:rsid w:val="008B0D68"/>
    <w:rsid w:val="008B15F4"/>
    <w:rsid w:val="008B1D37"/>
    <w:rsid w:val="008B254B"/>
    <w:rsid w:val="008B2C40"/>
    <w:rsid w:val="008B3431"/>
    <w:rsid w:val="008B3BED"/>
    <w:rsid w:val="008B4C9F"/>
    <w:rsid w:val="008B51B8"/>
    <w:rsid w:val="008B58A6"/>
    <w:rsid w:val="008B5A2D"/>
    <w:rsid w:val="008B5DBF"/>
    <w:rsid w:val="008B6305"/>
    <w:rsid w:val="008B68F7"/>
    <w:rsid w:val="008C019C"/>
    <w:rsid w:val="008C01EF"/>
    <w:rsid w:val="008C0A9E"/>
    <w:rsid w:val="008C0CB0"/>
    <w:rsid w:val="008C1761"/>
    <w:rsid w:val="008C24C1"/>
    <w:rsid w:val="008C3133"/>
    <w:rsid w:val="008C35A2"/>
    <w:rsid w:val="008C3E10"/>
    <w:rsid w:val="008C498F"/>
    <w:rsid w:val="008C4D41"/>
    <w:rsid w:val="008C56AF"/>
    <w:rsid w:val="008C5ADC"/>
    <w:rsid w:val="008C6451"/>
    <w:rsid w:val="008C691E"/>
    <w:rsid w:val="008C7362"/>
    <w:rsid w:val="008C7B55"/>
    <w:rsid w:val="008C7D96"/>
    <w:rsid w:val="008C7E3C"/>
    <w:rsid w:val="008C7E43"/>
    <w:rsid w:val="008D0E7C"/>
    <w:rsid w:val="008D269F"/>
    <w:rsid w:val="008D2D4E"/>
    <w:rsid w:val="008D40CB"/>
    <w:rsid w:val="008D4255"/>
    <w:rsid w:val="008D512F"/>
    <w:rsid w:val="008D55CF"/>
    <w:rsid w:val="008D5C24"/>
    <w:rsid w:val="008D5E96"/>
    <w:rsid w:val="008D6256"/>
    <w:rsid w:val="008D6F30"/>
    <w:rsid w:val="008D7629"/>
    <w:rsid w:val="008D77C0"/>
    <w:rsid w:val="008D7C64"/>
    <w:rsid w:val="008D7F5F"/>
    <w:rsid w:val="008E02BA"/>
    <w:rsid w:val="008E0AF1"/>
    <w:rsid w:val="008E2206"/>
    <w:rsid w:val="008E2207"/>
    <w:rsid w:val="008E2ACA"/>
    <w:rsid w:val="008E343A"/>
    <w:rsid w:val="008E3D46"/>
    <w:rsid w:val="008E3E65"/>
    <w:rsid w:val="008E471C"/>
    <w:rsid w:val="008E58EF"/>
    <w:rsid w:val="008E5CEA"/>
    <w:rsid w:val="008E635F"/>
    <w:rsid w:val="008E65B4"/>
    <w:rsid w:val="008E6E9D"/>
    <w:rsid w:val="008E7241"/>
    <w:rsid w:val="008E79B7"/>
    <w:rsid w:val="008F0771"/>
    <w:rsid w:val="008F0F34"/>
    <w:rsid w:val="008F15B9"/>
    <w:rsid w:val="008F1A62"/>
    <w:rsid w:val="008F1E27"/>
    <w:rsid w:val="008F1EB8"/>
    <w:rsid w:val="008F1F1A"/>
    <w:rsid w:val="008F2D44"/>
    <w:rsid w:val="008F379F"/>
    <w:rsid w:val="008F3992"/>
    <w:rsid w:val="008F5493"/>
    <w:rsid w:val="008F63B8"/>
    <w:rsid w:val="008F6F70"/>
    <w:rsid w:val="008F75FF"/>
    <w:rsid w:val="00900A7B"/>
    <w:rsid w:val="00901B3B"/>
    <w:rsid w:val="0090226D"/>
    <w:rsid w:val="009023F6"/>
    <w:rsid w:val="00902BA3"/>
    <w:rsid w:val="0090331C"/>
    <w:rsid w:val="00903BC6"/>
    <w:rsid w:val="00903C47"/>
    <w:rsid w:val="00905335"/>
    <w:rsid w:val="009053D2"/>
    <w:rsid w:val="0090605B"/>
    <w:rsid w:val="009064A4"/>
    <w:rsid w:val="009105CE"/>
    <w:rsid w:val="00911BD6"/>
    <w:rsid w:val="009120C9"/>
    <w:rsid w:val="00912BAC"/>
    <w:rsid w:val="00912CFE"/>
    <w:rsid w:val="00912D61"/>
    <w:rsid w:val="009134BF"/>
    <w:rsid w:val="0091367E"/>
    <w:rsid w:val="00913BD4"/>
    <w:rsid w:val="0091402F"/>
    <w:rsid w:val="00916646"/>
    <w:rsid w:val="00916B79"/>
    <w:rsid w:val="00916BC9"/>
    <w:rsid w:val="0091702B"/>
    <w:rsid w:val="009172FC"/>
    <w:rsid w:val="00917B00"/>
    <w:rsid w:val="009200F7"/>
    <w:rsid w:val="009203CE"/>
    <w:rsid w:val="00920C01"/>
    <w:rsid w:val="00920C54"/>
    <w:rsid w:val="00921094"/>
    <w:rsid w:val="0092128A"/>
    <w:rsid w:val="009214EE"/>
    <w:rsid w:val="00921A86"/>
    <w:rsid w:val="0092268A"/>
    <w:rsid w:val="00922A0D"/>
    <w:rsid w:val="00923662"/>
    <w:rsid w:val="00923739"/>
    <w:rsid w:val="00923BA2"/>
    <w:rsid w:val="00924E76"/>
    <w:rsid w:val="0092501A"/>
    <w:rsid w:val="0092661D"/>
    <w:rsid w:val="00926E73"/>
    <w:rsid w:val="00926FC1"/>
    <w:rsid w:val="00927421"/>
    <w:rsid w:val="00927801"/>
    <w:rsid w:val="00930049"/>
    <w:rsid w:val="0093080D"/>
    <w:rsid w:val="009309C6"/>
    <w:rsid w:val="00930D77"/>
    <w:rsid w:val="009311FF"/>
    <w:rsid w:val="00931924"/>
    <w:rsid w:val="00931D77"/>
    <w:rsid w:val="00932FB8"/>
    <w:rsid w:val="009341F3"/>
    <w:rsid w:val="00934338"/>
    <w:rsid w:val="00935361"/>
    <w:rsid w:val="0093561C"/>
    <w:rsid w:val="00935AB1"/>
    <w:rsid w:val="00936AC9"/>
    <w:rsid w:val="0093753F"/>
    <w:rsid w:val="0093759A"/>
    <w:rsid w:val="00937BD3"/>
    <w:rsid w:val="00937C54"/>
    <w:rsid w:val="009404FC"/>
    <w:rsid w:val="009427A9"/>
    <w:rsid w:val="009427AB"/>
    <w:rsid w:val="00942D28"/>
    <w:rsid w:val="009435E9"/>
    <w:rsid w:val="00943704"/>
    <w:rsid w:val="0094440A"/>
    <w:rsid w:val="00945393"/>
    <w:rsid w:val="00945682"/>
    <w:rsid w:val="00945BAC"/>
    <w:rsid w:val="00945EC2"/>
    <w:rsid w:val="009500B4"/>
    <w:rsid w:val="009504C0"/>
    <w:rsid w:val="00950C5D"/>
    <w:rsid w:val="00953734"/>
    <w:rsid w:val="009543AE"/>
    <w:rsid w:val="009545DB"/>
    <w:rsid w:val="0095516B"/>
    <w:rsid w:val="009561AC"/>
    <w:rsid w:val="0095670F"/>
    <w:rsid w:val="00956EF2"/>
    <w:rsid w:val="009573D3"/>
    <w:rsid w:val="00960544"/>
    <w:rsid w:val="0096096E"/>
    <w:rsid w:val="00961564"/>
    <w:rsid w:val="0096157E"/>
    <w:rsid w:val="009616AF"/>
    <w:rsid w:val="00962339"/>
    <w:rsid w:val="00963EDD"/>
    <w:rsid w:val="00964281"/>
    <w:rsid w:val="00964787"/>
    <w:rsid w:val="00965582"/>
    <w:rsid w:val="00965EB1"/>
    <w:rsid w:val="00966AD0"/>
    <w:rsid w:val="00966D10"/>
    <w:rsid w:val="00967B4D"/>
    <w:rsid w:val="009703F6"/>
    <w:rsid w:val="009706CA"/>
    <w:rsid w:val="00970EFC"/>
    <w:rsid w:val="0097162A"/>
    <w:rsid w:val="009722F1"/>
    <w:rsid w:val="00972759"/>
    <w:rsid w:val="00972E1B"/>
    <w:rsid w:val="00974703"/>
    <w:rsid w:val="009762F4"/>
    <w:rsid w:val="00977559"/>
    <w:rsid w:val="009778D6"/>
    <w:rsid w:val="00977D42"/>
    <w:rsid w:val="00977EBC"/>
    <w:rsid w:val="00980003"/>
    <w:rsid w:val="009803C6"/>
    <w:rsid w:val="009806EF"/>
    <w:rsid w:val="00981005"/>
    <w:rsid w:val="00981DFD"/>
    <w:rsid w:val="009830D6"/>
    <w:rsid w:val="00983A02"/>
    <w:rsid w:val="00983A43"/>
    <w:rsid w:val="00983B61"/>
    <w:rsid w:val="00983CDC"/>
    <w:rsid w:val="009843BA"/>
    <w:rsid w:val="00984460"/>
    <w:rsid w:val="00984663"/>
    <w:rsid w:val="009848F4"/>
    <w:rsid w:val="00984D71"/>
    <w:rsid w:val="00986935"/>
    <w:rsid w:val="009870AB"/>
    <w:rsid w:val="0098717A"/>
    <w:rsid w:val="009904C3"/>
    <w:rsid w:val="00991B51"/>
    <w:rsid w:val="00992F7E"/>
    <w:rsid w:val="00993159"/>
    <w:rsid w:val="00995414"/>
    <w:rsid w:val="0099581E"/>
    <w:rsid w:val="00995B57"/>
    <w:rsid w:val="00996755"/>
    <w:rsid w:val="00996797"/>
    <w:rsid w:val="009969DA"/>
    <w:rsid w:val="00996D08"/>
    <w:rsid w:val="00996D2F"/>
    <w:rsid w:val="00996E5C"/>
    <w:rsid w:val="009971E4"/>
    <w:rsid w:val="0099743D"/>
    <w:rsid w:val="00997A1B"/>
    <w:rsid w:val="009A03DC"/>
    <w:rsid w:val="009A07CC"/>
    <w:rsid w:val="009A0886"/>
    <w:rsid w:val="009A15A2"/>
    <w:rsid w:val="009A17B4"/>
    <w:rsid w:val="009A2205"/>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8F0"/>
    <w:rsid w:val="009B59E8"/>
    <w:rsid w:val="009B6030"/>
    <w:rsid w:val="009B6259"/>
    <w:rsid w:val="009C0E1E"/>
    <w:rsid w:val="009C0FB3"/>
    <w:rsid w:val="009C1A22"/>
    <w:rsid w:val="009C278A"/>
    <w:rsid w:val="009C3A8D"/>
    <w:rsid w:val="009C45AC"/>
    <w:rsid w:val="009C49C3"/>
    <w:rsid w:val="009C4B6D"/>
    <w:rsid w:val="009C4CF0"/>
    <w:rsid w:val="009C5850"/>
    <w:rsid w:val="009C5890"/>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E33"/>
    <w:rsid w:val="009D52E9"/>
    <w:rsid w:val="009D56B1"/>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F0060"/>
    <w:rsid w:val="009F1476"/>
    <w:rsid w:val="009F161F"/>
    <w:rsid w:val="009F2660"/>
    <w:rsid w:val="009F2663"/>
    <w:rsid w:val="009F3431"/>
    <w:rsid w:val="009F3C24"/>
    <w:rsid w:val="009F408E"/>
    <w:rsid w:val="009F40DD"/>
    <w:rsid w:val="009F43FB"/>
    <w:rsid w:val="009F48D6"/>
    <w:rsid w:val="009F4A08"/>
    <w:rsid w:val="009F4F20"/>
    <w:rsid w:val="009F512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E1A"/>
    <w:rsid w:val="00A15FCD"/>
    <w:rsid w:val="00A160C1"/>
    <w:rsid w:val="00A169AF"/>
    <w:rsid w:val="00A1744B"/>
    <w:rsid w:val="00A17E04"/>
    <w:rsid w:val="00A2016F"/>
    <w:rsid w:val="00A20589"/>
    <w:rsid w:val="00A2065C"/>
    <w:rsid w:val="00A206F6"/>
    <w:rsid w:val="00A20F56"/>
    <w:rsid w:val="00A21657"/>
    <w:rsid w:val="00A21764"/>
    <w:rsid w:val="00A21863"/>
    <w:rsid w:val="00A21955"/>
    <w:rsid w:val="00A21D80"/>
    <w:rsid w:val="00A225A8"/>
    <w:rsid w:val="00A228FF"/>
    <w:rsid w:val="00A22E7C"/>
    <w:rsid w:val="00A23208"/>
    <w:rsid w:val="00A24324"/>
    <w:rsid w:val="00A24350"/>
    <w:rsid w:val="00A24AA8"/>
    <w:rsid w:val="00A24FD2"/>
    <w:rsid w:val="00A259BE"/>
    <w:rsid w:val="00A2733C"/>
    <w:rsid w:val="00A27A22"/>
    <w:rsid w:val="00A306F7"/>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75B"/>
    <w:rsid w:val="00A419A7"/>
    <w:rsid w:val="00A419F6"/>
    <w:rsid w:val="00A421F8"/>
    <w:rsid w:val="00A42B9D"/>
    <w:rsid w:val="00A43BEC"/>
    <w:rsid w:val="00A43C56"/>
    <w:rsid w:val="00A44F6E"/>
    <w:rsid w:val="00A45088"/>
    <w:rsid w:val="00A4514D"/>
    <w:rsid w:val="00A453D2"/>
    <w:rsid w:val="00A45A76"/>
    <w:rsid w:val="00A462BD"/>
    <w:rsid w:val="00A46D97"/>
    <w:rsid w:val="00A47C55"/>
    <w:rsid w:val="00A47D07"/>
    <w:rsid w:val="00A50493"/>
    <w:rsid w:val="00A513D0"/>
    <w:rsid w:val="00A528D6"/>
    <w:rsid w:val="00A52945"/>
    <w:rsid w:val="00A53096"/>
    <w:rsid w:val="00A5373F"/>
    <w:rsid w:val="00A53CDE"/>
    <w:rsid w:val="00A54E36"/>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E"/>
    <w:rsid w:val="00A662DE"/>
    <w:rsid w:val="00A66683"/>
    <w:rsid w:val="00A666DA"/>
    <w:rsid w:val="00A6750B"/>
    <w:rsid w:val="00A67C87"/>
    <w:rsid w:val="00A70731"/>
    <w:rsid w:val="00A7311A"/>
    <w:rsid w:val="00A73910"/>
    <w:rsid w:val="00A73D6B"/>
    <w:rsid w:val="00A7403F"/>
    <w:rsid w:val="00A74173"/>
    <w:rsid w:val="00A744BE"/>
    <w:rsid w:val="00A74C4C"/>
    <w:rsid w:val="00A75260"/>
    <w:rsid w:val="00A7593E"/>
    <w:rsid w:val="00A75E05"/>
    <w:rsid w:val="00A75EF3"/>
    <w:rsid w:val="00A761A3"/>
    <w:rsid w:val="00A7657B"/>
    <w:rsid w:val="00A77303"/>
    <w:rsid w:val="00A777CF"/>
    <w:rsid w:val="00A779E3"/>
    <w:rsid w:val="00A80458"/>
    <w:rsid w:val="00A804D4"/>
    <w:rsid w:val="00A80591"/>
    <w:rsid w:val="00A81285"/>
    <w:rsid w:val="00A81F7A"/>
    <w:rsid w:val="00A82C6C"/>
    <w:rsid w:val="00A82ED8"/>
    <w:rsid w:val="00A82F38"/>
    <w:rsid w:val="00A8323B"/>
    <w:rsid w:val="00A856C3"/>
    <w:rsid w:val="00A861AA"/>
    <w:rsid w:val="00A86DB6"/>
    <w:rsid w:val="00A905BA"/>
    <w:rsid w:val="00A9130D"/>
    <w:rsid w:val="00A91E79"/>
    <w:rsid w:val="00A91F89"/>
    <w:rsid w:val="00A939C0"/>
    <w:rsid w:val="00A93D2D"/>
    <w:rsid w:val="00A93EA1"/>
    <w:rsid w:val="00A945AD"/>
    <w:rsid w:val="00A94A31"/>
    <w:rsid w:val="00A94AAC"/>
    <w:rsid w:val="00A94FB7"/>
    <w:rsid w:val="00A957C3"/>
    <w:rsid w:val="00A95F36"/>
    <w:rsid w:val="00A96ADE"/>
    <w:rsid w:val="00A96E17"/>
    <w:rsid w:val="00A970B2"/>
    <w:rsid w:val="00A97113"/>
    <w:rsid w:val="00A972BB"/>
    <w:rsid w:val="00A97484"/>
    <w:rsid w:val="00A97B83"/>
    <w:rsid w:val="00AA03AE"/>
    <w:rsid w:val="00AA10C8"/>
    <w:rsid w:val="00AA194B"/>
    <w:rsid w:val="00AA1CA8"/>
    <w:rsid w:val="00AA3078"/>
    <w:rsid w:val="00AA3B2A"/>
    <w:rsid w:val="00AA43B4"/>
    <w:rsid w:val="00AA448D"/>
    <w:rsid w:val="00AA4C24"/>
    <w:rsid w:val="00AA4E0D"/>
    <w:rsid w:val="00AA6075"/>
    <w:rsid w:val="00AA64A8"/>
    <w:rsid w:val="00AA65C4"/>
    <w:rsid w:val="00AA783D"/>
    <w:rsid w:val="00AB0331"/>
    <w:rsid w:val="00AB0F52"/>
    <w:rsid w:val="00AB19ED"/>
    <w:rsid w:val="00AB1B8B"/>
    <w:rsid w:val="00AB2D01"/>
    <w:rsid w:val="00AB318C"/>
    <w:rsid w:val="00AB3222"/>
    <w:rsid w:val="00AB361D"/>
    <w:rsid w:val="00AB36B3"/>
    <w:rsid w:val="00AB37DA"/>
    <w:rsid w:val="00AB42E2"/>
    <w:rsid w:val="00AB4BB5"/>
    <w:rsid w:val="00AB5E3E"/>
    <w:rsid w:val="00AB636F"/>
    <w:rsid w:val="00AB6408"/>
    <w:rsid w:val="00AB7158"/>
    <w:rsid w:val="00AB71CF"/>
    <w:rsid w:val="00AB787E"/>
    <w:rsid w:val="00AC0C7C"/>
    <w:rsid w:val="00AC45B2"/>
    <w:rsid w:val="00AC5EDE"/>
    <w:rsid w:val="00AC6128"/>
    <w:rsid w:val="00AC62AE"/>
    <w:rsid w:val="00AC68EE"/>
    <w:rsid w:val="00AC6ED8"/>
    <w:rsid w:val="00AC7043"/>
    <w:rsid w:val="00AC7489"/>
    <w:rsid w:val="00AC7495"/>
    <w:rsid w:val="00AC7AB8"/>
    <w:rsid w:val="00AC7B07"/>
    <w:rsid w:val="00AD1594"/>
    <w:rsid w:val="00AD24FE"/>
    <w:rsid w:val="00AD2954"/>
    <w:rsid w:val="00AD4388"/>
    <w:rsid w:val="00AD4991"/>
    <w:rsid w:val="00AD5195"/>
    <w:rsid w:val="00AD5412"/>
    <w:rsid w:val="00AD553A"/>
    <w:rsid w:val="00AD673F"/>
    <w:rsid w:val="00AD67D6"/>
    <w:rsid w:val="00AD7441"/>
    <w:rsid w:val="00AD7745"/>
    <w:rsid w:val="00AE0120"/>
    <w:rsid w:val="00AE2F02"/>
    <w:rsid w:val="00AE331C"/>
    <w:rsid w:val="00AE341C"/>
    <w:rsid w:val="00AE3823"/>
    <w:rsid w:val="00AE44AD"/>
    <w:rsid w:val="00AE4773"/>
    <w:rsid w:val="00AE4943"/>
    <w:rsid w:val="00AE5E18"/>
    <w:rsid w:val="00AE7648"/>
    <w:rsid w:val="00AF0374"/>
    <w:rsid w:val="00AF0506"/>
    <w:rsid w:val="00AF05CE"/>
    <w:rsid w:val="00AF1693"/>
    <w:rsid w:val="00AF1AF6"/>
    <w:rsid w:val="00AF1D2E"/>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52C9"/>
    <w:rsid w:val="00B25733"/>
    <w:rsid w:val="00B266B8"/>
    <w:rsid w:val="00B2684A"/>
    <w:rsid w:val="00B27242"/>
    <w:rsid w:val="00B2760E"/>
    <w:rsid w:val="00B300C9"/>
    <w:rsid w:val="00B30B5C"/>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0CDC"/>
    <w:rsid w:val="00B4102E"/>
    <w:rsid w:val="00B410B5"/>
    <w:rsid w:val="00B412E0"/>
    <w:rsid w:val="00B419F1"/>
    <w:rsid w:val="00B41C6F"/>
    <w:rsid w:val="00B4212A"/>
    <w:rsid w:val="00B4282A"/>
    <w:rsid w:val="00B4296E"/>
    <w:rsid w:val="00B42E4E"/>
    <w:rsid w:val="00B4404F"/>
    <w:rsid w:val="00B4441A"/>
    <w:rsid w:val="00B44472"/>
    <w:rsid w:val="00B448A7"/>
    <w:rsid w:val="00B448D8"/>
    <w:rsid w:val="00B4540E"/>
    <w:rsid w:val="00B473AB"/>
    <w:rsid w:val="00B47A9A"/>
    <w:rsid w:val="00B47D8C"/>
    <w:rsid w:val="00B47EF8"/>
    <w:rsid w:val="00B503D2"/>
    <w:rsid w:val="00B5048B"/>
    <w:rsid w:val="00B50E5D"/>
    <w:rsid w:val="00B510B1"/>
    <w:rsid w:val="00B51428"/>
    <w:rsid w:val="00B51983"/>
    <w:rsid w:val="00B526A6"/>
    <w:rsid w:val="00B5335D"/>
    <w:rsid w:val="00B534B5"/>
    <w:rsid w:val="00B5360A"/>
    <w:rsid w:val="00B53DF3"/>
    <w:rsid w:val="00B53E88"/>
    <w:rsid w:val="00B54640"/>
    <w:rsid w:val="00B55452"/>
    <w:rsid w:val="00B56846"/>
    <w:rsid w:val="00B56BBB"/>
    <w:rsid w:val="00B57359"/>
    <w:rsid w:val="00B576EC"/>
    <w:rsid w:val="00B57847"/>
    <w:rsid w:val="00B579EF"/>
    <w:rsid w:val="00B57CC0"/>
    <w:rsid w:val="00B61155"/>
    <w:rsid w:val="00B614FC"/>
    <w:rsid w:val="00B61BD0"/>
    <w:rsid w:val="00B61EFD"/>
    <w:rsid w:val="00B6213F"/>
    <w:rsid w:val="00B62887"/>
    <w:rsid w:val="00B62B7D"/>
    <w:rsid w:val="00B62F43"/>
    <w:rsid w:val="00B632A6"/>
    <w:rsid w:val="00B645D9"/>
    <w:rsid w:val="00B64C6B"/>
    <w:rsid w:val="00B65E8B"/>
    <w:rsid w:val="00B66160"/>
    <w:rsid w:val="00B6633D"/>
    <w:rsid w:val="00B66766"/>
    <w:rsid w:val="00B6702E"/>
    <w:rsid w:val="00B6706B"/>
    <w:rsid w:val="00B6722A"/>
    <w:rsid w:val="00B67558"/>
    <w:rsid w:val="00B67BCD"/>
    <w:rsid w:val="00B73543"/>
    <w:rsid w:val="00B73B60"/>
    <w:rsid w:val="00B742EB"/>
    <w:rsid w:val="00B74CB7"/>
    <w:rsid w:val="00B75343"/>
    <w:rsid w:val="00B75597"/>
    <w:rsid w:val="00B7578C"/>
    <w:rsid w:val="00B7603F"/>
    <w:rsid w:val="00B76445"/>
    <w:rsid w:val="00B765E3"/>
    <w:rsid w:val="00B768EC"/>
    <w:rsid w:val="00B76C09"/>
    <w:rsid w:val="00B77F48"/>
    <w:rsid w:val="00B803B7"/>
    <w:rsid w:val="00B80B54"/>
    <w:rsid w:val="00B80E5B"/>
    <w:rsid w:val="00B8390D"/>
    <w:rsid w:val="00B84999"/>
    <w:rsid w:val="00B84BEA"/>
    <w:rsid w:val="00B852BF"/>
    <w:rsid w:val="00B85BD3"/>
    <w:rsid w:val="00B860A6"/>
    <w:rsid w:val="00B86149"/>
    <w:rsid w:val="00B863C8"/>
    <w:rsid w:val="00B87593"/>
    <w:rsid w:val="00B87E6A"/>
    <w:rsid w:val="00B903CC"/>
    <w:rsid w:val="00B907A0"/>
    <w:rsid w:val="00B90D60"/>
    <w:rsid w:val="00B90E6E"/>
    <w:rsid w:val="00B91326"/>
    <w:rsid w:val="00B91979"/>
    <w:rsid w:val="00B91F4A"/>
    <w:rsid w:val="00B929A1"/>
    <w:rsid w:val="00B932A3"/>
    <w:rsid w:val="00B93D33"/>
    <w:rsid w:val="00B93E16"/>
    <w:rsid w:val="00B95733"/>
    <w:rsid w:val="00B96FD2"/>
    <w:rsid w:val="00B97480"/>
    <w:rsid w:val="00B976B7"/>
    <w:rsid w:val="00B97D95"/>
    <w:rsid w:val="00BA01BE"/>
    <w:rsid w:val="00BA04EF"/>
    <w:rsid w:val="00BA05E3"/>
    <w:rsid w:val="00BA0B7A"/>
    <w:rsid w:val="00BA0C49"/>
    <w:rsid w:val="00BA0CA0"/>
    <w:rsid w:val="00BA1145"/>
    <w:rsid w:val="00BA1E70"/>
    <w:rsid w:val="00BA25BB"/>
    <w:rsid w:val="00BA2E6E"/>
    <w:rsid w:val="00BA3AF0"/>
    <w:rsid w:val="00BA50F4"/>
    <w:rsid w:val="00BA5C19"/>
    <w:rsid w:val="00BA5C59"/>
    <w:rsid w:val="00BA5E09"/>
    <w:rsid w:val="00BA6505"/>
    <w:rsid w:val="00BA6C33"/>
    <w:rsid w:val="00BA7AB3"/>
    <w:rsid w:val="00BA7B2D"/>
    <w:rsid w:val="00BB0213"/>
    <w:rsid w:val="00BB057F"/>
    <w:rsid w:val="00BB05B1"/>
    <w:rsid w:val="00BB08CC"/>
    <w:rsid w:val="00BB0C2A"/>
    <w:rsid w:val="00BB13F6"/>
    <w:rsid w:val="00BB16B1"/>
    <w:rsid w:val="00BB1B01"/>
    <w:rsid w:val="00BB21DB"/>
    <w:rsid w:val="00BB264B"/>
    <w:rsid w:val="00BB2A8E"/>
    <w:rsid w:val="00BB339E"/>
    <w:rsid w:val="00BB38D3"/>
    <w:rsid w:val="00BB3DEE"/>
    <w:rsid w:val="00BB5620"/>
    <w:rsid w:val="00BB562B"/>
    <w:rsid w:val="00BB5F20"/>
    <w:rsid w:val="00BB6487"/>
    <w:rsid w:val="00BB6AB0"/>
    <w:rsid w:val="00BB6BD1"/>
    <w:rsid w:val="00BB6F4B"/>
    <w:rsid w:val="00BB6F60"/>
    <w:rsid w:val="00BB70D9"/>
    <w:rsid w:val="00BB716C"/>
    <w:rsid w:val="00BC0337"/>
    <w:rsid w:val="00BC1C68"/>
    <w:rsid w:val="00BC1E09"/>
    <w:rsid w:val="00BC1F81"/>
    <w:rsid w:val="00BC20DE"/>
    <w:rsid w:val="00BC216F"/>
    <w:rsid w:val="00BC2433"/>
    <w:rsid w:val="00BC32D1"/>
    <w:rsid w:val="00BC34DB"/>
    <w:rsid w:val="00BC3724"/>
    <w:rsid w:val="00BC3EB5"/>
    <w:rsid w:val="00BC4E9D"/>
    <w:rsid w:val="00BC547C"/>
    <w:rsid w:val="00BC5950"/>
    <w:rsid w:val="00BC70A9"/>
    <w:rsid w:val="00BC7270"/>
    <w:rsid w:val="00BD02F9"/>
    <w:rsid w:val="00BD07D8"/>
    <w:rsid w:val="00BD1B5F"/>
    <w:rsid w:val="00BD239D"/>
    <w:rsid w:val="00BD2704"/>
    <w:rsid w:val="00BD2BF4"/>
    <w:rsid w:val="00BD48DA"/>
    <w:rsid w:val="00BD4923"/>
    <w:rsid w:val="00BD4B3F"/>
    <w:rsid w:val="00BD4D9C"/>
    <w:rsid w:val="00BD5195"/>
    <w:rsid w:val="00BD5311"/>
    <w:rsid w:val="00BD5861"/>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CCD"/>
    <w:rsid w:val="00BE3FDB"/>
    <w:rsid w:val="00BE44D1"/>
    <w:rsid w:val="00BE4C63"/>
    <w:rsid w:val="00BE5D50"/>
    <w:rsid w:val="00BE6200"/>
    <w:rsid w:val="00BE70C1"/>
    <w:rsid w:val="00BF03C1"/>
    <w:rsid w:val="00BF107B"/>
    <w:rsid w:val="00BF1A59"/>
    <w:rsid w:val="00BF1F5E"/>
    <w:rsid w:val="00BF20FB"/>
    <w:rsid w:val="00BF2EB6"/>
    <w:rsid w:val="00BF3E86"/>
    <w:rsid w:val="00BF495A"/>
    <w:rsid w:val="00BF5658"/>
    <w:rsid w:val="00BF5D03"/>
    <w:rsid w:val="00BF6011"/>
    <w:rsid w:val="00BF603E"/>
    <w:rsid w:val="00BF7241"/>
    <w:rsid w:val="00C0094F"/>
    <w:rsid w:val="00C01CC5"/>
    <w:rsid w:val="00C02A23"/>
    <w:rsid w:val="00C02F8E"/>
    <w:rsid w:val="00C033D6"/>
    <w:rsid w:val="00C037D3"/>
    <w:rsid w:val="00C03B79"/>
    <w:rsid w:val="00C03D1E"/>
    <w:rsid w:val="00C04CF1"/>
    <w:rsid w:val="00C04E25"/>
    <w:rsid w:val="00C05034"/>
    <w:rsid w:val="00C06F8E"/>
    <w:rsid w:val="00C102D1"/>
    <w:rsid w:val="00C113F8"/>
    <w:rsid w:val="00C11AE0"/>
    <w:rsid w:val="00C128EA"/>
    <w:rsid w:val="00C131C9"/>
    <w:rsid w:val="00C14330"/>
    <w:rsid w:val="00C144AF"/>
    <w:rsid w:val="00C14E25"/>
    <w:rsid w:val="00C1556C"/>
    <w:rsid w:val="00C15DD7"/>
    <w:rsid w:val="00C164EF"/>
    <w:rsid w:val="00C16F17"/>
    <w:rsid w:val="00C1701C"/>
    <w:rsid w:val="00C1717F"/>
    <w:rsid w:val="00C173BE"/>
    <w:rsid w:val="00C17696"/>
    <w:rsid w:val="00C176F3"/>
    <w:rsid w:val="00C17968"/>
    <w:rsid w:val="00C201D7"/>
    <w:rsid w:val="00C206C4"/>
    <w:rsid w:val="00C21307"/>
    <w:rsid w:val="00C21739"/>
    <w:rsid w:val="00C21961"/>
    <w:rsid w:val="00C21D2E"/>
    <w:rsid w:val="00C22256"/>
    <w:rsid w:val="00C225AB"/>
    <w:rsid w:val="00C22883"/>
    <w:rsid w:val="00C24280"/>
    <w:rsid w:val="00C246BD"/>
    <w:rsid w:val="00C246DB"/>
    <w:rsid w:val="00C2490A"/>
    <w:rsid w:val="00C24D9E"/>
    <w:rsid w:val="00C26530"/>
    <w:rsid w:val="00C26638"/>
    <w:rsid w:val="00C27009"/>
    <w:rsid w:val="00C270A0"/>
    <w:rsid w:val="00C275BD"/>
    <w:rsid w:val="00C2764D"/>
    <w:rsid w:val="00C27A77"/>
    <w:rsid w:val="00C3036D"/>
    <w:rsid w:val="00C303FA"/>
    <w:rsid w:val="00C305BC"/>
    <w:rsid w:val="00C30F96"/>
    <w:rsid w:val="00C31535"/>
    <w:rsid w:val="00C32F2F"/>
    <w:rsid w:val="00C33144"/>
    <w:rsid w:val="00C33BE0"/>
    <w:rsid w:val="00C3607B"/>
    <w:rsid w:val="00C365FE"/>
    <w:rsid w:val="00C36BF6"/>
    <w:rsid w:val="00C37778"/>
    <w:rsid w:val="00C378E0"/>
    <w:rsid w:val="00C4008D"/>
    <w:rsid w:val="00C423CE"/>
    <w:rsid w:val="00C42925"/>
    <w:rsid w:val="00C433B9"/>
    <w:rsid w:val="00C437DE"/>
    <w:rsid w:val="00C44A97"/>
    <w:rsid w:val="00C44F4B"/>
    <w:rsid w:val="00C453EA"/>
    <w:rsid w:val="00C45F61"/>
    <w:rsid w:val="00C463B0"/>
    <w:rsid w:val="00C4683E"/>
    <w:rsid w:val="00C46F14"/>
    <w:rsid w:val="00C47A5E"/>
    <w:rsid w:val="00C47D54"/>
    <w:rsid w:val="00C501E3"/>
    <w:rsid w:val="00C5027D"/>
    <w:rsid w:val="00C5034B"/>
    <w:rsid w:val="00C50ECA"/>
    <w:rsid w:val="00C52585"/>
    <w:rsid w:val="00C526E5"/>
    <w:rsid w:val="00C52A27"/>
    <w:rsid w:val="00C52EED"/>
    <w:rsid w:val="00C532F4"/>
    <w:rsid w:val="00C5376A"/>
    <w:rsid w:val="00C53BB0"/>
    <w:rsid w:val="00C53C76"/>
    <w:rsid w:val="00C53C83"/>
    <w:rsid w:val="00C542BC"/>
    <w:rsid w:val="00C55FD9"/>
    <w:rsid w:val="00C567C3"/>
    <w:rsid w:val="00C62673"/>
    <w:rsid w:val="00C6416D"/>
    <w:rsid w:val="00C64A7F"/>
    <w:rsid w:val="00C66CE6"/>
    <w:rsid w:val="00C66D39"/>
    <w:rsid w:val="00C67DC4"/>
    <w:rsid w:val="00C71131"/>
    <w:rsid w:val="00C713D0"/>
    <w:rsid w:val="00C719D4"/>
    <w:rsid w:val="00C7218D"/>
    <w:rsid w:val="00C722FA"/>
    <w:rsid w:val="00C72B9F"/>
    <w:rsid w:val="00C73135"/>
    <w:rsid w:val="00C735D7"/>
    <w:rsid w:val="00C7386B"/>
    <w:rsid w:val="00C73C28"/>
    <w:rsid w:val="00C742DB"/>
    <w:rsid w:val="00C752C0"/>
    <w:rsid w:val="00C75635"/>
    <w:rsid w:val="00C75B48"/>
    <w:rsid w:val="00C75BFE"/>
    <w:rsid w:val="00C75EC7"/>
    <w:rsid w:val="00C76B9E"/>
    <w:rsid w:val="00C76F66"/>
    <w:rsid w:val="00C77980"/>
    <w:rsid w:val="00C77F5D"/>
    <w:rsid w:val="00C804C1"/>
    <w:rsid w:val="00C81BD0"/>
    <w:rsid w:val="00C8200D"/>
    <w:rsid w:val="00C84334"/>
    <w:rsid w:val="00C84640"/>
    <w:rsid w:val="00C86388"/>
    <w:rsid w:val="00C86A6E"/>
    <w:rsid w:val="00C90301"/>
    <w:rsid w:val="00C90BE3"/>
    <w:rsid w:val="00C90F6D"/>
    <w:rsid w:val="00C91074"/>
    <w:rsid w:val="00C91B38"/>
    <w:rsid w:val="00C920B6"/>
    <w:rsid w:val="00C92CC4"/>
    <w:rsid w:val="00C92D5B"/>
    <w:rsid w:val="00C9334D"/>
    <w:rsid w:val="00C937FE"/>
    <w:rsid w:val="00C94B52"/>
    <w:rsid w:val="00C94C99"/>
    <w:rsid w:val="00C95471"/>
    <w:rsid w:val="00C956E8"/>
    <w:rsid w:val="00C9656A"/>
    <w:rsid w:val="00C96CE6"/>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F1A"/>
    <w:rsid w:val="00CB14A2"/>
    <w:rsid w:val="00CB2E00"/>
    <w:rsid w:val="00CB30CF"/>
    <w:rsid w:val="00CB3626"/>
    <w:rsid w:val="00CB37F6"/>
    <w:rsid w:val="00CB47A2"/>
    <w:rsid w:val="00CB4DF6"/>
    <w:rsid w:val="00CB5591"/>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E02"/>
    <w:rsid w:val="00CD58EA"/>
    <w:rsid w:val="00CD5A4F"/>
    <w:rsid w:val="00CD659E"/>
    <w:rsid w:val="00CD6CD5"/>
    <w:rsid w:val="00CE182F"/>
    <w:rsid w:val="00CE1A15"/>
    <w:rsid w:val="00CE2F68"/>
    <w:rsid w:val="00CE3648"/>
    <w:rsid w:val="00CE36D8"/>
    <w:rsid w:val="00CE4C21"/>
    <w:rsid w:val="00CE571B"/>
    <w:rsid w:val="00CE57B5"/>
    <w:rsid w:val="00CE5BF0"/>
    <w:rsid w:val="00CE5DE7"/>
    <w:rsid w:val="00CE611F"/>
    <w:rsid w:val="00CE6689"/>
    <w:rsid w:val="00CE7687"/>
    <w:rsid w:val="00CE7BD4"/>
    <w:rsid w:val="00CF0384"/>
    <w:rsid w:val="00CF05DA"/>
    <w:rsid w:val="00CF088B"/>
    <w:rsid w:val="00CF12B0"/>
    <w:rsid w:val="00CF1647"/>
    <w:rsid w:val="00CF1E0A"/>
    <w:rsid w:val="00CF283C"/>
    <w:rsid w:val="00CF3027"/>
    <w:rsid w:val="00CF30C0"/>
    <w:rsid w:val="00CF3A84"/>
    <w:rsid w:val="00CF3F6C"/>
    <w:rsid w:val="00CF4946"/>
    <w:rsid w:val="00CF4D9B"/>
    <w:rsid w:val="00CF5104"/>
    <w:rsid w:val="00CF5FBC"/>
    <w:rsid w:val="00CF6242"/>
    <w:rsid w:val="00D002CF"/>
    <w:rsid w:val="00D00FED"/>
    <w:rsid w:val="00D01579"/>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21A9"/>
    <w:rsid w:val="00D13B6F"/>
    <w:rsid w:val="00D14017"/>
    <w:rsid w:val="00D14612"/>
    <w:rsid w:val="00D14E65"/>
    <w:rsid w:val="00D15006"/>
    <w:rsid w:val="00D15692"/>
    <w:rsid w:val="00D156B7"/>
    <w:rsid w:val="00D15ABA"/>
    <w:rsid w:val="00D160F6"/>
    <w:rsid w:val="00D1697E"/>
    <w:rsid w:val="00D1705B"/>
    <w:rsid w:val="00D206F4"/>
    <w:rsid w:val="00D2092D"/>
    <w:rsid w:val="00D20998"/>
    <w:rsid w:val="00D209AD"/>
    <w:rsid w:val="00D22787"/>
    <w:rsid w:val="00D228DA"/>
    <w:rsid w:val="00D22CB4"/>
    <w:rsid w:val="00D236A6"/>
    <w:rsid w:val="00D2426A"/>
    <w:rsid w:val="00D24D31"/>
    <w:rsid w:val="00D24D37"/>
    <w:rsid w:val="00D25324"/>
    <w:rsid w:val="00D255A0"/>
    <w:rsid w:val="00D25946"/>
    <w:rsid w:val="00D2611D"/>
    <w:rsid w:val="00D26570"/>
    <w:rsid w:val="00D2692D"/>
    <w:rsid w:val="00D26E7B"/>
    <w:rsid w:val="00D27B31"/>
    <w:rsid w:val="00D27B37"/>
    <w:rsid w:val="00D319CC"/>
    <w:rsid w:val="00D31B81"/>
    <w:rsid w:val="00D329BF"/>
    <w:rsid w:val="00D32EE6"/>
    <w:rsid w:val="00D32F77"/>
    <w:rsid w:val="00D33218"/>
    <w:rsid w:val="00D33589"/>
    <w:rsid w:val="00D33F1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8A2"/>
    <w:rsid w:val="00D538E8"/>
    <w:rsid w:val="00D53925"/>
    <w:rsid w:val="00D5394A"/>
    <w:rsid w:val="00D54312"/>
    <w:rsid w:val="00D5487F"/>
    <w:rsid w:val="00D560E6"/>
    <w:rsid w:val="00D56BFE"/>
    <w:rsid w:val="00D5706D"/>
    <w:rsid w:val="00D57188"/>
    <w:rsid w:val="00D57379"/>
    <w:rsid w:val="00D573E5"/>
    <w:rsid w:val="00D57829"/>
    <w:rsid w:val="00D57857"/>
    <w:rsid w:val="00D60084"/>
    <w:rsid w:val="00D60809"/>
    <w:rsid w:val="00D60A4A"/>
    <w:rsid w:val="00D60CE2"/>
    <w:rsid w:val="00D6128E"/>
    <w:rsid w:val="00D62823"/>
    <w:rsid w:val="00D629F4"/>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7E5"/>
    <w:rsid w:val="00D70AD3"/>
    <w:rsid w:val="00D70BD3"/>
    <w:rsid w:val="00D7127B"/>
    <w:rsid w:val="00D71DA4"/>
    <w:rsid w:val="00D722AE"/>
    <w:rsid w:val="00D729DA"/>
    <w:rsid w:val="00D72CE3"/>
    <w:rsid w:val="00D73485"/>
    <w:rsid w:val="00D735E4"/>
    <w:rsid w:val="00D7425F"/>
    <w:rsid w:val="00D75B28"/>
    <w:rsid w:val="00D76478"/>
    <w:rsid w:val="00D77135"/>
    <w:rsid w:val="00D77869"/>
    <w:rsid w:val="00D809E1"/>
    <w:rsid w:val="00D81029"/>
    <w:rsid w:val="00D82808"/>
    <w:rsid w:val="00D82B3B"/>
    <w:rsid w:val="00D840E7"/>
    <w:rsid w:val="00D8565B"/>
    <w:rsid w:val="00D861AC"/>
    <w:rsid w:val="00D87198"/>
    <w:rsid w:val="00D87431"/>
    <w:rsid w:val="00D875A5"/>
    <w:rsid w:val="00D87F73"/>
    <w:rsid w:val="00D9174C"/>
    <w:rsid w:val="00D91C42"/>
    <w:rsid w:val="00D92A9F"/>
    <w:rsid w:val="00D92D5B"/>
    <w:rsid w:val="00D94586"/>
    <w:rsid w:val="00D94B8C"/>
    <w:rsid w:val="00D9518B"/>
    <w:rsid w:val="00D96144"/>
    <w:rsid w:val="00D9689B"/>
    <w:rsid w:val="00D9790B"/>
    <w:rsid w:val="00D97B03"/>
    <w:rsid w:val="00DA06DA"/>
    <w:rsid w:val="00DA1A10"/>
    <w:rsid w:val="00DA1B1E"/>
    <w:rsid w:val="00DA1B34"/>
    <w:rsid w:val="00DA20DD"/>
    <w:rsid w:val="00DA28AE"/>
    <w:rsid w:val="00DA3F6B"/>
    <w:rsid w:val="00DA47F8"/>
    <w:rsid w:val="00DA4B41"/>
    <w:rsid w:val="00DA5CB5"/>
    <w:rsid w:val="00DA68EF"/>
    <w:rsid w:val="00DA6AEE"/>
    <w:rsid w:val="00DA6BB8"/>
    <w:rsid w:val="00DA6F7C"/>
    <w:rsid w:val="00DB0ABA"/>
    <w:rsid w:val="00DB1B5E"/>
    <w:rsid w:val="00DB2BDC"/>
    <w:rsid w:val="00DB3114"/>
    <w:rsid w:val="00DB49A4"/>
    <w:rsid w:val="00DB4A70"/>
    <w:rsid w:val="00DB4E91"/>
    <w:rsid w:val="00DB560F"/>
    <w:rsid w:val="00DB5AF9"/>
    <w:rsid w:val="00DB5EB5"/>
    <w:rsid w:val="00DB6623"/>
    <w:rsid w:val="00DB736A"/>
    <w:rsid w:val="00DB7601"/>
    <w:rsid w:val="00DB769F"/>
    <w:rsid w:val="00DC07CA"/>
    <w:rsid w:val="00DC0ACA"/>
    <w:rsid w:val="00DC1C18"/>
    <w:rsid w:val="00DC2039"/>
    <w:rsid w:val="00DC233A"/>
    <w:rsid w:val="00DC29C2"/>
    <w:rsid w:val="00DC3124"/>
    <w:rsid w:val="00DC3A3B"/>
    <w:rsid w:val="00DC4992"/>
    <w:rsid w:val="00DC4C69"/>
    <w:rsid w:val="00DC4EAB"/>
    <w:rsid w:val="00DC542A"/>
    <w:rsid w:val="00DC556B"/>
    <w:rsid w:val="00DC57EA"/>
    <w:rsid w:val="00DC7F9B"/>
    <w:rsid w:val="00DD29D3"/>
    <w:rsid w:val="00DD2A03"/>
    <w:rsid w:val="00DD3097"/>
    <w:rsid w:val="00DD4AC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A69"/>
    <w:rsid w:val="00DE7E9D"/>
    <w:rsid w:val="00DF06B9"/>
    <w:rsid w:val="00DF0FA7"/>
    <w:rsid w:val="00DF1487"/>
    <w:rsid w:val="00DF2E5E"/>
    <w:rsid w:val="00DF3979"/>
    <w:rsid w:val="00DF424B"/>
    <w:rsid w:val="00DF4905"/>
    <w:rsid w:val="00DF4ACA"/>
    <w:rsid w:val="00DF4DDC"/>
    <w:rsid w:val="00DF5272"/>
    <w:rsid w:val="00DF57E7"/>
    <w:rsid w:val="00DF5B33"/>
    <w:rsid w:val="00DF5FB7"/>
    <w:rsid w:val="00DF6163"/>
    <w:rsid w:val="00E01637"/>
    <w:rsid w:val="00E016A3"/>
    <w:rsid w:val="00E02750"/>
    <w:rsid w:val="00E035D6"/>
    <w:rsid w:val="00E04662"/>
    <w:rsid w:val="00E05E57"/>
    <w:rsid w:val="00E05E7F"/>
    <w:rsid w:val="00E06621"/>
    <w:rsid w:val="00E06719"/>
    <w:rsid w:val="00E06F59"/>
    <w:rsid w:val="00E07912"/>
    <w:rsid w:val="00E07A62"/>
    <w:rsid w:val="00E10B4C"/>
    <w:rsid w:val="00E115D2"/>
    <w:rsid w:val="00E128A3"/>
    <w:rsid w:val="00E12997"/>
    <w:rsid w:val="00E12AD2"/>
    <w:rsid w:val="00E136A6"/>
    <w:rsid w:val="00E13960"/>
    <w:rsid w:val="00E13E24"/>
    <w:rsid w:val="00E14682"/>
    <w:rsid w:val="00E14C4F"/>
    <w:rsid w:val="00E14ECE"/>
    <w:rsid w:val="00E1580D"/>
    <w:rsid w:val="00E1663B"/>
    <w:rsid w:val="00E173AA"/>
    <w:rsid w:val="00E17498"/>
    <w:rsid w:val="00E17C36"/>
    <w:rsid w:val="00E17EA5"/>
    <w:rsid w:val="00E20557"/>
    <w:rsid w:val="00E208CE"/>
    <w:rsid w:val="00E218C0"/>
    <w:rsid w:val="00E21BC0"/>
    <w:rsid w:val="00E2213D"/>
    <w:rsid w:val="00E229AF"/>
    <w:rsid w:val="00E22AA2"/>
    <w:rsid w:val="00E22ED4"/>
    <w:rsid w:val="00E247F8"/>
    <w:rsid w:val="00E2483E"/>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7357"/>
    <w:rsid w:val="00E37635"/>
    <w:rsid w:val="00E37751"/>
    <w:rsid w:val="00E41AB0"/>
    <w:rsid w:val="00E41FF4"/>
    <w:rsid w:val="00E420A3"/>
    <w:rsid w:val="00E42594"/>
    <w:rsid w:val="00E4271A"/>
    <w:rsid w:val="00E42CE6"/>
    <w:rsid w:val="00E445D0"/>
    <w:rsid w:val="00E447AB"/>
    <w:rsid w:val="00E455E6"/>
    <w:rsid w:val="00E45E23"/>
    <w:rsid w:val="00E45E70"/>
    <w:rsid w:val="00E46B61"/>
    <w:rsid w:val="00E46B7B"/>
    <w:rsid w:val="00E47123"/>
    <w:rsid w:val="00E47C2E"/>
    <w:rsid w:val="00E50274"/>
    <w:rsid w:val="00E50A5E"/>
    <w:rsid w:val="00E51224"/>
    <w:rsid w:val="00E523CF"/>
    <w:rsid w:val="00E52861"/>
    <w:rsid w:val="00E537CF"/>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A1"/>
    <w:rsid w:val="00E67A15"/>
    <w:rsid w:val="00E67F1E"/>
    <w:rsid w:val="00E700CB"/>
    <w:rsid w:val="00E71109"/>
    <w:rsid w:val="00E71D23"/>
    <w:rsid w:val="00E71FDB"/>
    <w:rsid w:val="00E72229"/>
    <w:rsid w:val="00E72E3C"/>
    <w:rsid w:val="00E731C0"/>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704"/>
    <w:rsid w:val="00E93ECD"/>
    <w:rsid w:val="00E964CC"/>
    <w:rsid w:val="00E9650B"/>
    <w:rsid w:val="00E96734"/>
    <w:rsid w:val="00E96942"/>
    <w:rsid w:val="00E9705B"/>
    <w:rsid w:val="00E979C8"/>
    <w:rsid w:val="00EA0BCD"/>
    <w:rsid w:val="00EA0C48"/>
    <w:rsid w:val="00EA0CE7"/>
    <w:rsid w:val="00EA17E6"/>
    <w:rsid w:val="00EA1E5E"/>
    <w:rsid w:val="00EA3081"/>
    <w:rsid w:val="00EA31A8"/>
    <w:rsid w:val="00EA3238"/>
    <w:rsid w:val="00EA3532"/>
    <w:rsid w:val="00EA3781"/>
    <w:rsid w:val="00EA38E0"/>
    <w:rsid w:val="00EA3F7B"/>
    <w:rsid w:val="00EA411C"/>
    <w:rsid w:val="00EA44AB"/>
    <w:rsid w:val="00EA4FD8"/>
    <w:rsid w:val="00EA5750"/>
    <w:rsid w:val="00EA594A"/>
    <w:rsid w:val="00EA5B0E"/>
    <w:rsid w:val="00EA6826"/>
    <w:rsid w:val="00EA69AF"/>
    <w:rsid w:val="00EA7683"/>
    <w:rsid w:val="00EA76CA"/>
    <w:rsid w:val="00EA7FCA"/>
    <w:rsid w:val="00EB0392"/>
    <w:rsid w:val="00EB04E6"/>
    <w:rsid w:val="00EB0678"/>
    <w:rsid w:val="00EB06A2"/>
    <w:rsid w:val="00EB09F2"/>
    <w:rsid w:val="00EB0ACC"/>
    <w:rsid w:val="00EB0B4F"/>
    <w:rsid w:val="00EB1258"/>
    <w:rsid w:val="00EB18AC"/>
    <w:rsid w:val="00EB1920"/>
    <w:rsid w:val="00EB22BF"/>
    <w:rsid w:val="00EB25D7"/>
    <w:rsid w:val="00EB2852"/>
    <w:rsid w:val="00EB3D65"/>
    <w:rsid w:val="00EB4128"/>
    <w:rsid w:val="00EB4639"/>
    <w:rsid w:val="00EB4BB6"/>
    <w:rsid w:val="00EB4DCB"/>
    <w:rsid w:val="00EB4E8C"/>
    <w:rsid w:val="00EB534E"/>
    <w:rsid w:val="00EB7D2E"/>
    <w:rsid w:val="00EC1E10"/>
    <w:rsid w:val="00EC251C"/>
    <w:rsid w:val="00EC2545"/>
    <w:rsid w:val="00EC3CAF"/>
    <w:rsid w:val="00EC3F88"/>
    <w:rsid w:val="00EC41ED"/>
    <w:rsid w:val="00EC46A8"/>
    <w:rsid w:val="00EC4E94"/>
    <w:rsid w:val="00EC69F5"/>
    <w:rsid w:val="00EC70D2"/>
    <w:rsid w:val="00ED061B"/>
    <w:rsid w:val="00ED066E"/>
    <w:rsid w:val="00ED0688"/>
    <w:rsid w:val="00ED189F"/>
    <w:rsid w:val="00ED1FD5"/>
    <w:rsid w:val="00ED277C"/>
    <w:rsid w:val="00ED2E03"/>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5575"/>
    <w:rsid w:val="00EE6315"/>
    <w:rsid w:val="00EE6370"/>
    <w:rsid w:val="00EE6433"/>
    <w:rsid w:val="00EE6723"/>
    <w:rsid w:val="00EE754E"/>
    <w:rsid w:val="00EE7687"/>
    <w:rsid w:val="00EE7751"/>
    <w:rsid w:val="00EF0CA8"/>
    <w:rsid w:val="00EF0DDC"/>
    <w:rsid w:val="00EF1B3A"/>
    <w:rsid w:val="00EF1CAF"/>
    <w:rsid w:val="00EF1CD5"/>
    <w:rsid w:val="00EF219D"/>
    <w:rsid w:val="00EF34FA"/>
    <w:rsid w:val="00EF483D"/>
    <w:rsid w:val="00EF5BA8"/>
    <w:rsid w:val="00EF696C"/>
    <w:rsid w:val="00EF7087"/>
    <w:rsid w:val="00F00152"/>
    <w:rsid w:val="00F003D9"/>
    <w:rsid w:val="00F00BEE"/>
    <w:rsid w:val="00F0121E"/>
    <w:rsid w:val="00F01E6E"/>
    <w:rsid w:val="00F01EDA"/>
    <w:rsid w:val="00F02915"/>
    <w:rsid w:val="00F02C3E"/>
    <w:rsid w:val="00F03B59"/>
    <w:rsid w:val="00F03DA4"/>
    <w:rsid w:val="00F04016"/>
    <w:rsid w:val="00F041DF"/>
    <w:rsid w:val="00F0558D"/>
    <w:rsid w:val="00F057FE"/>
    <w:rsid w:val="00F05DEA"/>
    <w:rsid w:val="00F06572"/>
    <w:rsid w:val="00F07288"/>
    <w:rsid w:val="00F073C1"/>
    <w:rsid w:val="00F07ED6"/>
    <w:rsid w:val="00F12C1C"/>
    <w:rsid w:val="00F144F4"/>
    <w:rsid w:val="00F145E4"/>
    <w:rsid w:val="00F146D8"/>
    <w:rsid w:val="00F14DFA"/>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F"/>
    <w:rsid w:val="00F302FE"/>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481"/>
    <w:rsid w:val="00F415C2"/>
    <w:rsid w:val="00F4242F"/>
    <w:rsid w:val="00F427C0"/>
    <w:rsid w:val="00F43015"/>
    <w:rsid w:val="00F43388"/>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76E"/>
    <w:rsid w:val="00F53B54"/>
    <w:rsid w:val="00F53C4E"/>
    <w:rsid w:val="00F53D8B"/>
    <w:rsid w:val="00F54729"/>
    <w:rsid w:val="00F56313"/>
    <w:rsid w:val="00F5635E"/>
    <w:rsid w:val="00F57699"/>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B62"/>
    <w:rsid w:val="00F7112D"/>
    <w:rsid w:val="00F7120E"/>
    <w:rsid w:val="00F712E4"/>
    <w:rsid w:val="00F717AA"/>
    <w:rsid w:val="00F72245"/>
    <w:rsid w:val="00F72425"/>
    <w:rsid w:val="00F73367"/>
    <w:rsid w:val="00F73B8E"/>
    <w:rsid w:val="00F73F7F"/>
    <w:rsid w:val="00F73FAD"/>
    <w:rsid w:val="00F744F7"/>
    <w:rsid w:val="00F74CE9"/>
    <w:rsid w:val="00F75043"/>
    <w:rsid w:val="00F7575F"/>
    <w:rsid w:val="00F768C5"/>
    <w:rsid w:val="00F77242"/>
    <w:rsid w:val="00F80BBB"/>
    <w:rsid w:val="00F80C0F"/>
    <w:rsid w:val="00F80F36"/>
    <w:rsid w:val="00F80F49"/>
    <w:rsid w:val="00F8182A"/>
    <w:rsid w:val="00F81A60"/>
    <w:rsid w:val="00F81A65"/>
    <w:rsid w:val="00F8233B"/>
    <w:rsid w:val="00F831AB"/>
    <w:rsid w:val="00F844A0"/>
    <w:rsid w:val="00F845AA"/>
    <w:rsid w:val="00F8621E"/>
    <w:rsid w:val="00F86C64"/>
    <w:rsid w:val="00F87BE1"/>
    <w:rsid w:val="00F90594"/>
    <w:rsid w:val="00F91BEF"/>
    <w:rsid w:val="00F9252C"/>
    <w:rsid w:val="00F927C9"/>
    <w:rsid w:val="00F9349F"/>
    <w:rsid w:val="00F93B3F"/>
    <w:rsid w:val="00F94972"/>
    <w:rsid w:val="00F95788"/>
    <w:rsid w:val="00F95D1C"/>
    <w:rsid w:val="00F96B6C"/>
    <w:rsid w:val="00F96FB6"/>
    <w:rsid w:val="00F97689"/>
    <w:rsid w:val="00F9770C"/>
    <w:rsid w:val="00FA00E0"/>
    <w:rsid w:val="00FA03E2"/>
    <w:rsid w:val="00FA0BBD"/>
    <w:rsid w:val="00FA1428"/>
    <w:rsid w:val="00FA1600"/>
    <w:rsid w:val="00FA1A12"/>
    <w:rsid w:val="00FA1D78"/>
    <w:rsid w:val="00FA2A21"/>
    <w:rsid w:val="00FA2ACF"/>
    <w:rsid w:val="00FA2CEE"/>
    <w:rsid w:val="00FA32D8"/>
    <w:rsid w:val="00FA32FF"/>
    <w:rsid w:val="00FA3777"/>
    <w:rsid w:val="00FA43DF"/>
    <w:rsid w:val="00FA4BEF"/>
    <w:rsid w:val="00FA4D73"/>
    <w:rsid w:val="00FA6061"/>
    <w:rsid w:val="00FA734E"/>
    <w:rsid w:val="00FA7C06"/>
    <w:rsid w:val="00FB0AA1"/>
    <w:rsid w:val="00FB0B06"/>
    <w:rsid w:val="00FB0D40"/>
    <w:rsid w:val="00FB0D57"/>
    <w:rsid w:val="00FB0E08"/>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C47"/>
    <w:rsid w:val="00FC1FC5"/>
    <w:rsid w:val="00FC25EE"/>
    <w:rsid w:val="00FC306B"/>
    <w:rsid w:val="00FC3FAC"/>
    <w:rsid w:val="00FC5146"/>
    <w:rsid w:val="00FC597F"/>
    <w:rsid w:val="00FC5B71"/>
    <w:rsid w:val="00FC6885"/>
    <w:rsid w:val="00FC6F7C"/>
    <w:rsid w:val="00FC72EE"/>
    <w:rsid w:val="00FC7312"/>
    <w:rsid w:val="00FC7680"/>
    <w:rsid w:val="00FC7BB2"/>
    <w:rsid w:val="00FD0E2D"/>
    <w:rsid w:val="00FD0E92"/>
    <w:rsid w:val="00FD12C6"/>
    <w:rsid w:val="00FD13BB"/>
    <w:rsid w:val="00FD148F"/>
    <w:rsid w:val="00FD2301"/>
    <w:rsid w:val="00FD261B"/>
    <w:rsid w:val="00FD3B25"/>
    <w:rsid w:val="00FD4CC2"/>
    <w:rsid w:val="00FD4EA3"/>
    <w:rsid w:val="00FD5A75"/>
    <w:rsid w:val="00FD6155"/>
    <w:rsid w:val="00FD6E53"/>
    <w:rsid w:val="00FD7031"/>
    <w:rsid w:val="00FD70F8"/>
    <w:rsid w:val="00FD72EE"/>
    <w:rsid w:val="00FD7CEB"/>
    <w:rsid w:val="00FE0AA7"/>
    <w:rsid w:val="00FE17D5"/>
    <w:rsid w:val="00FE1F56"/>
    <w:rsid w:val="00FE32B6"/>
    <w:rsid w:val="00FE3465"/>
    <w:rsid w:val="00FE4282"/>
    <w:rsid w:val="00FE4698"/>
    <w:rsid w:val="00FE4A51"/>
    <w:rsid w:val="00FE568E"/>
    <w:rsid w:val="00FE5953"/>
    <w:rsid w:val="00FE6B2A"/>
    <w:rsid w:val="00FE6CBF"/>
    <w:rsid w:val="00FE70F9"/>
    <w:rsid w:val="00FE7106"/>
    <w:rsid w:val="00FE76C4"/>
    <w:rsid w:val="00FE7729"/>
    <w:rsid w:val="00FE7EDA"/>
    <w:rsid w:val="00FF0DBA"/>
    <w:rsid w:val="00FF0E45"/>
    <w:rsid w:val="00FF1C20"/>
    <w:rsid w:val="00FF1DCE"/>
    <w:rsid w:val="00FF21C4"/>
    <w:rsid w:val="00FF338F"/>
    <w:rsid w:val="00FF357C"/>
    <w:rsid w:val="00FF37EA"/>
    <w:rsid w:val="00FF404F"/>
    <w:rsid w:val="00FF45A7"/>
    <w:rsid w:val="00FF4A68"/>
    <w:rsid w:val="00FF504B"/>
    <w:rsid w:val="00FF5406"/>
    <w:rsid w:val="00FF5742"/>
    <w:rsid w:val="00FF5807"/>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A4821"/>
  <w14:defaultImageDpi w14:val="0"/>
  <w15:docId w15:val="{49FAC9E6-68EB-4126-B19A-3FED149A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430A6"/>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kern w:val="32"/>
      <w:sz w:val="3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customStyle="1" w:styleId="UnresolvedMention">
    <w:name w:val="Unresolved Mention"/>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o-poland@ec.europa.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departament.funduszy.europejskich@klimat.gov.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munikacjafeniks@mfipr.gov.p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A79C6-AAE9-41FD-8A68-05FCF7111993}">
  <ds:schemaRefs>
    <ds:schemaRef ds:uri="http://schemas.openxmlformats.org/package/2006/metadata/core-properties"/>
    <ds:schemaRef ds:uri="http://purl.org/dc/elements/1.1/"/>
    <ds:schemaRef ds:uri="http://purl.org/dc/dcmitype/"/>
    <ds:schemaRef ds:uri="http://schemas.microsoft.com/office/infopath/2007/PartnerControls"/>
    <ds:schemaRef ds:uri="5215c7fe-aca5-4dac-9dfe-e6640b90bd40"/>
    <ds:schemaRef ds:uri="http://schemas.microsoft.com/office/2006/documentManagement/types"/>
    <ds:schemaRef ds:uri="http://purl.org/dc/terms/"/>
    <ds:schemaRef ds:uri="a52f6753-9926-4fd2-ba81-95ff98473633"/>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8278D3B-F223-4DA4-9D3B-4236134E45FA}">
  <ds:schemaRefs>
    <ds:schemaRef ds:uri="http://schemas.microsoft.com/sharepoint/v3/contenttype/forms"/>
  </ds:schemaRefs>
</ds:datastoreItem>
</file>

<file path=customXml/itemProps3.xml><?xml version="1.0" encoding="utf-8"?>
<ds:datastoreItem xmlns:ds="http://schemas.openxmlformats.org/officeDocument/2006/customXml" ds:itemID="{2D709CD1-93BF-4BED-BF22-21514F69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0E6C4C-2787-4428-B3D7-2FCF82D25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19275</Words>
  <Characters>132406</Characters>
  <Application>Microsoft Office Word</Application>
  <DocSecurity>0</DocSecurity>
  <Lines>1103</Lines>
  <Paragraphs>302</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151379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RWP Wzór umowy o dofinansowanie</dc:title>
  <dc:subject/>
  <dc:creator>jakub_ostalowski</dc:creator>
  <cp:keywords/>
  <dc:description/>
  <cp:lastModifiedBy>Zając Ewelina</cp:lastModifiedBy>
  <cp:revision>3</cp:revision>
  <cp:lastPrinted>2023-06-13T08:47:00Z</cp:lastPrinted>
  <dcterms:created xsi:type="dcterms:W3CDTF">2023-08-14T09:38:00Z</dcterms:created>
  <dcterms:modified xsi:type="dcterms:W3CDTF">2023-08-16T12:23:00Z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