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A76" w:rsidRDefault="000D34E2">
      <w:r>
        <w:rPr>
          <w:rFonts w:ascii="Calibri" w:hAnsi="Calibri" w:cs="Calibri"/>
          <w:color w:val="333333"/>
          <w:sz w:val="21"/>
          <w:szCs w:val="21"/>
        </w:rPr>
        <w:t>82d8ce99-9136-42db-8c7f-3953c2deaadd</w:t>
      </w:r>
      <w:bookmarkStart w:id="0" w:name="_GoBack"/>
      <w:bookmarkEnd w:id="0"/>
    </w:p>
    <w:sectPr w:rsidR="006A5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E2"/>
    <w:rsid w:val="000D34E2"/>
    <w:rsid w:val="003416A4"/>
    <w:rsid w:val="0040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3675C-0F92-4947-8EA0-BA1250E4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Hernik</dc:creator>
  <cp:keywords/>
  <dc:description/>
  <cp:lastModifiedBy>Maja Hernik</cp:lastModifiedBy>
  <cp:revision>1</cp:revision>
  <dcterms:created xsi:type="dcterms:W3CDTF">2020-08-31T11:35:00Z</dcterms:created>
  <dcterms:modified xsi:type="dcterms:W3CDTF">2020-08-31T11:36:00Z</dcterms:modified>
</cp:coreProperties>
</file>