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C933" w14:textId="4D805A96" w:rsidR="008A332F" w:rsidRDefault="002D139B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0A29D8A1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2D139B">
        <w:rPr>
          <w:rFonts w:ascii="Arial" w:hAnsi="Arial" w:cs="Arial"/>
          <w:b/>
          <w:color w:val="auto"/>
          <w:sz w:val="24"/>
          <w:szCs w:val="24"/>
        </w:rPr>
        <w:t>I</w:t>
      </w:r>
      <w:r w:rsidR="00AF7C48">
        <w:rPr>
          <w:rFonts w:ascii="Arial" w:hAnsi="Arial" w:cs="Arial"/>
          <w:b/>
          <w:color w:val="auto"/>
          <w:sz w:val="24"/>
          <w:szCs w:val="24"/>
        </w:rPr>
        <w:t>I</w:t>
      </w:r>
      <w:r w:rsidR="001E28A4">
        <w:rPr>
          <w:rFonts w:ascii="Arial" w:hAnsi="Arial" w:cs="Arial"/>
          <w:b/>
          <w:color w:val="auto"/>
          <w:sz w:val="24"/>
          <w:szCs w:val="24"/>
        </w:rPr>
        <w:t>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2D139B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35AD831" w:rsidR="00CA516B" w:rsidRPr="00EA37D7" w:rsidRDefault="00A74053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Modyfikacja systemu monitorowania przewozu towarów SENT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19E4182D" w:rsidR="00CA516B" w:rsidRPr="00A74053" w:rsidRDefault="00A74053" w:rsidP="00A84A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Minister</w:t>
            </w:r>
            <w:r w:rsidR="00A84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053">
              <w:rPr>
                <w:rFonts w:ascii="Arial" w:hAnsi="Arial" w:cs="Arial"/>
                <w:sz w:val="18"/>
                <w:szCs w:val="18"/>
              </w:rPr>
              <w:t>Finansów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25D09C6B" w:rsidR="00CA516B" w:rsidRPr="00A74053" w:rsidRDefault="00A740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Ministerstwo Finansów – Krajowa Administracja Skarbowa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2B4D" w14:textId="77777777" w:rsidR="00A74053" w:rsidRPr="00A74053" w:rsidRDefault="00A74053" w:rsidP="00A7405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Instytut Łączności – Państwowy Instytut Badawczy</w:t>
            </w:r>
          </w:p>
          <w:p w14:paraId="519AF00C" w14:textId="2FE9FA0C" w:rsidR="00CA516B" w:rsidRPr="00A74053" w:rsidRDefault="00A74053" w:rsidP="00A74053">
            <w:pPr>
              <w:spacing w:after="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74053">
              <w:rPr>
                <w:rFonts w:ascii="Arial" w:hAnsi="Arial" w:cs="Arial"/>
                <w:sz w:val="18"/>
                <w:szCs w:val="18"/>
              </w:rPr>
              <w:t>Główny Urząd Geodezji i Kartografii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3E78D0E6" w:rsidR="00CA516B" w:rsidRPr="00E45F24" w:rsidRDefault="00A74053" w:rsidP="00E45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 xml:space="preserve">Budżet </w:t>
            </w:r>
            <w:r w:rsidR="00E45F24">
              <w:rPr>
                <w:rFonts w:ascii="Arial" w:hAnsi="Arial" w:cs="Arial"/>
                <w:sz w:val="18"/>
                <w:szCs w:val="18"/>
              </w:rPr>
              <w:t>p</w:t>
            </w:r>
            <w:r w:rsidRPr="00E45F24">
              <w:rPr>
                <w:rFonts w:ascii="Arial" w:hAnsi="Arial" w:cs="Arial"/>
                <w:sz w:val="18"/>
                <w:szCs w:val="18"/>
              </w:rPr>
              <w:t>aństwa</w:t>
            </w:r>
            <w:r w:rsidR="00B16B95">
              <w:rPr>
                <w:rFonts w:ascii="Arial" w:hAnsi="Arial" w:cs="Arial"/>
                <w:sz w:val="18"/>
                <w:szCs w:val="18"/>
              </w:rPr>
              <w:t xml:space="preserve"> – C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ześć 19</w:t>
            </w:r>
            <w:r w:rsidR="00B16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B95" w:rsidRPr="00B16B95">
              <w:rPr>
                <w:rFonts w:ascii="Arial" w:hAnsi="Arial" w:cs="Arial"/>
                <w:sz w:val="18"/>
                <w:szCs w:val="18"/>
              </w:rPr>
              <w:t>- Budżet, finanse publiczne i instytucje finansowe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251308B" w:rsidR="00CA516B" w:rsidRPr="00E45F24" w:rsidRDefault="00E45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>6 750 000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64DE1B80" w:rsidR="00F2008A" w:rsidRPr="00E45F24" w:rsidRDefault="00E45F24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>data</w:t>
            </w:r>
            <w:r w:rsidR="00CA516B" w:rsidRPr="00E45F24">
              <w:rPr>
                <w:rFonts w:ascii="Arial" w:hAnsi="Arial" w:cs="Arial"/>
                <w:sz w:val="18"/>
                <w:szCs w:val="18"/>
              </w:rPr>
              <w:t xml:space="preserve"> rozpoczęcia realizacji projektu: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45F24">
              <w:rPr>
                <w:rFonts w:ascii="Arial" w:hAnsi="Arial" w:cs="Arial"/>
                <w:sz w:val="18"/>
                <w:szCs w:val="18"/>
              </w:rPr>
              <w:t>1.08.2017 r.</w:t>
            </w:r>
          </w:p>
          <w:p w14:paraId="55CE9679" w14:textId="4E6C1D6E" w:rsidR="00CA516B" w:rsidRPr="00E45F24" w:rsidRDefault="00F2008A" w:rsidP="00E45F24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sz w:val="18"/>
                <w:szCs w:val="18"/>
              </w:rPr>
            </w:pPr>
            <w:r w:rsidRPr="00E45F24">
              <w:rPr>
                <w:rFonts w:ascii="Arial" w:hAnsi="Arial" w:cs="Arial"/>
                <w:sz w:val="18"/>
                <w:szCs w:val="18"/>
              </w:rPr>
              <w:t>dat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a</w:t>
            </w:r>
            <w:r w:rsidR="00CA516B" w:rsidRPr="00E45F24">
              <w:rPr>
                <w:rFonts w:ascii="Arial" w:hAnsi="Arial" w:cs="Arial"/>
                <w:sz w:val="18"/>
                <w:szCs w:val="18"/>
              </w:rPr>
              <w:t xml:space="preserve"> zakończenia realizacji projektu: 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31.</w:t>
            </w:r>
            <w:r w:rsidR="00E45F24">
              <w:rPr>
                <w:rFonts w:ascii="Arial" w:hAnsi="Arial" w:cs="Arial"/>
                <w:sz w:val="18"/>
                <w:szCs w:val="18"/>
              </w:rPr>
              <w:t>12</w:t>
            </w:r>
            <w:r w:rsidR="00E45F24" w:rsidRPr="00E45F24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</w:tbl>
    <w:p w14:paraId="30071234" w14:textId="7E4C73F1" w:rsidR="00CA516B" w:rsidRPr="00141A92" w:rsidRDefault="004C1D48" w:rsidP="003C77C8">
      <w:pPr>
        <w:pStyle w:val="Nagwek2"/>
        <w:numPr>
          <w:ilvl w:val="0"/>
          <w:numId w:val="19"/>
        </w:numPr>
        <w:spacing w:before="360" w:after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</w:p>
    <w:p w14:paraId="5BEFC253" w14:textId="31B8BA6B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W ramach prac legislacyjnych:</w:t>
      </w:r>
    </w:p>
    <w:p w14:paraId="17FEC75E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1) 31.07.2017 r. Rada Ministrów przyjęła projekt ustawy o zmianie ustawy o systemie monitorowania drogowego przewozu towarów (UD184), zobowiązując Ministra Rozwoju i Finansów do przekazania go koordynatorowi krajowego systemu notyfikacji w celu wszczęcia procedury notyfikacji projektu ustawy Komisji Europejskiej, oraz zdecydowała o skierowaniu projektu ustawy do Sejmu.</w:t>
      </w:r>
    </w:p>
    <w:p w14:paraId="24331321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2) 08.08.2017 r. Komisja Europejska została powiadomiona i tym samym wszczęta procedura notyfikacyjna.</w:t>
      </w:r>
    </w:p>
    <w:p w14:paraId="56719262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3) 28.09.2017 r. miało miejsce pierwsze czytanie projektu ustawy w połączonych Komisjach: finansów Publicznych i Infrastruktury.</w:t>
      </w:r>
    </w:p>
    <w:p w14:paraId="5E0998AF" w14:textId="77777777" w:rsidR="00E45F24" w:rsidRPr="003C77C8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4) 08.11.2017 r. podczas procedury notyfikacji Komisja Europejska zgłosiła komentarze do projektu ustawy.</w:t>
      </w:r>
    </w:p>
    <w:p w14:paraId="31335EAC" w14:textId="62659606" w:rsidR="00E45F24" w:rsidRDefault="00E45F24" w:rsidP="00EA37D7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C77C8">
        <w:rPr>
          <w:rFonts w:ascii="Arial" w:hAnsi="Arial" w:cs="Arial"/>
          <w:color w:val="auto"/>
          <w:sz w:val="18"/>
          <w:szCs w:val="18"/>
        </w:rPr>
        <w:t>5) 08.12.2017 r. Ministerstwo Rozwoju przekazało do Komisji Europejskiej odpowiedź strony</w:t>
      </w:r>
      <w:r w:rsidR="003C77C8">
        <w:rPr>
          <w:rFonts w:ascii="Arial" w:hAnsi="Arial" w:cs="Arial"/>
          <w:color w:val="auto"/>
          <w:sz w:val="18"/>
          <w:szCs w:val="18"/>
        </w:rPr>
        <w:t xml:space="preserve"> polskiej na komentarz Komisji.</w:t>
      </w:r>
    </w:p>
    <w:p w14:paraId="6E394C54" w14:textId="5CB72E56" w:rsidR="007331E9" w:rsidRPr="007331E9" w:rsidRDefault="007331E9" w:rsidP="007331E9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7331E9">
        <w:rPr>
          <w:rFonts w:ascii="Arial" w:hAnsi="Arial" w:cs="Arial"/>
          <w:color w:val="auto"/>
          <w:sz w:val="18"/>
          <w:szCs w:val="18"/>
        </w:rPr>
        <w:t>6) 0</w:t>
      </w:r>
      <w:r>
        <w:rPr>
          <w:rFonts w:ascii="Arial" w:hAnsi="Arial" w:cs="Arial"/>
          <w:color w:val="auto"/>
          <w:sz w:val="18"/>
          <w:szCs w:val="18"/>
        </w:rPr>
        <w:t>9</w:t>
      </w:r>
      <w:r w:rsidRPr="007331E9">
        <w:rPr>
          <w:rFonts w:ascii="Arial" w:hAnsi="Arial" w:cs="Arial"/>
          <w:color w:val="auto"/>
          <w:sz w:val="18"/>
          <w:szCs w:val="18"/>
        </w:rPr>
        <w:t>.02.2018 r.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331E9">
        <w:rPr>
          <w:rFonts w:ascii="Arial" w:hAnsi="Arial" w:cs="Arial"/>
          <w:color w:val="auto"/>
          <w:sz w:val="18"/>
          <w:szCs w:val="18"/>
        </w:rPr>
        <w:t>odbyło się w Brukseli spotkanie strony polskiej z przedstawicielami KE</w:t>
      </w:r>
      <w:r>
        <w:rPr>
          <w:rFonts w:ascii="Arial" w:hAnsi="Arial" w:cs="Arial"/>
          <w:color w:val="auto"/>
          <w:sz w:val="18"/>
          <w:szCs w:val="18"/>
        </w:rPr>
        <w:t xml:space="preserve"> dot. wprowadzanym zmian</w:t>
      </w:r>
      <w:r w:rsidRPr="007331E9">
        <w:rPr>
          <w:rFonts w:ascii="Arial" w:hAnsi="Arial" w:cs="Arial"/>
          <w:color w:val="auto"/>
          <w:sz w:val="18"/>
          <w:szCs w:val="18"/>
        </w:rPr>
        <w:t>.</w:t>
      </w:r>
    </w:p>
    <w:p w14:paraId="30680EAD" w14:textId="1F7D4719" w:rsidR="003C77C8" w:rsidRPr="007311E5" w:rsidRDefault="007331E9" w:rsidP="007311E5">
      <w:pPr>
        <w:pStyle w:val="Nagwek3"/>
        <w:spacing w:before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7</w:t>
      </w:r>
      <w:r w:rsidR="003C77C8">
        <w:rPr>
          <w:rFonts w:ascii="Arial" w:hAnsi="Arial" w:cs="Arial"/>
          <w:color w:val="auto"/>
          <w:sz w:val="18"/>
          <w:szCs w:val="18"/>
        </w:rPr>
        <w:t xml:space="preserve">) 21.02.2018 r. skierowano pismo do Marszałka Sejmu RP w sprawie podjęcia prac parlamentarnych nad </w:t>
      </w:r>
      <w:r w:rsidR="003C77C8" w:rsidRPr="007311E5">
        <w:rPr>
          <w:rFonts w:ascii="Arial" w:hAnsi="Arial" w:cs="Arial"/>
          <w:color w:val="auto"/>
          <w:sz w:val="18"/>
          <w:szCs w:val="18"/>
        </w:rPr>
        <w:t>projektem ustawy.</w:t>
      </w:r>
    </w:p>
    <w:p w14:paraId="4077E98A" w14:textId="71AB897F" w:rsidR="007834FA" w:rsidRPr="007311E5" w:rsidRDefault="007311E5" w:rsidP="007311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11E5">
        <w:rPr>
          <w:rFonts w:ascii="Arial" w:hAnsi="Arial" w:cs="Arial"/>
          <w:sz w:val="18"/>
          <w:szCs w:val="18"/>
        </w:rPr>
        <w:t xml:space="preserve">8) 15 czerwca 2018 r. uchwalono ustawę o zmianie ustawy o systemie monitorowania drogowego i kolejowego przewozu towarów (Dz. U. poz. 1539), która weszła w życie </w:t>
      </w:r>
      <w:r w:rsidR="00EA37D7" w:rsidRPr="007311E5">
        <w:rPr>
          <w:rFonts w:ascii="Arial" w:hAnsi="Arial" w:cs="Arial"/>
          <w:sz w:val="18"/>
          <w:szCs w:val="18"/>
        </w:rPr>
        <w:t>1 </w:t>
      </w:r>
      <w:r w:rsidR="00AF7C48" w:rsidRPr="007311E5">
        <w:rPr>
          <w:rFonts w:ascii="Arial" w:hAnsi="Arial" w:cs="Arial"/>
          <w:sz w:val="18"/>
          <w:szCs w:val="18"/>
        </w:rPr>
        <w:t>październik</w:t>
      </w:r>
      <w:r w:rsidR="00EA37D7" w:rsidRPr="007311E5">
        <w:rPr>
          <w:rFonts w:ascii="Arial" w:hAnsi="Arial" w:cs="Arial"/>
          <w:sz w:val="18"/>
          <w:szCs w:val="18"/>
        </w:rPr>
        <w:t>a 2018 r.</w:t>
      </w:r>
    </w:p>
    <w:p w14:paraId="4189A419" w14:textId="44F3F2CA" w:rsidR="007311E5" w:rsidRDefault="007311E5" w:rsidP="007311E5">
      <w:pPr>
        <w:pStyle w:val="Nagwek3"/>
        <w:jc w:val="both"/>
        <w:rPr>
          <w:rFonts w:ascii="Arial" w:hAnsi="Arial" w:cs="Arial"/>
          <w:color w:val="auto"/>
          <w:sz w:val="18"/>
          <w:szCs w:val="18"/>
        </w:rPr>
      </w:pPr>
      <w:r w:rsidRPr="007311E5">
        <w:rPr>
          <w:rFonts w:ascii="Arial" w:hAnsi="Arial" w:cs="Arial"/>
          <w:color w:val="auto"/>
          <w:sz w:val="18"/>
          <w:szCs w:val="18"/>
        </w:rPr>
        <w:t xml:space="preserve">9) </w:t>
      </w:r>
      <w:r>
        <w:rPr>
          <w:rFonts w:ascii="Arial" w:hAnsi="Arial" w:cs="Arial"/>
          <w:color w:val="auto"/>
          <w:sz w:val="18"/>
          <w:szCs w:val="18"/>
        </w:rPr>
        <w:t xml:space="preserve">6 września 2018 r. wydano </w:t>
      </w:r>
      <w:r w:rsidR="00E45F24" w:rsidRPr="007311E5">
        <w:rPr>
          <w:rFonts w:ascii="Arial" w:hAnsi="Arial" w:cs="Arial"/>
          <w:color w:val="auto"/>
          <w:sz w:val="18"/>
          <w:szCs w:val="18"/>
        </w:rPr>
        <w:t xml:space="preserve">rozporządzenia Ministra Finansów </w:t>
      </w:r>
      <w:r w:rsidRPr="007311E5">
        <w:rPr>
          <w:rFonts w:ascii="Arial" w:hAnsi="Arial" w:cs="Arial"/>
          <w:color w:val="auto"/>
          <w:sz w:val="18"/>
          <w:szCs w:val="18"/>
        </w:rPr>
        <w:t>w sprawie wyznaczenia instytutu badawczego do dokonywania analizy danych dotyczących przewozu towarów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311E5">
        <w:rPr>
          <w:rFonts w:ascii="Arial" w:hAnsi="Arial" w:cs="Arial"/>
          <w:color w:val="auto"/>
          <w:sz w:val="18"/>
          <w:szCs w:val="18"/>
        </w:rPr>
        <w:t>gromadzonych w rejestrze zgłoszeń oraz zakresu danych podlegających tej analizie</w:t>
      </w:r>
      <w:r>
        <w:rPr>
          <w:rFonts w:ascii="Arial" w:hAnsi="Arial" w:cs="Arial"/>
          <w:color w:val="auto"/>
          <w:sz w:val="18"/>
          <w:szCs w:val="18"/>
        </w:rPr>
        <w:t xml:space="preserve"> (Dz. U. poz. 1743).</w:t>
      </w:r>
    </w:p>
    <w:p w14:paraId="17B2E47B" w14:textId="77777777" w:rsidR="007311E5" w:rsidRPr="007311E5" w:rsidRDefault="007311E5" w:rsidP="007311E5"/>
    <w:p w14:paraId="147B986C" w14:textId="586920DB" w:rsidR="003C7325" w:rsidRPr="00141A92" w:rsidRDefault="00155612" w:rsidP="007311E5">
      <w:pPr>
        <w:pStyle w:val="Nagwek3"/>
        <w:jc w:val="both"/>
        <w:rPr>
          <w:rFonts w:ascii="Arial" w:eastAsiaTheme="minorHAnsi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>2.</w:t>
      </w:r>
      <w:r>
        <w:rPr>
          <w:rFonts w:ascii="Arial" w:hAnsi="Arial" w:cs="Arial"/>
          <w:b/>
          <w:color w:val="auto"/>
        </w:rPr>
        <w:tab/>
      </w:r>
      <w:r w:rsidR="00E35401" w:rsidRPr="00141A92">
        <w:rPr>
          <w:rFonts w:ascii="Arial" w:hAnsi="Arial" w:cs="Arial"/>
          <w:b/>
          <w:color w:val="auto"/>
        </w:rPr>
        <w:t>Postęp</w:t>
      </w:r>
      <w:r w:rsidR="00F2008A" w:rsidRPr="00141A92">
        <w:rPr>
          <w:rFonts w:ascii="Arial" w:hAnsi="Arial" w:cs="Arial"/>
          <w:b/>
          <w:color w:val="auto"/>
        </w:rPr>
        <w:t xml:space="preserve"> </w:t>
      </w:r>
      <w:r w:rsidR="00E35401" w:rsidRPr="00141A92">
        <w:rPr>
          <w:rFonts w:ascii="Arial" w:hAnsi="Arial" w:cs="Arial"/>
          <w:b/>
          <w:color w:val="auto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5C2B5DA3" w:rsidR="00907F6D" w:rsidRPr="00EA37D7" w:rsidRDefault="007521F8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47%</w:t>
            </w:r>
          </w:p>
        </w:tc>
        <w:tc>
          <w:tcPr>
            <w:tcW w:w="3260" w:type="dxa"/>
          </w:tcPr>
          <w:p w14:paraId="4929DAC9" w14:textId="25B0FA54" w:rsidR="00907F6D" w:rsidRPr="00EA37D7" w:rsidRDefault="007521F8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1,6%</w:t>
            </w:r>
          </w:p>
        </w:tc>
        <w:tc>
          <w:tcPr>
            <w:tcW w:w="3402" w:type="dxa"/>
          </w:tcPr>
          <w:p w14:paraId="65BB31D3" w14:textId="5D3FA594" w:rsidR="00907F6D" w:rsidRPr="00EA37D7" w:rsidRDefault="00FE6E14" w:rsidP="007521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1,6</w:t>
            </w:r>
            <w:bookmarkStart w:id="0" w:name="_GoBack"/>
            <w:bookmarkEnd w:id="0"/>
            <w:r w:rsidR="007521F8" w:rsidRPr="00EA37D7">
              <w:rPr>
                <w:rFonts w:ascii="Arial" w:hAnsi="Arial" w:cs="Arial"/>
                <w:sz w:val="18"/>
                <w:szCs w:val="20"/>
              </w:rPr>
              <w:t>%</w:t>
            </w:r>
            <w:r w:rsidR="0071165F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1"/>
            </w:r>
          </w:p>
        </w:tc>
      </w:tr>
    </w:tbl>
    <w:p w14:paraId="78C2C617" w14:textId="1C829D74" w:rsidR="00E42938" w:rsidRPr="002B50C0" w:rsidRDefault="00155612" w:rsidP="00155612">
      <w:pPr>
        <w:pStyle w:val="Nagwek3"/>
        <w:spacing w:after="200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3.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5C0469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1D6505">
        <w:tc>
          <w:tcPr>
            <w:tcW w:w="2127" w:type="dxa"/>
            <w:tcBorders>
              <w:bottom w:val="single" w:sz="4" w:space="0" w:color="auto"/>
            </w:tcBorders>
          </w:tcPr>
          <w:p w14:paraId="79C67474" w14:textId="2C2E18FC" w:rsidR="00545A08" w:rsidRPr="00141A92" w:rsidRDefault="007521F8" w:rsidP="00C44F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521F8">
              <w:rPr>
                <w:rFonts w:ascii="Arial" w:hAnsi="Arial" w:cs="Arial"/>
                <w:sz w:val="18"/>
                <w:szCs w:val="18"/>
              </w:rPr>
              <w:t xml:space="preserve">Carrier_SENT - usługa zapewniająca odbiór danych z zewnętrznych </w:t>
            </w:r>
            <w:r w:rsidRPr="00C44FDA">
              <w:rPr>
                <w:rFonts w:ascii="Arial" w:hAnsi="Arial" w:cs="Arial"/>
                <w:sz w:val="18"/>
                <w:szCs w:val="18"/>
              </w:rPr>
              <w:t xml:space="preserve">systemów geolokalizacji </w:t>
            </w:r>
            <w:r w:rsidR="00545A08" w:rsidRPr="00C44FDA">
              <w:rPr>
                <w:rFonts w:ascii="Arial" w:hAnsi="Arial" w:cs="Arial"/>
                <w:sz w:val="18"/>
                <w:szCs w:val="18"/>
              </w:rPr>
              <w:t>–</w:t>
            </w:r>
            <w:r w:rsidRPr="00C44FDA">
              <w:rPr>
                <w:rFonts w:ascii="Arial" w:hAnsi="Arial" w:cs="Arial"/>
                <w:sz w:val="18"/>
                <w:szCs w:val="18"/>
              </w:rPr>
              <w:t xml:space="preserve"> interfejs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5FEEDE05" w:rsidR="004350B8" w:rsidRPr="00EA37D7" w:rsidRDefault="004350B8" w:rsidP="00C44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07E79D3" w14:textId="7A6E0532" w:rsidR="004350B8" w:rsidRPr="00BC7B45" w:rsidRDefault="00545A08" w:rsidP="00600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01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F14513F" w14:textId="07FFC00C" w:rsidR="004350B8" w:rsidRPr="00BC7B45" w:rsidRDefault="004350B8" w:rsidP="007107E7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</w:tcPr>
          <w:p w14:paraId="311FD012" w14:textId="6B9D2966" w:rsidR="00BC7B45" w:rsidRDefault="00FE6E14" w:rsidP="00A1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  <w:r w:rsidR="00194C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0E8DB6" w14:textId="77777777" w:rsidR="00194C0E" w:rsidRDefault="00194C0E" w:rsidP="0019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07E25" w14:textId="774CB05C" w:rsidR="00BC7B45" w:rsidRPr="00BC7B45" w:rsidRDefault="00BC7B45" w:rsidP="0019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Z uwagi na prowadzenie dialogu z Komisją Europejską termin wejścia w życie przepisów ustawy pierwotnie planowany na 31.12.2017 r. został przesunięty, stąd data</w:t>
            </w:r>
            <w:r w:rsidR="00AF7C48">
              <w:rPr>
                <w:rFonts w:ascii="Arial" w:hAnsi="Arial" w:cs="Arial"/>
                <w:sz w:val="18"/>
                <w:szCs w:val="18"/>
              </w:rPr>
              <w:t xml:space="preserve"> wejścia w życie przepisów usta</w:t>
            </w:r>
            <w:r w:rsidRPr="00BC7B45">
              <w:rPr>
                <w:rFonts w:ascii="Arial" w:hAnsi="Arial" w:cs="Arial"/>
                <w:sz w:val="18"/>
                <w:szCs w:val="18"/>
              </w:rPr>
              <w:t>wy to 01.</w:t>
            </w:r>
            <w:r w:rsidR="00AF7C48">
              <w:rPr>
                <w:rFonts w:ascii="Arial" w:hAnsi="Arial" w:cs="Arial"/>
                <w:sz w:val="18"/>
                <w:szCs w:val="18"/>
              </w:rPr>
              <w:t>1</w:t>
            </w:r>
            <w:r w:rsidRPr="00BC7B45">
              <w:rPr>
                <w:rFonts w:ascii="Arial" w:hAnsi="Arial" w:cs="Arial"/>
                <w:sz w:val="18"/>
                <w:szCs w:val="18"/>
              </w:rPr>
              <w:t>0.2018 r.</w:t>
            </w:r>
          </w:p>
          <w:p w14:paraId="66AF3652" w14:textId="53541A6C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Tym samym założone terminy dostarczenia poszczególnych usług muszą uwzględnić tę okoliczność.</w:t>
            </w:r>
          </w:p>
        </w:tc>
      </w:tr>
      <w:tr w:rsidR="00545A08" w:rsidRPr="002B50C0" w14:paraId="0791C1C9" w14:textId="77777777" w:rsidTr="001D6505">
        <w:tc>
          <w:tcPr>
            <w:tcW w:w="2127" w:type="dxa"/>
            <w:tcBorders>
              <w:bottom w:val="single" w:sz="4" w:space="0" w:color="auto"/>
            </w:tcBorders>
          </w:tcPr>
          <w:p w14:paraId="49A19DAF" w14:textId="0C0F763C" w:rsidR="00545A08" w:rsidRPr="007521F8" w:rsidRDefault="00545A08" w:rsidP="00545A08">
            <w:pPr>
              <w:rPr>
                <w:rFonts w:ascii="Arial" w:hAnsi="Arial" w:cs="Arial"/>
                <w:sz w:val="18"/>
                <w:szCs w:val="18"/>
              </w:rPr>
            </w:pPr>
            <w:r w:rsidRPr="00545A08">
              <w:rPr>
                <w:rFonts w:ascii="Arial" w:hAnsi="Arial" w:cs="Arial"/>
                <w:sz w:val="18"/>
                <w:szCs w:val="18"/>
              </w:rPr>
              <w:t>Driver_SENT - usługa zapewniająca przekazywanie i odbieranie danych geolokalizacyjnych ze smartfonów - aplikacja.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1EF6" w14:textId="69C8590E" w:rsidR="00545A08" w:rsidRPr="00EA37D7" w:rsidRDefault="00545A08" w:rsidP="00C44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94F9BC9" w14:textId="01C940D3" w:rsidR="00545A08" w:rsidRPr="00BC7B45" w:rsidRDefault="00545A08" w:rsidP="006005F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C7B45">
              <w:rPr>
                <w:rFonts w:ascii="Arial" w:hAnsi="Arial" w:cs="Arial"/>
                <w:sz w:val="18"/>
                <w:szCs w:val="18"/>
                <w:lang w:eastAsia="pl-PL"/>
              </w:rPr>
              <w:t>201</w:t>
            </w:r>
            <w:r w:rsidR="006005FF">
              <w:rPr>
                <w:rFonts w:ascii="Arial" w:hAnsi="Arial" w:cs="Arial"/>
                <w:sz w:val="18"/>
                <w:szCs w:val="18"/>
                <w:lang w:eastAsia="pl-PL"/>
              </w:rPr>
              <w:t>7-12</w:t>
            </w:r>
            <w:r w:rsidR="00BC7B45" w:rsidRPr="00BC7B45">
              <w:rPr>
                <w:rFonts w:ascii="Arial" w:hAnsi="Arial" w:cs="Arial"/>
                <w:sz w:val="18"/>
                <w:szCs w:val="18"/>
                <w:lang w:eastAsia="pl-PL"/>
              </w:rPr>
              <w:t>-01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4E182E62" w14:textId="09BCB38B" w:rsidR="00545A08" w:rsidRPr="00BC7B45" w:rsidRDefault="00545A08" w:rsidP="007107E7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</w:tcPr>
          <w:p w14:paraId="270610A3" w14:textId="77777777" w:rsidR="00FE6E14" w:rsidRDefault="00FE6E14" w:rsidP="00FE6E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realizacji.</w:t>
            </w:r>
          </w:p>
          <w:p w14:paraId="5E942847" w14:textId="77777777" w:rsidR="00194C0E" w:rsidRDefault="00194C0E" w:rsidP="00BC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B4F9A" w14:textId="46EC558F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Z uwagi na prowadzenie dialogu z Komisją Europejską termin wejścia w życie przepisów ustawy pierwotnie planowany na 31.12.2017 r. został przesunięty, stąd kolejna</w:t>
            </w:r>
            <w:r w:rsidR="00AF7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7B45">
              <w:rPr>
                <w:rFonts w:ascii="Arial" w:hAnsi="Arial" w:cs="Arial"/>
                <w:sz w:val="18"/>
                <w:szCs w:val="18"/>
              </w:rPr>
              <w:t>data wejścia w życie przepisów ustawy to 01.</w:t>
            </w:r>
            <w:r w:rsidR="00AF7C48">
              <w:rPr>
                <w:rFonts w:ascii="Arial" w:hAnsi="Arial" w:cs="Arial"/>
                <w:sz w:val="18"/>
                <w:szCs w:val="18"/>
              </w:rPr>
              <w:t>1</w:t>
            </w:r>
            <w:r w:rsidRPr="00BC7B45">
              <w:rPr>
                <w:rFonts w:ascii="Arial" w:hAnsi="Arial" w:cs="Arial"/>
                <w:sz w:val="18"/>
                <w:szCs w:val="18"/>
              </w:rPr>
              <w:t>0.2018 r.</w:t>
            </w:r>
          </w:p>
          <w:p w14:paraId="10B84091" w14:textId="7F5980B6" w:rsidR="00BC7B45" w:rsidRPr="00BC7B45" w:rsidRDefault="00BC7B45" w:rsidP="00BC7B45">
            <w:pPr>
              <w:rPr>
                <w:rFonts w:ascii="Arial" w:hAnsi="Arial" w:cs="Arial"/>
                <w:sz w:val="18"/>
                <w:szCs w:val="18"/>
              </w:rPr>
            </w:pPr>
            <w:r w:rsidRPr="00BC7B45">
              <w:rPr>
                <w:rFonts w:ascii="Arial" w:hAnsi="Arial" w:cs="Arial"/>
                <w:sz w:val="18"/>
                <w:szCs w:val="18"/>
              </w:rPr>
              <w:t>Tym samym założone terminy dostarczenia poszczególnych usług muszą uwzględnić tę okoliczność.</w:t>
            </w:r>
          </w:p>
        </w:tc>
      </w:tr>
    </w:tbl>
    <w:p w14:paraId="64ADCCB0" w14:textId="4967BEFC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7E3A68" w:rsidRPr="002B50C0" w14:paraId="060EEE52" w14:textId="77777777" w:rsidTr="00047D9D">
        <w:tc>
          <w:tcPr>
            <w:tcW w:w="2545" w:type="dxa"/>
          </w:tcPr>
          <w:p w14:paraId="0D680A0D" w14:textId="3547D23A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1) Oddany do eksploatacji moduł geolokalizacji</w:t>
            </w:r>
          </w:p>
        </w:tc>
        <w:tc>
          <w:tcPr>
            <w:tcW w:w="1278" w:type="dxa"/>
          </w:tcPr>
          <w:p w14:paraId="6B56475F" w14:textId="2EE1155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1842" w:type="dxa"/>
          </w:tcPr>
          <w:p w14:paraId="67FCFF9F" w14:textId="59A10D6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E75731" w14:textId="084663C3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07A1F5FD" w14:textId="01BE5AA4" w:rsidR="007E3A68" w:rsidRPr="00EA37D7" w:rsidRDefault="00FE6E14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6B668FC6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A686DB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Z uwagi na prowadzenie dialogu z Komisją Europejską termin wejścia w życie przepisów ustawy pierwotnie planowany na 31.12.2017 r.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1908EA3D" w14:textId="07905701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  <w:tr w:rsidR="007E3A68" w:rsidRPr="002B50C0" w14:paraId="110B2420" w14:textId="77777777" w:rsidTr="00047D9D">
        <w:tc>
          <w:tcPr>
            <w:tcW w:w="2545" w:type="dxa"/>
          </w:tcPr>
          <w:p w14:paraId="73759D83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2) Zintegrowane zewnętrzne systemy geolokalizacji</w:t>
            </w:r>
          </w:p>
          <w:p w14:paraId="08F49E6B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</w:tcPr>
          <w:p w14:paraId="2B6E1F0D" w14:textId="0228AC25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1842" w:type="dxa"/>
          </w:tcPr>
          <w:p w14:paraId="3AAA07B2" w14:textId="6D60BD2A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7F60691" w14:textId="3345D72B" w:rsidR="007E3A68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195C4E30" w14:textId="69061086" w:rsidR="007E3A68" w:rsidRPr="00EA37D7" w:rsidRDefault="00FE6E14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05303872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5F218F3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Z uwagi na prowadzenie dialogu z Komisją Euro-</w:t>
            </w:r>
            <w:r w:rsidRPr="00EA37D7">
              <w:rPr>
                <w:rFonts w:ascii="Arial" w:hAnsi="Arial" w:cs="Arial"/>
                <w:sz w:val="18"/>
                <w:szCs w:val="20"/>
              </w:rPr>
              <w:lastRenderedPageBreak/>
              <w:t>pejską termin wejścia w życie przepisów ustawy pierwotnie planowany na 31.12.2017 r.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2466A66B" w14:textId="53B3EA35" w:rsidR="007E3A68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  <w:tr w:rsidR="007E3A68" w:rsidRPr="002B50C0" w14:paraId="4FB88178" w14:textId="77777777" w:rsidTr="00047D9D">
        <w:tc>
          <w:tcPr>
            <w:tcW w:w="2545" w:type="dxa"/>
          </w:tcPr>
          <w:p w14:paraId="1075A243" w14:textId="744BAC70" w:rsidR="007E3A68" w:rsidRPr="00EA37D7" w:rsidRDefault="007E3A68" w:rsidP="007E3A6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3) Udostępniona darmowa aplikacja mobilna</w:t>
            </w:r>
          </w:p>
        </w:tc>
        <w:tc>
          <w:tcPr>
            <w:tcW w:w="1278" w:type="dxa"/>
          </w:tcPr>
          <w:p w14:paraId="0BDEAD66" w14:textId="16232858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1842" w:type="dxa"/>
          </w:tcPr>
          <w:p w14:paraId="78AED959" w14:textId="5DCF81EC" w:rsidR="007E3A68" w:rsidRPr="00EA37D7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7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6D52D7B" w14:textId="7CB81F49" w:rsidR="007E3A68" w:rsidRDefault="007E3A68" w:rsidP="007E3A6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EA37D7">
              <w:rPr>
                <w:rFonts w:ascii="Arial" w:hAnsi="Arial" w:cs="Arial"/>
                <w:sz w:val="18"/>
                <w:szCs w:val="18"/>
                <w:lang w:eastAsia="pl-PL"/>
              </w:rPr>
              <w:t>-201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</w:tcPr>
          <w:p w14:paraId="3E952A95" w14:textId="3B7BE947" w:rsidR="007E3A68" w:rsidRPr="00EA37D7" w:rsidRDefault="00FE6E14" w:rsidP="007E3A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7B8F61BA" w14:textId="77777777" w:rsidR="007E3A68" w:rsidRPr="00EA37D7" w:rsidRDefault="007E3A68" w:rsidP="007E3A68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A52756" w14:textId="77777777" w:rsidR="007E3A68" w:rsidRPr="00EA37D7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Z uwagi na prowadzenie dialogu z Komisją Euro-pejską termin wejścia w życie przepisów ustawy pierwotnie planowany na 31.12.2017 r. został przesunięty, stąd kolejna data wejścia w życie przepisów ustawy to 01.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EA37D7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1B3EB528" w14:textId="48E2F75E" w:rsidR="007E3A68" w:rsidRDefault="007E3A68" w:rsidP="007E3A6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A37D7">
              <w:rPr>
                <w:rFonts w:ascii="Arial" w:hAnsi="Arial" w:cs="Arial"/>
                <w:sz w:val="18"/>
                <w:szCs w:val="20"/>
              </w:rPr>
              <w:t>Tym samym założone terminy dostarczenia poszczególnych usług muszą uwzględnić tę okoliczność.</w:t>
            </w:r>
          </w:p>
        </w:tc>
      </w:tr>
    </w:tbl>
    <w:p w14:paraId="52A08447" w14:textId="2D63E15E" w:rsidR="007D2C34" w:rsidRPr="002B50C0" w:rsidRDefault="0094498E" w:rsidP="00155612">
      <w:pPr>
        <w:pStyle w:val="Nagwek2"/>
        <w:spacing w:before="360" w:after="360"/>
        <w:rPr>
          <w:rFonts w:ascii="Arial" w:hAnsi="Arial" w:cs="Arial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  </w:t>
      </w:r>
      <w:r w:rsidR="00155612">
        <w:rPr>
          <w:rStyle w:val="Nagwek2Znak"/>
          <w:rFonts w:ascii="Arial" w:hAnsi="Arial" w:cs="Arial"/>
          <w:b/>
          <w:color w:val="auto"/>
          <w:sz w:val="24"/>
          <w:szCs w:val="24"/>
        </w:rPr>
        <w:t>4.</w:t>
      </w:r>
      <w:r w:rsidR="00155612"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7D2C3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3EDFAD0A" w:rsidR="007D38BD" w:rsidRPr="00FB6FEF" w:rsidRDefault="00C44FDA" w:rsidP="00C44F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645A1">
              <w:rPr>
                <w:rFonts w:ascii="Arial" w:hAnsi="Arial" w:cs="Arial"/>
                <w:sz w:val="18"/>
                <w:szCs w:val="18"/>
              </w:rPr>
              <w:t>Carrier_SENT</w:t>
            </w:r>
          </w:p>
        </w:tc>
        <w:tc>
          <w:tcPr>
            <w:tcW w:w="1169" w:type="dxa"/>
          </w:tcPr>
          <w:p w14:paraId="016C9765" w14:textId="1AF44C6C" w:rsidR="007D38BD" w:rsidRPr="00FB6FEF" w:rsidRDefault="00FB6FEF" w:rsidP="00FB6FE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3DF8A089" w14:textId="6D52DB1E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28FC2BF6" w14:textId="55D8DC5E" w:rsidR="00854FA6" w:rsidRPr="00854FA6" w:rsidRDefault="00854FA6" w:rsidP="00854FA6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Euro-pejską termin wejścia w życie przepisów ustawy pierwotnie planowany na 31.12.2017 r. został przesunięty, stąd kolejna data</w:t>
            </w:r>
            <w:r w:rsidR="007645A1"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7DE99E5E" w14:textId="2F317C87" w:rsidR="007E3A68" w:rsidRPr="00141A92" w:rsidRDefault="00854FA6" w:rsidP="00FE6E1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 w:rsidR="007645A1"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 w:rsidR="007645A1"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 w:rsidR="007645A1"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</w:tc>
      </w:tr>
      <w:tr w:rsidR="00FB6FEF" w:rsidRPr="002B50C0" w14:paraId="61A75417" w14:textId="77777777" w:rsidTr="00517F12">
        <w:tc>
          <w:tcPr>
            <w:tcW w:w="2937" w:type="dxa"/>
          </w:tcPr>
          <w:p w14:paraId="0EBBD587" w14:textId="337D9692" w:rsidR="00FB6FEF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r w:rsidRPr="007645A1">
              <w:rPr>
                <w:rFonts w:ascii="Arial" w:hAnsi="Arial" w:cs="Arial"/>
                <w:sz w:val="18"/>
                <w:szCs w:val="20"/>
              </w:rPr>
              <w:t>Driver_SENT</w:t>
            </w:r>
          </w:p>
        </w:tc>
        <w:tc>
          <w:tcPr>
            <w:tcW w:w="1169" w:type="dxa"/>
          </w:tcPr>
          <w:p w14:paraId="56FB6253" w14:textId="36DAA653" w:rsidR="00FB6FEF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04F7F288" w14:textId="6F44AC2D" w:rsidR="00FB6FEF" w:rsidRPr="00141A92" w:rsidRDefault="00FB6FE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247BDDCE" w14:textId="2476EAEE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Euro-pejską termin wejścia w życie przepisów ustawy pierwotnie planowany na 31.12.2017 r.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371FFFDB" w14:textId="0D3FD21F" w:rsidR="007E3A68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</w:tc>
      </w:tr>
      <w:tr w:rsidR="007645A1" w:rsidRPr="002B50C0" w14:paraId="5C8CCB47" w14:textId="77777777" w:rsidTr="00517F12">
        <w:tc>
          <w:tcPr>
            <w:tcW w:w="2937" w:type="dxa"/>
          </w:tcPr>
          <w:p w14:paraId="024F6D37" w14:textId="52A07A91" w:rsidR="007645A1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r w:rsidRPr="007645A1">
              <w:rPr>
                <w:rFonts w:ascii="Arial" w:hAnsi="Arial" w:cs="Arial"/>
                <w:sz w:val="18"/>
                <w:szCs w:val="20"/>
              </w:rPr>
              <w:t>Control_SENT</w:t>
            </w:r>
          </w:p>
        </w:tc>
        <w:tc>
          <w:tcPr>
            <w:tcW w:w="1169" w:type="dxa"/>
          </w:tcPr>
          <w:p w14:paraId="3C1D7CD2" w14:textId="7C67364A" w:rsidR="007645A1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524A53B7" w14:textId="09E30E97" w:rsidR="007645A1" w:rsidRPr="00141A92" w:rsidRDefault="007645A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690A6335" w14:textId="594F616A" w:rsidR="007645A1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Euro-pejską termin wejścia w życie przepisów ustawy pierwotnie planowany na 31.12.2017 r.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087A72A5" w14:textId="08E17CB1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</w:tc>
      </w:tr>
      <w:tr w:rsidR="007645A1" w:rsidRPr="002B50C0" w14:paraId="6571CD21" w14:textId="77777777" w:rsidTr="00517F12">
        <w:tc>
          <w:tcPr>
            <w:tcW w:w="2937" w:type="dxa"/>
          </w:tcPr>
          <w:p w14:paraId="3EF5B739" w14:textId="353E1573" w:rsidR="007645A1" w:rsidRPr="007645A1" w:rsidRDefault="007645A1" w:rsidP="00C44FDA">
            <w:pPr>
              <w:rPr>
                <w:rFonts w:ascii="Arial" w:hAnsi="Arial" w:cs="Arial"/>
                <w:sz w:val="18"/>
                <w:szCs w:val="20"/>
              </w:rPr>
            </w:pPr>
            <w:r w:rsidRPr="007645A1">
              <w:rPr>
                <w:rFonts w:ascii="Arial" w:hAnsi="Arial" w:cs="Arial"/>
                <w:sz w:val="18"/>
                <w:szCs w:val="20"/>
              </w:rPr>
              <w:lastRenderedPageBreak/>
              <w:t>Management_SENT</w:t>
            </w:r>
          </w:p>
        </w:tc>
        <w:tc>
          <w:tcPr>
            <w:tcW w:w="1169" w:type="dxa"/>
          </w:tcPr>
          <w:p w14:paraId="7382E0F8" w14:textId="70DC86D0" w:rsidR="007645A1" w:rsidRPr="001B6667" w:rsidRDefault="007645A1" w:rsidP="00310D8E">
            <w:pPr>
              <w:rPr>
                <w:rFonts w:cs="Arial"/>
                <w:color w:val="0070C0"/>
                <w:lang w:eastAsia="pl-PL"/>
              </w:rPr>
            </w:pPr>
            <w:r w:rsidRPr="007645A1">
              <w:rPr>
                <w:rFonts w:ascii="Arial" w:hAnsi="Arial" w:cs="Arial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1134" w:type="dxa"/>
          </w:tcPr>
          <w:p w14:paraId="7EFD6D12" w14:textId="3385230D" w:rsidR="007645A1" w:rsidRPr="00141A92" w:rsidRDefault="007645A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203997F8" w14:textId="561A5AF8" w:rsidR="007645A1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Z uwagi na prowadzenie dialogu z Komisją Euro-pejską termin wejścia w życie przepisów ustawy pierwotnie planowany na 31.12.2017 r. został przesunięty, stąd kolejna data</w:t>
            </w:r>
            <w:r>
              <w:rPr>
                <w:rFonts w:ascii="Arial" w:hAnsi="Arial" w:cs="Arial"/>
                <w:sz w:val="18"/>
                <w:szCs w:val="20"/>
              </w:rPr>
              <w:t xml:space="preserve"> wejścia w życie przepisów usta</w:t>
            </w:r>
            <w:r w:rsidRPr="00854FA6">
              <w:rPr>
                <w:rFonts w:ascii="Arial" w:hAnsi="Arial" w:cs="Arial"/>
                <w:sz w:val="18"/>
                <w:szCs w:val="20"/>
              </w:rPr>
              <w:t>wy to 01.</w:t>
            </w:r>
            <w:r w:rsidR="00AF7C48">
              <w:rPr>
                <w:rFonts w:ascii="Arial" w:hAnsi="Arial" w:cs="Arial"/>
                <w:sz w:val="18"/>
                <w:szCs w:val="20"/>
              </w:rPr>
              <w:t>1</w:t>
            </w:r>
            <w:r w:rsidRPr="00854FA6">
              <w:rPr>
                <w:rFonts w:ascii="Arial" w:hAnsi="Arial" w:cs="Arial"/>
                <w:sz w:val="18"/>
                <w:szCs w:val="20"/>
              </w:rPr>
              <w:t>0.2018 r.</w:t>
            </w:r>
          </w:p>
          <w:p w14:paraId="5B4E49CB" w14:textId="5B8736EC" w:rsidR="007E3A68" w:rsidRPr="00854FA6" w:rsidRDefault="007645A1" w:rsidP="007645A1">
            <w:pPr>
              <w:rPr>
                <w:rFonts w:ascii="Arial" w:hAnsi="Arial" w:cs="Arial"/>
                <w:sz w:val="18"/>
                <w:szCs w:val="20"/>
              </w:rPr>
            </w:pPr>
            <w:r w:rsidRPr="00854FA6">
              <w:rPr>
                <w:rFonts w:ascii="Arial" w:hAnsi="Arial" w:cs="Arial"/>
                <w:sz w:val="18"/>
                <w:szCs w:val="20"/>
              </w:rPr>
              <w:t>Tym samym założone terminy</w:t>
            </w:r>
            <w:r>
              <w:rPr>
                <w:rFonts w:ascii="Arial" w:hAnsi="Arial" w:cs="Arial"/>
                <w:sz w:val="18"/>
                <w:szCs w:val="20"/>
              </w:rPr>
              <w:t xml:space="preserve"> dostarczenia </w:t>
            </w:r>
            <w:r w:rsidRPr="00854FA6">
              <w:rPr>
                <w:rFonts w:ascii="Arial" w:hAnsi="Arial" w:cs="Arial"/>
                <w:sz w:val="18"/>
                <w:szCs w:val="20"/>
              </w:rPr>
              <w:t>usług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mus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="0094498E">
              <w:rPr>
                <w:rFonts w:ascii="Arial" w:hAnsi="Arial" w:cs="Arial"/>
                <w:sz w:val="18"/>
                <w:szCs w:val="20"/>
              </w:rPr>
              <w:t>ały</w:t>
            </w:r>
            <w:r w:rsidRPr="00854FA6">
              <w:rPr>
                <w:rFonts w:ascii="Arial" w:hAnsi="Arial" w:cs="Arial"/>
                <w:sz w:val="18"/>
                <w:szCs w:val="20"/>
              </w:rPr>
              <w:t xml:space="preserve"> uwzględnić tę okoliczność.</w:t>
            </w:r>
          </w:p>
        </w:tc>
      </w:tr>
    </w:tbl>
    <w:p w14:paraId="526AAE7B" w14:textId="5CD0DDA7" w:rsidR="00933BEC" w:rsidRPr="002B50C0" w:rsidRDefault="00155612" w:rsidP="00155612">
      <w:pPr>
        <w:pStyle w:val="Nagwek2"/>
        <w:spacing w:before="360" w:after="360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>
        <w:rPr>
          <w:rStyle w:val="Nagwek3Znak"/>
          <w:rFonts w:ascii="Arial" w:eastAsiaTheme="minorHAnsi" w:hAnsi="Arial" w:cs="Arial"/>
          <w:b/>
          <w:color w:val="auto"/>
        </w:rPr>
        <w:t>5.</w:t>
      </w:r>
      <w:r>
        <w:rPr>
          <w:rStyle w:val="Nagwek3Znak"/>
          <w:rFonts w:ascii="Arial" w:eastAsiaTheme="minorHAnsi" w:hAnsi="Arial" w:cs="Arial"/>
          <w:b/>
          <w:color w:val="auto"/>
        </w:rPr>
        <w:tab/>
      </w:r>
      <w:r w:rsidR="00933BEC"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0A6B93D2" w:rsidR="00C6751B" w:rsidRPr="00141A92" w:rsidRDefault="00B3722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B3722E">
              <w:rPr>
                <w:rFonts w:ascii="Arial" w:hAnsi="Arial" w:cs="Arial"/>
                <w:color w:val="000000" w:themeColor="text1"/>
                <w:sz w:val="18"/>
                <w:szCs w:val="20"/>
              </w:rPr>
              <w:t>Brak</w:t>
            </w:r>
          </w:p>
        </w:tc>
        <w:tc>
          <w:tcPr>
            <w:tcW w:w="1169" w:type="dxa"/>
          </w:tcPr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418C490E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781807" w14:textId="49118E48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65ADFB99" w:rsidR="004C1D48" w:rsidRPr="00F25348" w:rsidRDefault="00155612" w:rsidP="00155612">
      <w:pPr>
        <w:pStyle w:val="Nagwek3"/>
        <w:spacing w:before="360" w:after="360"/>
        <w:rPr>
          <w:rFonts w:ascii="Arial" w:hAnsi="Arial" w:cs="Arial"/>
          <w:sz w:val="18"/>
          <w:szCs w:val="18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6.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4C1D48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="004C1D48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="004C1D48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20B36869" w14:textId="5E9A131E" w:rsidR="00A86449" w:rsidRPr="00141A92" w:rsidRDefault="0015561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3722E">
              <w:rPr>
                <w:rFonts w:ascii="Arial" w:hAnsi="Arial" w:cs="Arial"/>
                <w:color w:val="000000" w:themeColor="text1"/>
                <w:sz w:val="18"/>
                <w:szCs w:val="18"/>
              </w:rPr>
              <w:t>Brak</w:t>
            </w:r>
          </w:p>
        </w:tc>
        <w:tc>
          <w:tcPr>
            <w:tcW w:w="1701" w:type="dxa"/>
          </w:tcPr>
          <w:p w14:paraId="1DB94B1B" w14:textId="4C0AAFC8"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7B7ECAED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3CDFE6D" w14:textId="47A40C75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2AC8CEEF" w14:textId="696DAD15" w:rsidR="00BB059E" w:rsidRPr="00B3722E" w:rsidRDefault="00B3722E" w:rsidP="00B3722E">
      <w:pPr>
        <w:spacing w:before="360" w:after="120"/>
        <w:rPr>
          <w:rFonts w:ascii="Arial" w:hAnsi="Arial" w:cs="Arial"/>
          <w:sz w:val="20"/>
          <w:szCs w:val="2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7.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BB059E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25374FF2" w14:textId="65E17100" w:rsidR="00322614" w:rsidRPr="006D76A4" w:rsidRDefault="00305830" w:rsidP="003D5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Przedłużający się proces</w:t>
            </w:r>
            <w:r w:rsidR="00724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4C0E">
              <w:rPr>
                <w:rFonts w:ascii="Arial" w:hAnsi="Arial" w:cs="Arial"/>
                <w:sz w:val="18"/>
                <w:szCs w:val="18"/>
              </w:rPr>
              <w:t>legislacyjny</w:t>
            </w:r>
            <w:r w:rsidR="003D5C81">
              <w:rPr>
                <w:rFonts w:ascii="Arial" w:hAnsi="Arial" w:cs="Arial"/>
                <w:sz w:val="18"/>
                <w:szCs w:val="18"/>
              </w:rPr>
              <w:t xml:space="preserve"> w Parlamencie RP po zakończonej procedurze </w:t>
            </w:r>
            <w:r w:rsidR="00724622">
              <w:rPr>
                <w:rFonts w:ascii="Arial" w:hAnsi="Arial" w:cs="Arial"/>
                <w:sz w:val="18"/>
                <w:szCs w:val="18"/>
              </w:rPr>
              <w:t>notyfikacj</w:t>
            </w:r>
            <w:r w:rsidR="00DF668E">
              <w:rPr>
                <w:rFonts w:ascii="Arial" w:hAnsi="Arial" w:cs="Arial"/>
                <w:sz w:val="18"/>
                <w:szCs w:val="18"/>
              </w:rPr>
              <w:t>i</w:t>
            </w:r>
            <w:r w:rsidR="00724622">
              <w:rPr>
                <w:rFonts w:ascii="Arial" w:hAnsi="Arial" w:cs="Arial"/>
                <w:sz w:val="18"/>
                <w:szCs w:val="18"/>
              </w:rPr>
              <w:t xml:space="preserve"> przepisów technicznych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 Komisję Europejską</w:t>
            </w:r>
            <w:r w:rsidR="003D5C8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powodujący konieczność zmiany terminu zakończenia realizacji projektu</w:t>
            </w:r>
            <w:r w:rsidR="00194C0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6D76A4" w:rsidRPr="006D76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7" w:type="dxa"/>
          </w:tcPr>
          <w:p w14:paraId="5602BE9F" w14:textId="283387B4" w:rsidR="00322614" w:rsidRPr="006D76A4" w:rsidRDefault="00322614" w:rsidP="006D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6A4">
              <w:rPr>
                <w:rFonts w:ascii="Arial" w:hAnsi="Arial" w:cs="Arial"/>
                <w:sz w:val="18"/>
                <w:szCs w:val="18"/>
              </w:rPr>
              <w:t>duż</w:t>
            </w:r>
            <w:r w:rsidR="002D7ADA" w:rsidRPr="006D76A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</w:tcPr>
          <w:p w14:paraId="593D4C92" w14:textId="3B78823D" w:rsidR="00322614" w:rsidRPr="006D76A4" w:rsidRDefault="00322614" w:rsidP="006D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6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160A3AC1" w14:textId="0CF70C7B" w:rsidR="00322614" w:rsidRDefault="00B01FE1" w:rsidP="00724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Ryzyko akceptowalne, bowiem reakcja na ryzyko wykracza poza kompetencje Komitetu Sterującego.</w:t>
            </w:r>
          </w:p>
          <w:p w14:paraId="4257AD15" w14:textId="3992626A" w:rsidR="00B16B95" w:rsidRPr="006D76A4" w:rsidRDefault="00B16B95" w:rsidP="00724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Przedłużenie terminu zakończenia realizacji projektu.</w:t>
            </w:r>
          </w:p>
        </w:tc>
      </w:tr>
    </w:tbl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1EDF2646" w:rsidR="0091332C" w:rsidRPr="00A352CF" w:rsidRDefault="00B16B95" w:rsidP="00B16B9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tym etapie zaawansowania projektu brak jest przesłanek do identyfikacji ryzyk mających wpływ na utrzymanie jego efektów. </w:t>
            </w:r>
          </w:p>
        </w:tc>
        <w:tc>
          <w:tcPr>
            <w:tcW w:w="1701" w:type="dxa"/>
            <w:shd w:val="clear" w:color="auto" w:fill="FFFFFF"/>
          </w:tcPr>
          <w:p w14:paraId="2F0B777F" w14:textId="559569FB" w:rsidR="0091332C" w:rsidRPr="00A352CF" w:rsidRDefault="0091332C" w:rsidP="00724622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25" w:type="dxa"/>
            <w:shd w:val="clear" w:color="auto" w:fill="FFFFFF"/>
          </w:tcPr>
          <w:p w14:paraId="65F40333" w14:textId="6E873F54" w:rsidR="0091332C" w:rsidRPr="00A352CF" w:rsidRDefault="0091332C" w:rsidP="00724622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5D2BA0FB" w14:textId="3BF2D94D" w:rsidR="0091332C" w:rsidRPr="00A352CF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A2F07F" w14:textId="4EC000B7" w:rsidR="00BB059E" w:rsidRPr="00B3722E" w:rsidRDefault="00B3722E" w:rsidP="00B3722E">
      <w:pPr>
        <w:spacing w:before="360"/>
        <w:jc w:val="both"/>
        <w:rPr>
          <w:rFonts w:ascii="Arial" w:hAnsi="Arial" w:cs="Arial"/>
          <w:color w:val="0070C0"/>
        </w:rPr>
      </w:pPr>
      <w:r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8.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ab/>
      </w:r>
      <w:r w:rsidR="00BB059E" w:rsidRPr="00B3722E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="00BB059E" w:rsidRPr="00B3722E">
        <w:rPr>
          <w:rFonts w:ascii="Arial" w:hAnsi="Arial" w:cs="Arial"/>
          <w:b/>
        </w:rPr>
        <w:t xml:space="preserve"> </w:t>
      </w:r>
      <w:r w:rsidR="00854FA6" w:rsidRPr="00B3722E">
        <w:rPr>
          <w:rFonts w:ascii="Arial" w:hAnsi="Arial" w:cs="Arial"/>
          <w:b/>
          <w:sz w:val="18"/>
          <w:szCs w:val="18"/>
        </w:rPr>
        <w:t xml:space="preserve">Robert Michalski, Departament Zwalczania Przestępczości Ekonomicznej, </w:t>
      </w:r>
      <w:hyperlink r:id="rId11" w:history="1">
        <w:r w:rsidR="00C44FDA" w:rsidRPr="00B3722E">
          <w:rPr>
            <w:rStyle w:val="Hipercze"/>
            <w:rFonts w:ascii="Arial" w:hAnsi="Arial" w:cs="Arial"/>
            <w:b/>
            <w:sz w:val="18"/>
            <w:szCs w:val="18"/>
          </w:rPr>
          <w:t>robert.michalski2@mf.gov.pl</w:t>
        </w:r>
      </w:hyperlink>
      <w:r w:rsidR="00854FA6" w:rsidRPr="00B3722E">
        <w:rPr>
          <w:rFonts w:ascii="Arial" w:hAnsi="Arial" w:cs="Arial"/>
          <w:b/>
          <w:sz w:val="18"/>
          <w:szCs w:val="18"/>
        </w:rPr>
        <w:t>, 22 694-33-62</w:t>
      </w:r>
    </w:p>
    <w:sectPr w:rsidR="00BB059E" w:rsidRPr="00B3722E" w:rsidSect="001E1DEA">
      <w:footerReference w:type="default" r:id="rId12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80726" w14:textId="77777777" w:rsidR="00235CB0" w:rsidRDefault="00235CB0" w:rsidP="00BB2420">
      <w:pPr>
        <w:spacing w:after="0" w:line="240" w:lineRule="auto"/>
      </w:pPr>
      <w:r>
        <w:separator/>
      </w:r>
    </w:p>
  </w:endnote>
  <w:endnote w:type="continuationSeparator" w:id="0">
    <w:p w14:paraId="0EAECC00" w14:textId="77777777" w:rsidR="00235CB0" w:rsidRDefault="00235CB0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7C48658B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E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7C48"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5FAA" w14:textId="77777777" w:rsidR="00235CB0" w:rsidRDefault="00235CB0" w:rsidP="00BB2420">
      <w:pPr>
        <w:spacing w:after="0" w:line="240" w:lineRule="auto"/>
      </w:pPr>
      <w:r>
        <w:separator/>
      </w:r>
    </w:p>
  </w:footnote>
  <w:footnote w:type="continuationSeparator" w:id="0">
    <w:p w14:paraId="459D8471" w14:textId="77777777" w:rsidR="00235CB0" w:rsidRDefault="00235CB0" w:rsidP="00BB2420">
      <w:pPr>
        <w:spacing w:after="0" w:line="240" w:lineRule="auto"/>
      </w:pPr>
      <w:r>
        <w:continuationSeparator/>
      </w:r>
    </w:p>
  </w:footnote>
  <w:footnote w:id="1">
    <w:p w14:paraId="21C03326" w14:textId="044C5BA2" w:rsidR="0071165F" w:rsidRPr="00DF668E" w:rsidRDefault="0071165F" w:rsidP="00DF668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668E">
        <w:rPr>
          <w:rFonts w:ascii="Arial" w:hAnsi="Arial" w:cs="Arial"/>
          <w:sz w:val="18"/>
          <w:szCs w:val="18"/>
        </w:rPr>
        <w:t>W przygotowanym projekcie ustawy przewidziano, że środki finansowe związane z przetwarzaniem i analizą danych geolokalizacyjnych zostaną przekazane do wybranego wykonawcy w formie dotacji celowej. Przekazanie to</w:t>
      </w:r>
      <w:r w:rsidR="00691D65">
        <w:rPr>
          <w:rFonts w:ascii="Arial" w:hAnsi="Arial" w:cs="Arial"/>
          <w:sz w:val="18"/>
          <w:szCs w:val="18"/>
        </w:rPr>
        <w:t> </w:t>
      </w:r>
      <w:r w:rsidRPr="00DF668E">
        <w:rPr>
          <w:rFonts w:ascii="Arial" w:hAnsi="Arial" w:cs="Arial"/>
          <w:sz w:val="18"/>
          <w:szCs w:val="18"/>
        </w:rPr>
        <w:t>wymaga</w:t>
      </w:r>
      <w:r w:rsidR="007311E5">
        <w:rPr>
          <w:rFonts w:ascii="Arial" w:hAnsi="Arial" w:cs="Arial"/>
          <w:sz w:val="18"/>
          <w:szCs w:val="18"/>
        </w:rPr>
        <w:t>ło</w:t>
      </w:r>
      <w:r w:rsidRPr="00DF668E">
        <w:rPr>
          <w:rFonts w:ascii="Arial" w:hAnsi="Arial" w:cs="Arial"/>
          <w:sz w:val="18"/>
          <w:szCs w:val="18"/>
        </w:rPr>
        <w:t xml:space="preserve"> przyjęcia ustawy i wydania rozporządzenia Ministra Finansów, </w:t>
      </w:r>
      <w:r w:rsidR="007311E5">
        <w:rPr>
          <w:rFonts w:ascii="Arial" w:hAnsi="Arial" w:cs="Arial"/>
          <w:sz w:val="18"/>
          <w:szCs w:val="18"/>
        </w:rPr>
        <w:t xml:space="preserve">o </w:t>
      </w:r>
      <w:r w:rsidRPr="00DF668E">
        <w:rPr>
          <w:rFonts w:ascii="Arial" w:hAnsi="Arial" w:cs="Arial"/>
          <w:sz w:val="18"/>
          <w:szCs w:val="18"/>
        </w:rPr>
        <w:t>któr</w:t>
      </w:r>
      <w:r w:rsidR="007311E5">
        <w:rPr>
          <w:rFonts w:ascii="Arial" w:hAnsi="Arial" w:cs="Arial"/>
          <w:sz w:val="18"/>
          <w:szCs w:val="18"/>
        </w:rPr>
        <w:t>ym</w:t>
      </w:r>
      <w:r w:rsidRPr="00DF668E">
        <w:rPr>
          <w:rFonts w:ascii="Arial" w:hAnsi="Arial" w:cs="Arial"/>
          <w:sz w:val="18"/>
          <w:szCs w:val="18"/>
        </w:rPr>
        <w:t xml:space="preserve"> </w:t>
      </w:r>
      <w:r w:rsidR="007311E5">
        <w:rPr>
          <w:rFonts w:ascii="Arial" w:hAnsi="Arial" w:cs="Arial"/>
          <w:sz w:val="18"/>
          <w:szCs w:val="18"/>
        </w:rPr>
        <w:t>mowa w pkt 9 części pn. Otoczenie prawne niniejszego raportu</w:t>
      </w:r>
      <w:r w:rsidRPr="00DF668E">
        <w:rPr>
          <w:rFonts w:ascii="Arial" w:hAnsi="Arial" w:cs="Arial"/>
          <w:sz w:val="18"/>
          <w:szCs w:val="18"/>
        </w:rPr>
        <w:t xml:space="preserve">. Z chwilą wejścia w życie przepisów rozporządzenia </w:t>
      </w:r>
      <w:r w:rsidR="007311E5">
        <w:rPr>
          <w:rFonts w:ascii="Arial" w:hAnsi="Arial" w:cs="Arial"/>
          <w:sz w:val="18"/>
          <w:szCs w:val="18"/>
        </w:rPr>
        <w:t xml:space="preserve">i podpisania umowy dotacji </w:t>
      </w:r>
      <w:r w:rsidR="00194C0E" w:rsidRPr="00DF668E">
        <w:rPr>
          <w:rFonts w:ascii="Arial" w:hAnsi="Arial" w:cs="Arial"/>
          <w:sz w:val="18"/>
          <w:szCs w:val="18"/>
        </w:rPr>
        <w:t xml:space="preserve">wydatkowanych </w:t>
      </w:r>
      <w:r w:rsidRPr="00DF668E">
        <w:rPr>
          <w:rFonts w:ascii="Arial" w:hAnsi="Arial" w:cs="Arial"/>
          <w:sz w:val="18"/>
          <w:szCs w:val="18"/>
        </w:rPr>
        <w:t xml:space="preserve">zostanie </w:t>
      </w:r>
      <w:r w:rsidR="00194C0E" w:rsidRPr="00DF668E">
        <w:rPr>
          <w:rFonts w:ascii="Arial" w:hAnsi="Arial" w:cs="Arial"/>
          <w:sz w:val="18"/>
          <w:szCs w:val="18"/>
        </w:rPr>
        <w:t>zaplonowan</w:t>
      </w:r>
      <w:r w:rsidR="007107E7">
        <w:rPr>
          <w:rFonts w:ascii="Arial" w:hAnsi="Arial" w:cs="Arial"/>
          <w:sz w:val="18"/>
          <w:szCs w:val="18"/>
        </w:rPr>
        <w:t>a część</w:t>
      </w:r>
      <w:r w:rsidR="00194C0E" w:rsidRPr="00DF668E">
        <w:rPr>
          <w:rFonts w:ascii="Arial" w:hAnsi="Arial" w:cs="Arial"/>
          <w:sz w:val="18"/>
          <w:szCs w:val="18"/>
        </w:rPr>
        <w:t xml:space="preserve"> środków.</w:t>
      </w:r>
      <w:r w:rsidR="00691D65">
        <w:rPr>
          <w:rFonts w:ascii="Arial" w:hAnsi="Arial" w:cs="Arial"/>
          <w:sz w:val="18"/>
          <w:szCs w:val="18"/>
        </w:rPr>
        <w:t xml:space="preserve"> Wydatkowanie środków planowane jest na IV kwartał 2018 r.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  <w:footnote w:id="3">
    <w:p w14:paraId="276167A1" w14:textId="5F701B21" w:rsidR="00194C0E" w:rsidRPr="00DF668E" w:rsidRDefault="00194C0E" w:rsidP="00194C0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668E">
        <w:rPr>
          <w:rFonts w:ascii="Arial" w:hAnsi="Arial" w:cs="Arial"/>
          <w:sz w:val="18"/>
          <w:szCs w:val="18"/>
        </w:rPr>
        <w:t>W lutym br. zakończono rozmowy z Komisją Europejską w sprawie zgłoszonych komentarzy. Wyjaśnienia strony polskiej zostały przyjęte przez przedstawicieli Komisji.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0F82"/>
    <w:rsid w:val="00024209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6A8F"/>
    <w:rsid w:val="00141A92"/>
    <w:rsid w:val="00145E84"/>
    <w:rsid w:val="0015102C"/>
    <w:rsid w:val="00155612"/>
    <w:rsid w:val="00176FBB"/>
    <w:rsid w:val="00181E97"/>
    <w:rsid w:val="00182A08"/>
    <w:rsid w:val="00194C0E"/>
    <w:rsid w:val="001A2EF2"/>
    <w:rsid w:val="001C2D74"/>
    <w:rsid w:val="001C3F2D"/>
    <w:rsid w:val="001C7FAC"/>
    <w:rsid w:val="001D6505"/>
    <w:rsid w:val="001E0CAC"/>
    <w:rsid w:val="001E16A3"/>
    <w:rsid w:val="001E1DEA"/>
    <w:rsid w:val="001E28A4"/>
    <w:rsid w:val="001E7199"/>
    <w:rsid w:val="001F24A0"/>
    <w:rsid w:val="001F67EC"/>
    <w:rsid w:val="0020330A"/>
    <w:rsid w:val="00232B6B"/>
    <w:rsid w:val="00235CB0"/>
    <w:rsid w:val="00237279"/>
    <w:rsid w:val="00240D69"/>
    <w:rsid w:val="00241B5E"/>
    <w:rsid w:val="00252087"/>
    <w:rsid w:val="00260196"/>
    <w:rsid w:val="00276C00"/>
    <w:rsid w:val="002A3C02"/>
    <w:rsid w:val="002A5452"/>
    <w:rsid w:val="002B4889"/>
    <w:rsid w:val="002B50C0"/>
    <w:rsid w:val="002B6F21"/>
    <w:rsid w:val="002D139B"/>
    <w:rsid w:val="002D3D4A"/>
    <w:rsid w:val="002D7ADA"/>
    <w:rsid w:val="0030196F"/>
    <w:rsid w:val="00302775"/>
    <w:rsid w:val="00304D04"/>
    <w:rsid w:val="00305830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C77C8"/>
    <w:rsid w:val="003D5C81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C1D48"/>
    <w:rsid w:val="004D65CA"/>
    <w:rsid w:val="004F6E89"/>
    <w:rsid w:val="00517F12"/>
    <w:rsid w:val="0052102C"/>
    <w:rsid w:val="00524E6C"/>
    <w:rsid w:val="005332D6"/>
    <w:rsid w:val="00544DFE"/>
    <w:rsid w:val="00545A08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5FF"/>
    <w:rsid w:val="00600AE4"/>
    <w:rsid w:val="006054AA"/>
    <w:rsid w:val="0062054D"/>
    <w:rsid w:val="006334BF"/>
    <w:rsid w:val="00635A54"/>
    <w:rsid w:val="00661A62"/>
    <w:rsid w:val="006731D9"/>
    <w:rsid w:val="006822BC"/>
    <w:rsid w:val="00691D65"/>
    <w:rsid w:val="006A60AA"/>
    <w:rsid w:val="006B034F"/>
    <w:rsid w:val="006B5117"/>
    <w:rsid w:val="006C0CE4"/>
    <w:rsid w:val="006D76A4"/>
    <w:rsid w:val="006E0CFA"/>
    <w:rsid w:val="006E6205"/>
    <w:rsid w:val="00701800"/>
    <w:rsid w:val="00710268"/>
    <w:rsid w:val="007107E7"/>
    <w:rsid w:val="0071165F"/>
    <w:rsid w:val="00724622"/>
    <w:rsid w:val="00725708"/>
    <w:rsid w:val="007311E5"/>
    <w:rsid w:val="007331E9"/>
    <w:rsid w:val="00740A47"/>
    <w:rsid w:val="00746ABD"/>
    <w:rsid w:val="007521F8"/>
    <w:rsid w:val="007645A1"/>
    <w:rsid w:val="0077418F"/>
    <w:rsid w:val="00775C44"/>
    <w:rsid w:val="007834FA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E3A68"/>
    <w:rsid w:val="007F126F"/>
    <w:rsid w:val="00806134"/>
    <w:rsid w:val="00830B70"/>
    <w:rsid w:val="00840749"/>
    <w:rsid w:val="00854FA6"/>
    <w:rsid w:val="0087452F"/>
    <w:rsid w:val="00875528"/>
    <w:rsid w:val="00884686"/>
    <w:rsid w:val="008A332F"/>
    <w:rsid w:val="008A52F6"/>
    <w:rsid w:val="008C4BCD"/>
    <w:rsid w:val="008C6721"/>
    <w:rsid w:val="008D3826"/>
    <w:rsid w:val="008D6CF3"/>
    <w:rsid w:val="008F2D9B"/>
    <w:rsid w:val="00907F6D"/>
    <w:rsid w:val="00911190"/>
    <w:rsid w:val="0091332C"/>
    <w:rsid w:val="009256F2"/>
    <w:rsid w:val="00933BEC"/>
    <w:rsid w:val="00936729"/>
    <w:rsid w:val="0094498E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05AA"/>
    <w:rsid w:val="00A11788"/>
    <w:rsid w:val="00A30847"/>
    <w:rsid w:val="00A352CF"/>
    <w:rsid w:val="00A36AE2"/>
    <w:rsid w:val="00A43E49"/>
    <w:rsid w:val="00A44EA2"/>
    <w:rsid w:val="00A467BA"/>
    <w:rsid w:val="00A56D63"/>
    <w:rsid w:val="00A67685"/>
    <w:rsid w:val="00A728AE"/>
    <w:rsid w:val="00A74053"/>
    <w:rsid w:val="00A804AE"/>
    <w:rsid w:val="00A84A30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AF7C48"/>
    <w:rsid w:val="00B01FE1"/>
    <w:rsid w:val="00B16B95"/>
    <w:rsid w:val="00B17709"/>
    <w:rsid w:val="00B316FD"/>
    <w:rsid w:val="00B3722E"/>
    <w:rsid w:val="00B41415"/>
    <w:rsid w:val="00B440C3"/>
    <w:rsid w:val="00B50560"/>
    <w:rsid w:val="00B64B3C"/>
    <w:rsid w:val="00B673C6"/>
    <w:rsid w:val="00B74859"/>
    <w:rsid w:val="00B81AAD"/>
    <w:rsid w:val="00B87D3D"/>
    <w:rsid w:val="00BA481C"/>
    <w:rsid w:val="00BB059E"/>
    <w:rsid w:val="00BB2420"/>
    <w:rsid w:val="00BB5ACE"/>
    <w:rsid w:val="00BC1BD2"/>
    <w:rsid w:val="00BC6BE4"/>
    <w:rsid w:val="00BC7B45"/>
    <w:rsid w:val="00BE47CD"/>
    <w:rsid w:val="00BE5BF9"/>
    <w:rsid w:val="00C1106C"/>
    <w:rsid w:val="00C26361"/>
    <w:rsid w:val="00C302F1"/>
    <w:rsid w:val="00C42AEA"/>
    <w:rsid w:val="00C44FDA"/>
    <w:rsid w:val="00C57985"/>
    <w:rsid w:val="00C6751B"/>
    <w:rsid w:val="00CA516B"/>
    <w:rsid w:val="00CC7E21"/>
    <w:rsid w:val="00CE74F9"/>
    <w:rsid w:val="00CE7777"/>
    <w:rsid w:val="00CF2E64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DF668E"/>
    <w:rsid w:val="00E0076D"/>
    <w:rsid w:val="00E11B44"/>
    <w:rsid w:val="00E15DEB"/>
    <w:rsid w:val="00E1688D"/>
    <w:rsid w:val="00E203EB"/>
    <w:rsid w:val="00E35401"/>
    <w:rsid w:val="00E375DB"/>
    <w:rsid w:val="00E42938"/>
    <w:rsid w:val="00E45F24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A37D7"/>
    <w:rsid w:val="00EC2738"/>
    <w:rsid w:val="00EC2AFC"/>
    <w:rsid w:val="00F138F7"/>
    <w:rsid w:val="00F2008A"/>
    <w:rsid w:val="00F21D9E"/>
    <w:rsid w:val="00F25348"/>
    <w:rsid w:val="00F363D2"/>
    <w:rsid w:val="00F45506"/>
    <w:rsid w:val="00F60062"/>
    <w:rsid w:val="00F613CC"/>
    <w:rsid w:val="00F76777"/>
    <w:rsid w:val="00F83F2F"/>
    <w:rsid w:val="00F86555"/>
    <w:rsid w:val="00FB6FEF"/>
    <w:rsid w:val="00FC3B03"/>
    <w:rsid w:val="00FC6ABB"/>
    <w:rsid w:val="00FE6E14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854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michalski2@mf.gov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CF8218A32BF45A32F2A0AD7040F5D" ma:contentTypeVersion="" ma:contentTypeDescription="Utwórz nowy dokument." ma:contentTypeScope="" ma:versionID="31e15aca468bf8dd6954d63ced12b4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1730-E060-4EFF-BB9C-DA7EC327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8A532-1439-4077-AD47-FC621B272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84F26-616B-4D27-ACA1-9FFFC0997C3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2AF57F-4262-4B30-A63D-E57B2925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2019-01-28T07:11:00Z</dcterms:created>
  <dcterms:modified xsi:type="dcterms:W3CDTF">2019-01-28T07:11:00Z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0x010100839CF8218A32BF45A32F2A0AD7040F5D</vt:lpwstr>
  </property>
</Properties>
</file>