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6500"/>
        <w:gridCol w:w="2514"/>
      </w:tblGrid>
      <w:tr w:rsidR="0075122D" w:rsidRPr="000F0F39" w:rsidTr="001B2C87">
        <w:trPr>
          <w:trHeight w:val="558"/>
        </w:trPr>
        <w:tc>
          <w:tcPr>
            <w:tcW w:w="9828" w:type="dxa"/>
            <w:gridSpan w:val="3"/>
          </w:tcPr>
          <w:p w:rsidR="0075122D" w:rsidRPr="000F0F39" w:rsidRDefault="0075122D" w:rsidP="00845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Załącznik Nr </w:t>
            </w:r>
            <w:r w:rsidR="008456B8">
              <w:rPr>
                <w:rFonts w:ascii="Arial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do </w:t>
            </w:r>
            <w:r w:rsidR="008456B8">
              <w:rPr>
                <w:rFonts w:ascii="Arial" w:hAnsi="Arial" w:cs="Arial"/>
                <w:b/>
                <w:sz w:val="32"/>
                <w:szCs w:val="32"/>
              </w:rPr>
              <w:t>pisma SA.270.82.2022</w:t>
            </w:r>
          </w:p>
        </w:tc>
      </w:tr>
      <w:tr w:rsidR="0090685E" w:rsidRPr="000F0F39" w:rsidTr="001B2C87">
        <w:trPr>
          <w:trHeight w:val="558"/>
        </w:trPr>
        <w:tc>
          <w:tcPr>
            <w:tcW w:w="9828" w:type="dxa"/>
            <w:gridSpan w:val="3"/>
          </w:tcPr>
          <w:p w:rsidR="0090685E" w:rsidRDefault="0090685E" w:rsidP="00BD6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Przedmiar </w:t>
            </w:r>
            <w:r w:rsidR="00BD6959">
              <w:rPr>
                <w:rFonts w:ascii="Arial" w:hAnsi="Arial" w:cs="Arial"/>
                <w:b/>
                <w:sz w:val="32"/>
                <w:szCs w:val="32"/>
              </w:rPr>
              <w:t>robót</w:t>
            </w: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400B79">
              <w:rPr>
                <w:rFonts w:ascii="Arial" w:hAnsi="Arial" w:cs="Arial"/>
                <w:b/>
                <w:sz w:val="32"/>
                <w:szCs w:val="32"/>
              </w:rPr>
              <w:t xml:space="preserve">- </w:t>
            </w: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02206">
              <w:rPr>
                <w:rFonts w:ascii="Arial" w:hAnsi="Arial" w:cs="Arial"/>
                <w:b/>
                <w:sz w:val="32"/>
                <w:szCs w:val="32"/>
              </w:rPr>
              <w:t xml:space="preserve">odnowienie pomieszczeń w kancelariach leśnictw </w:t>
            </w:r>
          </w:p>
          <w:p w:rsidR="00440A67" w:rsidRPr="00440A67" w:rsidRDefault="00440A67" w:rsidP="00FC3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C3ACB" w:rsidRPr="000F0F39" w:rsidTr="008B2615">
        <w:trPr>
          <w:trHeight w:val="539"/>
        </w:trPr>
        <w:tc>
          <w:tcPr>
            <w:tcW w:w="9828" w:type="dxa"/>
            <w:gridSpan w:val="3"/>
          </w:tcPr>
          <w:p w:rsidR="00FC3ACB" w:rsidRDefault="00A02206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Lokalizacje i powierzchnie użytkowe kancelarii:</w:t>
            </w:r>
          </w:p>
          <w:p w:rsidR="00A02206" w:rsidRDefault="006E4767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EEB">
              <w:rPr>
                <w:rFonts w:ascii="Arial" w:hAnsi="Arial" w:cs="Arial"/>
                <w:b/>
                <w:sz w:val="24"/>
                <w:szCs w:val="24"/>
              </w:rPr>
              <w:t xml:space="preserve">1. Siemiatycze ul. Ciechanowiecka 57 – pow. </w:t>
            </w:r>
            <w:proofErr w:type="spellStart"/>
            <w:r w:rsidR="00801EEB" w:rsidRPr="00801EEB">
              <w:rPr>
                <w:rFonts w:ascii="Arial" w:hAnsi="Arial" w:cs="Arial"/>
                <w:b/>
                <w:sz w:val="24"/>
                <w:szCs w:val="24"/>
              </w:rPr>
              <w:t>użytk</w:t>
            </w:r>
            <w:proofErr w:type="spellEnd"/>
            <w:r w:rsidR="00801EEB" w:rsidRPr="00801EE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801EE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801EEB" w:rsidRPr="00801E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01EEB">
              <w:rPr>
                <w:rFonts w:ascii="Arial" w:hAnsi="Arial" w:cs="Arial"/>
                <w:b/>
                <w:sz w:val="24"/>
                <w:szCs w:val="24"/>
              </w:rPr>
              <w:t>19,00m2</w:t>
            </w:r>
          </w:p>
          <w:p w:rsidR="00801EEB" w:rsidRDefault="00801EEB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L. Kadłub Tołwin 76 – pow.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użytk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– </w:t>
            </w:r>
            <w:r w:rsidR="00554BBD">
              <w:rPr>
                <w:rFonts w:ascii="Arial" w:hAnsi="Arial" w:cs="Arial"/>
                <w:b/>
                <w:sz w:val="24"/>
                <w:szCs w:val="24"/>
              </w:rPr>
              <w:t>15,00m2</w:t>
            </w:r>
          </w:p>
          <w:p w:rsidR="00554BBD" w:rsidRDefault="00554BBD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L. Wygoda  Nurzec – Stacja ul. Drzewna 7 – pow.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użytk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– 12,00m2</w:t>
            </w:r>
          </w:p>
          <w:p w:rsidR="00554BBD" w:rsidRDefault="00554BBD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="00C20FB7">
              <w:rPr>
                <w:rFonts w:ascii="Arial" w:hAnsi="Arial" w:cs="Arial"/>
                <w:b/>
                <w:sz w:val="24"/>
                <w:szCs w:val="24"/>
              </w:rPr>
              <w:t xml:space="preserve">L. Radziwiłłówka 94 – pow. </w:t>
            </w:r>
            <w:proofErr w:type="spellStart"/>
            <w:r w:rsidR="00C20FB7">
              <w:rPr>
                <w:rFonts w:ascii="Arial" w:hAnsi="Arial" w:cs="Arial"/>
                <w:b/>
                <w:sz w:val="24"/>
                <w:szCs w:val="24"/>
              </w:rPr>
              <w:t>użytk</w:t>
            </w:r>
            <w:proofErr w:type="spellEnd"/>
            <w:r w:rsidR="00C20FB7">
              <w:rPr>
                <w:rFonts w:ascii="Arial" w:hAnsi="Arial" w:cs="Arial"/>
                <w:b/>
                <w:sz w:val="24"/>
                <w:szCs w:val="24"/>
              </w:rPr>
              <w:t>. – 16,00m2</w:t>
            </w:r>
          </w:p>
          <w:p w:rsidR="00C20FB7" w:rsidRDefault="00C20FB7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L. Mętna 1 – pow.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użytk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32,20 m2</w:t>
            </w:r>
          </w:p>
          <w:p w:rsidR="00C20FB7" w:rsidRDefault="00C20FB7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 L. Dąbrowa Werpol 65 – pow.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użytk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14,00m2</w:t>
            </w:r>
          </w:p>
          <w:p w:rsidR="00C20FB7" w:rsidRDefault="00C20FB7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7. L. Dubno Boćki ul. Brańska 15 – pow.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użytk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52,20 m2</w:t>
            </w:r>
          </w:p>
          <w:p w:rsidR="00C20FB7" w:rsidRDefault="00C20FB7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L. Rogacze 81 – pow.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użytk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13,00 m2</w:t>
            </w:r>
          </w:p>
          <w:p w:rsidR="00C20FB7" w:rsidRDefault="00C20FB7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9. L. Werpol Augustynka 75 – pow.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użytk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92,37 m2</w:t>
            </w:r>
          </w:p>
          <w:p w:rsidR="00C20FB7" w:rsidRDefault="00C20FB7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10. L. Żurobice 114 – pow.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użytk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22,00 m2</w:t>
            </w:r>
          </w:p>
          <w:p w:rsidR="00C20FB7" w:rsidRDefault="00C20FB7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 L. Wilanowo Adamowo-Zastawa 4A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– pow.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użytk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15,00m2</w:t>
            </w:r>
          </w:p>
          <w:p w:rsidR="00C20FB7" w:rsidRDefault="00C20FB7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12. L. Adamowo Adamowo-Zastawa 4B – pow.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użytk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15,00m2</w:t>
            </w:r>
          </w:p>
          <w:p w:rsidR="00C20FB7" w:rsidRDefault="00C20FB7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13. L. Milejczyce ul. Szkolna 6 – pow.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użytk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15,00m2</w:t>
            </w:r>
          </w:p>
          <w:p w:rsidR="00C20FB7" w:rsidRDefault="00C20FB7" w:rsidP="00704B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14. </w:t>
            </w:r>
            <w:r w:rsidR="00704B80" w:rsidRPr="00704B80"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="00704B80">
              <w:rPr>
                <w:rFonts w:ascii="Arial" w:hAnsi="Arial" w:cs="Arial"/>
                <w:b/>
                <w:sz w:val="24"/>
                <w:szCs w:val="24"/>
              </w:rPr>
              <w:t xml:space="preserve"> Zabłocie </w:t>
            </w:r>
            <w:r w:rsidR="00704B80" w:rsidRPr="00704B80">
              <w:rPr>
                <w:rFonts w:ascii="Arial" w:hAnsi="Arial" w:cs="Arial"/>
                <w:b/>
                <w:sz w:val="24"/>
                <w:szCs w:val="24"/>
              </w:rPr>
              <w:t xml:space="preserve"> Milejczyce ul. Szkolna 6</w:t>
            </w:r>
            <w:r w:rsidR="00704B80"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704B80" w:rsidRPr="00704B80">
              <w:rPr>
                <w:rFonts w:ascii="Arial" w:hAnsi="Arial" w:cs="Arial"/>
                <w:b/>
                <w:sz w:val="24"/>
                <w:szCs w:val="24"/>
              </w:rPr>
              <w:t xml:space="preserve"> – pow. </w:t>
            </w:r>
            <w:proofErr w:type="spellStart"/>
            <w:r w:rsidR="00704B80" w:rsidRPr="00704B80">
              <w:rPr>
                <w:rFonts w:ascii="Arial" w:hAnsi="Arial" w:cs="Arial"/>
                <w:b/>
                <w:sz w:val="24"/>
                <w:szCs w:val="24"/>
              </w:rPr>
              <w:t>użytk</w:t>
            </w:r>
            <w:proofErr w:type="spellEnd"/>
            <w:r w:rsidR="00704B80" w:rsidRPr="00704B80">
              <w:rPr>
                <w:rFonts w:ascii="Arial" w:hAnsi="Arial" w:cs="Arial"/>
                <w:b/>
                <w:sz w:val="24"/>
                <w:szCs w:val="24"/>
              </w:rPr>
              <w:t>. 15,00m2</w:t>
            </w:r>
          </w:p>
          <w:p w:rsidR="0075122D" w:rsidRDefault="0075122D" w:rsidP="00704B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122D" w:rsidRDefault="0075122D" w:rsidP="00704B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122D" w:rsidRPr="008456B8" w:rsidRDefault="0075122D" w:rsidP="00704B8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456B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Uwaga: Celem prawidłowej wyceny prac do wykonania wskazane jest wykonanie wizji lokalnej po wcześniejszym uzgodnieniu terminu z przedstawicielem zamawiającego. </w:t>
            </w:r>
          </w:p>
          <w:p w:rsidR="00C20FB7" w:rsidRPr="00801EEB" w:rsidRDefault="00C20FB7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85E" w:rsidRPr="000F0F39" w:rsidTr="001B2C87">
        <w:trPr>
          <w:trHeight w:val="539"/>
        </w:trPr>
        <w:tc>
          <w:tcPr>
            <w:tcW w:w="814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6500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Opis prac do wykonania</w:t>
            </w:r>
            <w:r w:rsidR="006E4767">
              <w:rPr>
                <w:rFonts w:ascii="Arial" w:hAnsi="Arial" w:cs="Arial"/>
                <w:b/>
                <w:sz w:val="28"/>
                <w:szCs w:val="28"/>
              </w:rPr>
              <w:t xml:space="preserve"> w kancelariach</w:t>
            </w:r>
          </w:p>
        </w:tc>
        <w:tc>
          <w:tcPr>
            <w:tcW w:w="2514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Ilość</w:t>
            </w:r>
          </w:p>
        </w:tc>
      </w:tr>
      <w:tr w:rsidR="002E5BD9" w:rsidRPr="000F0F39" w:rsidTr="001B2C87">
        <w:trPr>
          <w:trHeight w:val="621"/>
        </w:trPr>
        <w:tc>
          <w:tcPr>
            <w:tcW w:w="814" w:type="dxa"/>
          </w:tcPr>
          <w:p w:rsidR="002E5BD9" w:rsidRDefault="00A02206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2E5BD9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6500" w:type="dxa"/>
          </w:tcPr>
          <w:p w:rsidR="002E5BD9" w:rsidRDefault="002E5BD9" w:rsidP="00A0220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Odnowie</w:t>
            </w:r>
            <w:r w:rsidR="00A02206">
              <w:rPr>
                <w:rFonts w:ascii="Arial" w:hAnsi="Arial" w:cs="Arial"/>
                <w:sz w:val="28"/>
                <w:szCs w:val="28"/>
              </w:rPr>
              <w:t>nie pomieszczeń administracyjnych</w:t>
            </w:r>
            <w:r w:rsidR="00A02206" w:rsidRPr="00A02206">
              <w:rPr>
                <w:rFonts w:ascii="Arial" w:hAnsi="Arial" w:cs="Arial"/>
                <w:sz w:val="28"/>
                <w:szCs w:val="28"/>
              </w:rPr>
              <w:t xml:space="preserve"> leśniczówek  </w:t>
            </w:r>
            <w:r>
              <w:rPr>
                <w:rFonts w:ascii="Arial" w:hAnsi="Arial" w:cs="Arial"/>
                <w:sz w:val="28"/>
                <w:szCs w:val="28"/>
              </w:rPr>
              <w:t xml:space="preserve">poprzez dwukrotne malowanie ścian i sufitów farbą emulsyjną w kolorze białym oraz </w:t>
            </w:r>
            <w:r w:rsidR="0011027E">
              <w:rPr>
                <w:rFonts w:ascii="Arial" w:hAnsi="Arial" w:cs="Arial"/>
                <w:sz w:val="28"/>
                <w:szCs w:val="28"/>
              </w:rPr>
              <w:t>2-krotne l</w:t>
            </w:r>
            <w:r w:rsidR="00A02206">
              <w:rPr>
                <w:rFonts w:ascii="Arial" w:hAnsi="Arial" w:cs="Arial"/>
                <w:sz w:val="28"/>
                <w:szCs w:val="28"/>
              </w:rPr>
              <w:t xml:space="preserve">akierowanie boazerii drewnianej po wcześniejszym szlifowaniu i odpyleniu powierzchni. </w:t>
            </w:r>
          </w:p>
        </w:tc>
        <w:tc>
          <w:tcPr>
            <w:tcW w:w="2514" w:type="dxa"/>
          </w:tcPr>
          <w:p w:rsidR="002E5BD9" w:rsidRDefault="00A02206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kpl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A02206" w:rsidRPr="000F0F39" w:rsidTr="001B2C87">
        <w:trPr>
          <w:trHeight w:val="621"/>
        </w:trPr>
        <w:tc>
          <w:tcPr>
            <w:tcW w:w="814" w:type="dxa"/>
          </w:tcPr>
          <w:p w:rsidR="00A02206" w:rsidRDefault="00A02206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</w:p>
        </w:tc>
        <w:tc>
          <w:tcPr>
            <w:tcW w:w="6500" w:type="dxa"/>
          </w:tcPr>
          <w:p w:rsidR="00A02206" w:rsidRDefault="00A02206" w:rsidP="00A0220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Zabezpieczenie mebli biurowych i podłóg foliami malarskimi przed zabrudzeniem. </w:t>
            </w:r>
            <w:r w:rsidR="00704B80">
              <w:rPr>
                <w:rFonts w:ascii="Arial" w:hAnsi="Arial" w:cs="Arial"/>
                <w:sz w:val="28"/>
                <w:szCs w:val="28"/>
              </w:rPr>
              <w:t xml:space="preserve">Odstawienie mebli biurowych na czas prowadzenia prac.  </w:t>
            </w:r>
            <w:r>
              <w:rPr>
                <w:rFonts w:ascii="Arial" w:hAnsi="Arial" w:cs="Arial"/>
                <w:sz w:val="28"/>
                <w:szCs w:val="28"/>
              </w:rPr>
              <w:t xml:space="preserve">Sprzątanie po robotach malarskich. </w:t>
            </w:r>
          </w:p>
        </w:tc>
        <w:tc>
          <w:tcPr>
            <w:tcW w:w="2514" w:type="dxa"/>
          </w:tcPr>
          <w:p w:rsidR="00A02206" w:rsidRDefault="00A02206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14kpl.</w:t>
            </w:r>
          </w:p>
        </w:tc>
      </w:tr>
    </w:tbl>
    <w:p w:rsidR="0090685E" w:rsidRPr="00CB3E74" w:rsidRDefault="0090685E">
      <w:pPr>
        <w:rPr>
          <w:rFonts w:ascii="Arial" w:hAnsi="Arial" w:cs="Arial"/>
          <w:sz w:val="28"/>
          <w:szCs w:val="28"/>
        </w:rPr>
      </w:pPr>
    </w:p>
    <w:sectPr w:rsidR="0090685E" w:rsidRPr="00CB3E74" w:rsidSect="006D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03" w:rsidRDefault="00126B03" w:rsidP="00CB3E74">
      <w:pPr>
        <w:spacing w:after="0" w:line="240" w:lineRule="auto"/>
      </w:pPr>
      <w:r>
        <w:separator/>
      </w:r>
    </w:p>
  </w:endnote>
  <w:endnote w:type="continuationSeparator" w:id="0">
    <w:p w:rsidR="00126B03" w:rsidRDefault="00126B03" w:rsidP="00CB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03" w:rsidRDefault="00126B03" w:rsidP="00CB3E74">
      <w:pPr>
        <w:spacing w:after="0" w:line="240" w:lineRule="auto"/>
      </w:pPr>
      <w:r>
        <w:separator/>
      </w:r>
    </w:p>
  </w:footnote>
  <w:footnote w:type="continuationSeparator" w:id="0">
    <w:p w:rsidR="00126B03" w:rsidRDefault="00126B03" w:rsidP="00CB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A7D"/>
    <w:multiLevelType w:val="hybridMultilevel"/>
    <w:tmpl w:val="25D22C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5A00BB"/>
    <w:multiLevelType w:val="hybridMultilevel"/>
    <w:tmpl w:val="2414850C"/>
    <w:lvl w:ilvl="0" w:tplc="93B4013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74"/>
    <w:rsid w:val="000338BE"/>
    <w:rsid w:val="000516EE"/>
    <w:rsid w:val="0008302F"/>
    <w:rsid w:val="000F0F39"/>
    <w:rsid w:val="0011027E"/>
    <w:rsid w:val="00115467"/>
    <w:rsid w:val="00126B03"/>
    <w:rsid w:val="001600BA"/>
    <w:rsid w:val="0016371D"/>
    <w:rsid w:val="00170BB7"/>
    <w:rsid w:val="001B2C87"/>
    <w:rsid w:val="001C10B5"/>
    <w:rsid w:val="00213533"/>
    <w:rsid w:val="00244BA6"/>
    <w:rsid w:val="002453E6"/>
    <w:rsid w:val="002824F4"/>
    <w:rsid w:val="002A2924"/>
    <w:rsid w:val="002E5BD9"/>
    <w:rsid w:val="002F17A6"/>
    <w:rsid w:val="0032430A"/>
    <w:rsid w:val="00341B26"/>
    <w:rsid w:val="003525C2"/>
    <w:rsid w:val="00382234"/>
    <w:rsid w:val="003B635D"/>
    <w:rsid w:val="003F6515"/>
    <w:rsid w:val="00400B79"/>
    <w:rsid w:val="00437E74"/>
    <w:rsid w:val="00440A67"/>
    <w:rsid w:val="00453E87"/>
    <w:rsid w:val="00471E07"/>
    <w:rsid w:val="004B44CD"/>
    <w:rsid w:val="004C7096"/>
    <w:rsid w:val="00554BBD"/>
    <w:rsid w:val="0057356E"/>
    <w:rsid w:val="00583B9A"/>
    <w:rsid w:val="0058732F"/>
    <w:rsid w:val="005B38D4"/>
    <w:rsid w:val="005D1EC4"/>
    <w:rsid w:val="005E02A0"/>
    <w:rsid w:val="005F3475"/>
    <w:rsid w:val="00602B94"/>
    <w:rsid w:val="006059A9"/>
    <w:rsid w:val="00655DD8"/>
    <w:rsid w:val="006939D9"/>
    <w:rsid w:val="006D213B"/>
    <w:rsid w:val="006D6B82"/>
    <w:rsid w:val="006E4767"/>
    <w:rsid w:val="00704B80"/>
    <w:rsid w:val="00713C7E"/>
    <w:rsid w:val="007414E1"/>
    <w:rsid w:val="0075122D"/>
    <w:rsid w:val="007631A6"/>
    <w:rsid w:val="0079178A"/>
    <w:rsid w:val="007A0A82"/>
    <w:rsid w:val="00801EEB"/>
    <w:rsid w:val="00803878"/>
    <w:rsid w:val="0081497C"/>
    <w:rsid w:val="008335EA"/>
    <w:rsid w:val="008456B8"/>
    <w:rsid w:val="008542F8"/>
    <w:rsid w:val="00856509"/>
    <w:rsid w:val="008B6F85"/>
    <w:rsid w:val="0090685E"/>
    <w:rsid w:val="00973DB4"/>
    <w:rsid w:val="00980BCD"/>
    <w:rsid w:val="009A0711"/>
    <w:rsid w:val="009B4BF7"/>
    <w:rsid w:val="009C1EE8"/>
    <w:rsid w:val="00A02206"/>
    <w:rsid w:val="00A2180F"/>
    <w:rsid w:val="00A22A94"/>
    <w:rsid w:val="00A2469C"/>
    <w:rsid w:val="00A95A60"/>
    <w:rsid w:val="00A978FF"/>
    <w:rsid w:val="00AA6E0F"/>
    <w:rsid w:val="00AC25B3"/>
    <w:rsid w:val="00AC3D50"/>
    <w:rsid w:val="00AE3EA9"/>
    <w:rsid w:val="00B00A2E"/>
    <w:rsid w:val="00BC29B0"/>
    <w:rsid w:val="00BC3896"/>
    <w:rsid w:val="00BD15B0"/>
    <w:rsid w:val="00BD6959"/>
    <w:rsid w:val="00C17505"/>
    <w:rsid w:val="00C20FB7"/>
    <w:rsid w:val="00C26B75"/>
    <w:rsid w:val="00C6591D"/>
    <w:rsid w:val="00CB3E74"/>
    <w:rsid w:val="00CC313F"/>
    <w:rsid w:val="00D042F1"/>
    <w:rsid w:val="00D26C16"/>
    <w:rsid w:val="00D37909"/>
    <w:rsid w:val="00D51C7D"/>
    <w:rsid w:val="00D56402"/>
    <w:rsid w:val="00D67045"/>
    <w:rsid w:val="00D70E83"/>
    <w:rsid w:val="00D735D3"/>
    <w:rsid w:val="00DC0676"/>
    <w:rsid w:val="00E00C8D"/>
    <w:rsid w:val="00E01B89"/>
    <w:rsid w:val="00EB44A2"/>
    <w:rsid w:val="00F073A2"/>
    <w:rsid w:val="00F145D8"/>
    <w:rsid w:val="00F17523"/>
    <w:rsid w:val="00F36FC1"/>
    <w:rsid w:val="00F77383"/>
    <w:rsid w:val="00FC3ACB"/>
    <w:rsid w:val="00FD4FEC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B82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2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B3E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CB3E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B3E7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B3E7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600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371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2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B82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2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B3E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CB3E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B3E7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B3E7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600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371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2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6465-FEE6-47F6-9C73-589DAF65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Miller</dc:creator>
  <cp:lastModifiedBy>Artur Tichoniuk</cp:lastModifiedBy>
  <cp:revision>28</cp:revision>
  <cp:lastPrinted>2022-07-21T13:22:00Z</cp:lastPrinted>
  <dcterms:created xsi:type="dcterms:W3CDTF">2021-04-07T12:19:00Z</dcterms:created>
  <dcterms:modified xsi:type="dcterms:W3CDTF">2022-07-21T13:26:00Z</dcterms:modified>
</cp:coreProperties>
</file>