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396" w:rsidRDefault="008B4396" w:rsidP="0070495B">
      <w:pPr>
        <w:jc w:val="both"/>
        <w:rPr>
          <w:b/>
        </w:rPr>
      </w:pPr>
      <w:r w:rsidRPr="00A0117F">
        <w:rPr>
          <w:b/>
        </w:rPr>
        <w:t>Odpowiedzi na najczęściej zadawane pytania o Rodzinny Kapitał Opiekuńczy</w:t>
      </w:r>
    </w:p>
    <w:p w:rsidR="008B4396" w:rsidRPr="00A0117F" w:rsidRDefault="008B4396" w:rsidP="00085214">
      <w:pPr>
        <w:jc w:val="both"/>
        <w:rPr>
          <w:b/>
        </w:rPr>
      </w:pPr>
      <w:r w:rsidRPr="00A0117F">
        <w:rPr>
          <w:b/>
        </w:rPr>
        <w:t xml:space="preserve">Rodzinny Kapitał Opiekuńczy to jeden z filarów Polskiego Ładu. To 12 tys. zł na drugie i kolejne dziecko </w:t>
      </w:r>
      <w:r w:rsidR="00C624BB" w:rsidRPr="005C5AB0">
        <w:rPr>
          <w:b/>
        </w:rPr>
        <w:t xml:space="preserve">w wieku od </w:t>
      </w:r>
      <w:r w:rsidR="00C624BB" w:rsidRPr="00C117AF">
        <w:rPr>
          <w:b/>
        </w:rPr>
        <w:t>miesiąca</w:t>
      </w:r>
      <w:r w:rsidR="00C624BB">
        <w:rPr>
          <w:b/>
        </w:rPr>
        <w:t>,</w:t>
      </w:r>
      <w:r w:rsidR="00C624BB" w:rsidRPr="00C117AF">
        <w:rPr>
          <w:b/>
        </w:rPr>
        <w:t xml:space="preserve"> w którym dziecko kończy 12</w:t>
      </w:r>
      <w:r w:rsidR="00C624BB">
        <w:rPr>
          <w:b/>
        </w:rPr>
        <w:t>.</w:t>
      </w:r>
      <w:r w:rsidR="00C624BB" w:rsidRPr="00C117AF">
        <w:rPr>
          <w:b/>
        </w:rPr>
        <w:t xml:space="preserve"> </w:t>
      </w:r>
      <w:r w:rsidR="00C624BB">
        <w:rPr>
          <w:b/>
        </w:rPr>
        <w:t>miesiąc</w:t>
      </w:r>
      <w:r w:rsidR="00C624BB" w:rsidRPr="00C117AF">
        <w:rPr>
          <w:b/>
        </w:rPr>
        <w:t xml:space="preserve"> życia do </w:t>
      </w:r>
      <w:r w:rsidR="00C624BB">
        <w:rPr>
          <w:b/>
        </w:rPr>
        <w:t xml:space="preserve">końca </w:t>
      </w:r>
      <w:r w:rsidR="00C624BB" w:rsidRPr="00C117AF">
        <w:rPr>
          <w:b/>
        </w:rPr>
        <w:t>miesiąca</w:t>
      </w:r>
      <w:r w:rsidR="00F0388A">
        <w:rPr>
          <w:b/>
        </w:rPr>
        <w:t>, w </w:t>
      </w:r>
      <w:r w:rsidR="00C624BB">
        <w:rPr>
          <w:b/>
        </w:rPr>
        <w:t xml:space="preserve">którym dziecko kończy </w:t>
      </w:r>
      <w:r w:rsidR="00C624BB" w:rsidRPr="00C117AF">
        <w:rPr>
          <w:b/>
        </w:rPr>
        <w:t xml:space="preserve"> 3</w:t>
      </w:r>
      <w:r w:rsidR="00C624BB">
        <w:rPr>
          <w:b/>
        </w:rPr>
        <w:t>5 miesięcy</w:t>
      </w:r>
      <w:r w:rsidRPr="00A0117F">
        <w:rPr>
          <w:b/>
        </w:rPr>
        <w:t>. Kto będzie mógł otrzymać świadczenie? Gdzie złożymy wniosek? Odpowiadamy na najczęściej zadawane pytania.</w:t>
      </w:r>
    </w:p>
    <w:p w:rsidR="00C970A8" w:rsidRPr="00C970A8" w:rsidRDefault="00C970A8" w:rsidP="00085214">
      <w:pPr>
        <w:jc w:val="both"/>
        <w:rPr>
          <w:b/>
        </w:rPr>
      </w:pPr>
      <w:r w:rsidRPr="00C970A8">
        <w:rPr>
          <w:b/>
        </w:rPr>
        <w:t>Co to jest rodzinny kapitał opiekuńczy i kto będzie do niego uprawniony?</w:t>
      </w:r>
    </w:p>
    <w:p w:rsidR="00C970A8" w:rsidRDefault="00C970A8" w:rsidP="00085214">
      <w:pPr>
        <w:jc w:val="both"/>
      </w:pPr>
      <w:r>
        <w:t xml:space="preserve">Rodzinny kapitał opiekuńczy to nowy rodzaj świadczenia kierowanego do rodzin z dziećmi na utrzymaniu, a jego celem jest przede wszystkim częściowe pokrycie wydatków związanych z opieką nad drugim i kolejnym dzieckiem </w:t>
      </w:r>
      <w:r w:rsidR="00C624BB" w:rsidRPr="00C624BB">
        <w:t>w wieku od miesiąca, w którym dziecko kończy 12. miesiąc życia do końca miesiąca, w którym dziecko kończy  35 miesięcy</w:t>
      </w:r>
      <w:r>
        <w:t>. Do świadczenia będą uprawnieni rodzice (matka lub ojciec), a także osoby, które przyjęły dziecko na wychowanie i wystąpiły do sądu opiekuńczego z wnioskiem o przy</w:t>
      </w:r>
      <w:r w:rsidR="0081719B">
        <w:t>sposobienie dziecka.</w:t>
      </w:r>
    </w:p>
    <w:p w:rsidR="00A0117F" w:rsidRPr="00C970A8" w:rsidRDefault="00A0117F" w:rsidP="00085214">
      <w:pPr>
        <w:jc w:val="both"/>
        <w:rPr>
          <w:b/>
        </w:rPr>
      </w:pPr>
      <w:r w:rsidRPr="00C970A8">
        <w:rPr>
          <w:b/>
        </w:rPr>
        <w:t>W jakiej wysokości będzie wypłacany rodzinny kapitał opiekuńczy?</w:t>
      </w:r>
    </w:p>
    <w:p w:rsidR="00A0117F" w:rsidRDefault="00A0117F" w:rsidP="00085214">
      <w:pPr>
        <w:jc w:val="both"/>
      </w:pPr>
      <w:r>
        <w:t xml:space="preserve">Rodzinny kapitał opiekuńczy będzie przysługiwać na każde drugie i kolejne dziecko w rodzinie </w:t>
      </w:r>
      <w:r w:rsidR="00A36362" w:rsidRPr="00A36362">
        <w:t xml:space="preserve">w wieku od miesiąca, w którym dziecko kończy 12. miesiąc życia do końca miesiąca, w którym dziecko kończy  35 miesięcy </w:t>
      </w:r>
      <w:r>
        <w:t>w łącznej,  maksymalnej wysokości 12 tysięcy złotych na dziecko. Rodzinny kapitał opiekuńczy będzie co do zasad</w:t>
      </w:r>
      <w:r w:rsidR="0081719B">
        <w:t>y wypłacany przez 24 miesiące w </w:t>
      </w:r>
      <w:r>
        <w:t xml:space="preserve">kwocie </w:t>
      </w:r>
      <w:r w:rsidR="00B25689">
        <w:t xml:space="preserve">500 zł miesięcznie na dziecko. </w:t>
      </w:r>
      <w:r w:rsidR="0081719B">
        <w:t>R</w:t>
      </w:r>
      <w:r>
        <w:t xml:space="preserve">odzice będą mogli </w:t>
      </w:r>
      <w:r w:rsidR="0081719B">
        <w:t xml:space="preserve">natomiast </w:t>
      </w:r>
      <w:r>
        <w:t>wybrać czy chcą otrzymywać po 500 zł miesięcznie przez 24 miesiące, czy 1000 zł miesięcznie, ale przez 12 miesięcy.</w:t>
      </w:r>
    </w:p>
    <w:p w:rsidR="00C970A8" w:rsidRPr="00C970A8" w:rsidRDefault="00C970A8" w:rsidP="00085214">
      <w:pPr>
        <w:jc w:val="both"/>
        <w:rPr>
          <w:b/>
        </w:rPr>
      </w:pPr>
      <w:r w:rsidRPr="00C970A8">
        <w:rPr>
          <w:b/>
        </w:rPr>
        <w:t>Czy rodzinny kapitał opiekuńczy będzie przysługiwać rodzicowi na drugie dziecko w sytuacji, kiedy jego pierwsze dziecko jest już pełnoletnie? Np. matka dziecka będzie wnioskować o przyznanie rodzinnego kapitału opiekuńczego na swoje drugie dziecko, które ukończy 12. miesiąc życia w marcu przyszłego roku, natomiast jej pierwsze dziecko jest już pełnoletnie i ma 20 lat.</w:t>
      </w:r>
    </w:p>
    <w:p w:rsidR="00C970A8" w:rsidRDefault="00C970A8" w:rsidP="00085214">
      <w:pPr>
        <w:jc w:val="both"/>
      </w:pPr>
      <w:r>
        <w:t xml:space="preserve">Tak. Rodzinny kapitał opiekuńczy będzie w takiej sytuacji przysługiwać rodzicowi, bez względu na wiek dziecka pierwszego. Ustawowa definicja pierwszego dziecka oznacza </w:t>
      </w:r>
      <w:r w:rsidR="0081719B">
        <w:t>bowiem najstarsze dziecko w </w:t>
      </w:r>
      <w:r>
        <w:t>rodzinie bez względu na jego wiek; w przypadku dzieci urodzony</w:t>
      </w:r>
      <w:r w:rsidR="0081719B">
        <w:t>ch tego samego dnia, miesiąca i </w:t>
      </w:r>
      <w:r>
        <w:t>roku, będących najstarszymi dziećmi w rodzinie, pierwsze dziecko oznacza jedno z tych dzieci wskazane przez matkę albo ojca.</w:t>
      </w:r>
    </w:p>
    <w:p w:rsidR="00A0117F" w:rsidRPr="009E645B" w:rsidRDefault="00A0117F" w:rsidP="00085214">
      <w:pPr>
        <w:jc w:val="both"/>
        <w:rPr>
          <w:b/>
        </w:rPr>
      </w:pPr>
      <w:r w:rsidRPr="009E645B">
        <w:rPr>
          <w:b/>
        </w:rPr>
        <w:t>Czy samotni rodzice również mogą ubiegać się o rodzinny kapitał opiekuńczy?</w:t>
      </w:r>
    </w:p>
    <w:p w:rsidR="00A0117F" w:rsidRDefault="00A0117F" w:rsidP="00085214">
      <w:pPr>
        <w:jc w:val="both"/>
      </w:pPr>
      <w:r>
        <w:t>O rodzinny kapitał opiekuńczy może ubiegać się każda rodzina bez względu na stan cywilny rodziców. Świadczenie – po spełnieniu warunków ustawowych – otrzymają zarówno rodziny, w których rodzice są w związku małżeńskim, rodzice pozostający w nieformalnych związkach, jak i osoby samotnie wychowujące dziecko.</w:t>
      </w:r>
    </w:p>
    <w:p w:rsidR="00A0117F" w:rsidRPr="00A0117F" w:rsidRDefault="00A0117F" w:rsidP="00085214">
      <w:pPr>
        <w:jc w:val="both"/>
        <w:rPr>
          <w:b/>
        </w:rPr>
      </w:pPr>
      <w:r w:rsidRPr="00A0117F">
        <w:rPr>
          <w:b/>
        </w:rPr>
        <w:t>Jak kapitał będzie wypłacany w przypadku rodziców, którzy są po rozwodzie?</w:t>
      </w:r>
    </w:p>
    <w:p w:rsidR="00A0117F" w:rsidRDefault="00A0117F" w:rsidP="00085214">
      <w:pPr>
        <w:jc w:val="both"/>
      </w:pPr>
      <w:r>
        <w:t>Jeśli rodzice są po rozwodzie — kapitał na dane dziecko będzie przysługiwał temu z jego rodziców, który z dzieckiem zamieszkuje i na którego utrzymaniu pozostaje dziecko.</w:t>
      </w:r>
    </w:p>
    <w:p w:rsidR="00A0117F" w:rsidRDefault="00FA620A" w:rsidP="00085214">
      <w:pPr>
        <w:jc w:val="both"/>
      </w:pPr>
      <w:r>
        <w:t>W przypadku gdy dziecko</w:t>
      </w:r>
      <w:r w:rsidR="00A0117F">
        <w:t xml:space="preserve"> zgodnie z orzeczeniem sądu, jest pod opieką naprzemienną obydwojga rodziców rozwiedzionych, żyjących w separacji lub żyją</w:t>
      </w:r>
      <w:r w:rsidR="0081719B">
        <w:t>cych w rozłączeniu sprawowaną w </w:t>
      </w:r>
      <w:r w:rsidR="00A0117F">
        <w:t>porównywalnych i powtarzających się okresach, każdy z rodziców będzie mógł złożyć wniosek na dziecko</w:t>
      </w:r>
      <w:r w:rsidR="00401AD6">
        <w:t>,</w:t>
      </w:r>
      <w:r w:rsidR="00A0117F">
        <w:t xml:space="preserve"> nad którym sprawuje opiekę naprzemienną i w takim przypadku zostanie przyznany mu kapitał w wysokości połowy kwoty przysługującego kapitału.</w:t>
      </w:r>
    </w:p>
    <w:p w:rsidR="00A0117F" w:rsidRPr="00A0117F" w:rsidRDefault="00A0117F" w:rsidP="00085214">
      <w:pPr>
        <w:jc w:val="both"/>
        <w:rPr>
          <w:b/>
        </w:rPr>
      </w:pPr>
      <w:r w:rsidRPr="00A0117F">
        <w:rPr>
          <w:b/>
        </w:rPr>
        <w:lastRenderedPageBreak/>
        <w:t>Jestem po rozwodzie, z pierwszego małżeństwa mam 19-letniego syna. Zawarłem kolejny związek małżeński i sześć miesięcy temu urodziła się nam córka. Czy w takiej sytuacji będzie mi przysługiwał rodzinny kapitał opiekuńczy na córkę?</w:t>
      </w:r>
    </w:p>
    <w:p w:rsidR="00A0117F" w:rsidRDefault="00A0117F" w:rsidP="00085214">
      <w:pPr>
        <w:jc w:val="both"/>
      </w:pPr>
      <w:r>
        <w:t>Tak. W takim wypadku syn z pierwszego małżeństwa będzie wliczany do składu rodziny wnioskodawcy i będzie traktowany jako pierwsze dziecko. Rodzinny kapitał opiekuńczy będzie w takiej sytuacji przysługiwać rodzicowi na córkę, bez względu na fakt, że rodzic jest po rozwodzie, a pierwsze dziecko pochodzi z poprzedniego małżeństwa czy związku.</w:t>
      </w:r>
    </w:p>
    <w:p w:rsidR="00571D52" w:rsidRPr="00571D52" w:rsidRDefault="00571D52" w:rsidP="00085214">
      <w:pPr>
        <w:jc w:val="both"/>
        <w:rPr>
          <w:b/>
        </w:rPr>
      </w:pPr>
      <w:r w:rsidRPr="00571D52">
        <w:rPr>
          <w:b/>
        </w:rPr>
        <w:t xml:space="preserve">Czy będę musiał składać wniosek o rodzinny kapitał opiekuńczy? Czy będzie ono wypłacane automatycznie na wszystkie </w:t>
      </w:r>
      <w:r w:rsidR="00A36362">
        <w:rPr>
          <w:b/>
        </w:rPr>
        <w:t xml:space="preserve">drugie i każde kolejne </w:t>
      </w:r>
      <w:r w:rsidRPr="00571D52">
        <w:rPr>
          <w:b/>
        </w:rPr>
        <w:t xml:space="preserve">dzieci (od drugiego) </w:t>
      </w:r>
      <w:r w:rsidR="00A36362" w:rsidRPr="005C5AB0">
        <w:rPr>
          <w:b/>
        </w:rPr>
        <w:t xml:space="preserve">w wieku od </w:t>
      </w:r>
      <w:r w:rsidR="00A36362" w:rsidRPr="00C117AF">
        <w:rPr>
          <w:b/>
        </w:rPr>
        <w:t>miesiąca</w:t>
      </w:r>
      <w:r w:rsidR="00A36362">
        <w:rPr>
          <w:b/>
        </w:rPr>
        <w:t>, w </w:t>
      </w:r>
      <w:r w:rsidR="00A36362" w:rsidRPr="00C117AF">
        <w:rPr>
          <w:b/>
        </w:rPr>
        <w:t>którym dziecko kończy 12</w:t>
      </w:r>
      <w:r w:rsidR="00A36362">
        <w:rPr>
          <w:b/>
        </w:rPr>
        <w:t>.</w:t>
      </w:r>
      <w:r w:rsidR="00A36362" w:rsidRPr="00C117AF">
        <w:rPr>
          <w:b/>
        </w:rPr>
        <w:t xml:space="preserve"> </w:t>
      </w:r>
      <w:r w:rsidR="00A36362">
        <w:rPr>
          <w:b/>
        </w:rPr>
        <w:t>miesiąc</w:t>
      </w:r>
      <w:r w:rsidR="00A36362" w:rsidRPr="00C117AF">
        <w:rPr>
          <w:b/>
        </w:rPr>
        <w:t xml:space="preserve"> życia do </w:t>
      </w:r>
      <w:r w:rsidR="00A36362">
        <w:rPr>
          <w:b/>
        </w:rPr>
        <w:t xml:space="preserve">końca </w:t>
      </w:r>
      <w:r w:rsidR="00A36362" w:rsidRPr="00C117AF">
        <w:rPr>
          <w:b/>
        </w:rPr>
        <w:t>miesiąca</w:t>
      </w:r>
      <w:r w:rsidR="00A36362">
        <w:rPr>
          <w:b/>
        </w:rPr>
        <w:t xml:space="preserve">, w którym dziecko kończy </w:t>
      </w:r>
      <w:r w:rsidR="00A36362" w:rsidRPr="00C117AF">
        <w:rPr>
          <w:b/>
        </w:rPr>
        <w:t xml:space="preserve"> 3</w:t>
      </w:r>
      <w:r w:rsidR="00A36362">
        <w:rPr>
          <w:b/>
        </w:rPr>
        <w:t>5 miesięcy</w:t>
      </w:r>
      <w:r w:rsidRPr="00571D52">
        <w:rPr>
          <w:b/>
        </w:rPr>
        <w:t>?</w:t>
      </w:r>
    </w:p>
    <w:p w:rsidR="00571D52" w:rsidRDefault="00571D52" w:rsidP="00085214">
      <w:pPr>
        <w:jc w:val="both"/>
      </w:pPr>
      <w:r>
        <w:t>Tak jak w przypadku świadczeń z programu „Rodzina 500+” czy „Dobry start”, aby uzyskać prawo do rodzinnego kapitału opiekuńczego konieczne będzie złożenie wniosku.</w:t>
      </w:r>
    </w:p>
    <w:p w:rsidR="00571D52" w:rsidRPr="00571D52" w:rsidRDefault="00571D52" w:rsidP="00085214">
      <w:pPr>
        <w:jc w:val="both"/>
        <w:rPr>
          <w:b/>
        </w:rPr>
      </w:pPr>
      <w:r w:rsidRPr="00571D52">
        <w:rPr>
          <w:b/>
        </w:rPr>
        <w:t xml:space="preserve">W jaki sposób będę mógł złożyć wniosek o rodzinny kapitał opiekuńczy? </w:t>
      </w:r>
    </w:p>
    <w:p w:rsidR="00571D52" w:rsidRDefault="00571D52" w:rsidP="00085214">
      <w:pPr>
        <w:jc w:val="both"/>
      </w:pPr>
      <w:r>
        <w:t>Wnioski o rodzinny kapitał opiekuńczy będzie można złożyć wyłącznie w formie elektronicznej –  za pośrednictwem tych samych kanałów wnioskowani online co w przypadku programów „Rodzina 500+” i „Dobry start”, czyli za pośrednictwem bankowości elektronicznej, Platformy Usług Elektronicznych ZUS lub platformy Empatia (portal Ministerstwa Rodziny i Polityki Społecznej).</w:t>
      </w:r>
    </w:p>
    <w:p w:rsidR="00C970A8" w:rsidRPr="00C970A8" w:rsidRDefault="00C970A8" w:rsidP="00085214">
      <w:pPr>
        <w:jc w:val="both"/>
        <w:rPr>
          <w:b/>
        </w:rPr>
      </w:pPr>
      <w:r w:rsidRPr="00C970A8">
        <w:rPr>
          <w:b/>
        </w:rPr>
        <w:t>Jaki urząd/organ będzie się zajmował rozpatrywaniem wniosków i przyznawaniem rodzinnego kapitału opiekuńczego?</w:t>
      </w:r>
    </w:p>
    <w:p w:rsidR="00C970A8" w:rsidRDefault="00C970A8" w:rsidP="00085214">
      <w:pPr>
        <w:jc w:val="both"/>
      </w:pPr>
      <w:r>
        <w:t>Przyjmowaniem wniosków o rodzinny kapitał opiekuńczy, ich rozpatrywaniem oraz wypłatą tego świadczenia będzie zajmował się Zakład Ubezpieczeń Społecznych. Zakłada się, że ustawa o rodzinnym kapitale opiekuńczym wejdzie w życie 1 stycznia 2022 r.</w:t>
      </w:r>
    </w:p>
    <w:p w:rsidR="00CE1054" w:rsidRPr="00CE1054" w:rsidRDefault="00CE1054" w:rsidP="00085214">
      <w:pPr>
        <w:jc w:val="both"/>
        <w:rPr>
          <w:b/>
        </w:rPr>
      </w:pPr>
      <w:r w:rsidRPr="00CE1054">
        <w:rPr>
          <w:b/>
        </w:rPr>
        <w:t>Ile będzie miał czasu ZUS na przyznanie i wypłatę kapitału? Jak szybko rodzic otrzyma pieniądze?</w:t>
      </w:r>
    </w:p>
    <w:p w:rsidR="00CE1054" w:rsidRDefault="00A6736D" w:rsidP="00085214">
      <w:pPr>
        <w:jc w:val="both"/>
      </w:pPr>
      <w:r>
        <w:t>Przepisy ustawy o rodzinnym kapitale o</w:t>
      </w:r>
      <w:r w:rsidR="00CE1054">
        <w:t>piekuńczym określają maksymalny termin dla ZUS na rozpatrzenie wniosku o kapitał. Wynosi on 2 miesiące od dnia złożenia wniosku wraz z dokumentami. Z kolei wypłata przysługującego kapitału następuje nie wcześniej niż w miesiącu, od którego przysługuje prawo do kapitału.</w:t>
      </w:r>
    </w:p>
    <w:p w:rsidR="00CE1054" w:rsidRPr="00CE1054" w:rsidRDefault="00CE1054" w:rsidP="00085214">
      <w:pPr>
        <w:jc w:val="both"/>
      </w:pPr>
      <w:r w:rsidRPr="00CE1054">
        <w:t>Jeśli kapitał zostanie przyznany</w:t>
      </w:r>
      <w:r w:rsidR="0081719B">
        <w:t>,</w:t>
      </w:r>
      <w:r w:rsidRPr="00CE1054">
        <w:t xml:space="preserve"> to rodzic otrzyma informację o przyznaniu świadczenia, która będzie znajdować się w skrzynce odbiorczej na profilu na PUE ZUS. Również wtedy, gdy wniosek został złożony przez bankowość elektroniczną lub portal </w:t>
      </w:r>
      <w:proofErr w:type="spellStart"/>
      <w:r w:rsidRPr="00CE1054">
        <w:t>Emp@tia</w:t>
      </w:r>
      <w:proofErr w:type="spellEnd"/>
      <w:r w:rsidRPr="00CE1054">
        <w:t>.</w:t>
      </w:r>
    </w:p>
    <w:p w:rsidR="00CE1054" w:rsidRDefault="00CE1054" w:rsidP="00085214">
      <w:pPr>
        <w:jc w:val="both"/>
      </w:pPr>
      <w:r>
        <w:t>Jeśli kapitał nie będzie przysługiwać, to ZUS wyda decyzję odmowną. Decyzję odmowną w takim przypadku rodzic otrzyma elektronicznie na PUE ZUS. Od decyzji ZUS przysługuje odwołanie do Prezesa ZUS, a następnie skarga do sądu administracyjnego</w:t>
      </w:r>
      <w:r w:rsidR="0081719B">
        <w:t>.</w:t>
      </w:r>
    </w:p>
    <w:p w:rsidR="00CE1054" w:rsidRPr="00CE1054" w:rsidRDefault="00A6736D" w:rsidP="00085214">
      <w:pPr>
        <w:jc w:val="both"/>
        <w:rPr>
          <w:b/>
        </w:rPr>
      </w:pPr>
      <w:r>
        <w:rPr>
          <w:b/>
        </w:rPr>
        <w:t>W jaki sposób będzie wypłacony rodzinny kapitał o</w:t>
      </w:r>
      <w:r w:rsidR="00CE1054" w:rsidRPr="00CE1054">
        <w:rPr>
          <w:b/>
        </w:rPr>
        <w:t>piekuńczy?</w:t>
      </w:r>
    </w:p>
    <w:p w:rsidR="00CE1054" w:rsidRDefault="00CE1054" w:rsidP="00085214">
      <w:pPr>
        <w:jc w:val="both"/>
      </w:pPr>
      <w:r>
        <w:t>Wypłata przyznanego kapitału będzie odbywać się wyłącznie w formie bezgotówkowej, na wskazane we wniosku konto bankowe.</w:t>
      </w:r>
    </w:p>
    <w:p w:rsidR="00C970A8" w:rsidRPr="00CE1054" w:rsidRDefault="00C970A8" w:rsidP="00085214">
      <w:pPr>
        <w:jc w:val="both"/>
      </w:pPr>
      <w:r w:rsidRPr="00C970A8">
        <w:rPr>
          <w:b/>
        </w:rPr>
        <w:t>Czy rodzinny kapitał opiekuńczy będzie przyznawany w oparciu o kryterium dochodowe?</w:t>
      </w:r>
    </w:p>
    <w:p w:rsidR="00C970A8" w:rsidRDefault="00C970A8" w:rsidP="00085214">
      <w:pPr>
        <w:jc w:val="both"/>
      </w:pPr>
      <w:r>
        <w:t>Rodzinny kapitał opiekuńczy będzie świadczeniem niezależnym od dochodów rodziny (brak kryterium dochodowego) oraz zwolniony z podatku dochodowego od osób fizycznych.</w:t>
      </w:r>
    </w:p>
    <w:p w:rsidR="00CE1054" w:rsidRPr="00CE1054" w:rsidRDefault="00CE1054" w:rsidP="00085214">
      <w:pPr>
        <w:jc w:val="both"/>
        <w:rPr>
          <w:b/>
        </w:rPr>
      </w:pPr>
      <w:r w:rsidRPr="00CE1054">
        <w:rPr>
          <w:b/>
        </w:rPr>
        <w:lastRenderedPageBreak/>
        <w:t>Chciałabym zmienić wysokość pobieranego rodzinnego kapitału opiekuńczego. Czy istnieje taka możliwość?</w:t>
      </w:r>
    </w:p>
    <w:p w:rsidR="00CE1054" w:rsidRDefault="00CE1054" w:rsidP="00085214">
      <w:pPr>
        <w:jc w:val="both"/>
      </w:pPr>
      <w:r>
        <w:t>Tak. Ustawa o rodzinnym kapitale opiekuńczym przewiduje, że wysokość pobieranego kapi</w:t>
      </w:r>
      <w:r w:rsidR="00E746A0">
        <w:t>tału może zostać zmieniona – czyli</w:t>
      </w:r>
      <w:r>
        <w:t xml:space="preserve"> podwyższona z 500 zł do 1000 zł miesięcznie albo obniżona 1000 zł do 500 zł miesięcznie, na wniosek rodzica tylko raz w okresie otrzymywania kapitału. </w:t>
      </w:r>
    </w:p>
    <w:p w:rsidR="00C970A8" w:rsidRPr="00C970A8" w:rsidRDefault="00C970A8" w:rsidP="00085214">
      <w:pPr>
        <w:jc w:val="both"/>
        <w:rPr>
          <w:b/>
        </w:rPr>
      </w:pPr>
      <w:r w:rsidRPr="00C970A8">
        <w:rPr>
          <w:b/>
        </w:rPr>
        <w:t>Czy rodzinny kapitał opiekuńczy będzie przysługiwał na dzieci urodzone przed 1 stycznia 2022 r.?</w:t>
      </w:r>
    </w:p>
    <w:p w:rsidR="00571D52" w:rsidRDefault="00C970A8" w:rsidP="00085214">
      <w:pPr>
        <w:jc w:val="both"/>
      </w:pPr>
      <w:r>
        <w:t xml:space="preserve">Tak. Zgodnie z projektowanymi przepisami prawo do rodzinnego kapitału opiekuńczego będzie przysługiwać także rodzicom, które już w dniu wejścia ustawy mają drugie i kolejne dzieci </w:t>
      </w:r>
      <w:r w:rsidR="00A36362" w:rsidRPr="00A36362">
        <w:t>w wieku od miesiąca, w którym dziecko kończy 12. miesiąc życia do końca miesią</w:t>
      </w:r>
      <w:r w:rsidR="00A36362">
        <w:t>ca, w którym dziecko kończy  35 </w:t>
      </w:r>
      <w:r w:rsidR="00A36362" w:rsidRPr="00A36362">
        <w:t>miesięcy</w:t>
      </w:r>
      <w:r>
        <w:t xml:space="preserve">.  Na takie dzieci rodzinny kapitał opiekuńczy będzie przysługiwał proporcjonalnie za okres od dnia wejścia w życie ustawy do czasu ukończenia przez drugie lub kolejne </w:t>
      </w:r>
      <w:r w:rsidR="00A36362">
        <w:t>dzieci 35</w:t>
      </w:r>
      <w:r>
        <w:t>. miesiąca życia.</w:t>
      </w:r>
    </w:p>
    <w:p w:rsidR="00571D52" w:rsidRPr="00571D52" w:rsidRDefault="00571D52" w:rsidP="00085214">
      <w:pPr>
        <w:jc w:val="both"/>
        <w:rPr>
          <w:b/>
        </w:rPr>
      </w:pPr>
      <w:r w:rsidRPr="00571D52">
        <w:rPr>
          <w:b/>
        </w:rPr>
        <w:t>Moje drugie dziecko urodziło się 15 czerwca 2021 r. (ukończy 12. miesiąc życia po wejściu w życie ustawy o rodzinnym kapitale opiekuńczym). Kiedy będę musiała złożyć wniosek o rodzinny kapitał opiekuńczy</w:t>
      </w:r>
      <w:r w:rsidR="009E5F64">
        <w:rPr>
          <w:b/>
        </w:rPr>
        <w:t>,</w:t>
      </w:r>
      <w:r w:rsidRPr="00571D52">
        <w:rPr>
          <w:b/>
        </w:rPr>
        <w:t xml:space="preserve"> żeby otrzymać to świadczenie w pełnej wysokości?</w:t>
      </w:r>
    </w:p>
    <w:p w:rsidR="00571D52" w:rsidRDefault="00571D52" w:rsidP="00085214">
      <w:pPr>
        <w:jc w:val="both"/>
      </w:pPr>
      <w:r>
        <w:t xml:space="preserve">Rodzinny kapitał opiekuńczy będzie przysługiwał rodzicom na drugie </w:t>
      </w:r>
      <w:r w:rsidR="00E746A0">
        <w:t>i kolejne dziecko w rodzinie, w </w:t>
      </w:r>
      <w:r>
        <w:t>okresie od pierwszego dnia miesiąca, w którym dziecko to ukończyło 12. miesiąc życia, do ostatniego dnia miesiąca poprzedzającego mies</w:t>
      </w:r>
      <w:r w:rsidR="00A36362">
        <w:t>iąc, w którym dziecko ukończy 35</w:t>
      </w:r>
      <w:r>
        <w:t xml:space="preserve">. miesiąc życia. </w:t>
      </w:r>
    </w:p>
    <w:p w:rsidR="00571D52" w:rsidRDefault="00571D52" w:rsidP="00085214">
      <w:pPr>
        <w:jc w:val="both"/>
      </w:pPr>
      <w:r>
        <w:t xml:space="preserve">Zatem na dziecko urodzone 15 czerwca 2021 r. kapitał będzie przysługiwał w okresie od 1 czerwca 2022 r. do 31 maja 2024 r. </w:t>
      </w:r>
    </w:p>
    <w:p w:rsidR="00571D52" w:rsidRDefault="00571D52" w:rsidP="00085214">
      <w:pPr>
        <w:jc w:val="both"/>
      </w:pPr>
      <w:r>
        <w:t>Aby uzyskać k</w:t>
      </w:r>
      <w:r w:rsidR="00E746A0">
        <w:t>apitał w pełnej wysokości 12 tys.</w:t>
      </w:r>
      <w:r>
        <w:t xml:space="preserve"> zł, rodzic powinien złożyć wniosek w określonym oknie czasowym obejmującym okres między pierwszym dniem trzeciego miesiąca poprzedzającego </w:t>
      </w:r>
    </w:p>
    <w:p w:rsidR="00571D52" w:rsidRDefault="00571D52" w:rsidP="00E746A0">
      <w:pPr>
        <w:pStyle w:val="Akapitzlist"/>
        <w:numPr>
          <w:ilvl w:val="0"/>
          <w:numId w:val="2"/>
        </w:numPr>
        <w:jc w:val="both"/>
      </w:pPr>
      <w:r>
        <w:t xml:space="preserve">miesiąc ukończenia przez dziecko 12. miesiąca życia a ostatnim dniem pierwszego </w:t>
      </w:r>
    </w:p>
    <w:p w:rsidR="00571D52" w:rsidRDefault="00571D52" w:rsidP="00E746A0">
      <w:pPr>
        <w:pStyle w:val="Akapitzlist"/>
        <w:numPr>
          <w:ilvl w:val="0"/>
          <w:numId w:val="2"/>
        </w:numPr>
        <w:jc w:val="both"/>
      </w:pPr>
      <w:r>
        <w:t xml:space="preserve">miesiąca przypadającego po miesiącu ukończenia przez dziecko 12. miesiąca życia. </w:t>
      </w:r>
    </w:p>
    <w:p w:rsidR="00571D52" w:rsidRDefault="00571D52" w:rsidP="00085214">
      <w:pPr>
        <w:jc w:val="both"/>
      </w:pPr>
      <w:r>
        <w:t>W przypadku dzieck</w:t>
      </w:r>
      <w:r w:rsidR="00E746A0">
        <w:t xml:space="preserve">a urodzonego 15 czerwca 2021 r. oznacza to, że rodzic powinien </w:t>
      </w:r>
      <w:r>
        <w:t xml:space="preserve">złożyć wniosek pomiędzy 1 lutego 2022 r. a 31 lipca 2022 r. </w:t>
      </w:r>
    </w:p>
    <w:p w:rsidR="00571D52" w:rsidRDefault="00571D52" w:rsidP="00085214">
      <w:pPr>
        <w:jc w:val="both"/>
      </w:pPr>
      <w:r>
        <w:t>Natomiast w przypadku złożenia wniosku po upływie powyższego okna czasowego, łączna wysokość kapitału ulegnie obniżeniu o kwotę 500 zł za każdy miesiąc, który upłynął od pierwszego d</w:t>
      </w:r>
      <w:r w:rsidR="00E746A0">
        <w:t xml:space="preserve">nia miesiąca, w którym dziecko </w:t>
      </w:r>
      <w:r>
        <w:t>ukończyło 12. miesiąc życia.</w:t>
      </w:r>
    </w:p>
    <w:p w:rsidR="00571D52" w:rsidRDefault="00571D52" w:rsidP="00085214">
      <w:pPr>
        <w:jc w:val="both"/>
      </w:pPr>
      <w:r>
        <w:t>Powyższy mechanizm daje rodzicom aż 5 miesięcy na złożenie wniosku</w:t>
      </w:r>
      <w:r w:rsidR="009E5F64">
        <w:t>,</w:t>
      </w:r>
      <w:r>
        <w:t xml:space="preserve"> aby uzyskać kapitał w pełnej wysokości. </w:t>
      </w:r>
    </w:p>
    <w:p w:rsidR="00571D52" w:rsidRPr="00571D52" w:rsidRDefault="00571D52" w:rsidP="00085214">
      <w:pPr>
        <w:jc w:val="both"/>
        <w:rPr>
          <w:b/>
        </w:rPr>
      </w:pPr>
      <w:r w:rsidRPr="00571D52">
        <w:rPr>
          <w:b/>
        </w:rPr>
        <w:t>Moje drugie dziecko urodziło się 12 marca 2019 r. i skończyło 12</w:t>
      </w:r>
      <w:r w:rsidR="00E746A0">
        <w:rPr>
          <w:b/>
        </w:rPr>
        <w:t>. miesiąc życia przed wejściem w </w:t>
      </w:r>
      <w:r w:rsidRPr="00571D52">
        <w:rPr>
          <w:b/>
        </w:rPr>
        <w:t xml:space="preserve">życie ustawy o rodzinnym kapitale opiekuńczym. Czy ja też będę mógł skorzystać z tego świadczenia? </w:t>
      </w:r>
      <w:r>
        <w:rPr>
          <w:b/>
        </w:rPr>
        <w:t>Kiedy powinienem złożyć wniosek</w:t>
      </w:r>
      <w:r w:rsidRPr="00571D52">
        <w:rPr>
          <w:b/>
        </w:rPr>
        <w:t xml:space="preserve">? </w:t>
      </w:r>
    </w:p>
    <w:p w:rsidR="00571D52" w:rsidRDefault="00571D52" w:rsidP="00085214">
      <w:pPr>
        <w:jc w:val="both"/>
      </w:pPr>
      <w:r>
        <w:t xml:space="preserve">Rodzinny kapitał opiekuńczy będzie przysługiwać także rodzicom na drugie i kolejne dziecko, które ukończyło 12. </w:t>
      </w:r>
      <w:r w:rsidR="00C624BB">
        <w:t>miesiąc życia i nie ukończyło 35</w:t>
      </w:r>
      <w:r>
        <w:t>. miesiąca życia przed dniem 1 stycznia 2022 r. czyli przed dniem wejścia w życie ustawy o rodzinnym kapitale opiekuńczym, w wysokości 500 zł za każdy miesiąc proporcjonalnie za okres od 1 stycznia</w:t>
      </w:r>
      <w:r w:rsidR="009E5F64">
        <w:t xml:space="preserve"> </w:t>
      </w:r>
      <w:r>
        <w:t>2022 r. do końca miesiąca poprzedzającego mie</w:t>
      </w:r>
      <w:r w:rsidR="00C624BB">
        <w:t>siąc, w którym dziecko kończy 35</w:t>
      </w:r>
      <w:r>
        <w:t xml:space="preserve">. miesiąc życia. </w:t>
      </w:r>
    </w:p>
    <w:p w:rsidR="00571D52" w:rsidRDefault="00571D52" w:rsidP="00085214">
      <w:pPr>
        <w:jc w:val="both"/>
      </w:pPr>
      <w:r>
        <w:t>Zatem w przypadku dziecka urodzonego 12 marca 2019 r., kapitał o</w:t>
      </w:r>
      <w:r w:rsidR="00AA6348">
        <w:t>piekuńczy będzie przysługiwał w </w:t>
      </w:r>
      <w:r>
        <w:t xml:space="preserve">łącznej wysokości 1000 zł (za okres od 1 stycznia 2022 r. do 28 lutego 2022 r. r. czyli 2 mc x 500 zł). </w:t>
      </w:r>
      <w:r>
        <w:lastRenderedPageBreak/>
        <w:t>Rodzic samodzielnie będzie mógł zadecydować czy przypadającą mu proporcjonalnie kwotę kapitału opiekuńczego ZUS wypłaci w częściac</w:t>
      </w:r>
      <w:r w:rsidR="00AA6348">
        <w:t>h po 500 zł, czy po 1000 zł (czyli</w:t>
      </w:r>
      <w:r>
        <w:t xml:space="preserve"> w opisanym przypadku 2x500 zł albo 1x1000 zł).</w:t>
      </w:r>
    </w:p>
    <w:p w:rsidR="00C970A8" w:rsidRDefault="00571D52" w:rsidP="00085214">
      <w:pPr>
        <w:jc w:val="both"/>
      </w:pPr>
      <w:r>
        <w:t xml:space="preserve">Co istotne, w przypadku wnioskowania o rodzinny kapitał opiekuńczy na dziecko, które ukończyło 12. </w:t>
      </w:r>
      <w:r w:rsidR="00C624BB">
        <w:t>miesiąc życia i nie ukończyło 35</w:t>
      </w:r>
      <w:r>
        <w:t>. miesiąca życia przed dniem 1 stycznia 2022 r., przepisy ustawy nie przewidują wydłużonego okres na złożenie wniosku. Zatem aby uz</w:t>
      </w:r>
      <w:r w:rsidR="00713E0F">
        <w:t>yskać świadczenie za okres od 1 </w:t>
      </w:r>
      <w:r>
        <w:t xml:space="preserve">stycznia 2022 r. konieczne będzie </w:t>
      </w:r>
      <w:r w:rsidR="009E5F64">
        <w:t>złożenie wniosku</w:t>
      </w:r>
      <w:r>
        <w:t xml:space="preserve"> w styczniu 2022 r. W przypadku złoże</w:t>
      </w:r>
      <w:r w:rsidR="00C624BB">
        <w:t>nia wniosku po dniu 31 stycznia</w:t>
      </w:r>
      <w:r>
        <w:t xml:space="preserve"> 2022 r., rodziny kapitał opiekuńczy zostanie przyznany od miesiąca złożenia wniosku.</w:t>
      </w:r>
    </w:p>
    <w:p w:rsidR="00CE1054" w:rsidRPr="00CE1054" w:rsidRDefault="00CE1054" w:rsidP="00085214">
      <w:pPr>
        <w:jc w:val="both"/>
        <w:rPr>
          <w:b/>
        </w:rPr>
      </w:pPr>
      <w:r w:rsidRPr="00CE1054">
        <w:rPr>
          <w:b/>
        </w:rPr>
        <w:t xml:space="preserve">Jestem obywatelem Ukrainy i na podstawie zezwolenia na pobyt stały mieszkam i pracuje w Polsce. Czy będzie należał mi się rodzinny kapitał opiekuńczy? </w:t>
      </w:r>
    </w:p>
    <w:p w:rsidR="0079328F" w:rsidRPr="0079328F" w:rsidRDefault="00CE1054" w:rsidP="00085214">
      <w:pPr>
        <w:jc w:val="both"/>
      </w:pPr>
      <w:r w:rsidRPr="00CE1054">
        <w:t xml:space="preserve">Tak, w takim przypadku cudzoziemiec posiadający zezwolenie na pobyt stały, ponieważ jest uprawniony do wykonywania pracy na terytorium Rzeczypospolitej Polskiej, ma prawo do rodzinnego kapitału opiekuńczego. Co </w:t>
      </w:r>
      <w:r w:rsidR="00AA6348">
        <w:t>ważne</w:t>
      </w:r>
      <w:r w:rsidRPr="00CE1054">
        <w:t>, podstawowym warunkiem otrzymania rodzinnego kapitału opiekuńczego jest zamieszkiwanie z dziećmi w Polsce.</w:t>
      </w:r>
    </w:p>
    <w:p w:rsidR="00C970A8" w:rsidRPr="00C970A8" w:rsidRDefault="00C970A8" w:rsidP="00085214">
      <w:pPr>
        <w:jc w:val="both"/>
        <w:rPr>
          <w:b/>
        </w:rPr>
      </w:pPr>
      <w:r w:rsidRPr="00C970A8">
        <w:rPr>
          <w:b/>
        </w:rPr>
        <w:t xml:space="preserve">Ustawa o rodzinnym kapitale opiekuńczym zakłada również wprowadzenie stałego dofinansowania do funkcjonowania miejsc opieki dla dzieci nieobjętych rodzinnym kapitałem opiekuńczym. Komu będzie przysługiwać dofinansowanie do opłaty za pobyt dziecka w </w:t>
      </w:r>
      <w:r w:rsidR="00AA6348">
        <w:rPr>
          <w:b/>
        </w:rPr>
        <w:t>żłobku, klubie dziecięcym lub u </w:t>
      </w:r>
      <w:r w:rsidRPr="00C970A8">
        <w:rPr>
          <w:b/>
        </w:rPr>
        <w:t>dziennego opiekuna?</w:t>
      </w:r>
    </w:p>
    <w:p w:rsidR="00C970A8" w:rsidRDefault="00C970A8" w:rsidP="00085214">
      <w:pPr>
        <w:jc w:val="both"/>
      </w:pPr>
      <w:r>
        <w:t>Dofinansowanie do opłaty za pobyt dziecka w żłobku, klubie dziecięcym lub u dziennego opiekuna będzie przysługiwać rodzicom, opiekunom prawnym, innym osobom, którym sąd powierzył sprawowanie opieki nad dzieckiem, jeżeli na dziecko nie został przyzna</w:t>
      </w:r>
      <w:r w:rsidR="00CE1054">
        <w:t>ny rodzinny kapitał opiekuńczy.</w:t>
      </w:r>
    </w:p>
    <w:p w:rsidR="00C970A8" w:rsidRDefault="00C970A8" w:rsidP="00085214">
      <w:pPr>
        <w:jc w:val="both"/>
      </w:pPr>
      <w:r>
        <w:t>Dofinansowanie będzie przysługiwać:</w:t>
      </w:r>
    </w:p>
    <w:p w:rsidR="00C970A8" w:rsidRDefault="00C970A8" w:rsidP="00085214">
      <w:pPr>
        <w:pStyle w:val="Akapitzlist"/>
        <w:numPr>
          <w:ilvl w:val="0"/>
          <w:numId w:val="1"/>
        </w:numPr>
        <w:jc w:val="both"/>
      </w:pPr>
      <w:r>
        <w:t>na dziecko pierwsze i jedyne w rodzinie,</w:t>
      </w:r>
    </w:p>
    <w:p w:rsidR="00C970A8" w:rsidRDefault="00C970A8" w:rsidP="00085214">
      <w:pPr>
        <w:pStyle w:val="Akapitzlist"/>
        <w:numPr>
          <w:ilvl w:val="0"/>
          <w:numId w:val="1"/>
        </w:numPr>
        <w:jc w:val="both"/>
      </w:pPr>
      <w:r>
        <w:t>na dziecko pierwsze z rodzin, w których kolejne dziecko jest objęte rodzinnym kapitałem opiekuńczym,</w:t>
      </w:r>
    </w:p>
    <w:p w:rsidR="00C970A8" w:rsidRDefault="00C970A8" w:rsidP="00085214">
      <w:pPr>
        <w:pStyle w:val="Akapitzlist"/>
        <w:numPr>
          <w:ilvl w:val="0"/>
          <w:numId w:val="1"/>
        </w:numPr>
        <w:jc w:val="both"/>
      </w:pPr>
      <w:r>
        <w:t>na dziecko w wieku przed ukończeniem 12</w:t>
      </w:r>
      <w:r w:rsidR="0079328F">
        <w:t>.</w:t>
      </w:r>
      <w:r w:rsidR="00C624BB">
        <w:t xml:space="preserve"> miesiąca i po ukończeniu 35</w:t>
      </w:r>
      <w:r w:rsidR="0079328F">
        <w:t>.</w:t>
      </w:r>
      <w:r>
        <w:t xml:space="preserve"> miesiąca życia.</w:t>
      </w:r>
    </w:p>
    <w:p w:rsidR="00C970A8" w:rsidRDefault="00C970A8" w:rsidP="00085214">
      <w:pPr>
        <w:jc w:val="both"/>
      </w:pPr>
      <w:r>
        <w:t xml:space="preserve">Dofinansowanie będzie wynosić </w:t>
      </w:r>
      <w:r w:rsidR="00AA6348">
        <w:t xml:space="preserve">maksymalnie </w:t>
      </w:r>
      <w:r>
        <w:t>400 zł miesięcznie na dziecko w żłobku, klubie dziecięcym lub u dziennego opiekuna</w:t>
      </w:r>
      <w:r w:rsidR="00AA6348">
        <w:t>,</w:t>
      </w:r>
      <w:r>
        <w:t xml:space="preserve"> nie więcej jednak niż wysokość opłaty ponoszonej przez rodziców za pobyt dzieci w żłobku, klubie dziecięcym lub u dziennego opiekuna.</w:t>
      </w:r>
    </w:p>
    <w:p w:rsidR="00C970A8" w:rsidRPr="00AA6348" w:rsidRDefault="00C970A8" w:rsidP="00085214">
      <w:pPr>
        <w:jc w:val="both"/>
      </w:pPr>
      <w:r w:rsidRPr="00C970A8">
        <w:rPr>
          <w:b/>
        </w:rPr>
        <w:t>Przez jaki czas będzie przysługiwać dofinansowanie?</w:t>
      </w:r>
    </w:p>
    <w:p w:rsidR="00C970A8" w:rsidRDefault="00C970A8" w:rsidP="00085214">
      <w:pPr>
        <w:jc w:val="both"/>
      </w:pPr>
      <w:r>
        <w:t>Dofinansowanie będzie przysługiwać przez okres uczęszczania dziecka do żłobka, klubu dziecięcego lub objęcia opieką przez dziennego opiekuna.</w:t>
      </w:r>
    </w:p>
    <w:p w:rsidR="003C52D2" w:rsidRPr="003C52D2" w:rsidRDefault="003C52D2" w:rsidP="00085214">
      <w:pPr>
        <w:jc w:val="both"/>
        <w:rPr>
          <w:b/>
        </w:rPr>
      </w:pPr>
      <w:r w:rsidRPr="003C52D2">
        <w:rPr>
          <w:b/>
        </w:rPr>
        <w:t>W jaki sposób będzie można wnioskować o dofinansowanie do opłaty za pobyt dziecka w żłobku, klubie dziecięcym, u dziennego opiekuna?</w:t>
      </w:r>
    </w:p>
    <w:p w:rsidR="00C970A8" w:rsidRDefault="003C52D2" w:rsidP="00085214">
      <w:pPr>
        <w:jc w:val="both"/>
      </w:pPr>
      <w:r>
        <w:t>Wniosek będzie można składać wyłącznie w postaci elektronicznej za pośrednictwem PUE ZUS, portalu Empatia lub bankowości elektronicznej.</w:t>
      </w:r>
      <w:r w:rsidR="00C970A8">
        <w:t xml:space="preserve"> </w:t>
      </w:r>
    </w:p>
    <w:p w:rsidR="00C970A8" w:rsidRPr="00C970A8" w:rsidRDefault="00C970A8" w:rsidP="00085214">
      <w:pPr>
        <w:jc w:val="both"/>
        <w:rPr>
          <w:b/>
        </w:rPr>
      </w:pPr>
      <w:r w:rsidRPr="00C970A8">
        <w:rPr>
          <w:b/>
        </w:rPr>
        <w:t xml:space="preserve">Kto wnioskuje o dofinansowanie do opłaty za pobyt dziecka w </w:t>
      </w:r>
      <w:r w:rsidR="00AA6348">
        <w:rPr>
          <w:b/>
        </w:rPr>
        <w:t>żłobku, klubie dziecięcym lub u </w:t>
      </w:r>
      <w:r w:rsidRPr="00C970A8">
        <w:rPr>
          <w:b/>
        </w:rPr>
        <w:t>dziennego opiekuna?</w:t>
      </w:r>
    </w:p>
    <w:p w:rsidR="00AA6348" w:rsidRDefault="00C970A8" w:rsidP="00085214">
      <w:pPr>
        <w:jc w:val="both"/>
      </w:pPr>
      <w:r>
        <w:lastRenderedPageBreak/>
        <w:t>O dofinansowanie będzie mógł wnioskować rodzic, opiekun prawny lub inna osoba, której sąd powierzył sprawowanie opieki nad dzieckiem. Wniosek będzie rozpatrywać Zakład Ubezpieczeń Społecznych.</w:t>
      </w:r>
    </w:p>
    <w:p w:rsidR="00C970A8" w:rsidRPr="00AA6348" w:rsidRDefault="00C970A8" w:rsidP="00085214">
      <w:pPr>
        <w:jc w:val="both"/>
      </w:pPr>
      <w:r w:rsidRPr="00C970A8">
        <w:rPr>
          <w:b/>
        </w:rPr>
        <w:t>Komu będzie przekazywane dofinansowanie do opłaty za pobyt dziecka w żłobku, klubie dziecięcym lub u dziennego opiekuna?</w:t>
      </w:r>
    </w:p>
    <w:p w:rsidR="00C970A8" w:rsidRDefault="00C970A8" w:rsidP="00085214">
      <w:pPr>
        <w:jc w:val="both"/>
      </w:pPr>
      <w:r>
        <w:t>Zakład Ubezpieczeń Społecznych będzie przekazywać dofinansowanie bezpośrednio do instytucji opieki, do której uczęszcza dziecko, czyli odpowiednio do żłobka, klubu dziecięcego lub do opiekuna dziennego. Podmiot prowadzący instytucję opieki będzie zobowiązany do obniżenia, o kwotę dofinansowania, opłaty rodzica/opiekuna za pobyt dziecka.</w:t>
      </w:r>
    </w:p>
    <w:p w:rsidR="003C52D2" w:rsidRPr="003C52D2" w:rsidRDefault="003C52D2" w:rsidP="00085214">
      <w:pPr>
        <w:jc w:val="both"/>
        <w:rPr>
          <w:b/>
        </w:rPr>
      </w:pPr>
      <w:r w:rsidRPr="003C52D2">
        <w:rPr>
          <w:b/>
        </w:rPr>
        <w:t>Czy przy zmianie instytucji opieki rodzic będzie zobowiąza</w:t>
      </w:r>
      <w:r w:rsidR="00AA6348">
        <w:rPr>
          <w:b/>
        </w:rPr>
        <w:t>ny do złożenia nowego wniosku o </w:t>
      </w:r>
      <w:r w:rsidRPr="003C52D2">
        <w:rPr>
          <w:b/>
        </w:rPr>
        <w:t>dofinansowanie?</w:t>
      </w:r>
    </w:p>
    <w:p w:rsidR="003C52D2" w:rsidRPr="00AA6348" w:rsidRDefault="003C52D2" w:rsidP="00085214">
      <w:pPr>
        <w:jc w:val="both"/>
      </w:pPr>
      <w:r>
        <w:t xml:space="preserve">Tak, zmiana żłobka, klubu dziecięcego, dziennego opiekuna będzie wymagać złożenia przez rodzica nowego wniosku o dofinansowanie. Wniosek będzie mógł być złożony najwcześniej w dniu rozpoczęcia uczęszczania przez dziecko do instytucji opieki. Jeżeli wniosek zostanie złożony w terminie 2 miesięcy od dnia rozpoczęcia uczęszczania przez dziecko do instytucji, to dofinansowanie będzie przysługiwać od dnia rozpoczęcia uczęszczania przez dziecko do instytucji. Jeżeli wniosek zostanie złożony </w:t>
      </w:r>
      <w:r w:rsidR="00AA6348">
        <w:t>w </w:t>
      </w:r>
      <w:r>
        <w:t>późniejszym terminie, dofinansowanie będzie przysługiwać</w:t>
      </w:r>
      <w:r w:rsidR="00AA6348">
        <w:t xml:space="preserve"> od miesiąca złożenia wniosku o </w:t>
      </w:r>
      <w:r>
        <w:t>dofinansowanie.</w:t>
      </w:r>
    </w:p>
    <w:p w:rsidR="003C52D2" w:rsidRPr="003C52D2" w:rsidRDefault="003C52D2" w:rsidP="00085214">
      <w:pPr>
        <w:jc w:val="both"/>
        <w:rPr>
          <w:b/>
        </w:rPr>
      </w:pPr>
      <w:r w:rsidRPr="003C52D2">
        <w:rPr>
          <w:b/>
        </w:rPr>
        <w:t>Czy dofinansowanie zawsze będzie wynosić 400 zł miesięcznie? Co w sytuacji, gdy opłata za pobyt dziecka w instytucji opieki wynosi mniej niż 400 zł?</w:t>
      </w:r>
    </w:p>
    <w:p w:rsidR="003C52D2" w:rsidRDefault="003C52D2" w:rsidP="00085214">
      <w:pPr>
        <w:jc w:val="both"/>
      </w:pPr>
      <w:r>
        <w:t>Dofinansowanie wynosi maksymalnie 400 zł miesięcznie na dziecko, ale nie więcej niż wysokość opłaty ponoszonej przez rodziców za pobyt dziecka w instytucji. Przez opłatę za pobyt dziecka rozumie miesięczną opłatę ponoszoną przez rodzica z uwzględnieniem przyznanych zniżek. Do opłaty nie wlicza się opłaty za wyżywienie. Przykład: jeżeli opłata rodzica wynosi 300 zł miesięcznie, to dofinansowanie również będ</w:t>
      </w:r>
      <w:r w:rsidR="00AA6348">
        <w:t>zie wynosić 300 zł miesięcznie.</w:t>
      </w:r>
    </w:p>
    <w:p w:rsidR="003C52D2" w:rsidRPr="003C52D2" w:rsidRDefault="003C52D2" w:rsidP="00085214">
      <w:pPr>
        <w:jc w:val="both"/>
        <w:rPr>
          <w:b/>
        </w:rPr>
      </w:pPr>
      <w:r w:rsidRPr="003C52D2">
        <w:rPr>
          <w:b/>
        </w:rPr>
        <w:t>Skąd ZUS będzie posiadał informacje o wysokości opłaty rodzica za pobyt dziecka w instytucji opieki?</w:t>
      </w:r>
    </w:p>
    <w:p w:rsidR="003C52D2" w:rsidRDefault="003C52D2" w:rsidP="00085214">
      <w:pPr>
        <w:jc w:val="both"/>
      </w:pPr>
      <w:r>
        <w:t xml:space="preserve">ZUS co miesiąc będzie otrzymywać listę dzieci uczęszczających do instytucji opieki, na której będzie podana m.in. wysokość miesięcznej opłaty za pobyt dziecka w </w:t>
      </w:r>
      <w:r w:rsidR="00AA6348">
        <w:t>żłobku, klubie dziecięcym lub u </w:t>
      </w:r>
      <w:r>
        <w:t>dziennego opiekuna. Listę będzie przygotowywać instytucja opieki.</w:t>
      </w:r>
    </w:p>
    <w:p w:rsidR="003C52D2" w:rsidRDefault="003C52D2" w:rsidP="00085214">
      <w:pPr>
        <w:jc w:val="both"/>
      </w:pPr>
      <w:r w:rsidRPr="003C52D2">
        <w:rPr>
          <w:b/>
        </w:rPr>
        <w:t>Kiedy zostanie wprowadzone</w:t>
      </w:r>
      <w:r w:rsidR="004872E6">
        <w:rPr>
          <w:b/>
        </w:rPr>
        <w:t xml:space="preserve"> to</w:t>
      </w:r>
      <w:r w:rsidRPr="003C52D2">
        <w:rPr>
          <w:b/>
        </w:rPr>
        <w:t xml:space="preserve"> dofinansowanie?</w:t>
      </w:r>
    </w:p>
    <w:p w:rsidR="003C52D2" w:rsidRDefault="003C52D2" w:rsidP="00085214">
      <w:pPr>
        <w:jc w:val="both"/>
      </w:pPr>
      <w:r>
        <w:t>Planuje się, by rodzice mogli składać wnioski o dofinansowanie od 1 kwietnia 2022 r. Projekt ustawy wprowadzającej rozwiązanie zakłada, że jeżeli wniosek zostanie złożony do 31 maja 2022 r., to prawo do dofinansowania zostanie ustalone od 1 stycznia 2022 r.</w:t>
      </w:r>
    </w:p>
    <w:p w:rsidR="00B14B6F" w:rsidRDefault="00B14B6F">
      <w:r>
        <w:br w:type="page"/>
      </w:r>
    </w:p>
    <w:p w:rsidR="00B14B6F" w:rsidRDefault="00B14B6F" w:rsidP="00877145">
      <w:pPr>
        <w:jc w:val="both"/>
        <w:rPr>
          <w:b/>
        </w:rPr>
      </w:pPr>
      <w:r w:rsidRPr="00D849A3">
        <w:rPr>
          <w:b/>
        </w:rPr>
        <w:lastRenderedPageBreak/>
        <w:t>Rodzinny Kapitał Opiekuńczy. Tata pracuje za granicą – i co teraz?</w:t>
      </w:r>
    </w:p>
    <w:p w:rsidR="00334B2D" w:rsidRPr="00877145" w:rsidRDefault="00334B2D" w:rsidP="00877145">
      <w:pPr>
        <w:jc w:val="both"/>
        <w:rPr>
          <w:i/>
        </w:rPr>
      </w:pPr>
    </w:p>
    <w:p w:rsidR="00B14B6F" w:rsidRPr="00D849A3" w:rsidRDefault="00B14B6F" w:rsidP="00B14B6F">
      <w:pPr>
        <w:jc w:val="both"/>
        <w:rPr>
          <w:b/>
        </w:rPr>
      </w:pPr>
      <w:r w:rsidRPr="00D849A3">
        <w:rPr>
          <w:b/>
        </w:rPr>
        <w:t xml:space="preserve">Nawet 12 tys. zł na drugie i kolejne dziecko w rodzinie </w:t>
      </w:r>
      <w:r w:rsidR="00C624BB" w:rsidRPr="005C5AB0">
        <w:rPr>
          <w:b/>
        </w:rPr>
        <w:t xml:space="preserve">w wieku od </w:t>
      </w:r>
      <w:r w:rsidR="00C624BB" w:rsidRPr="00C117AF">
        <w:rPr>
          <w:b/>
        </w:rPr>
        <w:t>miesiąca</w:t>
      </w:r>
      <w:r w:rsidR="00C624BB">
        <w:rPr>
          <w:b/>
        </w:rPr>
        <w:t>,</w:t>
      </w:r>
      <w:r w:rsidR="00C624BB" w:rsidRPr="00C117AF">
        <w:rPr>
          <w:b/>
        </w:rPr>
        <w:t xml:space="preserve"> w którym dziecko kończy 12</w:t>
      </w:r>
      <w:r w:rsidR="00C624BB">
        <w:rPr>
          <w:b/>
        </w:rPr>
        <w:t>.</w:t>
      </w:r>
      <w:r w:rsidR="00C624BB" w:rsidRPr="00C117AF">
        <w:rPr>
          <w:b/>
        </w:rPr>
        <w:t xml:space="preserve"> </w:t>
      </w:r>
      <w:r w:rsidR="00C624BB">
        <w:rPr>
          <w:b/>
        </w:rPr>
        <w:t>miesiąc</w:t>
      </w:r>
      <w:r w:rsidR="00C624BB" w:rsidRPr="00C117AF">
        <w:rPr>
          <w:b/>
        </w:rPr>
        <w:t xml:space="preserve"> życia do </w:t>
      </w:r>
      <w:r w:rsidR="00C624BB">
        <w:rPr>
          <w:b/>
        </w:rPr>
        <w:t xml:space="preserve">końca </w:t>
      </w:r>
      <w:r w:rsidR="00C624BB" w:rsidRPr="00C117AF">
        <w:rPr>
          <w:b/>
        </w:rPr>
        <w:t>miesiąca</w:t>
      </w:r>
      <w:r w:rsidR="00C624BB">
        <w:rPr>
          <w:b/>
        </w:rPr>
        <w:t xml:space="preserve">, w którym dziecko kończy </w:t>
      </w:r>
      <w:r w:rsidR="00C624BB" w:rsidRPr="00C117AF">
        <w:rPr>
          <w:b/>
        </w:rPr>
        <w:t xml:space="preserve"> 3</w:t>
      </w:r>
      <w:r w:rsidR="00C624BB">
        <w:rPr>
          <w:b/>
        </w:rPr>
        <w:t>5 miesięcy</w:t>
      </w:r>
      <w:r w:rsidR="00C624BB" w:rsidRPr="00D849A3">
        <w:rPr>
          <w:b/>
        </w:rPr>
        <w:t xml:space="preserve"> </w:t>
      </w:r>
      <w:r w:rsidRPr="00D849A3">
        <w:rPr>
          <w:b/>
        </w:rPr>
        <w:t>– Rodzinny Kapitał Opiekuńczy to dodatkowe wsparcie dla rodzin wprowadzone w ramach Polskiego Ładu. Co się dzieje w przypadku, gdy jeden z rodziców pracuje za granicą? A jeżeli rodzina mieszka za granicą, ale ma meldunek w Polsce? Odpowiadamy w jakich przypadkach świadc</w:t>
      </w:r>
      <w:r>
        <w:rPr>
          <w:b/>
        </w:rPr>
        <w:t>zenie będzie przysługiwało, a w </w:t>
      </w:r>
      <w:r w:rsidRPr="00D849A3">
        <w:rPr>
          <w:b/>
        </w:rPr>
        <w:t>jakich nie.</w:t>
      </w:r>
    </w:p>
    <w:p w:rsidR="00B14B6F" w:rsidRDefault="00B14B6F" w:rsidP="00B14B6F">
      <w:pPr>
        <w:jc w:val="both"/>
      </w:pPr>
      <w:r>
        <w:t xml:space="preserve">Wnioski o Rodzinny Kapitał Opiekuńczy można składać od 1 stycznia 2022 r. Świadczenie przysługuje na drugie i kolejne dziecko w rodzinie </w:t>
      </w:r>
      <w:r w:rsidR="00C624BB" w:rsidRPr="00C624BB">
        <w:t>w wieku od miesiąca, w którym dziecko kończy 12. miesiąc życia do końca miesiąca, w którym dziecko kończy  35 miesięcy</w:t>
      </w:r>
      <w:r>
        <w:t xml:space="preserve">. Wypłacane jest w wysokości 1000 zł miesięcznie przez rok lub 500 zł miesięcznie przez dwa lata – niezależnie od dochodów. </w:t>
      </w:r>
    </w:p>
    <w:p w:rsidR="00B14B6F" w:rsidRDefault="00B14B6F" w:rsidP="00B14B6F">
      <w:pPr>
        <w:jc w:val="both"/>
      </w:pPr>
      <w:r>
        <w:t>Co jednak w sytuacji, gdy jeden z rodziców pracuje za granicą? A jeżeli rodzina mieszka za granicą, ale ma meldunek w Polsce? Wyjaśniamy i odpowiadamy na najczęściej zadawane pytania!</w:t>
      </w:r>
    </w:p>
    <w:p w:rsidR="00B14B6F" w:rsidRPr="00D849A3" w:rsidRDefault="00B14B6F" w:rsidP="00B14B6F">
      <w:pPr>
        <w:jc w:val="both"/>
        <w:rPr>
          <w:b/>
        </w:rPr>
      </w:pPr>
      <w:r w:rsidRPr="00D849A3">
        <w:rPr>
          <w:b/>
        </w:rPr>
        <w:t xml:space="preserve">Koordynacja systemów zabezpieczenia społecznego </w:t>
      </w:r>
    </w:p>
    <w:p w:rsidR="00B14B6F" w:rsidRDefault="00B14B6F" w:rsidP="00B14B6F">
      <w:pPr>
        <w:jc w:val="both"/>
      </w:pPr>
      <w:r>
        <w:t xml:space="preserve">Rodzinny Kapitał Opiekuńczy jest świadczeniem objętym unijnymi przepisami o koordynacji systemów zabezpieczenia społecznego. W tym kontekście RKO jest świadczeniem o tym samym charakterze, jak świadczenie wychowawcze w ramach programu „Rodzina 500+” oraz zasiłek rodzinny. W myśl przepisów unijnych jest zatem klasycznym świadczeniem rodzinnym. </w:t>
      </w:r>
    </w:p>
    <w:p w:rsidR="00B14B6F" w:rsidRDefault="00B14B6F" w:rsidP="00B14B6F">
      <w:pPr>
        <w:jc w:val="both"/>
      </w:pPr>
      <w:r>
        <w:t>Uwaga! W odróżnieniu od wymienionych świadczeń, czyli „500+” i zasiłku rodzinnego, na podstawie nowych regulacji zasady wypłacania RKO przy zastosowaniu przepisów unijnych będą odmienne od dotychczasowych.</w:t>
      </w:r>
    </w:p>
    <w:p w:rsidR="00B14B6F" w:rsidRPr="00D849A3" w:rsidRDefault="00B14B6F" w:rsidP="00B14B6F">
      <w:pPr>
        <w:jc w:val="both"/>
        <w:rPr>
          <w:b/>
        </w:rPr>
      </w:pPr>
      <w:r w:rsidRPr="00D849A3">
        <w:rPr>
          <w:b/>
        </w:rPr>
        <w:t>Co to oznacza w praktyce?</w:t>
      </w:r>
    </w:p>
    <w:p w:rsidR="00B14B6F" w:rsidRDefault="00B14B6F" w:rsidP="00B14B6F">
      <w:pPr>
        <w:jc w:val="both"/>
      </w:pPr>
      <w:r>
        <w:t xml:space="preserve">Jeżeli osoba składająca wniosek, członek jej rodziny lub drugi rodzic dziecka przebywa poza granicami Polski) – w państwie Unii Europejskiej, Europejskiego Obszaru Gospodarczego, Szwajcarii lub w niektórych przypadkach Wielkiej Brytanii, a wyjazd lub pobyt ten nie ma charakteru turystycznego, leczniczego i nie jest związany z podjęciem przez dziecko kształcenia poza granicami kraju, wnioskodawca zobowiązany będzie do wskazania we wniosku informacji dotyczących drugiego rodzica lub członka rodziny. Jego sytuacja może powodować zastosowanie w sprawie przepisów o koordynacji systemów zabezpieczenia społecznego. </w:t>
      </w:r>
    </w:p>
    <w:p w:rsidR="00B14B6F" w:rsidRPr="00D849A3" w:rsidRDefault="00B14B6F" w:rsidP="00B14B6F">
      <w:pPr>
        <w:jc w:val="both"/>
        <w:rPr>
          <w:b/>
        </w:rPr>
      </w:pPr>
      <w:r w:rsidRPr="00D849A3">
        <w:rPr>
          <w:b/>
        </w:rPr>
        <w:t>Co dalej?</w:t>
      </w:r>
    </w:p>
    <w:p w:rsidR="00B14B6F" w:rsidRDefault="00B14B6F" w:rsidP="00B14B6F">
      <w:pPr>
        <w:jc w:val="both"/>
      </w:pPr>
      <w:r>
        <w:t xml:space="preserve">Zakład Ubezpieczeń Społecznych przekaże taki wniosek do właściwego ze względu na zamieszkanie rodziny w Polsce urzędu wojewódzkiego w celu potwierdzenia takiego ustalenia. Urząd wojewódzki zweryfikuje, który kraj ma pierwszeństwo do wypłaty świadczeń dla dzieci, w tym Rodzinnego Kapitału Opiekuńczego. Będzie też prowadził wymianę informacji z instytucjami zagranicznymi, również w kontekście ewentualnych pobieranych za granicą świadczeń rodzinnych. Niezależnie od tego, przyznaniem prawa do Rodzinnego Kapitału Opiekuńczego będzie zajmował się wyłącznie Zakład Ubezpieczeń Społecznych.  </w:t>
      </w:r>
    </w:p>
    <w:p w:rsidR="00B14B6F" w:rsidRDefault="00B14B6F" w:rsidP="00B14B6F">
      <w:pPr>
        <w:jc w:val="both"/>
      </w:pPr>
      <w:r w:rsidRPr="00D849A3">
        <w:rPr>
          <w:b/>
        </w:rPr>
        <w:t>Przyjęta procedura ma na celu uniknięcie długiego ocz</w:t>
      </w:r>
      <w:r>
        <w:rPr>
          <w:b/>
        </w:rPr>
        <w:t xml:space="preserve">ekiwania na przyznanie prawa do </w:t>
      </w:r>
      <w:r w:rsidRPr="00D849A3">
        <w:rPr>
          <w:b/>
        </w:rPr>
        <w:t>Rodzinnego Kapitału Opiekuńczego w sprawach, w których zastosowanie mają przepisy o koordynacji systemów zabezpieczenia społecznego</w:t>
      </w:r>
      <w:r>
        <w:t xml:space="preserve">. </w:t>
      </w:r>
    </w:p>
    <w:p w:rsidR="00B14B6F" w:rsidRDefault="00B14B6F" w:rsidP="00B14B6F">
      <w:pPr>
        <w:jc w:val="both"/>
      </w:pPr>
      <w:r>
        <w:lastRenderedPageBreak/>
        <w:t>Ważne! R</w:t>
      </w:r>
      <w:r w:rsidRPr="00270996">
        <w:t>egulacje wprowadzające RKO spowodowały, że niezależnie od przepisów unijnych oraz stosowanych na ich podstawie zasad pierwszeństwa, Rodzinny Kapitał Opiekuńczy powinien zostać wypłacony w pełnej wysokości w Polsce w zasadzie w każdym przypadku, w którym rodzina jest związana w Polską poprzez zatrudn</w:t>
      </w:r>
      <w:r>
        <w:t>ienie lub zamieszkanie. N</w:t>
      </w:r>
      <w:r w:rsidRPr="00270996">
        <w:t>awet jeśli matka nie pracująca w Polsce nie mogła dotychczas pobierać żadnych świadczeń dla dzieci, z uwagi na fakt, że za granicą (w państwie UE, EOG, Szwajcarii oraz niektórych przypadkach nadal Wielkiej Brytanii) pracuje ojciec dziecka i tamto państwo ma pierwszeństwo d</w:t>
      </w:r>
      <w:r>
        <w:t>o wypłaty świadczeń dla dzieci –</w:t>
      </w:r>
      <w:r w:rsidRPr="00270996">
        <w:t xml:space="preserve"> w przypadku RKO zasada ta nie obowiązuje.</w:t>
      </w:r>
    </w:p>
    <w:p w:rsidR="00B14B6F" w:rsidRDefault="00B14B6F" w:rsidP="00B14B6F">
      <w:pPr>
        <w:jc w:val="both"/>
      </w:pPr>
    </w:p>
    <w:p w:rsidR="00B14B6F" w:rsidRPr="00270996" w:rsidRDefault="00B14B6F" w:rsidP="00B14B6F">
      <w:pPr>
        <w:jc w:val="both"/>
        <w:rPr>
          <w:b/>
          <w:u w:val="single"/>
        </w:rPr>
      </w:pPr>
      <w:r w:rsidRPr="00EB515D">
        <w:rPr>
          <w:b/>
          <w:u w:val="single"/>
        </w:rPr>
        <w:t>Przyjrzyjmy się konkretnym przykładom</w:t>
      </w:r>
    </w:p>
    <w:p w:rsidR="00B14B6F" w:rsidRPr="00D849A3" w:rsidRDefault="00B14B6F" w:rsidP="00B14B6F">
      <w:pPr>
        <w:jc w:val="both"/>
        <w:rPr>
          <w:b/>
        </w:rPr>
      </w:pPr>
      <w:r w:rsidRPr="00D849A3">
        <w:rPr>
          <w:b/>
        </w:rPr>
        <w:t>Czy w przypadku gdy ojciec dzieci pracuje w Niemczech, a mat</w:t>
      </w:r>
      <w:r>
        <w:rPr>
          <w:b/>
        </w:rPr>
        <w:t>ka wraz z dziećmi zamieszkuje w </w:t>
      </w:r>
      <w:r w:rsidRPr="00D849A3">
        <w:rPr>
          <w:b/>
        </w:rPr>
        <w:t>Polsce, zostanie w kraju przyznane prawo do Rodzinnego Kapitału Opiekuńczego matce?</w:t>
      </w:r>
    </w:p>
    <w:p w:rsidR="00B14B6F" w:rsidRDefault="00B14B6F" w:rsidP="00B14B6F">
      <w:pPr>
        <w:jc w:val="both"/>
      </w:pPr>
      <w:r>
        <w:t xml:space="preserve">Tak. W takiej sprawie będą miały zastosowanie przepisy o koordynacji systemów zabezpieczenia społecznego. Prawo do kapitału przysługuje niezależnie od tego czy Polska jest krajem pierwszeństwa do wypłaty świadczeń. </w:t>
      </w:r>
    </w:p>
    <w:p w:rsidR="00B14B6F" w:rsidRDefault="00B14B6F" w:rsidP="00B14B6F">
      <w:pPr>
        <w:jc w:val="both"/>
      </w:pPr>
      <w:r>
        <w:t>Wnioskodawca jest jednak zobowiązany do udzielenia wszelkich znanych mu informacji, które mogą mieć wpływ na zastosowanie w sprawie koordynacji systemów zabezpieczenia społecznego, takich jak zatrudnienie/zamieszkanie członka rodziny, bądź drugiego rodzica dziecka w państwie UE.</w:t>
      </w:r>
    </w:p>
    <w:p w:rsidR="00B14B6F" w:rsidRPr="00EB515D" w:rsidRDefault="00B14B6F" w:rsidP="00B14B6F">
      <w:pPr>
        <w:jc w:val="both"/>
        <w:rPr>
          <w:b/>
        </w:rPr>
      </w:pPr>
      <w:r w:rsidRPr="00EB515D">
        <w:rPr>
          <w:b/>
        </w:rPr>
        <w:t xml:space="preserve">Czy w przypadku, gdy cała rodzina  obywateli polskich, posiadających meldunek w Polsce, zamieszkuje w Czechach, matka otrzyma prawo do rodzinnego kapitału opiekuńczego? </w:t>
      </w:r>
    </w:p>
    <w:p w:rsidR="00B14B6F" w:rsidRDefault="00B14B6F" w:rsidP="00B14B6F">
      <w:pPr>
        <w:jc w:val="both"/>
      </w:pPr>
      <w:r>
        <w:t xml:space="preserve">Nie. Jeżeli rodzice zamieszkują wraz z dzieckiem w Czechach lub innym państwie Unii Europejskiej i żadne z rodziców nie pracuje ani też nie ma uprawnienia w Polsce do świadczeń takich jak np. zasiłek macierzyński, zasiłek dla bezrobotnych lub zasiłek chorobowy, Rodzinny Kapitał Opiekuńczy w Polsce nie zostanie przyznany. </w:t>
      </w:r>
    </w:p>
    <w:p w:rsidR="00B14B6F" w:rsidRDefault="00B14B6F" w:rsidP="00B14B6F">
      <w:pPr>
        <w:jc w:val="both"/>
      </w:pPr>
      <w:r>
        <w:t>W takiej sprawie nie będą miały zastosowania przepisy o koordynacji systemów zabezpieczenia społecznego, a rodzina podlegać będzie ustawodawstwu państwa zamieszkania. Prawo do Kapitału Opiekuńczego nie przysługuje wyłącznie z tytułu obywatelstwa czy posiadanego w Polsce miejsca zameldowania.</w:t>
      </w:r>
    </w:p>
    <w:p w:rsidR="00B14B6F" w:rsidRPr="00EB515D" w:rsidRDefault="00B14B6F" w:rsidP="00B14B6F">
      <w:pPr>
        <w:jc w:val="both"/>
        <w:rPr>
          <w:b/>
        </w:rPr>
      </w:pPr>
      <w:r w:rsidRPr="00EB515D">
        <w:rPr>
          <w:b/>
        </w:rPr>
        <w:t>Matka dziecka zamieszkała i podjęła pracę na terytorium Wielkiej Brytanii przed 1 stycznia 2021 r., czyli przed wystąpieniem Wielkiej Brytanii z UE (</w:t>
      </w:r>
      <w:proofErr w:type="spellStart"/>
      <w:r w:rsidRPr="00EB515D">
        <w:rPr>
          <w:b/>
        </w:rPr>
        <w:t>Brexit</w:t>
      </w:r>
      <w:proofErr w:type="spellEnd"/>
      <w:r w:rsidRPr="00EB515D">
        <w:rPr>
          <w:b/>
        </w:rPr>
        <w:t>) i sytuacja ta nie uległa zmianie. Ojciec mie</w:t>
      </w:r>
      <w:r>
        <w:rPr>
          <w:b/>
        </w:rPr>
        <w:t>szka w Polsce wraz z dzieckiem,</w:t>
      </w:r>
      <w:r w:rsidRPr="00EB515D">
        <w:rPr>
          <w:b/>
        </w:rPr>
        <w:t xml:space="preserve"> gdzie prowadzi działalność gospodarczą. Czy ojciec otrzyma Rodzinny Kapitał Opiekuńczy? </w:t>
      </w:r>
    </w:p>
    <w:p w:rsidR="00B14B6F" w:rsidRDefault="00B14B6F" w:rsidP="00B14B6F">
      <w:pPr>
        <w:jc w:val="both"/>
      </w:pPr>
      <w:r>
        <w:t xml:space="preserve">Tak. W sprawie będą miały zastosowanie przepisy o koordynacji systemów zabezpieczenia społecznego z uwagi na to, że pobyt matki na terytorium Wielkiej Brytanii rozpoczął się przed 1 stycznia 2021 r. </w:t>
      </w:r>
    </w:p>
    <w:p w:rsidR="00B14B6F" w:rsidRDefault="00B14B6F" w:rsidP="00B14B6F">
      <w:pPr>
        <w:jc w:val="both"/>
      </w:pPr>
      <w:r>
        <w:t xml:space="preserve">Ojciec składający w Polsce wniosek o przyznanie prawa do Rodzinnego Kapitału Opiekuńczego będzie zobowiązany do podania informacji o matce dziecka mieszkającej w Wielkiej Brytanii. Niezależnie jednak od zastosowania w sprawie regulacji unijnych, prawo do RKO zostanie w Polsce przyznane. </w:t>
      </w:r>
    </w:p>
    <w:p w:rsidR="00B14B6F" w:rsidRPr="00EB515D" w:rsidRDefault="00B14B6F" w:rsidP="00B14B6F">
      <w:pPr>
        <w:jc w:val="both"/>
        <w:rPr>
          <w:b/>
        </w:rPr>
      </w:pPr>
      <w:r w:rsidRPr="00EB515D">
        <w:rPr>
          <w:b/>
        </w:rPr>
        <w:t>Matka dziecka pobiera rentę z Włoch, wraz z dzieckiem i jego ojcem zamieszkuje w Polsce. Ojciec dziecka jest osobą niepracującą i nieobjętą ubezpieczeniem społe</w:t>
      </w:r>
      <w:r>
        <w:rPr>
          <w:b/>
        </w:rPr>
        <w:t>cznym z innego tytułu zarówno w </w:t>
      </w:r>
      <w:r w:rsidRPr="00EB515D">
        <w:rPr>
          <w:b/>
        </w:rPr>
        <w:t>Polsce, jak i w żadnym innym państwie. Czy matce należy  się w Polsce prawo do Rodzinnego Kapitału Opiekuńczego?</w:t>
      </w:r>
    </w:p>
    <w:p w:rsidR="00B14B6F" w:rsidRDefault="00B14B6F" w:rsidP="00B14B6F">
      <w:pPr>
        <w:jc w:val="both"/>
      </w:pPr>
      <w:r>
        <w:lastRenderedPageBreak/>
        <w:t xml:space="preserve">Tak. W takiej sprawie będą miały zastosowanie przepisy o koordynacji systemów zabezpieczenia społecznego, ale pierwszeństwo do wypłaty świadczeń dla dzieci leży po stronie Włoch – z uwagi na rentę matki. Niezależnie  jednak od braku pierwszeństwa do wypłaty świadczeń na dziecko, Rodzinny Kapitał Opiekuńczy zostanie przyznany w Polsce. O okoliczności pobierania renty na terytorium innego państwa członkowskiego wnioskodawca  jest zobowiązany poinformować we wniosku. </w:t>
      </w:r>
    </w:p>
    <w:p w:rsidR="00B14B6F" w:rsidRPr="00EB515D" w:rsidRDefault="00B14B6F" w:rsidP="00B14B6F">
      <w:pPr>
        <w:jc w:val="both"/>
        <w:rPr>
          <w:b/>
        </w:rPr>
      </w:pPr>
      <w:r w:rsidRPr="00EB515D">
        <w:rPr>
          <w:b/>
        </w:rPr>
        <w:t>Ojciec dziecka jest oddelegowany do pracy w Niemczech i ma wystawiony formularz A1. Matka pracuje w Polsce i zamieszkuje w Polsce wraz z dziećmi. Czy otrzyma Rodzinny Kapitał Opiekuńczy?</w:t>
      </w:r>
    </w:p>
    <w:p w:rsidR="00B14B6F" w:rsidRDefault="00B14B6F" w:rsidP="00B14B6F">
      <w:pPr>
        <w:jc w:val="both"/>
      </w:pPr>
      <w:r>
        <w:t xml:space="preserve">Tak. W sprawie będą miały zastosowanie przepisy o koordynacji systemów zabezpieczenia społecznego ze względu na wynikające z nich delegowanie ojca, jednak pierwszeństwo do wypłaty świadczeń leży po stronie instytucji polskiej, gdyż delegowany do pracy w Niemczech na podstawie formularza A1 nadal podlega ustawodawstwu polskiemu. Prawo do Rodzinnego Kapitału Opiekuńczego powinno zostać przyznane w Polsce. Wnioskodawca musi jednak poinformować o oddelegowaniu ojca dziecka do pracy w Niemczech w składanym wniosku. </w:t>
      </w:r>
    </w:p>
    <w:p w:rsidR="00B14B6F" w:rsidRPr="00270996" w:rsidRDefault="00B14B6F" w:rsidP="00B14B6F">
      <w:pPr>
        <w:jc w:val="both"/>
        <w:rPr>
          <w:b/>
        </w:rPr>
      </w:pPr>
      <w:r w:rsidRPr="00270996">
        <w:rPr>
          <w:b/>
        </w:rPr>
        <w:t>Rodzina wraz z dziećmi mieszka w Norwegii, gdzie obydwoje rodzice pracują. Czy tacy obywatele polscy mogą ubiegać się o Rodzinny Kapitał Opiekuńczy?</w:t>
      </w:r>
    </w:p>
    <w:p w:rsidR="00B14B6F" w:rsidRDefault="00B14B6F" w:rsidP="00B14B6F">
      <w:pPr>
        <w:jc w:val="both"/>
      </w:pPr>
      <w:r>
        <w:t>W opisanym przypadku cała rodzina przebywa na terytorium Norwegii, tym samym wypłata wszystkich świadczeń rodzinnych (do takich zalicza się również RKO) powinna odbywać się wyłącznie na podstawie ustawodawstwa norweskiego.</w:t>
      </w:r>
    </w:p>
    <w:p w:rsidR="00B14B6F" w:rsidRPr="00F71702" w:rsidRDefault="00B14B6F" w:rsidP="00B14B6F">
      <w:pPr>
        <w:jc w:val="both"/>
        <w:rPr>
          <w:b/>
        </w:rPr>
      </w:pPr>
      <w:r w:rsidRPr="00F71702">
        <w:rPr>
          <w:b/>
        </w:rPr>
        <w:t>Rodzice pracują w Czechach, trójka dzieci pozostaje pod opieką matki przebywającej na czeskim urlopie macierzyńskim w Polsce. Rodzice otrzymują na dzieci czeski zasiłek rodzinny. Czy otrzymają RKO na najmłodsze dziecko</w:t>
      </w:r>
      <w:r w:rsidR="00C624BB">
        <w:rPr>
          <w:b/>
        </w:rPr>
        <w:t>, które nie skończyło jeszcze 35.</w:t>
      </w:r>
      <w:r w:rsidRPr="00F71702">
        <w:rPr>
          <w:b/>
        </w:rPr>
        <w:t xml:space="preserve"> miesiąca życia?</w:t>
      </w:r>
    </w:p>
    <w:p w:rsidR="00B14B6F" w:rsidRDefault="00B14B6F" w:rsidP="00B14B6F">
      <w:pPr>
        <w:jc w:val="both"/>
      </w:pPr>
      <w:r>
        <w:t xml:space="preserve">Zgodnie z przepisami unijnymi pierwszeństwo w wypłacie wszystkich świadczeń rodzinnych – w tym także świadczenia wychowawczego, ma państwo, w którym wykonywana jest działalność zawodowa W związku z wykonywaniem działalności zawodowej w Czechach, pierwszeństwo do wypłaty wszystkich świadczeń rodzinnych (takim jest również RKO) ma tamtejsze ustawodawstwo, dlatego też w Czechach wypłacane są świadczenia rodzinne. Polska, jako państwo właściwe w drugiej w kolejności, ze względu na zamieszkanie dzieci, powinna wypłacać tzw. dodatek dyferencyjny, w przypadku kiedy kwota świadczeń rodzinnych przyznanych w Czechach będzie niższa od kwoty świadczeń należnych w Polsce w taki sposób, aby rodzina otrzymała jedną najwyższą kwotę świadczeń przewidzianą przez poszczególne ustawodawstwa. </w:t>
      </w:r>
    </w:p>
    <w:p w:rsidR="00B14B6F" w:rsidRDefault="00B14B6F" w:rsidP="00B14B6F">
      <w:pPr>
        <w:jc w:val="both"/>
      </w:pPr>
      <w:r>
        <w:t>Jednak z uwagi na nowe regulacje, wprowadzające Rodzinny Kapitał Opiekuńczy, po złożeniu wniosku w ZUS rodzina otrzyma RKO na najmłodsze dziecko w pełnej wysokości, niezależnie od stosowanych dotychczas do innych świadczeń zasad pierwszeństwa. Wnioskodawca musi jednak poinformować ZUS składając wniosek o sytuacji w jakiej pozostaje rodzina, w tym zatrudnieniu ojca dzieci i przybywaniu ich matki na urlopie macierzyńskim udzielonym przez czeskiego pracodawcę.</w:t>
      </w:r>
    </w:p>
    <w:p w:rsidR="00B14B6F" w:rsidRPr="00F71702" w:rsidRDefault="00B14B6F" w:rsidP="00B14B6F">
      <w:pPr>
        <w:jc w:val="both"/>
        <w:rPr>
          <w:b/>
        </w:rPr>
      </w:pPr>
      <w:r w:rsidRPr="00F71702">
        <w:rPr>
          <w:b/>
        </w:rPr>
        <w:t>Ojciec dzieci pracuje w Niemczech, tam otrzymuje świadczenia rodzinne. Matka z bliźniętami mieszka w Polsce i nie pracuje. Czy otrzyma Rodzinny Kapitał Opiekuńczy?</w:t>
      </w:r>
    </w:p>
    <w:p w:rsidR="00B14B6F" w:rsidRDefault="00B14B6F" w:rsidP="00B14B6F">
      <w:pPr>
        <w:jc w:val="both"/>
      </w:pPr>
      <w:r>
        <w:t xml:space="preserve">Zgodnie z przepisami unijnymi pierwszeństwo w wypłacie wszystkich świadczeń rodzinnych – w tym także świadczenia wychowawczego, ma państwo, w którym wykonywana jest działalność zawodowa. W związku z powyższym, jeżeli ojciec dzieci pracuje w Niemczech, a matka nie pracuje zawodowo w Polsce, pierwszeństwo do wypłaty świadczeń rodzinnych ma ustawodawstwo niemieckie. Polska, jako państwo drugie w kolejności może wypłacić tzw. dodatek dyferencyjny. </w:t>
      </w:r>
    </w:p>
    <w:p w:rsidR="00B14B6F" w:rsidRDefault="00B14B6F" w:rsidP="00B14B6F">
      <w:pPr>
        <w:jc w:val="both"/>
      </w:pPr>
      <w:r>
        <w:lastRenderedPageBreak/>
        <w:t xml:space="preserve">Jednak z uwagi na nowe regulacje, wprowadzające Rodzinny Kapitał Opiekuńczy, po złożeniu wniosku w ZUS rodzina otrzyma RKO na starsze z dzieci w pełnej wysokości, niezależnie od stosowanych dotychczas do innych świadczeń zasad pierwszeństwa. Ponadto, po przyznaniu świadczeń w Polsce, urząd wojewódzki będzie zobowiązany do przekazania informacji dotyczącej świadczeń wypłacanych na podstawie polskiego ustawodawstwa. </w:t>
      </w:r>
    </w:p>
    <w:p w:rsidR="00B14B6F" w:rsidRPr="00F71702" w:rsidRDefault="00B14B6F" w:rsidP="00B14B6F">
      <w:pPr>
        <w:jc w:val="both"/>
        <w:rPr>
          <w:b/>
        </w:rPr>
      </w:pPr>
      <w:r w:rsidRPr="00F71702">
        <w:rPr>
          <w:b/>
        </w:rPr>
        <w:t>Ojciec dzieci pracuje w Niemczech. Matka z dwójką dziećmi miesz</w:t>
      </w:r>
      <w:r w:rsidR="00494280">
        <w:rPr>
          <w:b/>
        </w:rPr>
        <w:t>ka w Polsce, gdzie pracuje. Czy </w:t>
      </w:r>
      <w:r w:rsidRPr="00F71702">
        <w:rPr>
          <w:b/>
        </w:rPr>
        <w:t>otrzyma RKO na młodsze dziecko?</w:t>
      </w:r>
    </w:p>
    <w:p w:rsidR="00B14B6F" w:rsidRDefault="00B14B6F" w:rsidP="00B14B6F">
      <w:pPr>
        <w:jc w:val="both"/>
      </w:pPr>
      <w:r>
        <w:t xml:space="preserve">Zgodnie z przepisami unijnymi pierwszeństwo w wypłacie wszystkich świadczeń rodzinnych – w tym także świadczenia wychowawczego, ma państwo, w którym wykonywana jest działalność zawodowa. W przypadku zatrudnienia w dwóch różnych państwach brane jest pod uwagę miejsce zamieszkania dzieci. </w:t>
      </w:r>
    </w:p>
    <w:p w:rsidR="00B14B6F" w:rsidRDefault="00B14B6F" w:rsidP="00B14B6F">
      <w:pPr>
        <w:jc w:val="both"/>
      </w:pPr>
      <w:r>
        <w:t>W związku z tym, jeżeli ojciec dzieci pracuje w Niemczech, a matka pracuje zawodowo w Polsce, pierwszeństwo do wypłaty wszystkich świadczeń rodzinnych – w tym RKO ma ustawodawstwo polskie. Zatem świadczenie w Polsce powinno zostać przyznane. Składając wniosek należy jednak poinformować o sytuacji rodziny i zatrudnieniu ojca dzieci w Niemczech.</w:t>
      </w:r>
    </w:p>
    <w:p w:rsidR="00B14B6F" w:rsidRPr="00F71702" w:rsidRDefault="00B14B6F" w:rsidP="00B14B6F">
      <w:pPr>
        <w:jc w:val="both"/>
        <w:rPr>
          <w:b/>
        </w:rPr>
      </w:pPr>
      <w:r w:rsidRPr="00F71702">
        <w:rPr>
          <w:b/>
        </w:rPr>
        <w:t>Ojciec dziecka mieszka i pracuje w Królestwie Niderlandów. Matka z dzieckiem mieszka w Polsce. Nie pracuje. Czy dostanie RKO na dziecko?</w:t>
      </w:r>
    </w:p>
    <w:p w:rsidR="00B14B6F" w:rsidRDefault="00B14B6F" w:rsidP="00B14B6F">
      <w:pPr>
        <w:jc w:val="both"/>
      </w:pPr>
      <w:r>
        <w:t xml:space="preserve">W opisanej sprawie z uwagi na pracę i zamieszkanie ojca dziecka w Królestwie Niderlandów znajdą zastosowanie unijne przepisy o koordynacji systemów zabezpieczenia społecznego. Jednocześnie z uwagi na brak zatrudnienia matki w Polsce pierwszeństwo do wypłaty świadczeń dla dziecka ma ustawodawstwo niderlandzkie. </w:t>
      </w:r>
    </w:p>
    <w:p w:rsidR="00B14B6F" w:rsidRDefault="00B14B6F" w:rsidP="00B14B6F">
      <w:pPr>
        <w:jc w:val="both"/>
      </w:pPr>
      <w:r>
        <w:t>Jednak z uwagi na nowe regulacje, wprowadzające Rodzinny Kapitał Opiekuńczy, po złożeniu wniosku w ZUS matka otrzyma RKO na dziecko w pełnej wysokości, niezależnie od stosowanych dotychczas do innych świadczeń zasad pierwszeństwa. Wnioskodawca musi jednak poinformować ZUS składając wniosek o sytuacji w jakiej pozostaje rodzina, w tym zatrudnieniu ojca dziecka w Królestwie Niderlandów, podając daty przebywania/zatrudnienia na terytorium innego państwa oraz charakter pobytu.</w:t>
      </w:r>
    </w:p>
    <w:p w:rsidR="00B14B6F" w:rsidRDefault="00B14B6F" w:rsidP="00B14B6F">
      <w:pPr>
        <w:jc w:val="both"/>
      </w:pPr>
    </w:p>
    <w:p w:rsidR="00B14B6F" w:rsidRDefault="00B14B6F">
      <w:r>
        <w:br w:type="page"/>
      </w:r>
    </w:p>
    <w:p w:rsidR="00B14B6F" w:rsidRDefault="00D86B0D" w:rsidP="00B14B6F">
      <w:pPr>
        <w:jc w:val="both"/>
        <w:rPr>
          <w:b/>
        </w:rPr>
      </w:pPr>
      <w:r>
        <w:rPr>
          <w:b/>
        </w:rPr>
        <w:lastRenderedPageBreak/>
        <w:t>Rodzinny kapitał opiekuńczy –</w:t>
      </w:r>
      <w:r w:rsidR="00B14B6F" w:rsidRPr="000924C7">
        <w:rPr>
          <w:b/>
        </w:rPr>
        <w:t xml:space="preserve"> od kiedy można składać wnioski o nowe świadczenie. </w:t>
      </w:r>
    </w:p>
    <w:p w:rsidR="00422074" w:rsidRPr="00877145" w:rsidRDefault="00422074" w:rsidP="00B14B6F">
      <w:pPr>
        <w:jc w:val="both"/>
        <w:rPr>
          <w:i/>
        </w:rPr>
      </w:pPr>
      <w:bookmarkStart w:id="0" w:name="_GoBack"/>
      <w:bookmarkEnd w:id="0"/>
    </w:p>
    <w:p w:rsidR="000924C7" w:rsidRPr="000924C7" w:rsidRDefault="00B14B6F" w:rsidP="00B14B6F">
      <w:pPr>
        <w:jc w:val="both"/>
        <w:rPr>
          <w:b/>
        </w:rPr>
      </w:pPr>
      <w:r w:rsidRPr="000924C7">
        <w:rPr>
          <w:b/>
        </w:rPr>
        <w:t xml:space="preserve">Przepisy ustawy o rodzinnym kapitale opiekuńczym zaczną obowiązywać od 1 stycznia 2022 r. i od tej daty będzie można składać wnioski o to świadczenie. Ważne jest aby rodzic pamiętał o terminach wynikających z przepisów ww. ustawy, tak aby otrzymał rodzinny kapitał opiekuńczy w maksymalnej w danym przypadku kwocie. </w:t>
      </w:r>
    </w:p>
    <w:p w:rsidR="00B14B6F" w:rsidRPr="000924C7" w:rsidRDefault="00B14B6F" w:rsidP="00B14B6F">
      <w:pPr>
        <w:jc w:val="both"/>
        <w:rPr>
          <w:b/>
        </w:rPr>
      </w:pPr>
      <w:r w:rsidRPr="000924C7">
        <w:rPr>
          <w:b/>
        </w:rPr>
        <w:t>Kiedy należy złożyć wniosek?</w:t>
      </w:r>
    </w:p>
    <w:p w:rsidR="00B14B6F" w:rsidRPr="000924C7" w:rsidRDefault="00B14B6F" w:rsidP="00B14B6F">
      <w:pPr>
        <w:jc w:val="both"/>
        <w:rPr>
          <w:b/>
        </w:rPr>
      </w:pPr>
      <w:r w:rsidRPr="000924C7">
        <w:rPr>
          <w:b/>
        </w:rPr>
        <w:t xml:space="preserve">Przykład 1. </w:t>
      </w:r>
    </w:p>
    <w:p w:rsidR="00B14B6F" w:rsidRDefault="00B14B6F" w:rsidP="00B14B6F">
      <w:pPr>
        <w:jc w:val="both"/>
      </w:pPr>
      <w:r>
        <w:t xml:space="preserve">Pani Anna i Pan Grzegorz są rodzicami dwójki dzieci: Dawida i Marioli. Drugim dzieckiem w tej rodzinie jest Mariola, która w czerwcu 2022 r. ukończy 12. miesiąc życia i na to dziecko rodzice będą mogli ubiegać się o rodzinny kapitał opiekuńczy. Przepisy ustawy </w:t>
      </w:r>
    </w:p>
    <w:p w:rsidR="00B14B6F" w:rsidRDefault="00B14B6F" w:rsidP="00B14B6F">
      <w:pPr>
        <w:jc w:val="both"/>
      </w:pPr>
      <w:r>
        <w:t>o rodzinnym kapitale opiekuńczym (art. 31 ust. 1) przewidują, że wnioski o kapitał będzie można składać między pierwszym dniem trzeciego miesiąca poprzedzającego miesiąc ukończenia przez dziecko 12. miesiąca życia a ostatnim dniem pierwszego miesiąca przypadającego po miesiącu ukończenia przez dziecko 12. miesiąca życia. Oznacza to,</w:t>
      </w:r>
    </w:p>
    <w:p w:rsidR="00B14B6F" w:rsidRDefault="00B14B6F" w:rsidP="00B14B6F">
      <w:pPr>
        <w:jc w:val="both"/>
      </w:pPr>
      <w:r>
        <w:t>że rodzice Marioli, aby skorzystać z maksymalnej przysługującej na to dziecko kwoty kapitału mają czas na złożenie wniosku od 1 marca 2022 r. do końca lipca 2022 r. Dzięki temu rodzice mają aż 5 miesięcy (okres od 1 marca 2022 r. do 31 lipca  2022 r.) na złożenie wniosku na podstawie którego rodzinny kapitał zostanie im przyznany w pełnej maksymalnej wysokości 12 tysięcy złotych na dziecko.</w:t>
      </w:r>
    </w:p>
    <w:p w:rsidR="00B14B6F" w:rsidRDefault="00B14B6F" w:rsidP="00B14B6F">
      <w:pPr>
        <w:jc w:val="both"/>
      </w:pPr>
      <w:r>
        <w:t>Gdyby jednak rodzice nie złożyli w tym okresie wniosku (tj. w okresie między</w:t>
      </w:r>
    </w:p>
    <w:p w:rsidR="00B14B6F" w:rsidRDefault="00B14B6F" w:rsidP="00B14B6F">
      <w:pPr>
        <w:jc w:val="both"/>
      </w:pPr>
      <w:r>
        <w:t>1 marca 2022 r. a 31 lipca 2022 r.) i np. spóźnili się o 1 miesiąc i finaln</w:t>
      </w:r>
      <w:r w:rsidR="000924C7">
        <w:t>ie taki wniosek złożyliby np. w </w:t>
      </w:r>
      <w:r>
        <w:t>sierpniu 2022 r., to w takim przypadku kapitał zostanie im przyznany od miesiąca złożenia wniosku, czyli od sierpnia 2022 r. z jednoczesnym obniżeniem łącznej, maksymalnej kwoty kapitału (tj. 12 tys. zł) o 500 zł za każdy miniony miesiąc, tj. czerwiec</w:t>
      </w:r>
      <w:r w:rsidR="000924C7">
        <w:t xml:space="preserve"> </w:t>
      </w:r>
      <w:r>
        <w:t>i lipiec 2022 r., czyli w tym przypadku kapitał na Mariolę zostałby przyznany w kwocie</w:t>
      </w:r>
    </w:p>
    <w:p w:rsidR="00B14B6F" w:rsidRDefault="00B14B6F" w:rsidP="00B14B6F">
      <w:pPr>
        <w:jc w:val="both"/>
      </w:pPr>
      <w:r>
        <w:t>11 tys. zł (tj. 12 tys. zł – 2 x 500 zł), do wypłaty począwszy od sierpnia 2022 r. w kwocie 500 zł miesięcznie albo odpowiednio 1 tys. zł miesięcznie w zależności od wyboru rodzica.</w:t>
      </w:r>
    </w:p>
    <w:p w:rsidR="00B14B6F" w:rsidRDefault="00B14B6F" w:rsidP="00B14B6F">
      <w:pPr>
        <w:jc w:val="both"/>
      </w:pPr>
      <w:r>
        <w:t xml:space="preserve">Dlatego tak ważne jest aby rodzice pamiętali o ww. termiach składania wniosków. </w:t>
      </w:r>
    </w:p>
    <w:p w:rsidR="00B14B6F" w:rsidRDefault="00B14B6F" w:rsidP="00B14B6F">
      <w:pPr>
        <w:jc w:val="both"/>
      </w:pPr>
      <w:r>
        <w:t>Z kapitału skorzystają nie tylko rodziny, w których drugie i kolejne dzieci przyjdą na świat w okresie obowiązywania ustawy, czyli od 1 stycznia 2022 r., ale też rodziny, które już w dniu 1 stycznia 2022 r., będą posiadały drugie i kolejne dziecko w wieku od 12. do 35. miesiąca życia.  Rodziny te będą mogły otrzymać rodzinny kapitał opiekuńczy proporcjonalnie za okres od 1 stycznia 2022 r. do końca miesiąca poprzedzającego miesiąc w którym drugi</w:t>
      </w:r>
      <w:r w:rsidR="00C624BB">
        <w:t>e lub kolejne dziecko ukończy 35</w:t>
      </w:r>
      <w:r>
        <w:t xml:space="preserve">. miesiąca życia. </w:t>
      </w:r>
    </w:p>
    <w:p w:rsidR="00B14B6F" w:rsidRDefault="00B14B6F" w:rsidP="00B14B6F">
      <w:pPr>
        <w:jc w:val="both"/>
      </w:pPr>
    </w:p>
    <w:p w:rsidR="00B14B6F" w:rsidRPr="000924C7" w:rsidRDefault="00B14B6F" w:rsidP="00B14B6F">
      <w:pPr>
        <w:jc w:val="both"/>
        <w:rPr>
          <w:b/>
        </w:rPr>
      </w:pPr>
      <w:r w:rsidRPr="000924C7">
        <w:rPr>
          <w:b/>
        </w:rPr>
        <w:t>Przykład 2.</w:t>
      </w:r>
    </w:p>
    <w:p w:rsidR="00B14B6F" w:rsidRDefault="00B14B6F" w:rsidP="00B14B6F">
      <w:pPr>
        <w:jc w:val="both"/>
      </w:pPr>
      <w:r>
        <w:t xml:space="preserve">Pani Alicja i Pan Zygmunt są rodzicami dwójki dzieci: Agnieszki i Wojtka. Drugim dzieckiem w tej rodzinie jest Wojtek, który we wrześniu 2021 r. ukończył 12. miesiąc życia </w:t>
      </w:r>
    </w:p>
    <w:p w:rsidR="00B14B6F" w:rsidRDefault="00B14B6F" w:rsidP="00B14B6F">
      <w:pPr>
        <w:jc w:val="both"/>
      </w:pPr>
      <w:r>
        <w:t>i na to dziecko rodzice będą mogli ubiegać się o rodzinny kapitał opiekuńczy. Prze</w:t>
      </w:r>
      <w:r w:rsidR="000924C7">
        <w:t>pisy ustawy o </w:t>
      </w:r>
      <w:r>
        <w:t xml:space="preserve">rodzinnym kapitale opiekuńczym (art. 51ust. 1) przewidują, że kapitał przysługuje również na dzieci, </w:t>
      </w:r>
      <w:r>
        <w:lastRenderedPageBreak/>
        <w:t>które w momencie wejścia w życie ustawy ukończyły już 12</w:t>
      </w:r>
      <w:r w:rsidR="00C624BB">
        <w:t>.</w:t>
      </w:r>
      <w:r>
        <w:t xml:space="preserve"> miesiąc życia, al</w:t>
      </w:r>
      <w:r w:rsidR="00C624BB">
        <w:t>e nie ukończyły przed ta datą 35.</w:t>
      </w:r>
      <w:r>
        <w:t xml:space="preserve"> miesiąca życia. Jednak ustawowa, maksymalna kwota kapitału, czyli 12 tysięcy złotych będzie w tym przypadku pomniejszona o 500 zł za każdy miesiąc, począwszy od miesiąca, w którym dziecko ukończyło 12. miesiąc życia, </w:t>
      </w:r>
    </w:p>
    <w:p w:rsidR="00B14B6F" w:rsidRDefault="00B14B6F" w:rsidP="00B14B6F">
      <w:pPr>
        <w:jc w:val="both"/>
      </w:pPr>
      <w:r>
        <w:t>a przypadający przed miesiącem, w którym niniejsza ustawa weszła w życie. Zatem kwota kapitału przysługującego na Wojtka wyniesie w tym przypadku łącznie 10 tys. z</w:t>
      </w:r>
      <w:r w:rsidR="000924C7">
        <w:t>ł (tj.12 tys. zł pomniejszone o 500 </w:t>
      </w:r>
      <w:r>
        <w:t>zł x 4 miesiące wrzesień – grudzień 2021 r.).</w:t>
      </w:r>
    </w:p>
    <w:p w:rsidR="00B14B6F" w:rsidRDefault="00B14B6F" w:rsidP="00B14B6F">
      <w:pPr>
        <w:jc w:val="both"/>
      </w:pPr>
      <w:r>
        <w:t>Uwaga:</w:t>
      </w:r>
    </w:p>
    <w:p w:rsidR="00B14B6F" w:rsidRDefault="00B14B6F" w:rsidP="00B14B6F">
      <w:pPr>
        <w:jc w:val="both"/>
      </w:pPr>
      <w:r>
        <w:t>Rodzice Wojtka aby skorzystać z całej kwoty przysługującego im kapitału, która pozostała im do wykorzystania muszą złożyć wniosek w styczniu 2022 r. Gdy zrobią to później, to za każdy miesiąc zwłoki kwota kapitału będzie pomniejszana o 500 zł. Dlatego gdyby wniosek złożyli np. w marcu 2022 r., to kapitał będzie im przysługiwać od marca 2022 r., a pozostała pula kapitału do wypłaty to 9 tys. zł. (tj. 10 tys. zł – 500 zł x 2 za minione miesiące styczeń</w:t>
      </w:r>
      <w:r w:rsidR="00D86B0D">
        <w:t xml:space="preserve"> </w:t>
      </w:r>
      <w:r>
        <w:t>i luty 2022 r.).</w:t>
      </w:r>
    </w:p>
    <w:p w:rsidR="000924C7" w:rsidRDefault="000924C7" w:rsidP="00B14B6F">
      <w:pPr>
        <w:jc w:val="both"/>
      </w:pPr>
    </w:p>
    <w:p w:rsidR="00B14B6F" w:rsidRPr="00B14B6F" w:rsidRDefault="00B14B6F" w:rsidP="00B14B6F">
      <w:pPr>
        <w:autoSpaceDE w:val="0"/>
        <w:autoSpaceDN w:val="0"/>
        <w:adjustRightInd w:val="0"/>
        <w:spacing w:after="0" w:line="240" w:lineRule="auto"/>
        <w:ind w:right="1" w:firstLine="708"/>
        <w:jc w:val="center"/>
        <w:rPr>
          <w:rFonts w:ascii="Times New Roman" w:eastAsia="Times New Roman" w:hAnsi="Times New Roman" w:cs="Times New Roman"/>
          <w:bCs/>
          <w:sz w:val="24"/>
          <w:szCs w:val="24"/>
          <w:lang w:eastAsia="pl-PL"/>
        </w:rPr>
      </w:pPr>
      <w:r w:rsidRPr="00B14B6F">
        <w:rPr>
          <w:rFonts w:ascii="Times New Roman" w:eastAsia="Times New Roman" w:hAnsi="Times New Roman" w:cs="Times New Roman"/>
          <w:bCs/>
          <w:sz w:val="24"/>
          <w:szCs w:val="24"/>
          <w:lang w:eastAsia="pl-PL"/>
        </w:rPr>
        <w:t>Poniżej tabela, która ilustruje kiedy należy najwcześniej i najpóźniej złożyć wniosek aby skorzystać z całej pozostałej/przysługującej kwoty rodzinnego kapitału opiekuńczego.</w:t>
      </w:r>
    </w:p>
    <w:p w:rsidR="00B14B6F" w:rsidRPr="00B14B6F" w:rsidRDefault="00B14B6F" w:rsidP="00B14B6F">
      <w:pPr>
        <w:autoSpaceDE w:val="0"/>
        <w:autoSpaceDN w:val="0"/>
        <w:adjustRightInd w:val="0"/>
        <w:spacing w:after="0" w:line="240" w:lineRule="auto"/>
        <w:ind w:right="1" w:firstLine="708"/>
        <w:jc w:val="both"/>
        <w:rPr>
          <w:rFonts w:ascii="Times New Roman" w:eastAsia="Times New Roman" w:hAnsi="Times New Roman" w:cs="Times New Roman"/>
          <w:bCs/>
          <w:sz w:val="24"/>
          <w:szCs w:val="24"/>
          <w:lang w:eastAsia="pl-PL"/>
        </w:rPr>
      </w:pPr>
    </w:p>
    <w:tbl>
      <w:tblPr>
        <w:tblW w:w="9606" w:type="dxa"/>
        <w:tblBorders>
          <w:top w:val="single" w:sz="2" w:space="0" w:color="FFD966"/>
          <w:bottom w:val="single" w:sz="2" w:space="0" w:color="FFD966"/>
          <w:insideH w:val="single" w:sz="2" w:space="0" w:color="FFD966"/>
          <w:insideV w:val="single" w:sz="2" w:space="0" w:color="FFD966"/>
        </w:tblBorders>
        <w:tblLook w:val="04A0" w:firstRow="1" w:lastRow="0" w:firstColumn="1" w:lastColumn="0" w:noHBand="0" w:noVBand="1"/>
      </w:tblPr>
      <w:tblGrid>
        <w:gridCol w:w="2660"/>
        <w:gridCol w:w="2693"/>
        <w:gridCol w:w="4253"/>
      </w:tblGrid>
      <w:tr w:rsidR="00B14B6F" w:rsidRPr="00B14B6F" w:rsidTr="006717BF">
        <w:tc>
          <w:tcPr>
            <w:tcW w:w="2660" w:type="dxa"/>
            <w:tcBorders>
              <w:top w:val="nil"/>
              <w:bottom w:val="single" w:sz="12" w:space="0" w:color="FFD966"/>
              <w:right w:val="nil"/>
            </w:tcBorders>
            <w:shd w:val="clear" w:color="auto" w:fill="DEEAF6"/>
          </w:tcPr>
          <w:p w:rsidR="00B14B6F" w:rsidRPr="00B14B6F" w:rsidRDefault="00B14B6F" w:rsidP="00B14B6F">
            <w:pPr>
              <w:autoSpaceDE w:val="0"/>
              <w:autoSpaceDN w:val="0"/>
              <w:adjustRightInd w:val="0"/>
              <w:spacing w:after="0" w:line="240" w:lineRule="auto"/>
              <w:ind w:right="1"/>
              <w:jc w:val="center"/>
              <w:rPr>
                <w:rFonts w:ascii="Times New Roman" w:eastAsia="Times New Roman" w:hAnsi="Times New Roman" w:cs="Times New Roman"/>
                <w:b/>
                <w:bCs/>
                <w:color w:val="000000"/>
                <w:sz w:val="20"/>
                <w:szCs w:val="20"/>
                <w:lang w:eastAsia="pl-PL"/>
              </w:rPr>
            </w:pPr>
            <w:r w:rsidRPr="00B14B6F">
              <w:rPr>
                <w:rFonts w:ascii="Times New Roman" w:eastAsia="Times New Roman" w:hAnsi="Times New Roman" w:cs="Times New Roman"/>
                <w:b/>
                <w:bCs/>
                <w:color w:val="000000"/>
                <w:sz w:val="20"/>
                <w:szCs w:val="20"/>
                <w:lang w:eastAsia="pl-PL"/>
              </w:rPr>
              <w:t>Miesiąc ukończenia przez drugie i kolejne dziecko w rodzinie 12. miesiąca życia</w:t>
            </w:r>
          </w:p>
        </w:tc>
        <w:tc>
          <w:tcPr>
            <w:tcW w:w="2693" w:type="dxa"/>
            <w:tcBorders>
              <w:top w:val="nil"/>
              <w:left w:val="nil"/>
              <w:bottom w:val="single" w:sz="12" w:space="0" w:color="FFD966"/>
              <w:right w:val="nil"/>
            </w:tcBorders>
            <w:shd w:val="clear" w:color="auto" w:fill="DEEAF6"/>
          </w:tcPr>
          <w:p w:rsidR="00B14B6F" w:rsidRPr="00B14B6F" w:rsidRDefault="00B14B6F" w:rsidP="00B14B6F">
            <w:pPr>
              <w:autoSpaceDE w:val="0"/>
              <w:autoSpaceDN w:val="0"/>
              <w:adjustRightInd w:val="0"/>
              <w:spacing w:after="0" w:line="240" w:lineRule="auto"/>
              <w:ind w:right="1"/>
              <w:jc w:val="center"/>
              <w:rPr>
                <w:rFonts w:ascii="Times New Roman" w:eastAsia="Times New Roman" w:hAnsi="Times New Roman" w:cs="Times New Roman"/>
                <w:b/>
                <w:bCs/>
                <w:color w:val="000000"/>
                <w:sz w:val="20"/>
                <w:szCs w:val="20"/>
                <w:lang w:eastAsia="pl-PL"/>
              </w:rPr>
            </w:pPr>
            <w:r w:rsidRPr="00B14B6F">
              <w:rPr>
                <w:rFonts w:ascii="Times New Roman" w:eastAsia="Times New Roman" w:hAnsi="Times New Roman" w:cs="Times New Roman"/>
                <w:b/>
                <w:bCs/>
                <w:color w:val="000000"/>
                <w:sz w:val="20"/>
                <w:szCs w:val="20"/>
                <w:lang w:eastAsia="pl-PL"/>
              </w:rPr>
              <w:t>Kiedy najwcześniej złożyć wniosek aby skorzystać z maksymalnej kwoty przysługującego kapitału?</w:t>
            </w:r>
          </w:p>
        </w:tc>
        <w:tc>
          <w:tcPr>
            <w:tcW w:w="4253" w:type="dxa"/>
            <w:tcBorders>
              <w:top w:val="nil"/>
              <w:left w:val="nil"/>
              <w:bottom w:val="single" w:sz="12" w:space="0" w:color="FFD966"/>
            </w:tcBorders>
            <w:shd w:val="clear" w:color="auto" w:fill="DEEAF6"/>
          </w:tcPr>
          <w:p w:rsidR="00B14B6F" w:rsidRPr="00B14B6F" w:rsidRDefault="00B14B6F" w:rsidP="00B14B6F">
            <w:pPr>
              <w:autoSpaceDE w:val="0"/>
              <w:autoSpaceDN w:val="0"/>
              <w:adjustRightInd w:val="0"/>
              <w:spacing w:after="0" w:line="240" w:lineRule="auto"/>
              <w:ind w:right="1"/>
              <w:jc w:val="center"/>
              <w:rPr>
                <w:rFonts w:ascii="Times New Roman" w:eastAsia="Times New Roman" w:hAnsi="Times New Roman" w:cs="Times New Roman"/>
                <w:b/>
                <w:bCs/>
                <w:color w:val="000000"/>
                <w:sz w:val="20"/>
                <w:szCs w:val="20"/>
                <w:lang w:eastAsia="pl-PL"/>
              </w:rPr>
            </w:pPr>
            <w:r w:rsidRPr="00B14B6F">
              <w:rPr>
                <w:rFonts w:ascii="Times New Roman" w:eastAsia="Times New Roman" w:hAnsi="Times New Roman" w:cs="Times New Roman"/>
                <w:b/>
                <w:bCs/>
                <w:color w:val="000000"/>
                <w:sz w:val="20"/>
                <w:szCs w:val="20"/>
                <w:lang w:eastAsia="pl-PL"/>
              </w:rPr>
              <w:t>Kiedy najpóźniej  złożyć wniosek aby skorzystać z maksymalnej kwoty przysługującego kapitału?</w:t>
            </w:r>
          </w:p>
        </w:tc>
      </w:tr>
      <w:tr w:rsidR="00B14B6F" w:rsidRPr="00B14B6F" w:rsidTr="006717BF">
        <w:tc>
          <w:tcPr>
            <w:tcW w:w="2660" w:type="dxa"/>
            <w:shd w:val="clear" w:color="auto" w:fill="FFF2CC"/>
          </w:tcPr>
          <w:p w:rsidR="00B14B6F" w:rsidRPr="00B14B6F" w:rsidRDefault="00B14B6F" w:rsidP="00B14B6F">
            <w:pPr>
              <w:autoSpaceDE w:val="0"/>
              <w:autoSpaceDN w:val="0"/>
              <w:adjustRightInd w:val="0"/>
              <w:spacing w:after="0" w:line="240" w:lineRule="auto"/>
              <w:ind w:right="1"/>
              <w:rPr>
                <w:rFonts w:ascii="Times New Roman" w:eastAsia="Times New Roman" w:hAnsi="Times New Roman" w:cs="Times New Roman"/>
                <w:b/>
                <w:bCs/>
                <w:sz w:val="20"/>
                <w:szCs w:val="20"/>
                <w:lang w:eastAsia="pl-PL"/>
              </w:rPr>
            </w:pPr>
            <w:r w:rsidRPr="00B14B6F">
              <w:rPr>
                <w:rFonts w:ascii="Times New Roman" w:eastAsia="Times New Roman" w:hAnsi="Times New Roman" w:cs="Times New Roman"/>
                <w:b/>
                <w:bCs/>
                <w:sz w:val="20"/>
                <w:szCs w:val="20"/>
                <w:lang w:eastAsia="pl-PL"/>
              </w:rPr>
              <w:t xml:space="preserve">Między 1 lutego 2019, </w:t>
            </w:r>
            <w:r w:rsidRPr="00B14B6F">
              <w:rPr>
                <w:rFonts w:ascii="Times New Roman" w:eastAsia="Times New Roman" w:hAnsi="Times New Roman" w:cs="Times New Roman"/>
                <w:b/>
                <w:bCs/>
                <w:sz w:val="20"/>
                <w:szCs w:val="20"/>
                <w:lang w:eastAsia="pl-PL"/>
              </w:rPr>
              <w:br/>
              <w:t>a 31 grudnia 2021 r.</w:t>
            </w:r>
          </w:p>
        </w:tc>
        <w:tc>
          <w:tcPr>
            <w:tcW w:w="2693" w:type="dxa"/>
            <w:shd w:val="clear" w:color="auto" w:fill="FFF2CC"/>
          </w:tcPr>
          <w:p w:rsidR="00B14B6F" w:rsidRPr="00B14B6F" w:rsidRDefault="00B14B6F" w:rsidP="00B14B6F">
            <w:pPr>
              <w:autoSpaceDE w:val="0"/>
              <w:autoSpaceDN w:val="0"/>
              <w:adjustRightInd w:val="0"/>
              <w:spacing w:after="0" w:line="240" w:lineRule="auto"/>
              <w:ind w:right="1"/>
              <w:rPr>
                <w:rFonts w:ascii="Times New Roman" w:eastAsia="Times New Roman" w:hAnsi="Times New Roman" w:cs="Times New Roman"/>
                <w:sz w:val="20"/>
                <w:szCs w:val="20"/>
                <w:lang w:eastAsia="pl-PL"/>
              </w:rPr>
            </w:pPr>
            <w:r w:rsidRPr="00B14B6F">
              <w:rPr>
                <w:rFonts w:ascii="Times New Roman" w:eastAsia="Times New Roman" w:hAnsi="Times New Roman" w:cs="Times New Roman"/>
                <w:sz w:val="20"/>
                <w:szCs w:val="20"/>
                <w:lang w:eastAsia="pl-PL"/>
              </w:rPr>
              <w:t>1 stycznia 2022 r.</w:t>
            </w:r>
          </w:p>
        </w:tc>
        <w:tc>
          <w:tcPr>
            <w:tcW w:w="4253" w:type="dxa"/>
            <w:shd w:val="clear" w:color="auto" w:fill="FFF2CC"/>
          </w:tcPr>
          <w:p w:rsidR="00B14B6F" w:rsidRPr="00B14B6F" w:rsidRDefault="00B14B6F" w:rsidP="00B14B6F">
            <w:pPr>
              <w:autoSpaceDE w:val="0"/>
              <w:autoSpaceDN w:val="0"/>
              <w:adjustRightInd w:val="0"/>
              <w:spacing w:after="0" w:line="240" w:lineRule="auto"/>
              <w:ind w:right="1"/>
              <w:rPr>
                <w:rFonts w:ascii="Times New Roman" w:eastAsia="Times New Roman" w:hAnsi="Times New Roman" w:cs="Times New Roman"/>
                <w:sz w:val="20"/>
                <w:szCs w:val="20"/>
                <w:lang w:eastAsia="pl-PL"/>
              </w:rPr>
            </w:pPr>
            <w:r w:rsidRPr="00B14B6F">
              <w:rPr>
                <w:rFonts w:ascii="Times New Roman" w:eastAsia="Times New Roman" w:hAnsi="Times New Roman" w:cs="Times New Roman"/>
                <w:sz w:val="20"/>
                <w:szCs w:val="20"/>
                <w:lang w:eastAsia="pl-PL"/>
              </w:rPr>
              <w:t>31 stycznia 2022 r.</w:t>
            </w:r>
          </w:p>
        </w:tc>
      </w:tr>
      <w:tr w:rsidR="00B14B6F" w:rsidRPr="00B14B6F" w:rsidTr="006717BF">
        <w:tc>
          <w:tcPr>
            <w:tcW w:w="2660" w:type="dxa"/>
            <w:shd w:val="clear" w:color="auto" w:fill="auto"/>
          </w:tcPr>
          <w:p w:rsidR="00B14B6F" w:rsidRPr="00B14B6F" w:rsidRDefault="00B14B6F" w:rsidP="00B14B6F">
            <w:pPr>
              <w:autoSpaceDE w:val="0"/>
              <w:autoSpaceDN w:val="0"/>
              <w:adjustRightInd w:val="0"/>
              <w:spacing w:after="0" w:line="240" w:lineRule="auto"/>
              <w:ind w:right="1"/>
              <w:jc w:val="both"/>
              <w:rPr>
                <w:rFonts w:ascii="Times New Roman" w:eastAsia="Times New Roman" w:hAnsi="Times New Roman" w:cs="Times New Roman"/>
                <w:b/>
                <w:bCs/>
                <w:sz w:val="20"/>
                <w:szCs w:val="20"/>
                <w:lang w:eastAsia="pl-PL"/>
              </w:rPr>
            </w:pPr>
            <w:r w:rsidRPr="00B14B6F">
              <w:rPr>
                <w:rFonts w:ascii="Times New Roman" w:eastAsia="Times New Roman" w:hAnsi="Times New Roman" w:cs="Times New Roman"/>
                <w:b/>
                <w:bCs/>
                <w:sz w:val="20"/>
                <w:szCs w:val="20"/>
                <w:lang w:eastAsia="pl-PL"/>
              </w:rPr>
              <w:t xml:space="preserve">Styczeń 2022 r. </w:t>
            </w:r>
          </w:p>
        </w:tc>
        <w:tc>
          <w:tcPr>
            <w:tcW w:w="2693" w:type="dxa"/>
            <w:shd w:val="clear" w:color="auto" w:fill="auto"/>
          </w:tcPr>
          <w:p w:rsidR="00B14B6F" w:rsidRPr="00B14B6F" w:rsidRDefault="00B14B6F" w:rsidP="00B14B6F">
            <w:pPr>
              <w:autoSpaceDE w:val="0"/>
              <w:autoSpaceDN w:val="0"/>
              <w:adjustRightInd w:val="0"/>
              <w:spacing w:after="0" w:line="240" w:lineRule="auto"/>
              <w:ind w:right="1"/>
              <w:jc w:val="both"/>
              <w:rPr>
                <w:rFonts w:ascii="Times New Roman" w:eastAsia="Times New Roman" w:hAnsi="Times New Roman" w:cs="Times New Roman"/>
                <w:sz w:val="20"/>
                <w:szCs w:val="20"/>
                <w:lang w:eastAsia="pl-PL"/>
              </w:rPr>
            </w:pPr>
            <w:r w:rsidRPr="00B14B6F">
              <w:rPr>
                <w:rFonts w:ascii="Times New Roman" w:eastAsia="Times New Roman" w:hAnsi="Times New Roman" w:cs="Times New Roman"/>
                <w:sz w:val="20"/>
                <w:szCs w:val="20"/>
                <w:lang w:eastAsia="pl-PL"/>
              </w:rPr>
              <w:t>1 stycznia 2022 r.</w:t>
            </w:r>
          </w:p>
        </w:tc>
        <w:tc>
          <w:tcPr>
            <w:tcW w:w="4253" w:type="dxa"/>
            <w:shd w:val="clear" w:color="auto" w:fill="auto"/>
          </w:tcPr>
          <w:p w:rsidR="00B14B6F" w:rsidRPr="00B14B6F" w:rsidRDefault="00B14B6F" w:rsidP="00B14B6F">
            <w:pPr>
              <w:autoSpaceDE w:val="0"/>
              <w:autoSpaceDN w:val="0"/>
              <w:adjustRightInd w:val="0"/>
              <w:spacing w:after="0" w:line="240" w:lineRule="auto"/>
              <w:ind w:right="1"/>
              <w:jc w:val="both"/>
              <w:rPr>
                <w:rFonts w:ascii="Times New Roman" w:eastAsia="Times New Roman" w:hAnsi="Times New Roman" w:cs="Times New Roman"/>
                <w:sz w:val="20"/>
                <w:szCs w:val="20"/>
                <w:lang w:eastAsia="pl-PL"/>
              </w:rPr>
            </w:pPr>
            <w:r w:rsidRPr="00B14B6F">
              <w:rPr>
                <w:rFonts w:ascii="Times New Roman" w:eastAsia="Times New Roman" w:hAnsi="Times New Roman" w:cs="Times New Roman"/>
                <w:sz w:val="20"/>
                <w:szCs w:val="20"/>
                <w:lang w:eastAsia="pl-PL"/>
              </w:rPr>
              <w:t xml:space="preserve">28 lutego 2022 r. </w:t>
            </w:r>
          </w:p>
        </w:tc>
      </w:tr>
      <w:tr w:rsidR="00B14B6F" w:rsidRPr="00B14B6F" w:rsidTr="006717BF">
        <w:tc>
          <w:tcPr>
            <w:tcW w:w="2660" w:type="dxa"/>
            <w:shd w:val="clear" w:color="auto" w:fill="FFF2CC"/>
          </w:tcPr>
          <w:p w:rsidR="00B14B6F" w:rsidRPr="00B14B6F" w:rsidRDefault="00B14B6F" w:rsidP="00B14B6F">
            <w:pPr>
              <w:autoSpaceDE w:val="0"/>
              <w:autoSpaceDN w:val="0"/>
              <w:adjustRightInd w:val="0"/>
              <w:spacing w:after="0" w:line="240" w:lineRule="auto"/>
              <w:ind w:right="1"/>
              <w:jc w:val="both"/>
              <w:rPr>
                <w:rFonts w:ascii="Times New Roman" w:eastAsia="Times New Roman" w:hAnsi="Times New Roman" w:cs="Times New Roman"/>
                <w:b/>
                <w:bCs/>
                <w:sz w:val="20"/>
                <w:szCs w:val="20"/>
                <w:lang w:eastAsia="pl-PL"/>
              </w:rPr>
            </w:pPr>
            <w:r w:rsidRPr="00B14B6F">
              <w:rPr>
                <w:rFonts w:ascii="Times New Roman" w:eastAsia="Times New Roman" w:hAnsi="Times New Roman" w:cs="Times New Roman"/>
                <w:b/>
                <w:bCs/>
                <w:sz w:val="20"/>
                <w:szCs w:val="20"/>
                <w:lang w:eastAsia="pl-PL"/>
              </w:rPr>
              <w:t xml:space="preserve">Luty 2022 r. </w:t>
            </w:r>
          </w:p>
        </w:tc>
        <w:tc>
          <w:tcPr>
            <w:tcW w:w="2693" w:type="dxa"/>
            <w:shd w:val="clear" w:color="auto" w:fill="FFF2CC"/>
          </w:tcPr>
          <w:p w:rsidR="00B14B6F" w:rsidRPr="00B14B6F" w:rsidRDefault="00B14B6F" w:rsidP="00B14B6F">
            <w:pPr>
              <w:autoSpaceDE w:val="0"/>
              <w:autoSpaceDN w:val="0"/>
              <w:adjustRightInd w:val="0"/>
              <w:spacing w:after="0" w:line="240" w:lineRule="auto"/>
              <w:ind w:right="1"/>
              <w:jc w:val="both"/>
              <w:rPr>
                <w:rFonts w:ascii="Times New Roman" w:eastAsia="Times New Roman" w:hAnsi="Times New Roman" w:cs="Times New Roman"/>
                <w:sz w:val="20"/>
                <w:szCs w:val="20"/>
                <w:lang w:eastAsia="pl-PL"/>
              </w:rPr>
            </w:pPr>
            <w:r w:rsidRPr="00B14B6F">
              <w:rPr>
                <w:rFonts w:ascii="Times New Roman" w:eastAsia="Times New Roman" w:hAnsi="Times New Roman" w:cs="Times New Roman"/>
                <w:sz w:val="20"/>
                <w:szCs w:val="20"/>
                <w:lang w:eastAsia="pl-PL"/>
              </w:rPr>
              <w:t xml:space="preserve">1 stycznia 2022 r. </w:t>
            </w:r>
          </w:p>
        </w:tc>
        <w:tc>
          <w:tcPr>
            <w:tcW w:w="4253" w:type="dxa"/>
            <w:shd w:val="clear" w:color="auto" w:fill="FFF2CC"/>
          </w:tcPr>
          <w:p w:rsidR="00B14B6F" w:rsidRPr="00B14B6F" w:rsidRDefault="00B14B6F" w:rsidP="00B14B6F">
            <w:pPr>
              <w:autoSpaceDE w:val="0"/>
              <w:autoSpaceDN w:val="0"/>
              <w:adjustRightInd w:val="0"/>
              <w:spacing w:after="0" w:line="240" w:lineRule="auto"/>
              <w:ind w:right="1"/>
              <w:jc w:val="both"/>
              <w:rPr>
                <w:rFonts w:ascii="Times New Roman" w:eastAsia="Times New Roman" w:hAnsi="Times New Roman" w:cs="Times New Roman"/>
                <w:sz w:val="20"/>
                <w:szCs w:val="20"/>
                <w:lang w:eastAsia="pl-PL"/>
              </w:rPr>
            </w:pPr>
            <w:r w:rsidRPr="00B14B6F">
              <w:rPr>
                <w:rFonts w:ascii="Times New Roman" w:eastAsia="Times New Roman" w:hAnsi="Times New Roman" w:cs="Times New Roman"/>
                <w:sz w:val="20"/>
                <w:szCs w:val="20"/>
                <w:lang w:eastAsia="pl-PL"/>
              </w:rPr>
              <w:t>31 marca 2022 r.</w:t>
            </w:r>
          </w:p>
        </w:tc>
      </w:tr>
      <w:tr w:rsidR="00B14B6F" w:rsidRPr="00B14B6F" w:rsidTr="006717BF">
        <w:tc>
          <w:tcPr>
            <w:tcW w:w="2660" w:type="dxa"/>
            <w:shd w:val="clear" w:color="auto" w:fill="auto"/>
          </w:tcPr>
          <w:p w:rsidR="00B14B6F" w:rsidRPr="00B14B6F" w:rsidRDefault="00B14B6F" w:rsidP="00B14B6F">
            <w:pPr>
              <w:autoSpaceDE w:val="0"/>
              <w:autoSpaceDN w:val="0"/>
              <w:adjustRightInd w:val="0"/>
              <w:spacing w:after="0" w:line="240" w:lineRule="auto"/>
              <w:ind w:right="1"/>
              <w:jc w:val="both"/>
              <w:rPr>
                <w:rFonts w:ascii="Times New Roman" w:eastAsia="Times New Roman" w:hAnsi="Times New Roman" w:cs="Times New Roman"/>
                <w:b/>
                <w:bCs/>
                <w:sz w:val="20"/>
                <w:szCs w:val="20"/>
                <w:lang w:eastAsia="pl-PL"/>
              </w:rPr>
            </w:pPr>
            <w:r w:rsidRPr="00B14B6F">
              <w:rPr>
                <w:rFonts w:ascii="Times New Roman" w:eastAsia="Times New Roman" w:hAnsi="Times New Roman" w:cs="Times New Roman"/>
                <w:b/>
                <w:bCs/>
                <w:sz w:val="20"/>
                <w:szCs w:val="20"/>
                <w:lang w:eastAsia="pl-PL"/>
              </w:rPr>
              <w:t xml:space="preserve">Marzec 2022 r. </w:t>
            </w:r>
          </w:p>
        </w:tc>
        <w:tc>
          <w:tcPr>
            <w:tcW w:w="2693" w:type="dxa"/>
            <w:shd w:val="clear" w:color="auto" w:fill="auto"/>
          </w:tcPr>
          <w:p w:rsidR="00B14B6F" w:rsidRPr="00B14B6F" w:rsidRDefault="00B14B6F" w:rsidP="00B14B6F">
            <w:pPr>
              <w:autoSpaceDE w:val="0"/>
              <w:autoSpaceDN w:val="0"/>
              <w:adjustRightInd w:val="0"/>
              <w:spacing w:after="0" w:line="240" w:lineRule="auto"/>
              <w:ind w:right="1"/>
              <w:jc w:val="both"/>
              <w:rPr>
                <w:rFonts w:ascii="Times New Roman" w:eastAsia="Times New Roman" w:hAnsi="Times New Roman" w:cs="Times New Roman"/>
                <w:sz w:val="20"/>
                <w:szCs w:val="20"/>
                <w:lang w:eastAsia="pl-PL"/>
              </w:rPr>
            </w:pPr>
            <w:r w:rsidRPr="00B14B6F">
              <w:rPr>
                <w:rFonts w:ascii="Times New Roman" w:eastAsia="Times New Roman" w:hAnsi="Times New Roman" w:cs="Times New Roman"/>
                <w:sz w:val="20"/>
                <w:szCs w:val="20"/>
                <w:lang w:eastAsia="pl-PL"/>
              </w:rPr>
              <w:t xml:space="preserve">1 stycznia 2022 r. </w:t>
            </w:r>
          </w:p>
        </w:tc>
        <w:tc>
          <w:tcPr>
            <w:tcW w:w="4253" w:type="dxa"/>
            <w:shd w:val="clear" w:color="auto" w:fill="auto"/>
          </w:tcPr>
          <w:p w:rsidR="00B14B6F" w:rsidRPr="00B14B6F" w:rsidRDefault="00B14B6F" w:rsidP="00B14B6F">
            <w:pPr>
              <w:autoSpaceDE w:val="0"/>
              <w:autoSpaceDN w:val="0"/>
              <w:adjustRightInd w:val="0"/>
              <w:spacing w:after="0" w:line="240" w:lineRule="auto"/>
              <w:ind w:right="1"/>
              <w:jc w:val="both"/>
              <w:rPr>
                <w:rFonts w:ascii="Times New Roman" w:eastAsia="Times New Roman" w:hAnsi="Times New Roman" w:cs="Times New Roman"/>
                <w:sz w:val="20"/>
                <w:szCs w:val="20"/>
                <w:lang w:eastAsia="pl-PL"/>
              </w:rPr>
            </w:pPr>
            <w:r w:rsidRPr="00B14B6F">
              <w:rPr>
                <w:rFonts w:ascii="Times New Roman" w:eastAsia="Times New Roman" w:hAnsi="Times New Roman" w:cs="Times New Roman"/>
                <w:sz w:val="20"/>
                <w:szCs w:val="20"/>
                <w:lang w:eastAsia="pl-PL"/>
              </w:rPr>
              <w:t>30 kwietnia 2022 r.</w:t>
            </w:r>
          </w:p>
        </w:tc>
      </w:tr>
      <w:tr w:rsidR="00B14B6F" w:rsidRPr="00B14B6F" w:rsidTr="006717BF">
        <w:tc>
          <w:tcPr>
            <w:tcW w:w="2660" w:type="dxa"/>
            <w:shd w:val="clear" w:color="auto" w:fill="FFF2CC"/>
          </w:tcPr>
          <w:p w:rsidR="00B14B6F" w:rsidRPr="00B14B6F" w:rsidRDefault="00B14B6F" w:rsidP="00B14B6F">
            <w:pPr>
              <w:autoSpaceDE w:val="0"/>
              <w:autoSpaceDN w:val="0"/>
              <w:adjustRightInd w:val="0"/>
              <w:spacing w:after="0" w:line="240" w:lineRule="auto"/>
              <w:ind w:right="1"/>
              <w:jc w:val="both"/>
              <w:rPr>
                <w:rFonts w:ascii="Times New Roman" w:eastAsia="Times New Roman" w:hAnsi="Times New Roman" w:cs="Times New Roman"/>
                <w:b/>
                <w:bCs/>
                <w:sz w:val="20"/>
                <w:szCs w:val="20"/>
                <w:lang w:eastAsia="pl-PL"/>
              </w:rPr>
            </w:pPr>
            <w:r w:rsidRPr="00B14B6F">
              <w:rPr>
                <w:rFonts w:ascii="Times New Roman" w:eastAsia="Times New Roman" w:hAnsi="Times New Roman" w:cs="Times New Roman"/>
                <w:b/>
                <w:bCs/>
                <w:sz w:val="20"/>
                <w:szCs w:val="20"/>
                <w:lang w:eastAsia="pl-PL"/>
              </w:rPr>
              <w:t xml:space="preserve">Kwiecień 2022 r. </w:t>
            </w:r>
          </w:p>
        </w:tc>
        <w:tc>
          <w:tcPr>
            <w:tcW w:w="2693" w:type="dxa"/>
            <w:shd w:val="clear" w:color="auto" w:fill="FFF2CC"/>
          </w:tcPr>
          <w:p w:rsidR="00B14B6F" w:rsidRPr="00B14B6F" w:rsidRDefault="00B14B6F" w:rsidP="00B14B6F">
            <w:pPr>
              <w:autoSpaceDE w:val="0"/>
              <w:autoSpaceDN w:val="0"/>
              <w:adjustRightInd w:val="0"/>
              <w:spacing w:after="0" w:line="240" w:lineRule="auto"/>
              <w:ind w:right="1"/>
              <w:jc w:val="both"/>
              <w:rPr>
                <w:rFonts w:ascii="Times New Roman" w:eastAsia="Times New Roman" w:hAnsi="Times New Roman" w:cs="Times New Roman"/>
                <w:sz w:val="20"/>
                <w:szCs w:val="20"/>
                <w:lang w:eastAsia="pl-PL"/>
              </w:rPr>
            </w:pPr>
            <w:r w:rsidRPr="00B14B6F">
              <w:rPr>
                <w:rFonts w:ascii="Times New Roman" w:eastAsia="Times New Roman" w:hAnsi="Times New Roman" w:cs="Times New Roman"/>
                <w:sz w:val="20"/>
                <w:szCs w:val="20"/>
                <w:lang w:eastAsia="pl-PL"/>
              </w:rPr>
              <w:t xml:space="preserve">1 stycznia 2022 r. </w:t>
            </w:r>
          </w:p>
        </w:tc>
        <w:tc>
          <w:tcPr>
            <w:tcW w:w="4253" w:type="dxa"/>
            <w:shd w:val="clear" w:color="auto" w:fill="FFF2CC"/>
          </w:tcPr>
          <w:p w:rsidR="00B14B6F" w:rsidRPr="00B14B6F" w:rsidRDefault="00B14B6F" w:rsidP="00B14B6F">
            <w:pPr>
              <w:autoSpaceDE w:val="0"/>
              <w:autoSpaceDN w:val="0"/>
              <w:adjustRightInd w:val="0"/>
              <w:spacing w:after="0" w:line="240" w:lineRule="auto"/>
              <w:ind w:right="1"/>
              <w:jc w:val="both"/>
              <w:rPr>
                <w:rFonts w:ascii="Times New Roman" w:eastAsia="Times New Roman" w:hAnsi="Times New Roman" w:cs="Times New Roman"/>
                <w:sz w:val="20"/>
                <w:szCs w:val="20"/>
                <w:lang w:eastAsia="pl-PL"/>
              </w:rPr>
            </w:pPr>
            <w:r w:rsidRPr="00B14B6F">
              <w:rPr>
                <w:rFonts w:ascii="Times New Roman" w:eastAsia="Times New Roman" w:hAnsi="Times New Roman" w:cs="Times New Roman"/>
                <w:sz w:val="20"/>
                <w:szCs w:val="20"/>
                <w:lang w:eastAsia="pl-PL"/>
              </w:rPr>
              <w:t>31 maja 2022 r.</w:t>
            </w:r>
          </w:p>
        </w:tc>
      </w:tr>
      <w:tr w:rsidR="00B14B6F" w:rsidRPr="00B14B6F" w:rsidTr="006717BF">
        <w:tc>
          <w:tcPr>
            <w:tcW w:w="2660" w:type="dxa"/>
            <w:shd w:val="clear" w:color="auto" w:fill="auto"/>
          </w:tcPr>
          <w:p w:rsidR="00B14B6F" w:rsidRPr="00B14B6F" w:rsidRDefault="00B14B6F" w:rsidP="00B14B6F">
            <w:pPr>
              <w:autoSpaceDE w:val="0"/>
              <w:autoSpaceDN w:val="0"/>
              <w:adjustRightInd w:val="0"/>
              <w:spacing w:after="0" w:line="240" w:lineRule="auto"/>
              <w:ind w:right="1"/>
              <w:jc w:val="both"/>
              <w:rPr>
                <w:rFonts w:ascii="Times New Roman" w:eastAsia="Times New Roman" w:hAnsi="Times New Roman" w:cs="Times New Roman"/>
                <w:b/>
                <w:bCs/>
                <w:sz w:val="20"/>
                <w:szCs w:val="20"/>
                <w:lang w:eastAsia="pl-PL"/>
              </w:rPr>
            </w:pPr>
            <w:r w:rsidRPr="00B14B6F">
              <w:rPr>
                <w:rFonts w:ascii="Times New Roman" w:eastAsia="Times New Roman" w:hAnsi="Times New Roman" w:cs="Times New Roman"/>
                <w:b/>
                <w:bCs/>
                <w:sz w:val="20"/>
                <w:szCs w:val="20"/>
                <w:lang w:eastAsia="pl-PL"/>
              </w:rPr>
              <w:t>Maj 2022 r.</w:t>
            </w:r>
          </w:p>
        </w:tc>
        <w:tc>
          <w:tcPr>
            <w:tcW w:w="2693" w:type="dxa"/>
            <w:shd w:val="clear" w:color="auto" w:fill="auto"/>
          </w:tcPr>
          <w:p w:rsidR="00B14B6F" w:rsidRPr="00B14B6F" w:rsidRDefault="00B14B6F" w:rsidP="00B14B6F">
            <w:pPr>
              <w:autoSpaceDE w:val="0"/>
              <w:autoSpaceDN w:val="0"/>
              <w:adjustRightInd w:val="0"/>
              <w:spacing w:after="0" w:line="240" w:lineRule="auto"/>
              <w:ind w:right="1"/>
              <w:jc w:val="both"/>
              <w:rPr>
                <w:rFonts w:ascii="Times New Roman" w:eastAsia="Times New Roman" w:hAnsi="Times New Roman" w:cs="Times New Roman"/>
                <w:sz w:val="20"/>
                <w:szCs w:val="20"/>
                <w:lang w:eastAsia="pl-PL"/>
              </w:rPr>
            </w:pPr>
            <w:r w:rsidRPr="00B14B6F">
              <w:rPr>
                <w:rFonts w:ascii="Times New Roman" w:eastAsia="Times New Roman" w:hAnsi="Times New Roman" w:cs="Times New Roman"/>
                <w:sz w:val="20"/>
                <w:szCs w:val="20"/>
                <w:lang w:eastAsia="pl-PL"/>
              </w:rPr>
              <w:t>1 lutego 2022 r.</w:t>
            </w:r>
          </w:p>
        </w:tc>
        <w:tc>
          <w:tcPr>
            <w:tcW w:w="4253" w:type="dxa"/>
            <w:shd w:val="clear" w:color="auto" w:fill="auto"/>
          </w:tcPr>
          <w:p w:rsidR="00B14B6F" w:rsidRPr="00B14B6F" w:rsidRDefault="00B14B6F" w:rsidP="00B14B6F">
            <w:pPr>
              <w:autoSpaceDE w:val="0"/>
              <w:autoSpaceDN w:val="0"/>
              <w:adjustRightInd w:val="0"/>
              <w:spacing w:after="0" w:line="240" w:lineRule="auto"/>
              <w:ind w:right="1"/>
              <w:jc w:val="both"/>
              <w:rPr>
                <w:rFonts w:ascii="Times New Roman" w:eastAsia="Times New Roman" w:hAnsi="Times New Roman" w:cs="Times New Roman"/>
                <w:sz w:val="20"/>
                <w:szCs w:val="20"/>
                <w:lang w:eastAsia="pl-PL"/>
              </w:rPr>
            </w:pPr>
            <w:r w:rsidRPr="00B14B6F">
              <w:rPr>
                <w:rFonts w:ascii="Times New Roman" w:eastAsia="Times New Roman" w:hAnsi="Times New Roman" w:cs="Times New Roman"/>
                <w:sz w:val="20"/>
                <w:szCs w:val="20"/>
                <w:lang w:eastAsia="pl-PL"/>
              </w:rPr>
              <w:t>30 czerwca 2022 r.</w:t>
            </w:r>
          </w:p>
        </w:tc>
      </w:tr>
      <w:tr w:rsidR="00B14B6F" w:rsidRPr="00B14B6F" w:rsidTr="006717BF">
        <w:tc>
          <w:tcPr>
            <w:tcW w:w="2660" w:type="dxa"/>
            <w:shd w:val="clear" w:color="auto" w:fill="FFF2CC"/>
          </w:tcPr>
          <w:p w:rsidR="00B14B6F" w:rsidRPr="00B14B6F" w:rsidRDefault="00B14B6F" w:rsidP="00B14B6F">
            <w:pPr>
              <w:autoSpaceDE w:val="0"/>
              <w:autoSpaceDN w:val="0"/>
              <w:adjustRightInd w:val="0"/>
              <w:spacing w:after="0" w:line="240" w:lineRule="auto"/>
              <w:ind w:right="1"/>
              <w:jc w:val="both"/>
              <w:rPr>
                <w:rFonts w:ascii="Times New Roman" w:eastAsia="Times New Roman" w:hAnsi="Times New Roman" w:cs="Times New Roman"/>
                <w:b/>
                <w:bCs/>
                <w:sz w:val="20"/>
                <w:szCs w:val="20"/>
                <w:lang w:eastAsia="pl-PL"/>
              </w:rPr>
            </w:pPr>
            <w:r w:rsidRPr="00B14B6F">
              <w:rPr>
                <w:rFonts w:ascii="Times New Roman" w:eastAsia="Times New Roman" w:hAnsi="Times New Roman" w:cs="Times New Roman"/>
                <w:b/>
                <w:bCs/>
                <w:sz w:val="20"/>
                <w:szCs w:val="20"/>
                <w:lang w:eastAsia="pl-PL"/>
              </w:rPr>
              <w:t>Czerwiec 2022 r.</w:t>
            </w:r>
          </w:p>
        </w:tc>
        <w:tc>
          <w:tcPr>
            <w:tcW w:w="2693" w:type="dxa"/>
            <w:shd w:val="clear" w:color="auto" w:fill="FFF2CC"/>
          </w:tcPr>
          <w:p w:rsidR="00B14B6F" w:rsidRPr="00B14B6F" w:rsidRDefault="00B14B6F" w:rsidP="00B14B6F">
            <w:pPr>
              <w:autoSpaceDE w:val="0"/>
              <w:autoSpaceDN w:val="0"/>
              <w:adjustRightInd w:val="0"/>
              <w:spacing w:after="0" w:line="240" w:lineRule="auto"/>
              <w:ind w:right="1"/>
              <w:jc w:val="both"/>
              <w:rPr>
                <w:rFonts w:ascii="Times New Roman" w:eastAsia="Times New Roman" w:hAnsi="Times New Roman" w:cs="Times New Roman"/>
                <w:sz w:val="20"/>
                <w:szCs w:val="20"/>
                <w:lang w:eastAsia="pl-PL"/>
              </w:rPr>
            </w:pPr>
            <w:r w:rsidRPr="00B14B6F">
              <w:rPr>
                <w:rFonts w:ascii="Times New Roman" w:eastAsia="Times New Roman" w:hAnsi="Times New Roman" w:cs="Times New Roman"/>
                <w:sz w:val="20"/>
                <w:szCs w:val="20"/>
                <w:lang w:eastAsia="pl-PL"/>
              </w:rPr>
              <w:t>1 marca 2022 r.</w:t>
            </w:r>
          </w:p>
        </w:tc>
        <w:tc>
          <w:tcPr>
            <w:tcW w:w="4253" w:type="dxa"/>
            <w:shd w:val="clear" w:color="auto" w:fill="FFF2CC"/>
          </w:tcPr>
          <w:p w:rsidR="00B14B6F" w:rsidRPr="00B14B6F" w:rsidRDefault="00B14B6F" w:rsidP="00B14B6F">
            <w:pPr>
              <w:autoSpaceDE w:val="0"/>
              <w:autoSpaceDN w:val="0"/>
              <w:adjustRightInd w:val="0"/>
              <w:spacing w:after="0" w:line="240" w:lineRule="auto"/>
              <w:ind w:right="1"/>
              <w:jc w:val="both"/>
              <w:rPr>
                <w:rFonts w:ascii="Times New Roman" w:eastAsia="Times New Roman" w:hAnsi="Times New Roman" w:cs="Times New Roman"/>
                <w:sz w:val="20"/>
                <w:szCs w:val="20"/>
                <w:lang w:eastAsia="pl-PL"/>
              </w:rPr>
            </w:pPr>
            <w:r w:rsidRPr="00B14B6F">
              <w:rPr>
                <w:rFonts w:ascii="Times New Roman" w:eastAsia="Times New Roman" w:hAnsi="Times New Roman" w:cs="Times New Roman"/>
                <w:sz w:val="20"/>
                <w:szCs w:val="20"/>
                <w:lang w:eastAsia="pl-PL"/>
              </w:rPr>
              <w:t>31 lipca 2022 r.</w:t>
            </w:r>
          </w:p>
        </w:tc>
      </w:tr>
      <w:tr w:rsidR="00B14B6F" w:rsidRPr="00B14B6F" w:rsidTr="006717BF">
        <w:tc>
          <w:tcPr>
            <w:tcW w:w="2660" w:type="dxa"/>
            <w:shd w:val="clear" w:color="auto" w:fill="auto"/>
          </w:tcPr>
          <w:p w:rsidR="00B14B6F" w:rsidRPr="00B14B6F" w:rsidRDefault="00B14B6F" w:rsidP="00B14B6F">
            <w:pPr>
              <w:autoSpaceDE w:val="0"/>
              <w:autoSpaceDN w:val="0"/>
              <w:adjustRightInd w:val="0"/>
              <w:spacing w:after="0" w:line="240" w:lineRule="auto"/>
              <w:ind w:right="1"/>
              <w:jc w:val="both"/>
              <w:rPr>
                <w:rFonts w:ascii="Times New Roman" w:eastAsia="Times New Roman" w:hAnsi="Times New Roman" w:cs="Times New Roman"/>
                <w:b/>
                <w:bCs/>
                <w:sz w:val="20"/>
                <w:szCs w:val="20"/>
                <w:lang w:eastAsia="pl-PL"/>
              </w:rPr>
            </w:pPr>
            <w:r w:rsidRPr="00B14B6F">
              <w:rPr>
                <w:rFonts w:ascii="Times New Roman" w:eastAsia="Times New Roman" w:hAnsi="Times New Roman" w:cs="Times New Roman"/>
                <w:b/>
                <w:bCs/>
                <w:sz w:val="20"/>
                <w:szCs w:val="20"/>
                <w:lang w:eastAsia="pl-PL"/>
              </w:rPr>
              <w:t>Lipiec 2022 r.</w:t>
            </w:r>
          </w:p>
        </w:tc>
        <w:tc>
          <w:tcPr>
            <w:tcW w:w="2693" w:type="dxa"/>
            <w:shd w:val="clear" w:color="auto" w:fill="auto"/>
          </w:tcPr>
          <w:p w:rsidR="00B14B6F" w:rsidRPr="00B14B6F" w:rsidRDefault="00B14B6F" w:rsidP="00B14B6F">
            <w:pPr>
              <w:autoSpaceDE w:val="0"/>
              <w:autoSpaceDN w:val="0"/>
              <w:adjustRightInd w:val="0"/>
              <w:spacing w:after="0" w:line="240" w:lineRule="auto"/>
              <w:ind w:right="1"/>
              <w:jc w:val="both"/>
              <w:rPr>
                <w:rFonts w:ascii="Times New Roman" w:eastAsia="Times New Roman" w:hAnsi="Times New Roman" w:cs="Times New Roman"/>
                <w:sz w:val="20"/>
                <w:szCs w:val="20"/>
                <w:lang w:eastAsia="pl-PL"/>
              </w:rPr>
            </w:pPr>
            <w:r w:rsidRPr="00B14B6F">
              <w:rPr>
                <w:rFonts w:ascii="Times New Roman" w:eastAsia="Times New Roman" w:hAnsi="Times New Roman" w:cs="Times New Roman"/>
                <w:sz w:val="20"/>
                <w:szCs w:val="20"/>
                <w:lang w:eastAsia="pl-PL"/>
              </w:rPr>
              <w:t>1 kwietnia 2022 r.</w:t>
            </w:r>
          </w:p>
        </w:tc>
        <w:tc>
          <w:tcPr>
            <w:tcW w:w="4253" w:type="dxa"/>
            <w:shd w:val="clear" w:color="auto" w:fill="auto"/>
          </w:tcPr>
          <w:p w:rsidR="00B14B6F" w:rsidRPr="00B14B6F" w:rsidRDefault="00B14B6F" w:rsidP="00B14B6F">
            <w:pPr>
              <w:autoSpaceDE w:val="0"/>
              <w:autoSpaceDN w:val="0"/>
              <w:adjustRightInd w:val="0"/>
              <w:spacing w:after="0" w:line="240" w:lineRule="auto"/>
              <w:ind w:right="1"/>
              <w:jc w:val="both"/>
              <w:rPr>
                <w:rFonts w:ascii="Times New Roman" w:eastAsia="Times New Roman" w:hAnsi="Times New Roman" w:cs="Times New Roman"/>
                <w:sz w:val="20"/>
                <w:szCs w:val="20"/>
                <w:lang w:eastAsia="pl-PL"/>
              </w:rPr>
            </w:pPr>
            <w:r w:rsidRPr="00B14B6F">
              <w:rPr>
                <w:rFonts w:ascii="Times New Roman" w:eastAsia="Times New Roman" w:hAnsi="Times New Roman" w:cs="Times New Roman"/>
                <w:sz w:val="20"/>
                <w:szCs w:val="20"/>
                <w:lang w:eastAsia="pl-PL"/>
              </w:rPr>
              <w:t>31 sierpnia 2022 r.</w:t>
            </w:r>
          </w:p>
        </w:tc>
      </w:tr>
      <w:tr w:rsidR="00B14B6F" w:rsidRPr="00B14B6F" w:rsidTr="006717BF">
        <w:tc>
          <w:tcPr>
            <w:tcW w:w="2660" w:type="dxa"/>
            <w:shd w:val="clear" w:color="auto" w:fill="FFF2CC"/>
          </w:tcPr>
          <w:p w:rsidR="00B14B6F" w:rsidRPr="00B14B6F" w:rsidRDefault="00B14B6F" w:rsidP="00B14B6F">
            <w:pPr>
              <w:autoSpaceDE w:val="0"/>
              <w:autoSpaceDN w:val="0"/>
              <w:adjustRightInd w:val="0"/>
              <w:spacing w:after="0" w:line="240" w:lineRule="auto"/>
              <w:ind w:right="1"/>
              <w:jc w:val="both"/>
              <w:rPr>
                <w:rFonts w:ascii="Times New Roman" w:eastAsia="Times New Roman" w:hAnsi="Times New Roman" w:cs="Times New Roman"/>
                <w:b/>
                <w:bCs/>
                <w:sz w:val="20"/>
                <w:szCs w:val="20"/>
                <w:lang w:eastAsia="pl-PL"/>
              </w:rPr>
            </w:pPr>
            <w:r w:rsidRPr="00B14B6F">
              <w:rPr>
                <w:rFonts w:ascii="Times New Roman" w:eastAsia="Times New Roman" w:hAnsi="Times New Roman" w:cs="Times New Roman"/>
                <w:b/>
                <w:bCs/>
                <w:sz w:val="20"/>
                <w:szCs w:val="20"/>
                <w:lang w:eastAsia="pl-PL"/>
              </w:rPr>
              <w:t>Sierpień 2022 r.</w:t>
            </w:r>
          </w:p>
        </w:tc>
        <w:tc>
          <w:tcPr>
            <w:tcW w:w="2693" w:type="dxa"/>
            <w:shd w:val="clear" w:color="auto" w:fill="FFF2CC"/>
          </w:tcPr>
          <w:p w:rsidR="00B14B6F" w:rsidRPr="00B14B6F" w:rsidRDefault="00B14B6F" w:rsidP="00B14B6F">
            <w:pPr>
              <w:autoSpaceDE w:val="0"/>
              <w:autoSpaceDN w:val="0"/>
              <w:adjustRightInd w:val="0"/>
              <w:spacing w:after="0" w:line="240" w:lineRule="auto"/>
              <w:ind w:right="1"/>
              <w:jc w:val="both"/>
              <w:rPr>
                <w:rFonts w:ascii="Times New Roman" w:eastAsia="Times New Roman" w:hAnsi="Times New Roman" w:cs="Times New Roman"/>
                <w:sz w:val="20"/>
                <w:szCs w:val="20"/>
                <w:lang w:eastAsia="pl-PL"/>
              </w:rPr>
            </w:pPr>
            <w:r w:rsidRPr="00B14B6F">
              <w:rPr>
                <w:rFonts w:ascii="Times New Roman" w:eastAsia="Times New Roman" w:hAnsi="Times New Roman" w:cs="Times New Roman"/>
                <w:sz w:val="20"/>
                <w:szCs w:val="20"/>
                <w:lang w:eastAsia="pl-PL"/>
              </w:rPr>
              <w:t>1 maja 2022 r.</w:t>
            </w:r>
          </w:p>
        </w:tc>
        <w:tc>
          <w:tcPr>
            <w:tcW w:w="4253" w:type="dxa"/>
            <w:shd w:val="clear" w:color="auto" w:fill="FFF2CC"/>
          </w:tcPr>
          <w:p w:rsidR="00B14B6F" w:rsidRPr="00B14B6F" w:rsidRDefault="00B14B6F" w:rsidP="00B14B6F">
            <w:pPr>
              <w:autoSpaceDE w:val="0"/>
              <w:autoSpaceDN w:val="0"/>
              <w:adjustRightInd w:val="0"/>
              <w:spacing w:after="0" w:line="240" w:lineRule="auto"/>
              <w:ind w:right="1"/>
              <w:jc w:val="both"/>
              <w:rPr>
                <w:rFonts w:ascii="Times New Roman" w:eastAsia="Times New Roman" w:hAnsi="Times New Roman" w:cs="Times New Roman"/>
                <w:sz w:val="20"/>
                <w:szCs w:val="20"/>
                <w:lang w:eastAsia="pl-PL"/>
              </w:rPr>
            </w:pPr>
            <w:r w:rsidRPr="00B14B6F">
              <w:rPr>
                <w:rFonts w:ascii="Times New Roman" w:eastAsia="Times New Roman" w:hAnsi="Times New Roman" w:cs="Times New Roman"/>
                <w:sz w:val="20"/>
                <w:szCs w:val="20"/>
                <w:lang w:eastAsia="pl-PL"/>
              </w:rPr>
              <w:t>30 września 2022 r.</w:t>
            </w:r>
          </w:p>
        </w:tc>
      </w:tr>
      <w:tr w:rsidR="00B14B6F" w:rsidRPr="00B14B6F" w:rsidTr="006717BF">
        <w:tc>
          <w:tcPr>
            <w:tcW w:w="2660" w:type="dxa"/>
            <w:shd w:val="clear" w:color="auto" w:fill="auto"/>
          </w:tcPr>
          <w:p w:rsidR="00B14B6F" w:rsidRPr="00B14B6F" w:rsidRDefault="00B14B6F" w:rsidP="00B14B6F">
            <w:pPr>
              <w:autoSpaceDE w:val="0"/>
              <w:autoSpaceDN w:val="0"/>
              <w:adjustRightInd w:val="0"/>
              <w:spacing w:after="0" w:line="240" w:lineRule="auto"/>
              <w:ind w:right="1"/>
              <w:jc w:val="both"/>
              <w:rPr>
                <w:rFonts w:ascii="Times New Roman" w:eastAsia="Times New Roman" w:hAnsi="Times New Roman" w:cs="Times New Roman"/>
                <w:b/>
                <w:bCs/>
                <w:sz w:val="20"/>
                <w:szCs w:val="20"/>
                <w:lang w:eastAsia="pl-PL"/>
              </w:rPr>
            </w:pPr>
            <w:r w:rsidRPr="00B14B6F">
              <w:rPr>
                <w:rFonts w:ascii="Times New Roman" w:eastAsia="Times New Roman" w:hAnsi="Times New Roman" w:cs="Times New Roman"/>
                <w:b/>
                <w:bCs/>
                <w:sz w:val="20"/>
                <w:szCs w:val="20"/>
                <w:lang w:eastAsia="pl-PL"/>
              </w:rPr>
              <w:t>Wrzesień 2022 r.</w:t>
            </w:r>
          </w:p>
        </w:tc>
        <w:tc>
          <w:tcPr>
            <w:tcW w:w="2693" w:type="dxa"/>
            <w:shd w:val="clear" w:color="auto" w:fill="auto"/>
          </w:tcPr>
          <w:p w:rsidR="00B14B6F" w:rsidRPr="00B14B6F" w:rsidRDefault="00B14B6F" w:rsidP="00B14B6F">
            <w:pPr>
              <w:autoSpaceDE w:val="0"/>
              <w:autoSpaceDN w:val="0"/>
              <w:adjustRightInd w:val="0"/>
              <w:spacing w:after="0" w:line="240" w:lineRule="auto"/>
              <w:ind w:right="1"/>
              <w:jc w:val="both"/>
              <w:rPr>
                <w:rFonts w:ascii="Times New Roman" w:eastAsia="Times New Roman" w:hAnsi="Times New Roman" w:cs="Times New Roman"/>
                <w:sz w:val="20"/>
                <w:szCs w:val="20"/>
                <w:lang w:eastAsia="pl-PL"/>
              </w:rPr>
            </w:pPr>
            <w:r w:rsidRPr="00B14B6F">
              <w:rPr>
                <w:rFonts w:ascii="Times New Roman" w:eastAsia="Times New Roman" w:hAnsi="Times New Roman" w:cs="Times New Roman"/>
                <w:sz w:val="20"/>
                <w:szCs w:val="20"/>
                <w:lang w:eastAsia="pl-PL"/>
              </w:rPr>
              <w:t>1 czerwca 2022 r.</w:t>
            </w:r>
          </w:p>
        </w:tc>
        <w:tc>
          <w:tcPr>
            <w:tcW w:w="4253" w:type="dxa"/>
            <w:shd w:val="clear" w:color="auto" w:fill="auto"/>
          </w:tcPr>
          <w:p w:rsidR="00B14B6F" w:rsidRPr="00B14B6F" w:rsidRDefault="00B14B6F" w:rsidP="00B14B6F">
            <w:pPr>
              <w:autoSpaceDE w:val="0"/>
              <w:autoSpaceDN w:val="0"/>
              <w:adjustRightInd w:val="0"/>
              <w:spacing w:after="0" w:line="240" w:lineRule="auto"/>
              <w:ind w:right="1"/>
              <w:jc w:val="both"/>
              <w:rPr>
                <w:rFonts w:ascii="Times New Roman" w:eastAsia="Times New Roman" w:hAnsi="Times New Roman" w:cs="Times New Roman"/>
                <w:sz w:val="20"/>
                <w:szCs w:val="20"/>
                <w:lang w:eastAsia="pl-PL"/>
              </w:rPr>
            </w:pPr>
            <w:r w:rsidRPr="00B14B6F">
              <w:rPr>
                <w:rFonts w:ascii="Times New Roman" w:eastAsia="Times New Roman" w:hAnsi="Times New Roman" w:cs="Times New Roman"/>
                <w:sz w:val="20"/>
                <w:szCs w:val="20"/>
                <w:lang w:eastAsia="pl-PL"/>
              </w:rPr>
              <w:t>31 października 2022 r.</w:t>
            </w:r>
          </w:p>
        </w:tc>
      </w:tr>
      <w:tr w:rsidR="00B14B6F" w:rsidRPr="00B14B6F" w:rsidTr="006717BF">
        <w:tc>
          <w:tcPr>
            <w:tcW w:w="2660" w:type="dxa"/>
            <w:shd w:val="clear" w:color="auto" w:fill="FFF2CC"/>
          </w:tcPr>
          <w:p w:rsidR="00B14B6F" w:rsidRPr="00B14B6F" w:rsidRDefault="00B14B6F" w:rsidP="00B14B6F">
            <w:pPr>
              <w:autoSpaceDE w:val="0"/>
              <w:autoSpaceDN w:val="0"/>
              <w:adjustRightInd w:val="0"/>
              <w:spacing w:after="0" w:line="240" w:lineRule="auto"/>
              <w:ind w:right="1"/>
              <w:jc w:val="both"/>
              <w:rPr>
                <w:rFonts w:ascii="Times New Roman" w:eastAsia="Times New Roman" w:hAnsi="Times New Roman" w:cs="Times New Roman"/>
                <w:b/>
                <w:bCs/>
                <w:sz w:val="20"/>
                <w:szCs w:val="20"/>
                <w:lang w:eastAsia="pl-PL"/>
              </w:rPr>
            </w:pPr>
            <w:r w:rsidRPr="00B14B6F">
              <w:rPr>
                <w:rFonts w:ascii="Times New Roman" w:eastAsia="Times New Roman" w:hAnsi="Times New Roman" w:cs="Times New Roman"/>
                <w:b/>
                <w:bCs/>
                <w:sz w:val="20"/>
                <w:szCs w:val="20"/>
                <w:lang w:eastAsia="pl-PL"/>
              </w:rPr>
              <w:t>Październik 2022 r.</w:t>
            </w:r>
          </w:p>
        </w:tc>
        <w:tc>
          <w:tcPr>
            <w:tcW w:w="2693" w:type="dxa"/>
            <w:shd w:val="clear" w:color="auto" w:fill="FFF2CC"/>
          </w:tcPr>
          <w:p w:rsidR="00B14B6F" w:rsidRPr="00B14B6F" w:rsidRDefault="00B14B6F" w:rsidP="00B14B6F">
            <w:pPr>
              <w:autoSpaceDE w:val="0"/>
              <w:autoSpaceDN w:val="0"/>
              <w:adjustRightInd w:val="0"/>
              <w:spacing w:after="0" w:line="240" w:lineRule="auto"/>
              <w:ind w:right="1"/>
              <w:jc w:val="both"/>
              <w:rPr>
                <w:rFonts w:ascii="Times New Roman" w:eastAsia="Times New Roman" w:hAnsi="Times New Roman" w:cs="Times New Roman"/>
                <w:sz w:val="20"/>
                <w:szCs w:val="20"/>
                <w:lang w:eastAsia="pl-PL"/>
              </w:rPr>
            </w:pPr>
            <w:r w:rsidRPr="00B14B6F">
              <w:rPr>
                <w:rFonts w:ascii="Times New Roman" w:eastAsia="Times New Roman" w:hAnsi="Times New Roman" w:cs="Times New Roman"/>
                <w:sz w:val="20"/>
                <w:szCs w:val="20"/>
                <w:lang w:eastAsia="pl-PL"/>
              </w:rPr>
              <w:t>1 lipca 2022 r.</w:t>
            </w:r>
          </w:p>
        </w:tc>
        <w:tc>
          <w:tcPr>
            <w:tcW w:w="4253" w:type="dxa"/>
            <w:shd w:val="clear" w:color="auto" w:fill="FFF2CC"/>
          </w:tcPr>
          <w:p w:rsidR="00B14B6F" w:rsidRPr="00B14B6F" w:rsidRDefault="00B14B6F" w:rsidP="00B14B6F">
            <w:pPr>
              <w:autoSpaceDE w:val="0"/>
              <w:autoSpaceDN w:val="0"/>
              <w:adjustRightInd w:val="0"/>
              <w:spacing w:after="0" w:line="240" w:lineRule="auto"/>
              <w:ind w:right="1"/>
              <w:jc w:val="both"/>
              <w:rPr>
                <w:rFonts w:ascii="Times New Roman" w:eastAsia="Times New Roman" w:hAnsi="Times New Roman" w:cs="Times New Roman"/>
                <w:sz w:val="20"/>
                <w:szCs w:val="20"/>
                <w:lang w:eastAsia="pl-PL"/>
              </w:rPr>
            </w:pPr>
            <w:r w:rsidRPr="00B14B6F">
              <w:rPr>
                <w:rFonts w:ascii="Times New Roman" w:eastAsia="Times New Roman" w:hAnsi="Times New Roman" w:cs="Times New Roman"/>
                <w:sz w:val="20"/>
                <w:szCs w:val="20"/>
                <w:lang w:eastAsia="pl-PL"/>
              </w:rPr>
              <w:t>30 listopada 2022 r.</w:t>
            </w:r>
          </w:p>
        </w:tc>
      </w:tr>
      <w:tr w:rsidR="00B14B6F" w:rsidRPr="00B14B6F" w:rsidTr="006717BF">
        <w:tc>
          <w:tcPr>
            <w:tcW w:w="2660" w:type="dxa"/>
            <w:shd w:val="clear" w:color="auto" w:fill="auto"/>
          </w:tcPr>
          <w:p w:rsidR="00B14B6F" w:rsidRPr="00B14B6F" w:rsidRDefault="00B14B6F" w:rsidP="00B14B6F">
            <w:pPr>
              <w:autoSpaceDE w:val="0"/>
              <w:autoSpaceDN w:val="0"/>
              <w:adjustRightInd w:val="0"/>
              <w:spacing w:after="0" w:line="240" w:lineRule="auto"/>
              <w:ind w:right="1"/>
              <w:jc w:val="both"/>
              <w:rPr>
                <w:rFonts w:ascii="Times New Roman" w:eastAsia="Times New Roman" w:hAnsi="Times New Roman" w:cs="Times New Roman"/>
                <w:b/>
                <w:bCs/>
                <w:sz w:val="20"/>
                <w:szCs w:val="20"/>
                <w:lang w:eastAsia="pl-PL"/>
              </w:rPr>
            </w:pPr>
            <w:r w:rsidRPr="00B14B6F">
              <w:rPr>
                <w:rFonts w:ascii="Times New Roman" w:eastAsia="Times New Roman" w:hAnsi="Times New Roman" w:cs="Times New Roman"/>
                <w:b/>
                <w:bCs/>
                <w:sz w:val="20"/>
                <w:szCs w:val="20"/>
                <w:lang w:eastAsia="pl-PL"/>
              </w:rPr>
              <w:t>Listopad 2022 r.</w:t>
            </w:r>
          </w:p>
        </w:tc>
        <w:tc>
          <w:tcPr>
            <w:tcW w:w="2693" w:type="dxa"/>
            <w:shd w:val="clear" w:color="auto" w:fill="auto"/>
          </w:tcPr>
          <w:p w:rsidR="00B14B6F" w:rsidRPr="00B14B6F" w:rsidRDefault="00B14B6F" w:rsidP="00B14B6F">
            <w:pPr>
              <w:autoSpaceDE w:val="0"/>
              <w:autoSpaceDN w:val="0"/>
              <w:adjustRightInd w:val="0"/>
              <w:spacing w:after="0" w:line="240" w:lineRule="auto"/>
              <w:ind w:right="1"/>
              <w:jc w:val="both"/>
              <w:rPr>
                <w:rFonts w:ascii="Times New Roman" w:eastAsia="Times New Roman" w:hAnsi="Times New Roman" w:cs="Times New Roman"/>
                <w:sz w:val="20"/>
                <w:szCs w:val="20"/>
                <w:lang w:eastAsia="pl-PL"/>
              </w:rPr>
            </w:pPr>
            <w:r w:rsidRPr="00B14B6F">
              <w:rPr>
                <w:rFonts w:ascii="Times New Roman" w:eastAsia="Times New Roman" w:hAnsi="Times New Roman" w:cs="Times New Roman"/>
                <w:sz w:val="20"/>
                <w:szCs w:val="20"/>
                <w:lang w:eastAsia="pl-PL"/>
              </w:rPr>
              <w:t>1 sierpnia 2022 r.</w:t>
            </w:r>
          </w:p>
        </w:tc>
        <w:tc>
          <w:tcPr>
            <w:tcW w:w="4253" w:type="dxa"/>
            <w:shd w:val="clear" w:color="auto" w:fill="auto"/>
          </w:tcPr>
          <w:p w:rsidR="00B14B6F" w:rsidRPr="00B14B6F" w:rsidRDefault="00B14B6F" w:rsidP="00B14B6F">
            <w:pPr>
              <w:autoSpaceDE w:val="0"/>
              <w:autoSpaceDN w:val="0"/>
              <w:adjustRightInd w:val="0"/>
              <w:spacing w:after="0" w:line="240" w:lineRule="auto"/>
              <w:ind w:right="1"/>
              <w:jc w:val="both"/>
              <w:rPr>
                <w:rFonts w:ascii="Times New Roman" w:eastAsia="Times New Roman" w:hAnsi="Times New Roman" w:cs="Times New Roman"/>
                <w:sz w:val="20"/>
                <w:szCs w:val="20"/>
                <w:lang w:eastAsia="pl-PL"/>
              </w:rPr>
            </w:pPr>
            <w:r w:rsidRPr="00B14B6F">
              <w:rPr>
                <w:rFonts w:ascii="Times New Roman" w:eastAsia="Times New Roman" w:hAnsi="Times New Roman" w:cs="Times New Roman"/>
                <w:sz w:val="20"/>
                <w:szCs w:val="20"/>
                <w:lang w:eastAsia="pl-PL"/>
              </w:rPr>
              <w:t xml:space="preserve">31 grudnia 2022 r. </w:t>
            </w:r>
          </w:p>
        </w:tc>
      </w:tr>
      <w:tr w:rsidR="00B14B6F" w:rsidRPr="00B14B6F" w:rsidTr="006717BF">
        <w:tc>
          <w:tcPr>
            <w:tcW w:w="2660" w:type="dxa"/>
            <w:shd w:val="clear" w:color="auto" w:fill="FFF2CC"/>
          </w:tcPr>
          <w:p w:rsidR="00B14B6F" w:rsidRPr="00B14B6F" w:rsidRDefault="00B14B6F" w:rsidP="00B14B6F">
            <w:pPr>
              <w:autoSpaceDE w:val="0"/>
              <w:autoSpaceDN w:val="0"/>
              <w:adjustRightInd w:val="0"/>
              <w:spacing w:after="0" w:line="240" w:lineRule="auto"/>
              <w:ind w:right="1"/>
              <w:jc w:val="both"/>
              <w:rPr>
                <w:rFonts w:ascii="Times New Roman" w:eastAsia="Times New Roman" w:hAnsi="Times New Roman" w:cs="Times New Roman"/>
                <w:b/>
                <w:bCs/>
                <w:sz w:val="20"/>
                <w:szCs w:val="20"/>
                <w:lang w:eastAsia="pl-PL"/>
              </w:rPr>
            </w:pPr>
            <w:r w:rsidRPr="00B14B6F">
              <w:rPr>
                <w:rFonts w:ascii="Times New Roman" w:eastAsia="Times New Roman" w:hAnsi="Times New Roman" w:cs="Times New Roman"/>
                <w:b/>
                <w:bCs/>
                <w:sz w:val="20"/>
                <w:szCs w:val="20"/>
                <w:lang w:eastAsia="pl-PL"/>
              </w:rPr>
              <w:t>Grudzień 2022 r.</w:t>
            </w:r>
          </w:p>
        </w:tc>
        <w:tc>
          <w:tcPr>
            <w:tcW w:w="2693" w:type="dxa"/>
            <w:shd w:val="clear" w:color="auto" w:fill="FFF2CC"/>
          </w:tcPr>
          <w:p w:rsidR="00B14B6F" w:rsidRPr="00B14B6F" w:rsidRDefault="00B14B6F" w:rsidP="00B14B6F">
            <w:pPr>
              <w:autoSpaceDE w:val="0"/>
              <w:autoSpaceDN w:val="0"/>
              <w:adjustRightInd w:val="0"/>
              <w:spacing w:after="0" w:line="240" w:lineRule="auto"/>
              <w:ind w:right="1"/>
              <w:jc w:val="both"/>
              <w:rPr>
                <w:rFonts w:ascii="Times New Roman" w:eastAsia="Times New Roman" w:hAnsi="Times New Roman" w:cs="Times New Roman"/>
                <w:sz w:val="20"/>
                <w:szCs w:val="20"/>
                <w:lang w:eastAsia="pl-PL"/>
              </w:rPr>
            </w:pPr>
            <w:r w:rsidRPr="00B14B6F">
              <w:rPr>
                <w:rFonts w:ascii="Times New Roman" w:eastAsia="Times New Roman" w:hAnsi="Times New Roman" w:cs="Times New Roman"/>
                <w:sz w:val="20"/>
                <w:szCs w:val="20"/>
                <w:lang w:eastAsia="pl-PL"/>
              </w:rPr>
              <w:t>1 września 2022 r.</w:t>
            </w:r>
          </w:p>
        </w:tc>
        <w:tc>
          <w:tcPr>
            <w:tcW w:w="4253" w:type="dxa"/>
            <w:shd w:val="clear" w:color="auto" w:fill="FFF2CC"/>
          </w:tcPr>
          <w:p w:rsidR="00B14B6F" w:rsidRPr="00B14B6F" w:rsidRDefault="00B14B6F" w:rsidP="00B14B6F">
            <w:pPr>
              <w:autoSpaceDE w:val="0"/>
              <w:autoSpaceDN w:val="0"/>
              <w:adjustRightInd w:val="0"/>
              <w:spacing w:after="0" w:line="240" w:lineRule="auto"/>
              <w:ind w:right="1"/>
              <w:jc w:val="both"/>
              <w:rPr>
                <w:rFonts w:ascii="Times New Roman" w:eastAsia="Times New Roman" w:hAnsi="Times New Roman" w:cs="Times New Roman"/>
                <w:sz w:val="20"/>
                <w:szCs w:val="20"/>
                <w:lang w:eastAsia="pl-PL"/>
              </w:rPr>
            </w:pPr>
            <w:r w:rsidRPr="00B14B6F">
              <w:rPr>
                <w:rFonts w:ascii="Times New Roman" w:eastAsia="Times New Roman" w:hAnsi="Times New Roman" w:cs="Times New Roman"/>
                <w:sz w:val="20"/>
                <w:szCs w:val="20"/>
                <w:lang w:eastAsia="pl-PL"/>
              </w:rPr>
              <w:t>1 stycznia 2023 r.</w:t>
            </w:r>
          </w:p>
        </w:tc>
      </w:tr>
      <w:tr w:rsidR="00B14B6F" w:rsidRPr="00B14B6F" w:rsidTr="006717BF">
        <w:tc>
          <w:tcPr>
            <w:tcW w:w="2660" w:type="dxa"/>
            <w:shd w:val="clear" w:color="auto" w:fill="auto"/>
          </w:tcPr>
          <w:p w:rsidR="00B14B6F" w:rsidRPr="00B14B6F" w:rsidRDefault="00B14B6F" w:rsidP="00B14B6F">
            <w:pPr>
              <w:autoSpaceDE w:val="0"/>
              <w:autoSpaceDN w:val="0"/>
              <w:adjustRightInd w:val="0"/>
              <w:spacing w:after="0" w:line="240" w:lineRule="auto"/>
              <w:ind w:right="1"/>
              <w:jc w:val="both"/>
              <w:rPr>
                <w:rFonts w:ascii="Times New Roman" w:eastAsia="Times New Roman" w:hAnsi="Times New Roman" w:cs="Times New Roman"/>
                <w:b/>
                <w:bCs/>
                <w:sz w:val="20"/>
                <w:szCs w:val="20"/>
                <w:lang w:eastAsia="pl-PL"/>
              </w:rPr>
            </w:pPr>
            <w:r w:rsidRPr="00B14B6F">
              <w:rPr>
                <w:rFonts w:ascii="Times New Roman" w:eastAsia="Times New Roman" w:hAnsi="Times New Roman" w:cs="Times New Roman"/>
                <w:b/>
                <w:bCs/>
                <w:sz w:val="20"/>
                <w:szCs w:val="20"/>
                <w:lang w:eastAsia="pl-PL"/>
              </w:rPr>
              <w:t>Styczeń 2023 r.</w:t>
            </w:r>
          </w:p>
        </w:tc>
        <w:tc>
          <w:tcPr>
            <w:tcW w:w="2693" w:type="dxa"/>
            <w:shd w:val="clear" w:color="auto" w:fill="auto"/>
          </w:tcPr>
          <w:p w:rsidR="00B14B6F" w:rsidRPr="00B14B6F" w:rsidRDefault="00B14B6F" w:rsidP="00B14B6F">
            <w:pPr>
              <w:autoSpaceDE w:val="0"/>
              <w:autoSpaceDN w:val="0"/>
              <w:adjustRightInd w:val="0"/>
              <w:spacing w:after="0" w:line="240" w:lineRule="auto"/>
              <w:ind w:right="1"/>
              <w:jc w:val="both"/>
              <w:rPr>
                <w:rFonts w:ascii="Times New Roman" w:eastAsia="Times New Roman" w:hAnsi="Times New Roman" w:cs="Times New Roman"/>
                <w:sz w:val="20"/>
                <w:szCs w:val="20"/>
                <w:lang w:eastAsia="pl-PL"/>
              </w:rPr>
            </w:pPr>
            <w:r w:rsidRPr="00B14B6F">
              <w:rPr>
                <w:rFonts w:ascii="Times New Roman" w:eastAsia="Times New Roman" w:hAnsi="Times New Roman" w:cs="Times New Roman"/>
                <w:sz w:val="20"/>
                <w:szCs w:val="20"/>
                <w:lang w:eastAsia="pl-PL"/>
              </w:rPr>
              <w:t>1 października 2022 r.</w:t>
            </w:r>
          </w:p>
        </w:tc>
        <w:tc>
          <w:tcPr>
            <w:tcW w:w="4253" w:type="dxa"/>
            <w:shd w:val="clear" w:color="auto" w:fill="auto"/>
          </w:tcPr>
          <w:p w:rsidR="00B14B6F" w:rsidRPr="00B14B6F" w:rsidRDefault="00B14B6F" w:rsidP="00B14B6F">
            <w:pPr>
              <w:autoSpaceDE w:val="0"/>
              <w:autoSpaceDN w:val="0"/>
              <w:adjustRightInd w:val="0"/>
              <w:spacing w:after="0" w:line="240" w:lineRule="auto"/>
              <w:ind w:right="1"/>
              <w:jc w:val="both"/>
              <w:rPr>
                <w:rFonts w:ascii="Times New Roman" w:eastAsia="Times New Roman" w:hAnsi="Times New Roman" w:cs="Times New Roman"/>
                <w:sz w:val="20"/>
                <w:szCs w:val="20"/>
                <w:lang w:eastAsia="pl-PL"/>
              </w:rPr>
            </w:pPr>
            <w:r w:rsidRPr="00B14B6F">
              <w:rPr>
                <w:rFonts w:ascii="Times New Roman" w:eastAsia="Times New Roman" w:hAnsi="Times New Roman" w:cs="Times New Roman"/>
                <w:sz w:val="20"/>
                <w:szCs w:val="20"/>
                <w:lang w:eastAsia="pl-PL"/>
              </w:rPr>
              <w:t>1 lutego 2023 r.</w:t>
            </w:r>
          </w:p>
        </w:tc>
      </w:tr>
      <w:tr w:rsidR="00B14B6F" w:rsidRPr="00B14B6F" w:rsidTr="006717BF">
        <w:tc>
          <w:tcPr>
            <w:tcW w:w="2660" w:type="dxa"/>
            <w:shd w:val="clear" w:color="auto" w:fill="FFF2CC"/>
          </w:tcPr>
          <w:p w:rsidR="00B14B6F" w:rsidRPr="00B14B6F" w:rsidRDefault="00B14B6F" w:rsidP="00B14B6F">
            <w:pPr>
              <w:autoSpaceDE w:val="0"/>
              <w:autoSpaceDN w:val="0"/>
              <w:adjustRightInd w:val="0"/>
              <w:spacing w:after="0" w:line="240" w:lineRule="auto"/>
              <w:ind w:right="1"/>
              <w:jc w:val="both"/>
              <w:rPr>
                <w:rFonts w:ascii="Times New Roman" w:eastAsia="Times New Roman" w:hAnsi="Times New Roman" w:cs="Times New Roman"/>
                <w:b/>
                <w:bCs/>
                <w:sz w:val="20"/>
                <w:szCs w:val="20"/>
                <w:lang w:eastAsia="pl-PL"/>
              </w:rPr>
            </w:pPr>
            <w:r w:rsidRPr="00B14B6F">
              <w:rPr>
                <w:rFonts w:ascii="Times New Roman" w:eastAsia="Times New Roman" w:hAnsi="Times New Roman" w:cs="Times New Roman"/>
                <w:b/>
                <w:bCs/>
                <w:sz w:val="20"/>
                <w:szCs w:val="20"/>
                <w:lang w:eastAsia="pl-PL"/>
              </w:rPr>
              <w:t>Luty 2023 r.</w:t>
            </w:r>
          </w:p>
        </w:tc>
        <w:tc>
          <w:tcPr>
            <w:tcW w:w="2693" w:type="dxa"/>
            <w:shd w:val="clear" w:color="auto" w:fill="FFF2CC"/>
          </w:tcPr>
          <w:p w:rsidR="00B14B6F" w:rsidRPr="00B14B6F" w:rsidRDefault="00B14B6F" w:rsidP="00B14B6F">
            <w:pPr>
              <w:autoSpaceDE w:val="0"/>
              <w:autoSpaceDN w:val="0"/>
              <w:adjustRightInd w:val="0"/>
              <w:spacing w:after="0" w:line="240" w:lineRule="auto"/>
              <w:ind w:right="1"/>
              <w:jc w:val="both"/>
              <w:rPr>
                <w:rFonts w:ascii="Times New Roman" w:eastAsia="Times New Roman" w:hAnsi="Times New Roman" w:cs="Times New Roman"/>
                <w:sz w:val="20"/>
                <w:szCs w:val="20"/>
                <w:lang w:eastAsia="pl-PL"/>
              </w:rPr>
            </w:pPr>
            <w:r w:rsidRPr="00B14B6F">
              <w:rPr>
                <w:rFonts w:ascii="Times New Roman" w:eastAsia="Times New Roman" w:hAnsi="Times New Roman" w:cs="Times New Roman"/>
                <w:sz w:val="20"/>
                <w:szCs w:val="20"/>
                <w:lang w:eastAsia="pl-PL"/>
              </w:rPr>
              <w:t>1 listopada 2022 r.</w:t>
            </w:r>
          </w:p>
        </w:tc>
        <w:tc>
          <w:tcPr>
            <w:tcW w:w="4253" w:type="dxa"/>
            <w:shd w:val="clear" w:color="auto" w:fill="FFF2CC"/>
          </w:tcPr>
          <w:p w:rsidR="00B14B6F" w:rsidRPr="00B14B6F" w:rsidRDefault="00B14B6F" w:rsidP="00B14B6F">
            <w:pPr>
              <w:autoSpaceDE w:val="0"/>
              <w:autoSpaceDN w:val="0"/>
              <w:adjustRightInd w:val="0"/>
              <w:spacing w:after="0" w:line="240" w:lineRule="auto"/>
              <w:ind w:right="1"/>
              <w:jc w:val="both"/>
              <w:rPr>
                <w:rFonts w:ascii="Times New Roman" w:eastAsia="Times New Roman" w:hAnsi="Times New Roman" w:cs="Times New Roman"/>
                <w:sz w:val="20"/>
                <w:szCs w:val="20"/>
                <w:lang w:eastAsia="pl-PL"/>
              </w:rPr>
            </w:pPr>
            <w:r w:rsidRPr="00B14B6F">
              <w:rPr>
                <w:rFonts w:ascii="Times New Roman" w:eastAsia="Times New Roman" w:hAnsi="Times New Roman" w:cs="Times New Roman"/>
                <w:sz w:val="20"/>
                <w:szCs w:val="20"/>
                <w:lang w:eastAsia="pl-PL"/>
              </w:rPr>
              <w:t>1 marca 2023 r.</w:t>
            </w:r>
          </w:p>
        </w:tc>
      </w:tr>
    </w:tbl>
    <w:p w:rsidR="00B14B6F" w:rsidRDefault="00B14B6F" w:rsidP="00B14B6F">
      <w:pPr>
        <w:jc w:val="both"/>
      </w:pPr>
    </w:p>
    <w:p w:rsidR="00B14B6F" w:rsidRDefault="00B14B6F" w:rsidP="00085214">
      <w:pPr>
        <w:jc w:val="both"/>
      </w:pPr>
    </w:p>
    <w:p w:rsidR="00C970A8" w:rsidRDefault="00C970A8" w:rsidP="00085214">
      <w:pPr>
        <w:jc w:val="both"/>
      </w:pPr>
    </w:p>
    <w:p w:rsidR="00C970A8" w:rsidRDefault="00C970A8" w:rsidP="00085214">
      <w:pPr>
        <w:jc w:val="both"/>
      </w:pPr>
    </w:p>
    <w:sectPr w:rsidR="00C970A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EA3" w:rsidRDefault="00AD2EA3" w:rsidP="00A36362">
      <w:pPr>
        <w:spacing w:after="0" w:line="240" w:lineRule="auto"/>
      </w:pPr>
      <w:r>
        <w:separator/>
      </w:r>
    </w:p>
  </w:endnote>
  <w:endnote w:type="continuationSeparator" w:id="0">
    <w:p w:rsidR="00AD2EA3" w:rsidRDefault="00AD2EA3" w:rsidP="00A36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362" w:rsidRDefault="00A363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EA3" w:rsidRDefault="00AD2EA3" w:rsidP="00A36362">
      <w:pPr>
        <w:spacing w:after="0" w:line="240" w:lineRule="auto"/>
      </w:pPr>
      <w:r>
        <w:separator/>
      </w:r>
    </w:p>
  </w:footnote>
  <w:footnote w:type="continuationSeparator" w:id="0">
    <w:p w:rsidR="00AD2EA3" w:rsidRDefault="00AD2EA3" w:rsidP="00A363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E5101"/>
    <w:multiLevelType w:val="hybridMultilevel"/>
    <w:tmpl w:val="B4A2174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33601A08"/>
    <w:multiLevelType w:val="hybridMultilevel"/>
    <w:tmpl w:val="CB40CEB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396"/>
    <w:rsid w:val="00085214"/>
    <w:rsid w:val="000924C7"/>
    <w:rsid w:val="002F38D9"/>
    <w:rsid w:val="00334B2D"/>
    <w:rsid w:val="003B54EC"/>
    <w:rsid w:val="003C52D2"/>
    <w:rsid w:val="00401AD6"/>
    <w:rsid w:val="00422074"/>
    <w:rsid w:val="004872E6"/>
    <w:rsid w:val="00494280"/>
    <w:rsid w:val="004C0AF9"/>
    <w:rsid w:val="00504C01"/>
    <w:rsid w:val="00571D52"/>
    <w:rsid w:val="006D7A71"/>
    <w:rsid w:val="0070495B"/>
    <w:rsid w:val="00713E0F"/>
    <w:rsid w:val="0079328F"/>
    <w:rsid w:val="0081719B"/>
    <w:rsid w:val="00877145"/>
    <w:rsid w:val="008B4396"/>
    <w:rsid w:val="009E5F64"/>
    <w:rsid w:val="009E645B"/>
    <w:rsid w:val="00A0117F"/>
    <w:rsid w:val="00A36362"/>
    <w:rsid w:val="00A6736D"/>
    <w:rsid w:val="00AA6348"/>
    <w:rsid w:val="00AD2EA3"/>
    <w:rsid w:val="00B14B6F"/>
    <w:rsid w:val="00B25689"/>
    <w:rsid w:val="00BD3B25"/>
    <w:rsid w:val="00C624BB"/>
    <w:rsid w:val="00C970A8"/>
    <w:rsid w:val="00CE1054"/>
    <w:rsid w:val="00CE386A"/>
    <w:rsid w:val="00D86B0D"/>
    <w:rsid w:val="00E746A0"/>
    <w:rsid w:val="00E76135"/>
    <w:rsid w:val="00F0388A"/>
    <w:rsid w:val="00FA62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CB5FA"/>
  <w15:chartTrackingRefBased/>
  <w15:docId w15:val="{5F3D493E-C179-4B6B-9CA9-95D918B35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E1054"/>
    <w:pPr>
      <w:ind w:left="720"/>
      <w:contextualSpacing/>
    </w:pPr>
  </w:style>
  <w:style w:type="paragraph" w:styleId="Nagwek">
    <w:name w:val="header"/>
    <w:basedOn w:val="Normalny"/>
    <w:link w:val="NagwekZnak"/>
    <w:uiPriority w:val="99"/>
    <w:unhideWhenUsed/>
    <w:rsid w:val="00A363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6362"/>
  </w:style>
  <w:style w:type="paragraph" w:styleId="Stopka">
    <w:name w:val="footer"/>
    <w:basedOn w:val="Normalny"/>
    <w:link w:val="StopkaZnak"/>
    <w:uiPriority w:val="99"/>
    <w:unhideWhenUsed/>
    <w:rsid w:val="00A363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6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094544">
      <w:bodyDiv w:val="1"/>
      <w:marLeft w:val="0"/>
      <w:marRight w:val="0"/>
      <w:marTop w:val="0"/>
      <w:marBottom w:val="0"/>
      <w:divBdr>
        <w:top w:val="none" w:sz="0" w:space="0" w:color="auto"/>
        <w:left w:val="none" w:sz="0" w:space="0" w:color="auto"/>
        <w:bottom w:val="none" w:sz="0" w:space="0" w:color="auto"/>
        <w:right w:val="none" w:sz="0" w:space="0" w:color="auto"/>
      </w:divBdr>
      <w:divsChild>
        <w:div w:id="1313102280">
          <w:marLeft w:val="0"/>
          <w:marRight w:val="0"/>
          <w:marTop w:val="240"/>
          <w:marBottom w:val="420"/>
          <w:divBdr>
            <w:top w:val="none" w:sz="0" w:space="0" w:color="auto"/>
            <w:left w:val="none" w:sz="0" w:space="0" w:color="auto"/>
            <w:bottom w:val="none" w:sz="0" w:space="0" w:color="auto"/>
            <w:right w:val="none" w:sz="0" w:space="0" w:color="auto"/>
          </w:divBdr>
          <w:divsChild>
            <w:div w:id="219707559">
              <w:marLeft w:val="0"/>
              <w:marRight w:val="0"/>
              <w:marTop w:val="0"/>
              <w:marBottom w:val="0"/>
              <w:divBdr>
                <w:top w:val="none" w:sz="0" w:space="0" w:color="auto"/>
                <w:left w:val="none" w:sz="0" w:space="0" w:color="auto"/>
                <w:bottom w:val="none" w:sz="0" w:space="0" w:color="auto"/>
                <w:right w:val="none" w:sz="0" w:space="0" w:color="auto"/>
              </w:divBdr>
              <w:divsChild>
                <w:div w:id="90650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93648">
          <w:marLeft w:val="0"/>
          <w:marRight w:val="0"/>
          <w:marTop w:val="210"/>
          <w:marBottom w:val="420"/>
          <w:divBdr>
            <w:top w:val="none" w:sz="0" w:space="0" w:color="auto"/>
            <w:left w:val="none" w:sz="0" w:space="0" w:color="auto"/>
            <w:bottom w:val="none" w:sz="0" w:space="0" w:color="auto"/>
            <w:right w:val="none" w:sz="0" w:space="0" w:color="auto"/>
          </w:divBdr>
          <w:divsChild>
            <w:div w:id="474181201">
              <w:marLeft w:val="0"/>
              <w:marRight w:val="0"/>
              <w:marTop w:val="0"/>
              <w:marBottom w:val="360"/>
              <w:divBdr>
                <w:top w:val="none" w:sz="0" w:space="0" w:color="auto"/>
                <w:left w:val="none" w:sz="0" w:space="0" w:color="auto"/>
                <w:bottom w:val="single" w:sz="6" w:space="26" w:color="767676"/>
                <w:right w:val="none" w:sz="0" w:space="0" w:color="auto"/>
              </w:divBdr>
              <w:divsChild>
                <w:div w:id="1446660654">
                  <w:marLeft w:val="0"/>
                  <w:marRight w:val="0"/>
                  <w:marTop w:val="0"/>
                  <w:marBottom w:val="0"/>
                  <w:divBdr>
                    <w:top w:val="none" w:sz="0" w:space="0" w:color="auto"/>
                    <w:left w:val="none" w:sz="0" w:space="0" w:color="auto"/>
                    <w:bottom w:val="none" w:sz="0" w:space="0" w:color="auto"/>
                    <w:right w:val="none" w:sz="0" w:space="0" w:color="auto"/>
                  </w:divBdr>
                  <w:divsChild>
                    <w:div w:id="1905794992">
                      <w:marLeft w:val="0"/>
                      <w:marRight w:val="0"/>
                      <w:marTop w:val="0"/>
                      <w:marBottom w:val="0"/>
                      <w:divBdr>
                        <w:top w:val="none" w:sz="0" w:space="0" w:color="auto"/>
                        <w:left w:val="none" w:sz="0" w:space="0" w:color="auto"/>
                        <w:bottom w:val="none" w:sz="0" w:space="0" w:color="auto"/>
                        <w:right w:val="none" w:sz="0" w:space="0" w:color="auto"/>
                      </w:divBdr>
                    </w:div>
                    <w:div w:id="1516386991">
                      <w:marLeft w:val="0"/>
                      <w:marRight w:val="0"/>
                      <w:marTop w:val="0"/>
                      <w:marBottom w:val="0"/>
                      <w:divBdr>
                        <w:top w:val="none" w:sz="0" w:space="0" w:color="auto"/>
                        <w:left w:val="none" w:sz="0" w:space="0" w:color="auto"/>
                        <w:bottom w:val="none" w:sz="0" w:space="0" w:color="auto"/>
                        <w:right w:val="none" w:sz="0" w:space="0" w:color="auto"/>
                      </w:divBdr>
                      <w:divsChild>
                        <w:div w:id="666861169">
                          <w:marLeft w:val="0"/>
                          <w:marRight w:val="0"/>
                          <w:marTop w:val="0"/>
                          <w:marBottom w:val="552"/>
                          <w:divBdr>
                            <w:top w:val="none" w:sz="0" w:space="0" w:color="auto"/>
                            <w:left w:val="none" w:sz="0" w:space="0" w:color="auto"/>
                            <w:bottom w:val="none" w:sz="0" w:space="0" w:color="auto"/>
                            <w:right w:val="none" w:sz="0" w:space="0" w:color="auto"/>
                          </w:divBdr>
                        </w:div>
                        <w:div w:id="8161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03507">
                  <w:marLeft w:val="0"/>
                  <w:marRight w:val="0"/>
                  <w:marTop w:val="0"/>
                  <w:marBottom w:val="0"/>
                  <w:divBdr>
                    <w:top w:val="none" w:sz="0" w:space="0" w:color="auto"/>
                    <w:left w:val="none" w:sz="0" w:space="0" w:color="auto"/>
                    <w:bottom w:val="none" w:sz="0" w:space="0" w:color="auto"/>
                    <w:right w:val="none" w:sz="0" w:space="0" w:color="auto"/>
                  </w:divBdr>
                </w:div>
              </w:divsChild>
            </w:div>
            <w:div w:id="65929908">
              <w:marLeft w:val="0"/>
              <w:marRight w:val="0"/>
              <w:marTop w:val="0"/>
              <w:marBottom w:val="240"/>
              <w:divBdr>
                <w:top w:val="none" w:sz="0" w:space="0" w:color="auto"/>
                <w:left w:val="none" w:sz="0" w:space="0" w:color="auto"/>
                <w:bottom w:val="none" w:sz="0" w:space="0" w:color="auto"/>
                <w:right w:val="none" w:sz="0" w:space="0" w:color="auto"/>
              </w:divBdr>
            </w:div>
            <w:div w:id="624583352">
              <w:marLeft w:val="0"/>
              <w:marRight w:val="0"/>
              <w:marTop w:val="0"/>
              <w:marBottom w:val="0"/>
              <w:divBdr>
                <w:top w:val="none" w:sz="0" w:space="0" w:color="auto"/>
                <w:left w:val="none" w:sz="0" w:space="0" w:color="auto"/>
                <w:bottom w:val="none" w:sz="0" w:space="0" w:color="auto"/>
                <w:right w:val="none" w:sz="0" w:space="0" w:color="auto"/>
              </w:divBdr>
              <w:divsChild>
                <w:div w:id="1057707001">
                  <w:marLeft w:val="0"/>
                  <w:marRight w:val="0"/>
                  <w:marTop w:val="0"/>
                  <w:marBottom w:val="0"/>
                  <w:divBdr>
                    <w:top w:val="none" w:sz="0" w:space="0" w:color="auto"/>
                    <w:left w:val="none" w:sz="0" w:space="0" w:color="auto"/>
                    <w:bottom w:val="none" w:sz="0" w:space="0" w:color="auto"/>
                    <w:right w:val="none" w:sz="0" w:space="0" w:color="auto"/>
                  </w:divBdr>
                </w:div>
                <w:div w:id="281689010">
                  <w:marLeft w:val="0"/>
                  <w:marRight w:val="0"/>
                  <w:marTop w:val="0"/>
                  <w:marBottom w:val="0"/>
                  <w:divBdr>
                    <w:top w:val="none" w:sz="0" w:space="0" w:color="auto"/>
                    <w:left w:val="none" w:sz="0" w:space="0" w:color="auto"/>
                    <w:bottom w:val="none" w:sz="0" w:space="0" w:color="auto"/>
                    <w:right w:val="none" w:sz="0" w:space="0" w:color="auto"/>
                  </w:divBdr>
                </w:div>
              </w:divsChild>
            </w:div>
            <w:div w:id="117546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11</Pages>
  <Words>4730</Words>
  <Characters>28386</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33050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Łomicka</dc:creator>
  <cp:keywords/>
  <dc:description/>
  <cp:lastModifiedBy>Malgorzata Czerepak</cp:lastModifiedBy>
  <cp:revision>23</cp:revision>
  <dcterms:created xsi:type="dcterms:W3CDTF">2021-11-08T08:55:00Z</dcterms:created>
  <dcterms:modified xsi:type="dcterms:W3CDTF">2021-12-29T08:43:00Z</dcterms:modified>
</cp:coreProperties>
</file>