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21" w:rsidRPr="008B4152" w:rsidRDefault="00585479" w:rsidP="00244D90">
      <w:pPr>
        <w:spacing w:after="0" w:line="240" w:lineRule="auto"/>
        <w:ind w:left="5664"/>
        <w:jc w:val="both"/>
        <w:rPr>
          <w:color w:val="000000" w:themeColor="text1"/>
          <w:sz w:val="18"/>
          <w:szCs w:val="18"/>
        </w:rPr>
      </w:pPr>
      <w:r w:rsidRPr="008B4152">
        <w:rPr>
          <w:color w:val="000000" w:themeColor="text1"/>
          <w:sz w:val="18"/>
          <w:szCs w:val="18"/>
        </w:rPr>
        <w:t>Warszawa, dnia</w:t>
      </w:r>
      <w:r w:rsidR="008B4152">
        <w:rPr>
          <w:color w:val="000000" w:themeColor="text1"/>
          <w:sz w:val="18"/>
          <w:szCs w:val="18"/>
        </w:rPr>
        <w:t xml:space="preserve"> </w:t>
      </w:r>
      <w:r w:rsidR="00747C43" w:rsidRPr="008B4152">
        <w:rPr>
          <w:color w:val="000000" w:themeColor="text1"/>
          <w:sz w:val="18"/>
          <w:szCs w:val="18"/>
        </w:rPr>
        <w:t>30</w:t>
      </w:r>
      <w:r w:rsidRPr="008B4152">
        <w:rPr>
          <w:color w:val="000000" w:themeColor="text1"/>
          <w:sz w:val="18"/>
          <w:szCs w:val="18"/>
        </w:rPr>
        <w:t xml:space="preserve"> czerwca </w:t>
      </w:r>
      <w:r w:rsidR="003A6821" w:rsidRPr="008B4152">
        <w:rPr>
          <w:color w:val="000000" w:themeColor="text1"/>
          <w:sz w:val="18"/>
          <w:szCs w:val="18"/>
        </w:rPr>
        <w:t>2021 r.</w:t>
      </w:r>
    </w:p>
    <w:p w:rsidR="00244D90" w:rsidRPr="008B4152" w:rsidRDefault="00244D90" w:rsidP="0065490D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:rsidR="00244D90" w:rsidRPr="008B4152" w:rsidRDefault="00244D90" w:rsidP="003A6821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</w:p>
    <w:p w:rsidR="003A6821" w:rsidRPr="008B4152" w:rsidRDefault="003A6821" w:rsidP="00244D90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r w:rsidRPr="008B4152">
        <w:rPr>
          <w:b/>
          <w:color w:val="000000" w:themeColor="text1"/>
          <w:sz w:val="18"/>
          <w:szCs w:val="18"/>
        </w:rPr>
        <w:t>Ogłoszenie</w:t>
      </w:r>
      <w:r w:rsidR="00757E01" w:rsidRPr="008B4152">
        <w:rPr>
          <w:b/>
          <w:color w:val="000000" w:themeColor="text1"/>
          <w:sz w:val="18"/>
          <w:szCs w:val="18"/>
        </w:rPr>
        <w:t xml:space="preserve"> nr</w:t>
      </w:r>
      <w:r w:rsidR="000618A4">
        <w:rPr>
          <w:b/>
          <w:color w:val="000000" w:themeColor="text1"/>
          <w:sz w:val="18"/>
          <w:szCs w:val="18"/>
        </w:rPr>
        <w:t xml:space="preserve"> 3</w:t>
      </w:r>
      <w:r w:rsidRPr="008B4152">
        <w:rPr>
          <w:b/>
          <w:color w:val="000000" w:themeColor="text1"/>
          <w:sz w:val="18"/>
          <w:szCs w:val="18"/>
        </w:rPr>
        <w:t>/2021</w:t>
      </w:r>
      <w:r w:rsidR="00244D90" w:rsidRPr="008B4152">
        <w:rPr>
          <w:b/>
          <w:color w:val="000000" w:themeColor="text1"/>
          <w:sz w:val="18"/>
          <w:szCs w:val="18"/>
        </w:rPr>
        <w:br/>
      </w:r>
      <w:r w:rsidRPr="008B4152">
        <w:rPr>
          <w:b/>
          <w:color w:val="000000" w:themeColor="text1"/>
          <w:sz w:val="18"/>
          <w:szCs w:val="18"/>
        </w:rPr>
        <w:t>o zbędnych składnikach rzeczowych majątku ruchomego Ministerstwa Spraw Zagranicznych</w:t>
      </w:r>
      <w:r w:rsidR="00244D90" w:rsidRPr="008B4152">
        <w:rPr>
          <w:b/>
          <w:color w:val="000000" w:themeColor="text1"/>
          <w:sz w:val="18"/>
          <w:szCs w:val="18"/>
        </w:rPr>
        <w:br/>
      </w:r>
      <w:r w:rsidRPr="008B4152">
        <w:rPr>
          <w:b/>
          <w:color w:val="000000" w:themeColor="text1"/>
          <w:sz w:val="18"/>
          <w:szCs w:val="18"/>
        </w:rPr>
        <w:t xml:space="preserve">przeznaczonych do </w:t>
      </w:r>
      <w:r w:rsidR="00585479" w:rsidRPr="008B4152">
        <w:rPr>
          <w:b/>
          <w:color w:val="000000" w:themeColor="text1"/>
          <w:sz w:val="18"/>
          <w:szCs w:val="18"/>
        </w:rPr>
        <w:t>darowizny</w:t>
      </w:r>
    </w:p>
    <w:p w:rsidR="003A6821" w:rsidRPr="008B4152" w:rsidRDefault="003A6821" w:rsidP="003A682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:rsidR="00727973" w:rsidRPr="008B4152" w:rsidRDefault="00727973" w:rsidP="00727973">
      <w:pPr>
        <w:spacing w:after="0" w:line="240" w:lineRule="auto"/>
        <w:jc w:val="both"/>
        <w:rPr>
          <w:color w:val="000000" w:themeColor="text1"/>
          <w:sz w:val="18"/>
          <w:szCs w:val="18"/>
          <w:u w:val="single"/>
        </w:rPr>
      </w:pPr>
      <w:r w:rsidRPr="008B4152">
        <w:rPr>
          <w:color w:val="000000" w:themeColor="text1"/>
          <w:sz w:val="18"/>
          <w:szCs w:val="18"/>
        </w:rPr>
        <w:t xml:space="preserve">Ministerstwo Spraw Zagranicznych działając zgodnie z § </w:t>
      </w:r>
      <w:r w:rsidR="00996C38" w:rsidRPr="008B4152">
        <w:rPr>
          <w:color w:val="000000" w:themeColor="text1"/>
          <w:sz w:val="18"/>
          <w:szCs w:val="18"/>
        </w:rPr>
        <w:t>2a</w:t>
      </w:r>
      <w:r w:rsidRPr="008B4152">
        <w:rPr>
          <w:color w:val="000000" w:themeColor="text1"/>
          <w:sz w:val="18"/>
          <w:szCs w:val="18"/>
        </w:rPr>
        <w:t xml:space="preserve"> oraz § 38 Rozporządzenia Rady Ministrów </w:t>
      </w:r>
      <w:r w:rsidRPr="008B4152">
        <w:rPr>
          <w:color w:val="000000" w:themeColor="text1"/>
          <w:sz w:val="18"/>
          <w:szCs w:val="18"/>
        </w:rPr>
        <w:br/>
        <w:t xml:space="preserve">z dnia 21 października 2019 r. w sprawie szczegółowego sposobu gospodarowania składnikami rzeczowymi majątku ruchomego Skarbu Państwa (Dz. U. </w:t>
      </w:r>
      <w:proofErr w:type="gramStart"/>
      <w:r w:rsidRPr="008B4152">
        <w:rPr>
          <w:color w:val="000000" w:themeColor="text1"/>
          <w:sz w:val="18"/>
          <w:szCs w:val="18"/>
        </w:rPr>
        <w:t>z</w:t>
      </w:r>
      <w:proofErr w:type="gramEnd"/>
      <w:r w:rsidRPr="008B4152">
        <w:rPr>
          <w:color w:val="000000" w:themeColor="text1"/>
          <w:sz w:val="18"/>
          <w:szCs w:val="18"/>
        </w:rPr>
        <w:t xml:space="preserve"> 2019 r., poz.2004</w:t>
      </w:r>
      <w:r w:rsidR="00996C38" w:rsidRPr="008B4152">
        <w:rPr>
          <w:color w:val="000000" w:themeColor="text1"/>
          <w:sz w:val="18"/>
          <w:szCs w:val="18"/>
        </w:rPr>
        <w:t xml:space="preserve"> z </w:t>
      </w:r>
      <w:proofErr w:type="spellStart"/>
      <w:r w:rsidR="00996C38" w:rsidRPr="008B4152">
        <w:rPr>
          <w:color w:val="000000" w:themeColor="text1"/>
          <w:sz w:val="18"/>
          <w:szCs w:val="18"/>
        </w:rPr>
        <w:t>późn</w:t>
      </w:r>
      <w:proofErr w:type="spellEnd"/>
      <w:r w:rsidR="00996C38" w:rsidRPr="008B4152">
        <w:rPr>
          <w:color w:val="000000" w:themeColor="text1"/>
          <w:sz w:val="18"/>
          <w:szCs w:val="18"/>
        </w:rPr>
        <w:t xml:space="preserve">. </w:t>
      </w:r>
      <w:proofErr w:type="gramStart"/>
      <w:r w:rsidR="00996C38" w:rsidRPr="008B4152">
        <w:rPr>
          <w:color w:val="000000" w:themeColor="text1"/>
          <w:sz w:val="18"/>
          <w:szCs w:val="18"/>
        </w:rPr>
        <w:t>zmian</w:t>
      </w:r>
      <w:proofErr w:type="gramEnd"/>
      <w:r w:rsidR="00996C38" w:rsidRPr="008B4152">
        <w:rPr>
          <w:color w:val="000000" w:themeColor="text1"/>
          <w:sz w:val="18"/>
          <w:szCs w:val="18"/>
        </w:rPr>
        <w:t>.</w:t>
      </w:r>
      <w:r w:rsidR="00996C38" w:rsidRPr="008B4152">
        <w:rPr>
          <w:rStyle w:val="Odwoanieprzypisudolnego"/>
          <w:color w:val="000000" w:themeColor="text1"/>
          <w:sz w:val="18"/>
          <w:szCs w:val="18"/>
        </w:rPr>
        <w:footnoteReference w:id="1"/>
      </w:r>
      <w:r w:rsidRPr="008B4152">
        <w:rPr>
          <w:color w:val="000000" w:themeColor="text1"/>
          <w:sz w:val="18"/>
          <w:szCs w:val="18"/>
        </w:rPr>
        <w:t xml:space="preserve">) </w:t>
      </w:r>
      <w:proofErr w:type="gramStart"/>
      <w:r w:rsidRPr="008B4152">
        <w:rPr>
          <w:color w:val="000000" w:themeColor="text1"/>
          <w:sz w:val="18"/>
          <w:szCs w:val="18"/>
        </w:rPr>
        <w:t>informuje</w:t>
      </w:r>
      <w:proofErr w:type="gramEnd"/>
      <w:r w:rsidRPr="008B4152">
        <w:rPr>
          <w:color w:val="000000" w:themeColor="text1"/>
          <w:sz w:val="18"/>
          <w:szCs w:val="18"/>
        </w:rPr>
        <w:t xml:space="preserve">, że </w:t>
      </w:r>
      <w:r w:rsidRPr="008B4152">
        <w:rPr>
          <w:b/>
          <w:color w:val="000000" w:themeColor="text1"/>
          <w:sz w:val="18"/>
          <w:szCs w:val="18"/>
          <w:u w:val="single"/>
        </w:rPr>
        <w:t>posiada zbędne składniki majątku ruchomego przeznaczone do nieodpłatnego przekazania na rzecz innych jednostek.</w:t>
      </w:r>
    </w:p>
    <w:p w:rsidR="003A6821" w:rsidRPr="008B4152" w:rsidRDefault="003A6821" w:rsidP="003A6821">
      <w:pPr>
        <w:spacing w:after="0" w:line="240" w:lineRule="auto"/>
        <w:jc w:val="both"/>
        <w:rPr>
          <w:color w:val="000000" w:themeColor="text1"/>
          <w:sz w:val="18"/>
          <w:szCs w:val="18"/>
          <w:u w:val="single"/>
        </w:rPr>
      </w:pPr>
    </w:p>
    <w:p w:rsidR="003A6821" w:rsidRPr="008B4152" w:rsidRDefault="003A6821" w:rsidP="003A6821">
      <w:pPr>
        <w:spacing w:after="0" w:line="240" w:lineRule="auto"/>
        <w:jc w:val="both"/>
        <w:rPr>
          <w:color w:val="000000" w:themeColor="text1"/>
          <w:sz w:val="18"/>
          <w:szCs w:val="18"/>
          <w:u w:val="single"/>
        </w:rPr>
      </w:pPr>
      <w:r w:rsidRPr="008B4152">
        <w:rPr>
          <w:color w:val="000000" w:themeColor="text1"/>
          <w:sz w:val="18"/>
          <w:szCs w:val="18"/>
          <w:u w:val="single"/>
        </w:rPr>
        <w:t xml:space="preserve">Wykaz składników stanowi </w:t>
      </w:r>
      <w:r w:rsidR="001379CE" w:rsidRPr="008B4152">
        <w:rPr>
          <w:color w:val="000000" w:themeColor="text1"/>
          <w:sz w:val="18"/>
          <w:szCs w:val="18"/>
          <w:u w:val="single"/>
        </w:rPr>
        <w:t>Z</w:t>
      </w:r>
      <w:r w:rsidRPr="008B4152">
        <w:rPr>
          <w:color w:val="000000" w:themeColor="text1"/>
          <w:sz w:val="18"/>
          <w:szCs w:val="18"/>
          <w:u w:val="single"/>
        </w:rPr>
        <w:t xml:space="preserve">ałącznik </w:t>
      </w:r>
      <w:r w:rsidR="00996C38" w:rsidRPr="008B4152">
        <w:rPr>
          <w:color w:val="000000" w:themeColor="text1"/>
          <w:sz w:val="18"/>
          <w:szCs w:val="18"/>
          <w:u w:val="single"/>
        </w:rPr>
        <w:t>n</w:t>
      </w:r>
      <w:r w:rsidRPr="008B4152">
        <w:rPr>
          <w:color w:val="000000" w:themeColor="text1"/>
          <w:sz w:val="18"/>
          <w:szCs w:val="18"/>
          <w:u w:val="single"/>
        </w:rPr>
        <w:t>r 1 do ogłoszenia.</w:t>
      </w:r>
    </w:p>
    <w:p w:rsidR="003A6821" w:rsidRPr="008B4152" w:rsidRDefault="003A6821" w:rsidP="003A6821">
      <w:pPr>
        <w:spacing w:after="0" w:line="240" w:lineRule="auto"/>
        <w:jc w:val="both"/>
        <w:rPr>
          <w:color w:val="000000" w:themeColor="text1"/>
          <w:sz w:val="18"/>
          <w:szCs w:val="18"/>
          <w:u w:val="single"/>
        </w:rPr>
      </w:pPr>
    </w:p>
    <w:p w:rsidR="003A6821" w:rsidRPr="008B4152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Składanie wniosków:</w:t>
      </w:r>
    </w:p>
    <w:p w:rsidR="003A6821" w:rsidRPr="008B4152" w:rsidRDefault="003A6821" w:rsidP="0058547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Wnioski na nieodpłatne przekazanie należy składać do dnia </w:t>
      </w:r>
      <w:r w:rsidR="0065490D" w:rsidRPr="008B4152">
        <w:rPr>
          <w:rFonts w:asciiTheme="minorHAnsi" w:hAnsiTheme="minorHAnsi"/>
          <w:b/>
          <w:color w:val="000000" w:themeColor="text1"/>
          <w:sz w:val="18"/>
          <w:szCs w:val="18"/>
        </w:rPr>
        <w:t>1.08</w:t>
      </w:r>
      <w:r w:rsidRPr="008B4152">
        <w:rPr>
          <w:rFonts w:asciiTheme="minorHAnsi" w:hAnsiTheme="minorHAnsi"/>
          <w:b/>
          <w:color w:val="000000" w:themeColor="text1"/>
          <w:sz w:val="18"/>
          <w:szCs w:val="18"/>
        </w:rPr>
        <w:t>.2021</w:t>
      </w:r>
      <w:proofErr w:type="gramStart"/>
      <w:r w:rsidRPr="008B4152">
        <w:rPr>
          <w:rFonts w:asciiTheme="minorHAnsi" w:hAnsiTheme="minorHAnsi"/>
          <w:color w:val="000000" w:themeColor="text1"/>
          <w:sz w:val="18"/>
          <w:szCs w:val="18"/>
        </w:rPr>
        <w:t>r</w:t>
      </w:r>
      <w:proofErr w:type="gramEnd"/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. w Dzienniku Podawczym Ministerstwa Spraw Zagranicznych, al. J. Ch. Szucha 21, 00-580 Warszawa lub drogą mailową na adres: </w:t>
      </w:r>
      <w:r w:rsidR="00727973" w:rsidRPr="008B4152">
        <w:rPr>
          <w:rFonts w:asciiTheme="minorHAnsi" w:hAnsiTheme="minorHAnsi" w:cstheme="minorHAnsi"/>
          <w:sz w:val="18"/>
          <w:szCs w:val="18"/>
        </w:rPr>
        <w:t>agnieszka.</w:t>
      </w:r>
      <w:proofErr w:type="gramStart"/>
      <w:r w:rsidR="00727973" w:rsidRPr="008B4152">
        <w:rPr>
          <w:rFonts w:asciiTheme="minorHAnsi" w:hAnsiTheme="minorHAnsi" w:cstheme="minorHAnsi"/>
          <w:sz w:val="18"/>
          <w:szCs w:val="18"/>
        </w:rPr>
        <w:t>kulakowska</w:t>
      </w:r>
      <w:proofErr w:type="gramEnd"/>
      <w:r w:rsidR="00585479" w:rsidRPr="008B4152">
        <w:rPr>
          <w:rFonts w:asciiTheme="minorHAnsi" w:hAnsiTheme="minorHAnsi" w:cstheme="minorHAnsi"/>
          <w:sz w:val="18"/>
          <w:szCs w:val="18"/>
        </w:rPr>
        <w:t>@msz.gov.</w:t>
      </w:r>
      <w:proofErr w:type="gramStart"/>
      <w:r w:rsidR="00585479" w:rsidRPr="008B4152">
        <w:rPr>
          <w:rFonts w:asciiTheme="minorHAnsi" w:hAnsiTheme="minorHAnsi" w:cstheme="minorHAnsi"/>
          <w:sz w:val="18"/>
          <w:szCs w:val="18"/>
        </w:rPr>
        <w:t>pl</w:t>
      </w:r>
      <w:proofErr w:type="gramEnd"/>
      <w:r w:rsidRPr="008B4152">
        <w:rPr>
          <w:rStyle w:val="Hipercze"/>
          <w:rFonts w:asciiTheme="minorHAnsi" w:hAnsiTheme="minorHAnsi" w:cstheme="minorHAnsi"/>
          <w:color w:val="000000" w:themeColor="text1"/>
          <w:sz w:val="18"/>
          <w:szCs w:val="18"/>
          <w:u w:val="none"/>
        </w:rPr>
        <w:t>.</w:t>
      </w:r>
    </w:p>
    <w:p w:rsidR="003A6821" w:rsidRPr="008B4152" w:rsidRDefault="003A6821" w:rsidP="003A6821">
      <w:pPr>
        <w:pStyle w:val="Akapitzlist"/>
        <w:numPr>
          <w:ilvl w:val="0"/>
          <w:numId w:val="35"/>
        </w:numPr>
        <w:ind w:left="709" w:hanging="283"/>
        <w:jc w:val="both"/>
        <w:rPr>
          <w:rFonts w:asciiTheme="minorHAnsi" w:hAnsiTheme="minorHAnsi"/>
          <w:sz w:val="18"/>
          <w:szCs w:val="18"/>
        </w:rPr>
      </w:pPr>
      <w:r w:rsidRPr="008B4152">
        <w:rPr>
          <w:rFonts w:asciiTheme="minorHAnsi" w:hAnsiTheme="minorHAnsi"/>
          <w:sz w:val="18"/>
          <w:szCs w:val="18"/>
        </w:rPr>
        <w:t xml:space="preserve">Koperta powinna być oznaczona napisem: „Wniosek o nieodpłatne przekazanie składników majątku, Biuro </w:t>
      </w:r>
      <w:r w:rsidR="00585479" w:rsidRPr="008B4152">
        <w:rPr>
          <w:rFonts w:asciiTheme="minorHAnsi" w:hAnsiTheme="minorHAnsi"/>
          <w:sz w:val="18"/>
          <w:szCs w:val="18"/>
        </w:rPr>
        <w:t>Inwestycji</w:t>
      </w:r>
      <w:r w:rsidR="005E151F" w:rsidRPr="008B4152">
        <w:rPr>
          <w:rFonts w:asciiTheme="minorHAnsi" w:hAnsiTheme="minorHAnsi"/>
          <w:sz w:val="18"/>
          <w:szCs w:val="18"/>
        </w:rPr>
        <w:t xml:space="preserve">, dotyczy ogłoszenia </w:t>
      </w:r>
      <w:r w:rsidR="000618A4">
        <w:rPr>
          <w:rFonts w:asciiTheme="minorHAnsi" w:hAnsiTheme="minorHAnsi"/>
          <w:sz w:val="18"/>
          <w:szCs w:val="18"/>
        </w:rPr>
        <w:t>3</w:t>
      </w:r>
      <w:r w:rsidRPr="008B4152">
        <w:rPr>
          <w:rFonts w:asciiTheme="minorHAnsi" w:hAnsiTheme="minorHAnsi"/>
          <w:sz w:val="18"/>
          <w:szCs w:val="18"/>
        </w:rPr>
        <w:t xml:space="preserve">/2021”. </w:t>
      </w:r>
    </w:p>
    <w:p w:rsidR="003A6821" w:rsidRPr="008B4152" w:rsidRDefault="003A6821" w:rsidP="003A6821">
      <w:pPr>
        <w:pStyle w:val="Akapitzlist"/>
        <w:numPr>
          <w:ilvl w:val="0"/>
          <w:numId w:val="35"/>
        </w:numPr>
        <w:ind w:left="709" w:hanging="283"/>
        <w:jc w:val="both"/>
        <w:rPr>
          <w:rFonts w:asciiTheme="minorHAnsi" w:hAnsiTheme="minorHAnsi"/>
          <w:sz w:val="18"/>
          <w:szCs w:val="18"/>
        </w:rPr>
      </w:pPr>
      <w:r w:rsidRPr="008B4152">
        <w:rPr>
          <w:rFonts w:asciiTheme="minorHAnsi" w:hAnsiTheme="minorHAnsi"/>
          <w:sz w:val="18"/>
          <w:szCs w:val="18"/>
        </w:rPr>
        <w:t>W przypadku składania wniosku drogą mailową, e-mail powinien zawierać w tytule zapis: „Wniosek o nieodpłatne przekazanie</w:t>
      </w:r>
      <w:r w:rsidR="005E151F" w:rsidRPr="008B4152">
        <w:rPr>
          <w:rFonts w:asciiTheme="minorHAnsi" w:hAnsiTheme="minorHAnsi"/>
          <w:sz w:val="18"/>
          <w:szCs w:val="18"/>
        </w:rPr>
        <w:t xml:space="preserve">, dotyczy ogłoszenia </w:t>
      </w:r>
      <w:r w:rsidR="000618A4">
        <w:rPr>
          <w:rFonts w:asciiTheme="minorHAnsi" w:hAnsiTheme="minorHAnsi"/>
          <w:sz w:val="18"/>
          <w:szCs w:val="18"/>
        </w:rPr>
        <w:t>3</w:t>
      </w:r>
      <w:r w:rsidRPr="008B4152">
        <w:rPr>
          <w:rFonts w:asciiTheme="minorHAnsi" w:hAnsiTheme="minorHAnsi"/>
          <w:sz w:val="18"/>
          <w:szCs w:val="18"/>
        </w:rPr>
        <w:t>/2021”, a sam wniosek winien być przesłany w formie zeskanowanego wniosku papierowego. Wniosek przesłany e-mailem winien zostać złożony również w formie papierowej w Dzienniku Podawczym MSZ.</w:t>
      </w:r>
    </w:p>
    <w:p w:rsidR="003A6821" w:rsidRPr="008B4152" w:rsidRDefault="003A6821" w:rsidP="003A6821">
      <w:pPr>
        <w:pStyle w:val="Akapitzlist"/>
        <w:numPr>
          <w:ilvl w:val="0"/>
          <w:numId w:val="35"/>
        </w:numPr>
        <w:ind w:left="709" w:hanging="283"/>
        <w:jc w:val="both"/>
        <w:rPr>
          <w:rFonts w:asciiTheme="minorHAnsi" w:hAnsiTheme="minorHAnsi"/>
          <w:sz w:val="18"/>
          <w:szCs w:val="18"/>
        </w:rPr>
      </w:pPr>
      <w:r w:rsidRPr="008B4152">
        <w:rPr>
          <w:rFonts w:asciiTheme="minorHAnsi" w:hAnsiTheme="minorHAnsi"/>
          <w:sz w:val="18"/>
          <w:szCs w:val="18"/>
        </w:rPr>
        <w:t>Osob</w:t>
      </w:r>
      <w:r w:rsidR="00996C38" w:rsidRPr="008B4152">
        <w:rPr>
          <w:rFonts w:asciiTheme="minorHAnsi" w:hAnsiTheme="minorHAnsi"/>
          <w:sz w:val="18"/>
          <w:szCs w:val="18"/>
        </w:rPr>
        <w:t>a</w:t>
      </w:r>
      <w:r w:rsidRPr="008B4152">
        <w:rPr>
          <w:rFonts w:asciiTheme="minorHAnsi" w:hAnsiTheme="minorHAnsi"/>
          <w:sz w:val="18"/>
          <w:szCs w:val="18"/>
        </w:rPr>
        <w:t xml:space="preserve"> uprawnion</w:t>
      </w:r>
      <w:r w:rsidR="00996C38" w:rsidRPr="008B4152">
        <w:rPr>
          <w:rFonts w:asciiTheme="minorHAnsi" w:hAnsiTheme="minorHAnsi"/>
          <w:sz w:val="18"/>
          <w:szCs w:val="18"/>
        </w:rPr>
        <w:t>a</w:t>
      </w:r>
      <w:r w:rsidRPr="008B4152">
        <w:rPr>
          <w:rFonts w:asciiTheme="minorHAnsi" w:hAnsiTheme="minorHAnsi"/>
          <w:sz w:val="18"/>
          <w:szCs w:val="18"/>
        </w:rPr>
        <w:t xml:space="preserve"> do kontaktów: </w:t>
      </w:r>
    </w:p>
    <w:p w:rsidR="003A6821" w:rsidRPr="008B4152" w:rsidRDefault="003A6821" w:rsidP="003A6821">
      <w:pPr>
        <w:pStyle w:val="Akapitzlist"/>
        <w:ind w:left="709"/>
        <w:jc w:val="both"/>
        <w:rPr>
          <w:rFonts w:asciiTheme="minorHAnsi" w:hAnsiTheme="minorHAnsi"/>
          <w:sz w:val="18"/>
          <w:szCs w:val="18"/>
        </w:rPr>
      </w:pPr>
      <w:r w:rsidRPr="008B4152">
        <w:rPr>
          <w:rFonts w:asciiTheme="minorHAnsi" w:hAnsiTheme="minorHAnsi"/>
          <w:sz w:val="18"/>
          <w:szCs w:val="18"/>
        </w:rPr>
        <w:t>- Pan</w:t>
      </w:r>
      <w:r w:rsidR="00585479" w:rsidRPr="008B4152">
        <w:rPr>
          <w:rFonts w:asciiTheme="minorHAnsi" w:hAnsiTheme="minorHAnsi"/>
          <w:sz w:val="18"/>
          <w:szCs w:val="18"/>
        </w:rPr>
        <w:t xml:space="preserve">i </w:t>
      </w:r>
      <w:r w:rsidR="00727973" w:rsidRPr="008B4152">
        <w:rPr>
          <w:rFonts w:asciiTheme="minorHAnsi" w:hAnsiTheme="minorHAnsi"/>
          <w:sz w:val="18"/>
          <w:szCs w:val="18"/>
        </w:rPr>
        <w:t>Agnieszka Kułakowska</w:t>
      </w:r>
      <w:r w:rsidR="00A14A74" w:rsidRPr="008B4152">
        <w:rPr>
          <w:rFonts w:asciiTheme="minorHAnsi" w:hAnsiTheme="minorHAnsi"/>
          <w:sz w:val="18"/>
          <w:szCs w:val="18"/>
        </w:rPr>
        <w:t>, tel.</w:t>
      </w:r>
      <w:r w:rsidR="00585479" w:rsidRPr="008B4152">
        <w:rPr>
          <w:sz w:val="18"/>
          <w:szCs w:val="18"/>
        </w:rPr>
        <w:t xml:space="preserve"> </w:t>
      </w:r>
      <w:r w:rsidR="00585479" w:rsidRPr="008B4152">
        <w:rPr>
          <w:rFonts w:asciiTheme="minorHAnsi" w:hAnsiTheme="minorHAnsi"/>
          <w:sz w:val="18"/>
          <w:szCs w:val="18"/>
        </w:rPr>
        <w:t>+48 785652</w:t>
      </w:r>
      <w:r w:rsidR="00727973" w:rsidRPr="008B4152">
        <w:rPr>
          <w:rFonts w:asciiTheme="minorHAnsi" w:hAnsiTheme="minorHAnsi"/>
          <w:sz w:val="18"/>
          <w:szCs w:val="18"/>
        </w:rPr>
        <w:t>414</w:t>
      </w:r>
      <w:r w:rsidR="0065490D" w:rsidRPr="008B4152">
        <w:rPr>
          <w:rFonts w:asciiTheme="minorHAnsi" w:hAnsiTheme="minorHAnsi"/>
          <w:sz w:val="18"/>
          <w:szCs w:val="18"/>
        </w:rPr>
        <w:t>,</w:t>
      </w:r>
      <w:r w:rsidRPr="008B4152">
        <w:rPr>
          <w:rFonts w:asciiTheme="minorHAnsi" w:hAnsiTheme="minorHAnsi"/>
          <w:sz w:val="18"/>
          <w:szCs w:val="18"/>
        </w:rPr>
        <w:t xml:space="preserve"> e-mail: </w:t>
      </w:r>
      <w:r w:rsidR="00996C38" w:rsidRPr="008B4152">
        <w:rPr>
          <w:rFonts w:asciiTheme="minorHAnsi" w:hAnsiTheme="minorHAnsi" w:cstheme="minorHAnsi"/>
          <w:sz w:val="18"/>
          <w:szCs w:val="18"/>
        </w:rPr>
        <w:t>a</w:t>
      </w:r>
      <w:r w:rsidR="00727973" w:rsidRPr="008B4152">
        <w:rPr>
          <w:rFonts w:asciiTheme="minorHAnsi" w:hAnsiTheme="minorHAnsi" w:cstheme="minorHAnsi"/>
          <w:sz w:val="18"/>
          <w:szCs w:val="18"/>
        </w:rPr>
        <w:t>gnieszka.</w:t>
      </w:r>
      <w:proofErr w:type="gramStart"/>
      <w:r w:rsidR="00727973" w:rsidRPr="008B4152">
        <w:rPr>
          <w:rFonts w:asciiTheme="minorHAnsi" w:hAnsiTheme="minorHAnsi" w:cstheme="minorHAnsi"/>
          <w:sz w:val="18"/>
          <w:szCs w:val="18"/>
        </w:rPr>
        <w:t>kulakowska</w:t>
      </w:r>
      <w:proofErr w:type="gramEnd"/>
      <w:r w:rsidR="00585479" w:rsidRPr="008B4152">
        <w:rPr>
          <w:rFonts w:asciiTheme="minorHAnsi" w:hAnsiTheme="minorHAnsi" w:cstheme="minorHAnsi"/>
          <w:sz w:val="18"/>
          <w:szCs w:val="18"/>
        </w:rPr>
        <w:t>@msz.gov.</w:t>
      </w:r>
      <w:proofErr w:type="gramStart"/>
      <w:r w:rsidR="00585479" w:rsidRPr="008B4152">
        <w:rPr>
          <w:rFonts w:asciiTheme="minorHAnsi" w:hAnsiTheme="minorHAnsi" w:cstheme="minorHAnsi"/>
          <w:sz w:val="18"/>
          <w:szCs w:val="18"/>
        </w:rPr>
        <w:t>pl</w:t>
      </w:r>
      <w:proofErr w:type="gramEnd"/>
      <w:r w:rsidRPr="008B4152">
        <w:rPr>
          <w:sz w:val="18"/>
          <w:szCs w:val="18"/>
        </w:rPr>
        <w:t xml:space="preserve"> </w:t>
      </w:r>
    </w:p>
    <w:p w:rsidR="003A6821" w:rsidRPr="008B4152" w:rsidRDefault="003A6821" w:rsidP="003A6821">
      <w:pPr>
        <w:pStyle w:val="Akapitzlist"/>
        <w:ind w:left="709"/>
        <w:jc w:val="both"/>
        <w:rPr>
          <w:rFonts w:asciiTheme="minorHAnsi" w:hAnsiTheme="minorHAnsi"/>
          <w:color w:val="000000" w:themeColor="text1"/>
          <w:sz w:val="18"/>
          <w:szCs w:val="18"/>
        </w:rPr>
      </w:pPr>
    </w:p>
    <w:p w:rsidR="00727973" w:rsidRPr="008B4152" w:rsidRDefault="00727973" w:rsidP="00727973">
      <w:pPr>
        <w:pStyle w:val="Akapitzlist"/>
        <w:numPr>
          <w:ilvl w:val="0"/>
          <w:numId w:val="40"/>
        </w:numPr>
        <w:ind w:left="567" w:hanging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Dokumenty (wnioski) składane w formie pisemnej, zgodnie z § 38 ust. 4 ww. rozporządzenia muszą zawierać:</w:t>
      </w:r>
    </w:p>
    <w:p w:rsidR="00727973" w:rsidRPr="008B4152" w:rsidRDefault="00996C38" w:rsidP="00727973">
      <w:pPr>
        <w:pStyle w:val="Akapitzlist"/>
        <w:numPr>
          <w:ilvl w:val="0"/>
          <w:numId w:val="4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proofErr w:type="gramStart"/>
      <w:r w:rsidRPr="008B4152">
        <w:rPr>
          <w:sz w:val="18"/>
          <w:szCs w:val="18"/>
        </w:rPr>
        <w:t>nazwę</w:t>
      </w:r>
      <w:proofErr w:type="gramEnd"/>
      <w:r w:rsidRPr="008B4152">
        <w:rPr>
          <w:sz w:val="18"/>
          <w:szCs w:val="18"/>
        </w:rPr>
        <w:t xml:space="preserve">, siedzibę i adres jednostki sektora finansów publicznych lub państwowej osoby prawnej, o których mowa w </w:t>
      </w:r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§ 38 </w:t>
      </w:r>
      <w:r w:rsidRPr="008B4152">
        <w:rPr>
          <w:sz w:val="18"/>
          <w:szCs w:val="18"/>
        </w:rPr>
        <w:t>ust. 1</w:t>
      </w:r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727973"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Rozporządzenia Rady Ministrów z dnia 21 października 2019 r. w sprawie szczegółowego sposobu gospodarowania składnikami rzeczowymi majątku ruchomego Skarbu Państwa (Dz. U. </w:t>
      </w:r>
      <w:proofErr w:type="gramStart"/>
      <w:r w:rsidR="00727973"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>z</w:t>
      </w:r>
      <w:proofErr w:type="gramEnd"/>
      <w:r w:rsidR="00727973"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2019 r., poz.</w:t>
      </w:r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727973"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>2004</w:t>
      </w:r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z </w:t>
      </w:r>
      <w:proofErr w:type="spellStart"/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>późn</w:t>
      </w:r>
      <w:proofErr w:type="spellEnd"/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 </w:t>
      </w:r>
      <w:proofErr w:type="gramStart"/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>zmian</w:t>
      </w:r>
      <w:proofErr w:type="gramEnd"/>
      <w:r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727973" w:rsidRPr="008B4152">
        <w:rPr>
          <w:rFonts w:asciiTheme="minorHAnsi" w:hAnsiTheme="minorHAnsi" w:cstheme="minorHAnsi"/>
          <w:color w:val="000000" w:themeColor="text1"/>
          <w:sz w:val="18"/>
          <w:szCs w:val="18"/>
        </w:rPr>
        <w:t>);</w:t>
      </w:r>
    </w:p>
    <w:p w:rsidR="00727973" w:rsidRPr="008B4152" w:rsidRDefault="00727973" w:rsidP="0072797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  <w:color w:val="000000" w:themeColor="text1"/>
          <w:sz w:val="18"/>
          <w:szCs w:val="18"/>
        </w:rPr>
      </w:pPr>
      <w:proofErr w:type="gramStart"/>
      <w:r w:rsidRPr="008B4152">
        <w:rPr>
          <w:rFonts w:asciiTheme="minorHAnsi" w:hAnsiTheme="minorHAnsi"/>
          <w:color w:val="000000" w:themeColor="text1"/>
          <w:sz w:val="18"/>
          <w:szCs w:val="18"/>
        </w:rPr>
        <w:t>wskazanie</w:t>
      </w:r>
      <w:proofErr w:type="gramEnd"/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 składnika rzeczowego majątku ruchomego, którego wniosek dotyczy;</w:t>
      </w:r>
    </w:p>
    <w:p w:rsidR="00727973" w:rsidRPr="008B4152" w:rsidRDefault="00727973" w:rsidP="0072797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  <w:color w:val="000000" w:themeColor="text1"/>
          <w:sz w:val="18"/>
          <w:szCs w:val="18"/>
        </w:rPr>
      </w:pPr>
      <w:proofErr w:type="gramStart"/>
      <w:r w:rsidRPr="008B4152">
        <w:rPr>
          <w:rFonts w:asciiTheme="minorHAnsi" w:hAnsiTheme="minorHAnsi"/>
          <w:color w:val="000000" w:themeColor="text1"/>
          <w:sz w:val="18"/>
          <w:szCs w:val="18"/>
        </w:rPr>
        <w:t>oświadczenie</w:t>
      </w:r>
      <w:proofErr w:type="gramEnd"/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, że przekazany składnik rzeczowy majątku ruchomego zostanie odebrany 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br/>
        <w:t>w terminie i miejscu wskazanym w protokole zdawczo – odbiorczym,</w:t>
      </w:r>
    </w:p>
    <w:p w:rsidR="00727973" w:rsidRPr="008B4152" w:rsidRDefault="00727973" w:rsidP="00727973">
      <w:pPr>
        <w:pStyle w:val="Akapitzlist"/>
        <w:numPr>
          <w:ilvl w:val="0"/>
          <w:numId w:val="41"/>
        </w:numPr>
        <w:jc w:val="both"/>
        <w:rPr>
          <w:rFonts w:asciiTheme="minorHAnsi" w:hAnsiTheme="minorHAnsi"/>
          <w:color w:val="000000" w:themeColor="text1"/>
          <w:sz w:val="18"/>
          <w:szCs w:val="18"/>
        </w:rPr>
      </w:pPr>
      <w:proofErr w:type="gramStart"/>
      <w:r w:rsidRPr="008B4152">
        <w:rPr>
          <w:rFonts w:asciiTheme="minorHAnsi" w:hAnsiTheme="minorHAnsi"/>
          <w:color w:val="000000" w:themeColor="text1"/>
          <w:sz w:val="18"/>
          <w:szCs w:val="18"/>
        </w:rPr>
        <w:t>uzasadnienie</w:t>
      </w:r>
      <w:proofErr w:type="gramEnd"/>
      <w:r w:rsidRPr="008B4152">
        <w:rPr>
          <w:rFonts w:asciiTheme="minorHAnsi" w:hAnsiTheme="minorHAnsi"/>
          <w:color w:val="000000" w:themeColor="text1"/>
          <w:sz w:val="18"/>
          <w:szCs w:val="18"/>
        </w:rPr>
        <w:t>.</w:t>
      </w:r>
    </w:p>
    <w:p w:rsidR="00727973" w:rsidRPr="008B4152" w:rsidRDefault="00727973" w:rsidP="00727973">
      <w:pPr>
        <w:pStyle w:val="Akapitzlist"/>
        <w:ind w:left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Wnioskodawcy, których wnioski nie będą spełniały wymogów formalnych (wypełnione niepoprawnie lub niekompletne), zostaną wezwani do usunięcia braków w terminie 7 dni wraz z pouczeniem, że nieusunięcie tych braków spowoduje pozostawienie wniosku bez rozpoznania.</w:t>
      </w:r>
    </w:p>
    <w:p w:rsidR="003A6821" w:rsidRPr="008B4152" w:rsidRDefault="003A6821" w:rsidP="003A6821">
      <w:pPr>
        <w:spacing w:after="0"/>
        <w:jc w:val="both"/>
        <w:rPr>
          <w:color w:val="000000" w:themeColor="text1"/>
          <w:sz w:val="18"/>
          <w:szCs w:val="18"/>
        </w:rPr>
      </w:pPr>
    </w:p>
    <w:p w:rsidR="003A6821" w:rsidRPr="008B4152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Składniki będące przedmiotem ogłoszenia będzie można oglądać w dniach</w:t>
      </w:r>
      <w:r w:rsidR="0065490D"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="0065490D" w:rsidRPr="008B4152">
        <w:rPr>
          <w:rFonts w:asciiTheme="minorHAnsi" w:hAnsiTheme="minorHAnsi"/>
          <w:b/>
          <w:color w:val="000000" w:themeColor="text1"/>
          <w:sz w:val="18"/>
          <w:szCs w:val="18"/>
        </w:rPr>
        <w:t>1-7.</w:t>
      </w:r>
      <w:r w:rsidR="00585479" w:rsidRPr="008B4152">
        <w:rPr>
          <w:rFonts w:asciiTheme="minorHAnsi" w:hAnsiTheme="minorHAnsi"/>
          <w:b/>
          <w:color w:val="000000" w:themeColor="text1"/>
          <w:sz w:val="18"/>
          <w:szCs w:val="18"/>
        </w:rPr>
        <w:t>07</w:t>
      </w:r>
      <w:r w:rsidRPr="008B4152">
        <w:rPr>
          <w:rFonts w:asciiTheme="minorHAnsi" w:hAnsiTheme="minorHAnsi"/>
          <w:b/>
          <w:color w:val="000000" w:themeColor="text1"/>
          <w:sz w:val="18"/>
          <w:szCs w:val="18"/>
        </w:rPr>
        <w:t>.2021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r w:rsidRPr="008B4152">
        <w:rPr>
          <w:rFonts w:asciiTheme="minorHAnsi" w:hAnsiTheme="minorHAnsi"/>
          <w:b/>
          <w:color w:val="000000" w:themeColor="text1"/>
          <w:sz w:val="18"/>
          <w:szCs w:val="18"/>
        </w:rPr>
        <w:t>r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. 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br/>
        <w:t>w godzinach</w:t>
      </w:r>
      <w:proofErr w:type="gramStart"/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 10:00 - 14:00 przy</w:t>
      </w:r>
      <w:proofErr w:type="gramEnd"/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 ul. Tanecznej 73 w Warszawie</w:t>
      </w:r>
      <w:r w:rsidR="00996C38"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, po wcześniejszym umówieniu wizyty pod nr telefonu </w:t>
      </w:r>
      <w:r w:rsidR="00996C38" w:rsidRPr="008B4152">
        <w:rPr>
          <w:rFonts w:asciiTheme="minorHAnsi" w:hAnsiTheme="minorHAnsi"/>
          <w:sz w:val="18"/>
          <w:szCs w:val="18"/>
        </w:rPr>
        <w:t>+48 785652414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. </w:t>
      </w:r>
    </w:p>
    <w:p w:rsidR="003A6821" w:rsidRPr="008B4152" w:rsidRDefault="003A6821" w:rsidP="003A6821">
      <w:pPr>
        <w:pStyle w:val="Akapitzlist"/>
        <w:ind w:left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bookmarkStart w:id="0" w:name="_GoBack"/>
      <w:bookmarkEnd w:id="0"/>
    </w:p>
    <w:p w:rsidR="003A6821" w:rsidRPr="008B4152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Nieodpłatne przekazanie odbędzie się na podstawie protokołu zdawczo-odbiorczego.</w:t>
      </w:r>
    </w:p>
    <w:p w:rsidR="00670162" w:rsidRPr="008B4152" w:rsidRDefault="00670162" w:rsidP="00670162">
      <w:pPr>
        <w:pStyle w:val="Akapitzlist"/>
        <w:rPr>
          <w:rFonts w:asciiTheme="minorHAnsi" w:hAnsiTheme="minorHAnsi"/>
          <w:color w:val="000000" w:themeColor="text1"/>
          <w:sz w:val="18"/>
          <w:szCs w:val="18"/>
        </w:rPr>
      </w:pPr>
    </w:p>
    <w:p w:rsidR="00244D90" w:rsidRPr="008B4152" w:rsidRDefault="00670162" w:rsidP="00244D90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W przypadku zgłoszenia się więcej niż jednej jednostki na ten sam składnik majątku, </w:t>
      </w:r>
      <w:r w:rsidR="00244D90" w:rsidRPr="008B4152">
        <w:rPr>
          <w:rFonts w:asciiTheme="minorHAnsi" w:hAnsiTheme="minorHAnsi"/>
          <w:color w:val="000000" w:themeColor="text1"/>
          <w:sz w:val="18"/>
          <w:szCs w:val="18"/>
        </w:rPr>
        <w:br/>
        <w:t xml:space="preserve">o przyznaniu składnika zadecyduje 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t xml:space="preserve">kolejność </w:t>
      </w:r>
      <w:r w:rsidR="003B7D4D" w:rsidRPr="008B4152">
        <w:rPr>
          <w:rFonts w:asciiTheme="minorHAnsi" w:hAnsiTheme="minorHAnsi"/>
          <w:color w:val="000000" w:themeColor="text1"/>
          <w:sz w:val="18"/>
          <w:szCs w:val="18"/>
        </w:rPr>
        <w:t>złożenia wniosków</w:t>
      </w:r>
      <w:r w:rsidRPr="008B4152">
        <w:rPr>
          <w:rFonts w:asciiTheme="minorHAnsi" w:hAnsiTheme="minorHAnsi"/>
          <w:color w:val="000000" w:themeColor="text1"/>
          <w:sz w:val="18"/>
          <w:szCs w:val="18"/>
        </w:rPr>
        <w:t>.</w:t>
      </w:r>
    </w:p>
    <w:p w:rsidR="00244D90" w:rsidRPr="008B4152" w:rsidRDefault="00244D90" w:rsidP="00244D90">
      <w:pPr>
        <w:pStyle w:val="Akapitzlist"/>
        <w:rPr>
          <w:rFonts w:asciiTheme="minorHAnsi" w:hAnsiTheme="minorHAnsi"/>
          <w:color w:val="000000" w:themeColor="text1"/>
          <w:sz w:val="18"/>
          <w:szCs w:val="18"/>
        </w:rPr>
      </w:pPr>
    </w:p>
    <w:p w:rsidR="003A6821" w:rsidRPr="008B4152" w:rsidRDefault="003A6821" w:rsidP="003A6821">
      <w:pPr>
        <w:pStyle w:val="Akapitzlist"/>
        <w:numPr>
          <w:ilvl w:val="0"/>
          <w:numId w:val="17"/>
        </w:numPr>
        <w:ind w:left="567" w:hanging="567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Ministerstwo Spraw Zagranicznych zastrzega sobie prawo odwołania bez podania przyczyny, na każdym etapie procesu nieodpłatnego przekazania zbędnych składników majątku ruchomego będących przedmiotem ogłoszenia.</w:t>
      </w:r>
    </w:p>
    <w:p w:rsidR="0065490D" w:rsidRPr="008B4152" w:rsidRDefault="0065490D" w:rsidP="0065490D">
      <w:pPr>
        <w:jc w:val="both"/>
        <w:rPr>
          <w:color w:val="000000" w:themeColor="text1"/>
          <w:sz w:val="18"/>
          <w:szCs w:val="18"/>
        </w:rPr>
      </w:pPr>
    </w:p>
    <w:p w:rsidR="003A6821" w:rsidRPr="008B4152" w:rsidRDefault="003A6821" w:rsidP="003A6821">
      <w:pPr>
        <w:spacing w:after="0" w:line="240" w:lineRule="auto"/>
        <w:jc w:val="both"/>
        <w:rPr>
          <w:color w:val="000000" w:themeColor="text1"/>
          <w:sz w:val="18"/>
          <w:szCs w:val="18"/>
          <w:u w:val="single"/>
        </w:rPr>
      </w:pPr>
      <w:r w:rsidRPr="008B4152">
        <w:rPr>
          <w:color w:val="000000" w:themeColor="text1"/>
          <w:sz w:val="18"/>
          <w:szCs w:val="18"/>
          <w:u w:val="single"/>
        </w:rPr>
        <w:t xml:space="preserve">Załącznik do ogłoszenia: </w:t>
      </w:r>
    </w:p>
    <w:p w:rsidR="00FE2884" w:rsidRPr="008B4152" w:rsidRDefault="003A6821" w:rsidP="003A6821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8B4152">
        <w:rPr>
          <w:rFonts w:asciiTheme="minorHAnsi" w:hAnsiTheme="minorHAnsi"/>
          <w:color w:val="000000" w:themeColor="text1"/>
          <w:sz w:val="18"/>
          <w:szCs w:val="18"/>
        </w:rPr>
        <w:t>Wykaz składników.</w:t>
      </w:r>
    </w:p>
    <w:sectPr w:rsidR="00FE2884" w:rsidRPr="008B4152" w:rsidSect="00D57C74">
      <w:footerReference w:type="default" r:id="rId8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41" w:rsidRDefault="00475C41" w:rsidP="00141D7F">
      <w:pPr>
        <w:spacing w:after="0" w:line="240" w:lineRule="auto"/>
      </w:pPr>
      <w:r>
        <w:separator/>
      </w:r>
    </w:p>
  </w:endnote>
  <w:endnote w:type="continuationSeparator" w:id="0">
    <w:p w:rsidR="00475C41" w:rsidRDefault="00475C41" w:rsidP="0014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241"/>
      <w:docPartObj>
        <w:docPartGallery w:val="Page Numbers (Bottom of Page)"/>
        <w:docPartUnique/>
      </w:docPartObj>
    </w:sdtPr>
    <w:sdtEndPr/>
    <w:sdtContent>
      <w:p w:rsidR="001D183F" w:rsidRDefault="001D18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8A4">
          <w:rPr>
            <w:noProof/>
          </w:rPr>
          <w:t>1</w:t>
        </w:r>
        <w:r>
          <w:fldChar w:fldCharType="end"/>
        </w:r>
      </w:p>
    </w:sdtContent>
  </w:sdt>
  <w:p w:rsidR="001D183F" w:rsidRDefault="001D1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41" w:rsidRDefault="00475C41" w:rsidP="00141D7F">
      <w:pPr>
        <w:spacing w:after="0" w:line="240" w:lineRule="auto"/>
      </w:pPr>
      <w:r>
        <w:separator/>
      </w:r>
    </w:p>
  </w:footnote>
  <w:footnote w:type="continuationSeparator" w:id="0">
    <w:p w:rsidR="00475C41" w:rsidRDefault="00475C41" w:rsidP="00141D7F">
      <w:pPr>
        <w:spacing w:after="0" w:line="240" w:lineRule="auto"/>
      </w:pPr>
      <w:r>
        <w:continuationSeparator/>
      </w:r>
    </w:p>
  </w:footnote>
  <w:footnote w:id="1">
    <w:p w:rsidR="00996C38" w:rsidRDefault="00996C38" w:rsidP="008B41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Przedmiotowe rozporządzenie zostało zmienione rozporządzeniem Rady Ministrów z dnia 19 lutego 2021 r. zmieniającym rozporządzenie w sprawie szczegółowego sposobu gospodarowania składnikami rzeczowymi majątku ruchomego Skarbu Państwa (Dz. U. 2021, </w:t>
      </w:r>
      <w:proofErr w:type="gramStart"/>
      <w:r>
        <w:t>poz</w:t>
      </w:r>
      <w:proofErr w:type="gramEnd"/>
      <w:r>
        <w:t>. 578)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0C2"/>
    <w:multiLevelType w:val="hybridMultilevel"/>
    <w:tmpl w:val="8CC4C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4B2"/>
    <w:multiLevelType w:val="hybridMultilevel"/>
    <w:tmpl w:val="BD9ECA84"/>
    <w:lvl w:ilvl="0" w:tplc="617ADE4E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A0C"/>
    <w:multiLevelType w:val="hybridMultilevel"/>
    <w:tmpl w:val="8C50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6CA4"/>
    <w:multiLevelType w:val="hybridMultilevel"/>
    <w:tmpl w:val="780E4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E3EF6"/>
    <w:multiLevelType w:val="hybridMultilevel"/>
    <w:tmpl w:val="6D6E6F04"/>
    <w:lvl w:ilvl="0" w:tplc="AE6AA38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C16B3D"/>
    <w:multiLevelType w:val="hybridMultilevel"/>
    <w:tmpl w:val="9C003D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3F4A0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3A00857"/>
    <w:multiLevelType w:val="hybridMultilevel"/>
    <w:tmpl w:val="25A0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1D4A49"/>
    <w:multiLevelType w:val="hybridMultilevel"/>
    <w:tmpl w:val="281290AE"/>
    <w:lvl w:ilvl="0" w:tplc="AF1667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C2198"/>
    <w:multiLevelType w:val="hybridMultilevel"/>
    <w:tmpl w:val="B816DAE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0CA"/>
    <w:multiLevelType w:val="hybridMultilevel"/>
    <w:tmpl w:val="CBB44BF4"/>
    <w:lvl w:ilvl="0" w:tplc="77D25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10D9"/>
    <w:multiLevelType w:val="hybridMultilevel"/>
    <w:tmpl w:val="37588EFA"/>
    <w:lvl w:ilvl="0" w:tplc="5B648816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C6E"/>
    <w:multiLevelType w:val="hybridMultilevel"/>
    <w:tmpl w:val="5C9AD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06B3"/>
    <w:multiLevelType w:val="singleLevel"/>
    <w:tmpl w:val="5FA233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F615B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224255"/>
    <w:multiLevelType w:val="hybridMultilevel"/>
    <w:tmpl w:val="12EE9564"/>
    <w:lvl w:ilvl="0" w:tplc="5336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739"/>
    <w:multiLevelType w:val="hybridMultilevel"/>
    <w:tmpl w:val="45CCF17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4A2C422B"/>
    <w:multiLevelType w:val="hybridMultilevel"/>
    <w:tmpl w:val="5D38C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1A81"/>
    <w:multiLevelType w:val="hybridMultilevel"/>
    <w:tmpl w:val="548A8A4C"/>
    <w:lvl w:ilvl="0" w:tplc="FFC0F4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61E9C"/>
    <w:multiLevelType w:val="hybridMultilevel"/>
    <w:tmpl w:val="EB34E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95B29"/>
    <w:multiLevelType w:val="hybridMultilevel"/>
    <w:tmpl w:val="D6006244"/>
    <w:lvl w:ilvl="0" w:tplc="5EFEBD10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37B67"/>
    <w:multiLevelType w:val="hybridMultilevel"/>
    <w:tmpl w:val="B4C46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F11C4"/>
    <w:multiLevelType w:val="hybridMultilevel"/>
    <w:tmpl w:val="9318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53E84"/>
    <w:multiLevelType w:val="hybridMultilevel"/>
    <w:tmpl w:val="630A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2B8"/>
    <w:multiLevelType w:val="hybridMultilevel"/>
    <w:tmpl w:val="8C1A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76C1"/>
    <w:multiLevelType w:val="hybridMultilevel"/>
    <w:tmpl w:val="EE1AF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97687"/>
    <w:multiLevelType w:val="hybridMultilevel"/>
    <w:tmpl w:val="D23611BC"/>
    <w:lvl w:ilvl="0" w:tplc="88D4D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757B2"/>
    <w:multiLevelType w:val="hybridMultilevel"/>
    <w:tmpl w:val="0B7C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D077E"/>
    <w:multiLevelType w:val="hybridMultilevel"/>
    <w:tmpl w:val="E786AE14"/>
    <w:lvl w:ilvl="0" w:tplc="2A489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65379"/>
    <w:multiLevelType w:val="hybridMultilevel"/>
    <w:tmpl w:val="2BFA5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21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7F1354"/>
    <w:multiLevelType w:val="singleLevel"/>
    <w:tmpl w:val="73644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74CC114A"/>
    <w:multiLevelType w:val="hybridMultilevel"/>
    <w:tmpl w:val="0B5631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8D667E"/>
    <w:multiLevelType w:val="hybridMultilevel"/>
    <w:tmpl w:val="DFB01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817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EB958D2"/>
    <w:multiLevelType w:val="hybridMultilevel"/>
    <w:tmpl w:val="9BA4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34"/>
  </w:num>
  <w:num w:numId="4">
    <w:abstractNumId w:val="31"/>
  </w:num>
  <w:num w:numId="5">
    <w:abstractNumId w:val="13"/>
  </w:num>
  <w:num w:numId="6">
    <w:abstractNumId w:val="0"/>
  </w:num>
  <w:num w:numId="7">
    <w:abstractNumId w:val="25"/>
  </w:num>
  <w:num w:numId="8">
    <w:abstractNumId w:val="2"/>
  </w:num>
  <w:num w:numId="9">
    <w:abstractNumId w:val="27"/>
  </w:num>
  <w:num w:numId="10">
    <w:abstractNumId w:val="19"/>
  </w:num>
  <w:num w:numId="11">
    <w:abstractNumId w:val="17"/>
  </w:num>
  <w:num w:numId="12">
    <w:abstractNumId w:val="35"/>
  </w:num>
  <w:num w:numId="13">
    <w:abstractNumId w:val="12"/>
  </w:num>
  <w:num w:numId="14">
    <w:abstractNumId w:val="26"/>
  </w:num>
  <w:num w:numId="15">
    <w:abstractNumId w:val="33"/>
  </w:num>
  <w:num w:numId="16">
    <w:abstractNumId w:val="29"/>
  </w:num>
  <w:num w:numId="17">
    <w:abstractNumId w:val="9"/>
  </w:num>
  <w:num w:numId="18">
    <w:abstractNumId w:val="21"/>
  </w:num>
  <w:num w:numId="19">
    <w:abstractNumId w:val="32"/>
  </w:num>
  <w:num w:numId="20">
    <w:abstractNumId w:val="24"/>
  </w:num>
  <w:num w:numId="21">
    <w:abstractNumId w:val="22"/>
  </w:num>
  <w:num w:numId="22">
    <w:abstractNumId w:val="5"/>
  </w:num>
  <w:num w:numId="23">
    <w:abstractNumId w:val="28"/>
  </w:num>
  <w:num w:numId="24">
    <w:abstractNumId w:val="15"/>
  </w:num>
  <w:num w:numId="25">
    <w:abstractNumId w:val="16"/>
  </w:num>
  <w:num w:numId="26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1"/>
  </w:num>
  <w:num w:numId="32">
    <w:abstractNumId w:val="1"/>
  </w:num>
  <w:num w:numId="33">
    <w:abstractNumId w:val="20"/>
  </w:num>
  <w:num w:numId="34">
    <w:abstractNumId w:val="3"/>
  </w:num>
  <w:num w:numId="35">
    <w:abstractNumId w:val="4"/>
  </w:num>
  <w:num w:numId="36">
    <w:abstractNumId w:val="18"/>
  </w:num>
  <w:num w:numId="37">
    <w:abstractNumId w:val="8"/>
  </w:num>
  <w:num w:numId="38">
    <w:abstractNumId w:val="23"/>
  </w:num>
  <w:num w:numId="39">
    <w:abstractNumId w:val="10"/>
  </w:num>
  <w:num w:numId="40">
    <w:abstractNumId w:val="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2"/>
    <w:rsid w:val="0000533E"/>
    <w:rsid w:val="000117F0"/>
    <w:rsid w:val="00015253"/>
    <w:rsid w:val="00020D2A"/>
    <w:rsid w:val="00023DE4"/>
    <w:rsid w:val="00025793"/>
    <w:rsid w:val="000319C3"/>
    <w:rsid w:val="000618A4"/>
    <w:rsid w:val="00062DEC"/>
    <w:rsid w:val="00063DCF"/>
    <w:rsid w:val="000657A5"/>
    <w:rsid w:val="00074941"/>
    <w:rsid w:val="000833A0"/>
    <w:rsid w:val="000836F0"/>
    <w:rsid w:val="00092F54"/>
    <w:rsid w:val="00094EE8"/>
    <w:rsid w:val="000973F6"/>
    <w:rsid w:val="000A63A5"/>
    <w:rsid w:val="000C4FE5"/>
    <w:rsid w:val="000D11FA"/>
    <w:rsid w:val="000F3EE4"/>
    <w:rsid w:val="00100151"/>
    <w:rsid w:val="00120995"/>
    <w:rsid w:val="00121C2D"/>
    <w:rsid w:val="0012262A"/>
    <w:rsid w:val="0013609C"/>
    <w:rsid w:val="001379CE"/>
    <w:rsid w:val="00141D7F"/>
    <w:rsid w:val="00141E5E"/>
    <w:rsid w:val="0014567F"/>
    <w:rsid w:val="00146282"/>
    <w:rsid w:val="001574E9"/>
    <w:rsid w:val="001608A1"/>
    <w:rsid w:val="00171891"/>
    <w:rsid w:val="00173258"/>
    <w:rsid w:val="00184793"/>
    <w:rsid w:val="00185BDB"/>
    <w:rsid w:val="00190EEE"/>
    <w:rsid w:val="001924C6"/>
    <w:rsid w:val="001A1D87"/>
    <w:rsid w:val="001B2453"/>
    <w:rsid w:val="001C491C"/>
    <w:rsid w:val="001C517B"/>
    <w:rsid w:val="001D183F"/>
    <w:rsid w:val="001D5B01"/>
    <w:rsid w:val="001E1868"/>
    <w:rsid w:val="001F0CA2"/>
    <w:rsid w:val="001F7C1C"/>
    <w:rsid w:val="00200012"/>
    <w:rsid w:val="00216BED"/>
    <w:rsid w:val="00226A17"/>
    <w:rsid w:val="00232DA5"/>
    <w:rsid w:val="00233B47"/>
    <w:rsid w:val="00241FA9"/>
    <w:rsid w:val="00244D90"/>
    <w:rsid w:val="00253B5C"/>
    <w:rsid w:val="00255370"/>
    <w:rsid w:val="00266C04"/>
    <w:rsid w:val="00266F00"/>
    <w:rsid w:val="00270EA5"/>
    <w:rsid w:val="002772E6"/>
    <w:rsid w:val="00277FDC"/>
    <w:rsid w:val="00282A75"/>
    <w:rsid w:val="002A7D2D"/>
    <w:rsid w:val="002B6880"/>
    <w:rsid w:val="002B7430"/>
    <w:rsid w:val="002C05AE"/>
    <w:rsid w:val="002C30E4"/>
    <w:rsid w:val="002F1C48"/>
    <w:rsid w:val="002F22A7"/>
    <w:rsid w:val="002F5486"/>
    <w:rsid w:val="00307B6B"/>
    <w:rsid w:val="00311DC7"/>
    <w:rsid w:val="00314FE0"/>
    <w:rsid w:val="00317825"/>
    <w:rsid w:val="0032031C"/>
    <w:rsid w:val="00327BFB"/>
    <w:rsid w:val="00331B2A"/>
    <w:rsid w:val="003415CB"/>
    <w:rsid w:val="00347D1E"/>
    <w:rsid w:val="00352944"/>
    <w:rsid w:val="003611B2"/>
    <w:rsid w:val="00385653"/>
    <w:rsid w:val="00396034"/>
    <w:rsid w:val="003A09ED"/>
    <w:rsid w:val="003A0D54"/>
    <w:rsid w:val="003A3DA3"/>
    <w:rsid w:val="003A6821"/>
    <w:rsid w:val="003B0476"/>
    <w:rsid w:val="003B337A"/>
    <w:rsid w:val="003B4B23"/>
    <w:rsid w:val="003B7D4D"/>
    <w:rsid w:val="003C1A51"/>
    <w:rsid w:val="003C2019"/>
    <w:rsid w:val="003C7D75"/>
    <w:rsid w:val="003D13BF"/>
    <w:rsid w:val="003E1DA5"/>
    <w:rsid w:val="003E55AC"/>
    <w:rsid w:val="00400F78"/>
    <w:rsid w:val="004167A6"/>
    <w:rsid w:val="00426D40"/>
    <w:rsid w:val="00433B07"/>
    <w:rsid w:val="00435B83"/>
    <w:rsid w:val="00436E8B"/>
    <w:rsid w:val="00442C38"/>
    <w:rsid w:val="00457825"/>
    <w:rsid w:val="00464440"/>
    <w:rsid w:val="00475C41"/>
    <w:rsid w:val="00476DF6"/>
    <w:rsid w:val="0048332D"/>
    <w:rsid w:val="00484F8C"/>
    <w:rsid w:val="00495332"/>
    <w:rsid w:val="004A2FE1"/>
    <w:rsid w:val="004B074F"/>
    <w:rsid w:val="004B3E35"/>
    <w:rsid w:val="004B3F19"/>
    <w:rsid w:val="004C0C7B"/>
    <w:rsid w:val="004C18C9"/>
    <w:rsid w:val="004C4E44"/>
    <w:rsid w:val="004C7B40"/>
    <w:rsid w:val="004D3B49"/>
    <w:rsid w:val="004D437C"/>
    <w:rsid w:val="004E1C77"/>
    <w:rsid w:val="004E7DFF"/>
    <w:rsid w:val="004F1F98"/>
    <w:rsid w:val="004F6949"/>
    <w:rsid w:val="005014AE"/>
    <w:rsid w:val="005059A5"/>
    <w:rsid w:val="005227D2"/>
    <w:rsid w:val="00524E9F"/>
    <w:rsid w:val="00530405"/>
    <w:rsid w:val="00531155"/>
    <w:rsid w:val="00544898"/>
    <w:rsid w:val="005627FA"/>
    <w:rsid w:val="0058378D"/>
    <w:rsid w:val="005849D8"/>
    <w:rsid w:val="00585479"/>
    <w:rsid w:val="00587BD1"/>
    <w:rsid w:val="005965E4"/>
    <w:rsid w:val="005B57C5"/>
    <w:rsid w:val="005C04AF"/>
    <w:rsid w:val="005C2927"/>
    <w:rsid w:val="005C4C4F"/>
    <w:rsid w:val="005E0EE3"/>
    <w:rsid w:val="005E151F"/>
    <w:rsid w:val="005E21B2"/>
    <w:rsid w:val="005E4D18"/>
    <w:rsid w:val="005F436F"/>
    <w:rsid w:val="005F4BD0"/>
    <w:rsid w:val="005F67D5"/>
    <w:rsid w:val="005F7632"/>
    <w:rsid w:val="006026AC"/>
    <w:rsid w:val="00607A6E"/>
    <w:rsid w:val="00612BAE"/>
    <w:rsid w:val="0062477D"/>
    <w:rsid w:val="00627640"/>
    <w:rsid w:val="00631B76"/>
    <w:rsid w:val="00640D9F"/>
    <w:rsid w:val="0064120D"/>
    <w:rsid w:val="00653622"/>
    <w:rsid w:val="0065490D"/>
    <w:rsid w:val="00655710"/>
    <w:rsid w:val="00666351"/>
    <w:rsid w:val="00667AA0"/>
    <w:rsid w:val="00670162"/>
    <w:rsid w:val="006A53FE"/>
    <w:rsid w:val="006B783A"/>
    <w:rsid w:val="006C5DBD"/>
    <w:rsid w:val="006C781C"/>
    <w:rsid w:val="006D2F2F"/>
    <w:rsid w:val="006E16E4"/>
    <w:rsid w:val="006E2291"/>
    <w:rsid w:val="006F29A9"/>
    <w:rsid w:val="006F35D2"/>
    <w:rsid w:val="00715176"/>
    <w:rsid w:val="00723B41"/>
    <w:rsid w:val="00724F3D"/>
    <w:rsid w:val="00727973"/>
    <w:rsid w:val="00727EFE"/>
    <w:rsid w:val="007301DE"/>
    <w:rsid w:val="00730978"/>
    <w:rsid w:val="00730BFB"/>
    <w:rsid w:val="00731733"/>
    <w:rsid w:val="00732BCA"/>
    <w:rsid w:val="00747C43"/>
    <w:rsid w:val="00751F86"/>
    <w:rsid w:val="00757350"/>
    <w:rsid w:val="00757E01"/>
    <w:rsid w:val="0078737F"/>
    <w:rsid w:val="007A7C07"/>
    <w:rsid w:val="007B5FD9"/>
    <w:rsid w:val="007D273F"/>
    <w:rsid w:val="007D2C30"/>
    <w:rsid w:val="007D4D78"/>
    <w:rsid w:val="007E5673"/>
    <w:rsid w:val="007F033D"/>
    <w:rsid w:val="007F4D8C"/>
    <w:rsid w:val="008015B3"/>
    <w:rsid w:val="008076D3"/>
    <w:rsid w:val="00810CD9"/>
    <w:rsid w:val="00822741"/>
    <w:rsid w:val="0082325D"/>
    <w:rsid w:val="00823F2B"/>
    <w:rsid w:val="00825EF6"/>
    <w:rsid w:val="00826D7D"/>
    <w:rsid w:val="00844966"/>
    <w:rsid w:val="00844E65"/>
    <w:rsid w:val="008506B9"/>
    <w:rsid w:val="00861478"/>
    <w:rsid w:val="008617D1"/>
    <w:rsid w:val="008622EF"/>
    <w:rsid w:val="00874437"/>
    <w:rsid w:val="008774A5"/>
    <w:rsid w:val="0088028D"/>
    <w:rsid w:val="00880590"/>
    <w:rsid w:val="00880C54"/>
    <w:rsid w:val="008815CD"/>
    <w:rsid w:val="00890FA6"/>
    <w:rsid w:val="00895150"/>
    <w:rsid w:val="00896193"/>
    <w:rsid w:val="008A0297"/>
    <w:rsid w:val="008A3679"/>
    <w:rsid w:val="008B388D"/>
    <w:rsid w:val="008B4152"/>
    <w:rsid w:val="008B58B8"/>
    <w:rsid w:val="008B669B"/>
    <w:rsid w:val="008C1B7D"/>
    <w:rsid w:val="008C65EA"/>
    <w:rsid w:val="008C7305"/>
    <w:rsid w:val="008D25DC"/>
    <w:rsid w:val="008D300D"/>
    <w:rsid w:val="008D3285"/>
    <w:rsid w:val="008E6BC4"/>
    <w:rsid w:val="008F6353"/>
    <w:rsid w:val="009045CD"/>
    <w:rsid w:val="0090540A"/>
    <w:rsid w:val="00907598"/>
    <w:rsid w:val="009218E2"/>
    <w:rsid w:val="00923C83"/>
    <w:rsid w:val="00945D41"/>
    <w:rsid w:val="009469D6"/>
    <w:rsid w:val="009530E3"/>
    <w:rsid w:val="00955A82"/>
    <w:rsid w:val="00980DA0"/>
    <w:rsid w:val="009853AE"/>
    <w:rsid w:val="00996C38"/>
    <w:rsid w:val="009972A0"/>
    <w:rsid w:val="00997C13"/>
    <w:rsid w:val="009A7BE1"/>
    <w:rsid w:val="009B34E1"/>
    <w:rsid w:val="009B36F7"/>
    <w:rsid w:val="009B5502"/>
    <w:rsid w:val="009C47A1"/>
    <w:rsid w:val="009C5A6B"/>
    <w:rsid w:val="009C62BC"/>
    <w:rsid w:val="009D175B"/>
    <w:rsid w:val="009E3356"/>
    <w:rsid w:val="009E3A4C"/>
    <w:rsid w:val="00A03DFE"/>
    <w:rsid w:val="00A14A74"/>
    <w:rsid w:val="00A166CB"/>
    <w:rsid w:val="00A17CF0"/>
    <w:rsid w:val="00A27A28"/>
    <w:rsid w:val="00A35467"/>
    <w:rsid w:val="00A57D77"/>
    <w:rsid w:val="00A66210"/>
    <w:rsid w:val="00A73113"/>
    <w:rsid w:val="00A81F41"/>
    <w:rsid w:val="00A830D1"/>
    <w:rsid w:val="00A92C32"/>
    <w:rsid w:val="00A94A0E"/>
    <w:rsid w:val="00AA04CE"/>
    <w:rsid w:val="00AA44FF"/>
    <w:rsid w:val="00AA4D12"/>
    <w:rsid w:val="00AA69B8"/>
    <w:rsid w:val="00AB5ED4"/>
    <w:rsid w:val="00AC6725"/>
    <w:rsid w:val="00AD430E"/>
    <w:rsid w:val="00AD68FE"/>
    <w:rsid w:val="00AD70E7"/>
    <w:rsid w:val="00AE068B"/>
    <w:rsid w:val="00AE73CD"/>
    <w:rsid w:val="00AE7E8C"/>
    <w:rsid w:val="00B04C20"/>
    <w:rsid w:val="00B12770"/>
    <w:rsid w:val="00B2113C"/>
    <w:rsid w:val="00B21460"/>
    <w:rsid w:val="00B41B5D"/>
    <w:rsid w:val="00B42E00"/>
    <w:rsid w:val="00B451D5"/>
    <w:rsid w:val="00B528EA"/>
    <w:rsid w:val="00B53816"/>
    <w:rsid w:val="00B56D24"/>
    <w:rsid w:val="00B60685"/>
    <w:rsid w:val="00B665D7"/>
    <w:rsid w:val="00B6731B"/>
    <w:rsid w:val="00B675F7"/>
    <w:rsid w:val="00B7003D"/>
    <w:rsid w:val="00B730E2"/>
    <w:rsid w:val="00B771E2"/>
    <w:rsid w:val="00B824B7"/>
    <w:rsid w:val="00B8611A"/>
    <w:rsid w:val="00BA0C29"/>
    <w:rsid w:val="00BA0C30"/>
    <w:rsid w:val="00BA2E06"/>
    <w:rsid w:val="00BA35E3"/>
    <w:rsid w:val="00BA4D88"/>
    <w:rsid w:val="00BA7544"/>
    <w:rsid w:val="00BB0534"/>
    <w:rsid w:val="00BB4610"/>
    <w:rsid w:val="00BC0187"/>
    <w:rsid w:val="00BD2405"/>
    <w:rsid w:val="00BE2FC0"/>
    <w:rsid w:val="00BF391F"/>
    <w:rsid w:val="00C076F9"/>
    <w:rsid w:val="00C16FB0"/>
    <w:rsid w:val="00C3508F"/>
    <w:rsid w:val="00C36E47"/>
    <w:rsid w:val="00C4557F"/>
    <w:rsid w:val="00C56274"/>
    <w:rsid w:val="00C56BCD"/>
    <w:rsid w:val="00C73A5B"/>
    <w:rsid w:val="00C97D21"/>
    <w:rsid w:val="00CA4B1B"/>
    <w:rsid w:val="00CA5607"/>
    <w:rsid w:val="00CA7EC6"/>
    <w:rsid w:val="00CB4A96"/>
    <w:rsid w:val="00CB6201"/>
    <w:rsid w:val="00CC48BB"/>
    <w:rsid w:val="00CC55D8"/>
    <w:rsid w:val="00CC5A39"/>
    <w:rsid w:val="00CD6509"/>
    <w:rsid w:val="00CE1B6A"/>
    <w:rsid w:val="00CE7F14"/>
    <w:rsid w:val="00CF37C5"/>
    <w:rsid w:val="00CF3F91"/>
    <w:rsid w:val="00D01299"/>
    <w:rsid w:val="00D01F6F"/>
    <w:rsid w:val="00D03AE6"/>
    <w:rsid w:val="00D10AD8"/>
    <w:rsid w:val="00D1771A"/>
    <w:rsid w:val="00D274B8"/>
    <w:rsid w:val="00D3425B"/>
    <w:rsid w:val="00D47936"/>
    <w:rsid w:val="00D52545"/>
    <w:rsid w:val="00D53F05"/>
    <w:rsid w:val="00D578E2"/>
    <w:rsid w:val="00D57C74"/>
    <w:rsid w:val="00D62DC7"/>
    <w:rsid w:val="00D640DF"/>
    <w:rsid w:val="00D73739"/>
    <w:rsid w:val="00D7589B"/>
    <w:rsid w:val="00D7648D"/>
    <w:rsid w:val="00D81E10"/>
    <w:rsid w:val="00D82C2C"/>
    <w:rsid w:val="00D837E2"/>
    <w:rsid w:val="00D85BB9"/>
    <w:rsid w:val="00D86D05"/>
    <w:rsid w:val="00D90F99"/>
    <w:rsid w:val="00DA35FD"/>
    <w:rsid w:val="00DB6199"/>
    <w:rsid w:val="00DC0CBC"/>
    <w:rsid w:val="00DC2635"/>
    <w:rsid w:val="00DC2917"/>
    <w:rsid w:val="00DC7614"/>
    <w:rsid w:val="00DD51D0"/>
    <w:rsid w:val="00DD5B3B"/>
    <w:rsid w:val="00DF7201"/>
    <w:rsid w:val="00E12ADA"/>
    <w:rsid w:val="00E155A3"/>
    <w:rsid w:val="00E17783"/>
    <w:rsid w:val="00E26851"/>
    <w:rsid w:val="00E26BF2"/>
    <w:rsid w:val="00E327F5"/>
    <w:rsid w:val="00E404C2"/>
    <w:rsid w:val="00E53742"/>
    <w:rsid w:val="00E537A1"/>
    <w:rsid w:val="00E64EF3"/>
    <w:rsid w:val="00E675E5"/>
    <w:rsid w:val="00E717E1"/>
    <w:rsid w:val="00E721E3"/>
    <w:rsid w:val="00E87933"/>
    <w:rsid w:val="00E91794"/>
    <w:rsid w:val="00E972B0"/>
    <w:rsid w:val="00EB7295"/>
    <w:rsid w:val="00EB774E"/>
    <w:rsid w:val="00EC067E"/>
    <w:rsid w:val="00EC1D77"/>
    <w:rsid w:val="00EC60E1"/>
    <w:rsid w:val="00ED2A12"/>
    <w:rsid w:val="00ED32E2"/>
    <w:rsid w:val="00ED7558"/>
    <w:rsid w:val="00EE5EA0"/>
    <w:rsid w:val="00EE6562"/>
    <w:rsid w:val="00EE74DD"/>
    <w:rsid w:val="00F04DC8"/>
    <w:rsid w:val="00F05DE8"/>
    <w:rsid w:val="00F10AD4"/>
    <w:rsid w:val="00F27112"/>
    <w:rsid w:val="00F27B1A"/>
    <w:rsid w:val="00F7257D"/>
    <w:rsid w:val="00F73350"/>
    <w:rsid w:val="00F7392D"/>
    <w:rsid w:val="00F755F3"/>
    <w:rsid w:val="00F85404"/>
    <w:rsid w:val="00F87935"/>
    <w:rsid w:val="00F938F4"/>
    <w:rsid w:val="00F94506"/>
    <w:rsid w:val="00F962E9"/>
    <w:rsid w:val="00FA2320"/>
    <w:rsid w:val="00FA2652"/>
    <w:rsid w:val="00FA2F80"/>
    <w:rsid w:val="00FA5C51"/>
    <w:rsid w:val="00FB2453"/>
    <w:rsid w:val="00FC0E73"/>
    <w:rsid w:val="00FD0D66"/>
    <w:rsid w:val="00FD5222"/>
    <w:rsid w:val="00FE2884"/>
    <w:rsid w:val="00FF0A63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02BD"/>
  <w15:docId w15:val="{BB9205DA-6616-45D8-B109-D9172A4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DE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unhideWhenUsed/>
    <w:rsid w:val="00435B83"/>
    <w:rPr>
      <w:color w:val="800080"/>
      <w:u w:val="single"/>
    </w:rPr>
  </w:style>
  <w:style w:type="paragraph" w:customStyle="1" w:styleId="font5">
    <w:name w:val="font5"/>
    <w:basedOn w:val="Normalny"/>
    <w:rsid w:val="00435B8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435B8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35B83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5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435B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5B8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4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435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435B8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435B8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435B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435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43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D7F"/>
  </w:style>
  <w:style w:type="paragraph" w:styleId="Stopka">
    <w:name w:val="footer"/>
    <w:basedOn w:val="Normalny"/>
    <w:link w:val="StopkaZnak"/>
    <w:uiPriority w:val="99"/>
    <w:unhideWhenUsed/>
    <w:rsid w:val="0014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D7F"/>
  </w:style>
  <w:style w:type="paragraph" w:customStyle="1" w:styleId="xl63">
    <w:name w:val="xl63"/>
    <w:basedOn w:val="Normalny"/>
    <w:rsid w:val="00BE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E2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737F"/>
  </w:style>
  <w:style w:type="paragraph" w:styleId="Tytu">
    <w:name w:val="Title"/>
    <w:basedOn w:val="Normalny"/>
    <w:link w:val="TytuZnak"/>
    <w:qFormat/>
    <w:rsid w:val="0078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8737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73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8737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73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F69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F69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7">
    <w:name w:val="Style7"/>
    <w:basedOn w:val="Normalny"/>
    <w:uiPriority w:val="99"/>
    <w:rsid w:val="004F6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4F694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F6949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uiPriority w:val="99"/>
    <w:rsid w:val="004F69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4F6949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5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479"/>
    <w:rPr>
      <w:b/>
      <w:bCs/>
      <w:sz w:val="20"/>
      <w:szCs w:val="20"/>
    </w:rPr>
  </w:style>
  <w:style w:type="paragraph" w:customStyle="1" w:styleId="p1">
    <w:name w:val="p1"/>
    <w:basedOn w:val="Normalny"/>
    <w:rsid w:val="0058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58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C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93C6-83CC-46FC-8DAB-1E47704A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Pieczko Magdalena</dc:creator>
  <cp:lastModifiedBy>Kułakowska Agnieszka</cp:lastModifiedBy>
  <cp:revision>3</cp:revision>
  <cp:lastPrinted>2018-05-07T09:07:00Z</cp:lastPrinted>
  <dcterms:created xsi:type="dcterms:W3CDTF">2021-06-30T07:00:00Z</dcterms:created>
  <dcterms:modified xsi:type="dcterms:W3CDTF">2021-06-30T09:17:00Z</dcterms:modified>
</cp:coreProperties>
</file>