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00" w:rsidRPr="00EA1E00" w:rsidRDefault="00EA1E00" w:rsidP="00EA1E00">
      <w:pPr>
        <w:suppressAutoHyphens/>
        <w:spacing w:after="0" w:line="260" w:lineRule="atLeast"/>
        <w:ind w:left="4956" w:firstLine="708"/>
        <w:jc w:val="center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</w:p>
    <w:tbl>
      <w:tblPr>
        <w:tblW w:w="0" w:type="auto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0"/>
        <w:gridCol w:w="6250"/>
      </w:tblGrid>
      <w:tr w:rsidR="00EA1E00" w:rsidRPr="00EA1E00" w:rsidTr="009666E2">
        <w:trPr>
          <w:trHeight w:val="70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i/>
                <w:kern w:val="2"/>
                <w:sz w:val="16"/>
                <w:szCs w:val="20"/>
                <w:lang w:eastAsia="ar-SA"/>
              </w:rPr>
              <w:t>(Nazwa Wykonawcy/Wykonawców)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  <w:t xml:space="preserve">WYKAZ ROBÓT BUDOWLANYCH </w:t>
            </w:r>
          </w:p>
        </w:tc>
      </w:tr>
    </w:tbl>
    <w:p w:rsidR="00EA1E00" w:rsidRPr="00EA1E00" w:rsidRDefault="00EA1E00" w:rsidP="00EA1E00">
      <w:pPr>
        <w:suppressAutoHyphens/>
        <w:spacing w:after="0" w:line="260" w:lineRule="atLeast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ind w:hanging="12"/>
        <w:jc w:val="both"/>
        <w:rPr>
          <w:rFonts w:ascii="Verdana" w:eastAsia="Times New Roman" w:hAnsi="Verdana" w:cs="Verdana"/>
          <w:b/>
          <w:i/>
          <w:iCs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W postępowaniu o udzielenie zamówienia publicznego pn.:</w:t>
      </w:r>
      <w:r w:rsidR="00BC3EEC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</w:t>
      </w:r>
      <w:r w:rsidR="00403AD7" w:rsidRPr="00403AD7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OKI.Z-4.2431.5.2024</w:t>
      </w:r>
    </w:p>
    <w:p w:rsidR="00EA1E00" w:rsidRPr="00EA1E00" w:rsidRDefault="00EA1E00" w:rsidP="00EA1E00">
      <w:pPr>
        <w:suppressAutoHyphens/>
        <w:spacing w:after="0" w:line="260" w:lineRule="atLeast"/>
        <w:ind w:right="23"/>
        <w:jc w:val="both"/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</w:pPr>
    </w:p>
    <w:p w:rsidR="00EA1E00" w:rsidRPr="00EA1E00" w:rsidRDefault="00403AD7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  <w:r w:rsidRPr="00403AD7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,,Wykonanie przeglądów instalacji uszynień obiektów mostowych na terenie GDDKiA Oddział w Kielcach wraz z przygotowaniem dokumentacji projektowej naprawy instalacji''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przedkładamy wykaz robót budowlanych w celu potwierdzenia spełniania przez Wykonawcę warunków udziału w postępowaniu,  dotyczących zdolności technicznej lub zawodowej  i których opis sposobu oceny spełniania został zamieszczony w </w:t>
      </w:r>
      <w:r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Ogłoszeniu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059"/>
        <w:gridCol w:w="2410"/>
        <w:gridCol w:w="2523"/>
        <w:gridCol w:w="1046"/>
        <w:gridCol w:w="1041"/>
      </w:tblGrid>
      <w:tr w:rsidR="00EA1E00" w:rsidRPr="00EA1E00" w:rsidTr="009666E2">
        <w:trPr>
          <w:trHeight w:val="60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Poz.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Wykonawcy (podmiotu), wykazującego spełnianie warunku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i adres Zamawiającego/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br/>
              <w:t>Zlecającego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Opis wykonanych zadań</w:t>
            </w: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Czas realizacji</w:t>
            </w: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:rsidTr="009666E2">
        <w:trPr>
          <w:trHeight w:val="10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początek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 dzień/ 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 xml:space="preserve">koniec dzień/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</w:tr>
      <w:tr w:rsidR="00EA1E00" w:rsidRPr="00EA1E00" w:rsidTr="009666E2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6</w:t>
            </w:r>
          </w:p>
        </w:tc>
      </w:tr>
      <w:tr w:rsidR="00EA1E00" w:rsidRPr="00EA1E00" w:rsidTr="009666E2">
        <w:trPr>
          <w:trHeight w:val="5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  <w:t>1.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:rsidTr="009666E2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</w:tbl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>Załączniki: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</w:p>
    <w:p w:rsid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__________________ dnia __ __ </w:t>
      </w:r>
      <w:r w:rsidR="00BB2DCB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2024</w:t>
      </w: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r.</w:t>
      </w:r>
      <w:bookmarkStart w:id="0" w:name="_GoBack"/>
      <w:bookmarkEnd w:id="0"/>
    </w:p>
    <w:p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</w:p>
    <w:p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  <w:t>____________________________________</w:t>
      </w:r>
    </w:p>
    <w:p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b/>
          <w:kern w:val="2"/>
          <w:sz w:val="16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16"/>
          <w:szCs w:val="20"/>
          <w:lang w:eastAsia="ar-SA"/>
        </w:rPr>
        <w:t>(podpis Wykonawcy/Pełnomocnika)</w:t>
      </w:r>
    </w:p>
    <w:p w:rsidR="00C526C2" w:rsidRDefault="00C526C2"/>
    <w:sectPr w:rsidR="00C5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E1"/>
    <w:rsid w:val="00403AD7"/>
    <w:rsid w:val="006272E1"/>
    <w:rsid w:val="00BB2DCB"/>
    <w:rsid w:val="00BC3EEC"/>
    <w:rsid w:val="00C526C2"/>
    <w:rsid w:val="00C73671"/>
    <w:rsid w:val="00EA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B94C70"/>
  <w15:chartTrackingRefBased/>
  <w15:docId w15:val="{CF625247-DE1D-405B-9831-E560A7A0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5</cp:revision>
  <dcterms:created xsi:type="dcterms:W3CDTF">2024-08-22T07:02:00Z</dcterms:created>
  <dcterms:modified xsi:type="dcterms:W3CDTF">2024-08-22T07:07:00Z</dcterms:modified>
</cp:coreProperties>
</file>