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62" w:rsidRPr="00CC17EE" w:rsidRDefault="00B80262" w:rsidP="00B80262">
      <w:pPr>
        <w:jc w:val="center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  <w:r w:rsidRPr="00CC17EE">
        <w:rPr>
          <w:rFonts w:ascii="Times New Roman" w:hAnsi="Times New Roman"/>
          <w:b/>
          <w:color w:val="000000" w:themeColor="text1"/>
        </w:rPr>
        <w:t>Uchwała nr</w:t>
      </w:r>
      <w:r w:rsidR="002C4D7B">
        <w:rPr>
          <w:rFonts w:ascii="Times New Roman" w:hAnsi="Times New Roman"/>
          <w:b/>
          <w:color w:val="000000" w:themeColor="text1"/>
        </w:rPr>
        <w:t xml:space="preserve"> 39</w:t>
      </w:r>
    </w:p>
    <w:p w:rsidR="00B80262" w:rsidRPr="00CC17EE" w:rsidRDefault="00B80262" w:rsidP="00B80262">
      <w:pPr>
        <w:jc w:val="center"/>
        <w:rPr>
          <w:rFonts w:ascii="Times New Roman" w:hAnsi="Times New Roman"/>
          <w:b/>
          <w:color w:val="000000" w:themeColor="text1"/>
        </w:rPr>
      </w:pPr>
      <w:r w:rsidRPr="00CC17EE">
        <w:rPr>
          <w:rFonts w:ascii="Times New Roman" w:hAnsi="Times New Roman"/>
          <w:b/>
          <w:color w:val="000000" w:themeColor="text1"/>
        </w:rPr>
        <w:t>Rady Działalności Pożytku Publicznego</w:t>
      </w:r>
    </w:p>
    <w:p w:rsidR="00B80262" w:rsidRPr="000F35B0" w:rsidRDefault="00B80262" w:rsidP="00B80262">
      <w:pPr>
        <w:jc w:val="center"/>
        <w:rPr>
          <w:b/>
        </w:rPr>
      </w:pPr>
      <w:r w:rsidRPr="00CC17EE">
        <w:rPr>
          <w:rFonts w:ascii="Times New Roman" w:hAnsi="Times New Roman"/>
          <w:b/>
          <w:color w:val="000000" w:themeColor="text1"/>
        </w:rPr>
        <w:t xml:space="preserve">z dnia </w:t>
      </w:r>
      <w:r>
        <w:rPr>
          <w:rFonts w:ascii="Times New Roman" w:hAnsi="Times New Roman"/>
          <w:b/>
          <w:color w:val="000000" w:themeColor="text1"/>
        </w:rPr>
        <w:t>17</w:t>
      </w:r>
      <w:r w:rsidRPr="00CC17EE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września</w:t>
      </w:r>
      <w:r w:rsidRPr="00CC17EE">
        <w:rPr>
          <w:rFonts w:ascii="Times New Roman" w:hAnsi="Times New Roman"/>
          <w:b/>
          <w:color w:val="000000" w:themeColor="text1"/>
        </w:rPr>
        <w:t xml:space="preserve"> 2013 r. w </w:t>
      </w:r>
      <w:r w:rsidRPr="000F35B0">
        <w:rPr>
          <w:rFonts w:ascii="Times New Roman" w:hAnsi="Times New Roman"/>
          <w:b/>
          <w:color w:val="000000" w:themeColor="text1"/>
        </w:rPr>
        <w:t xml:space="preserve">sprawie </w:t>
      </w:r>
      <w:r w:rsidRPr="000F35B0">
        <w:rPr>
          <w:b/>
        </w:rPr>
        <w:t>projektu</w:t>
      </w:r>
    </w:p>
    <w:p w:rsidR="00B80262" w:rsidRPr="000F35B0" w:rsidRDefault="002C4D7B" w:rsidP="00B80262">
      <w:pPr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Programu Rządowego Fundusz Inicjatyw Obywatelskich.</w:t>
      </w:r>
    </w:p>
    <w:p w:rsidR="00B80262" w:rsidRPr="00CC17EE" w:rsidRDefault="00B80262" w:rsidP="00B80262">
      <w:pPr>
        <w:jc w:val="both"/>
        <w:rPr>
          <w:rFonts w:ascii="Times New Roman" w:hAnsi="Times New Roman"/>
          <w:color w:val="000000" w:themeColor="text1"/>
        </w:rPr>
      </w:pPr>
    </w:p>
    <w:p w:rsidR="00B80262" w:rsidRPr="00CC17EE" w:rsidRDefault="00B80262" w:rsidP="00B80262">
      <w:pPr>
        <w:jc w:val="both"/>
        <w:rPr>
          <w:rFonts w:ascii="Times New Roman" w:hAnsi="Times New Roman"/>
          <w:color w:val="000000" w:themeColor="text1"/>
        </w:rPr>
      </w:pPr>
    </w:p>
    <w:p w:rsidR="00B80262" w:rsidRPr="003C1BA5" w:rsidRDefault="00B80262" w:rsidP="00B80262">
      <w:pPr>
        <w:jc w:val="both"/>
      </w:pPr>
      <w:r w:rsidRPr="00CC17EE">
        <w:rPr>
          <w:rFonts w:ascii="Times New Roman" w:hAnsi="Times New Roman"/>
          <w:color w:val="000000" w:themeColor="text1"/>
        </w:rPr>
        <w:t xml:space="preserve">Na podstawie § 9 ust. 2 rozporządzenia Ministra Gospodarki, Pracy i Polityki Społecznej </w:t>
      </w:r>
      <w:r w:rsidRPr="00CC17EE">
        <w:rPr>
          <w:rFonts w:ascii="Times New Roman" w:hAnsi="Times New Roman"/>
          <w:color w:val="000000" w:themeColor="text1"/>
        </w:rPr>
        <w:br/>
        <w:t xml:space="preserve">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w sprawie </w:t>
      </w:r>
      <w:r w:rsidRPr="008D535A">
        <w:t>projektu</w:t>
      </w:r>
      <w:r>
        <w:t xml:space="preserve"> </w:t>
      </w:r>
      <w:r w:rsidR="002C4D7B">
        <w:rPr>
          <w:rFonts w:ascii="Times New Roman" w:hAnsi="Times New Roman"/>
        </w:rPr>
        <w:t>Programu Rządowego Fundusz Inicjatyw Obywatelskich.</w:t>
      </w:r>
    </w:p>
    <w:p w:rsidR="00B80262" w:rsidRDefault="00B80262" w:rsidP="00B80262">
      <w:pPr>
        <w:jc w:val="both"/>
        <w:rPr>
          <w:bCs/>
        </w:rPr>
      </w:pPr>
    </w:p>
    <w:p w:rsidR="00B80262" w:rsidRDefault="00B80262" w:rsidP="00B80262">
      <w:pPr>
        <w:jc w:val="both"/>
        <w:rPr>
          <w:bCs/>
        </w:rPr>
      </w:pPr>
    </w:p>
    <w:p w:rsidR="00B80262" w:rsidRPr="008D535A" w:rsidRDefault="00B80262" w:rsidP="00B80262">
      <w:pPr>
        <w:jc w:val="both"/>
        <w:rPr>
          <w:rFonts w:ascii="Times New Roman" w:hAnsi="Times New Roman"/>
          <w:color w:val="000000" w:themeColor="text1"/>
        </w:rPr>
      </w:pPr>
    </w:p>
    <w:p w:rsidR="00B80262" w:rsidRDefault="00B80262" w:rsidP="00B80262">
      <w:pPr>
        <w:jc w:val="center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>§ 1</w:t>
      </w:r>
    </w:p>
    <w:p w:rsidR="007F72F8" w:rsidRPr="00CC17EE" w:rsidRDefault="007F72F8" w:rsidP="00B80262">
      <w:pPr>
        <w:jc w:val="center"/>
        <w:rPr>
          <w:rFonts w:ascii="Times New Roman" w:hAnsi="Times New Roman"/>
          <w:color w:val="000000" w:themeColor="text1"/>
        </w:rPr>
      </w:pPr>
    </w:p>
    <w:p w:rsidR="00B80262" w:rsidRDefault="00B80262" w:rsidP="00B80262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Rada Działalności Pożytku Publicznego </w:t>
      </w:r>
      <w:r w:rsidR="002C4D7B">
        <w:rPr>
          <w:rFonts w:ascii="Times New Roman" w:hAnsi="Times New Roman"/>
        </w:rPr>
        <w:t xml:space="preserve">wyraża poparcie dla zapisów Programu Fundusz Inicjatyw Obywatelskich na lata 2014-2020 przesłanego przez Ministerstwo Pracy i Polityki Społecznej do konsultacji, w szczególności sformułowanych celów oraz obszarów interwencji planowanych w Programie. Należy podkreślić, że zostały one sformułowane na podstawie dogłębnej analizy danych m.in. ewaluacji </w:t>
      </w:r>
      <w:r w:rsidR="0067685D">
        <w:rPr>
          <w:rFonts w:ascii="Times New Roman" w:hAnsi="Times New Roman"/>
        </w:rPr>
        <w:t>e</w:t>
      </w:r>
      <w:r w:rsidR="002C4D7B">
        <w:rPr>
          <w:rFonts w:ascii="Times New Roman" w:hAnsi="Times New Roman"/>
        </w:rPr>
        <w:t>x-ante Programu, wspieranej przez proces konsultacji i uzgodnień społecznych.</w:t>
      </w:r>
    </w:p>
    <w:p w:rsidR="002C4D7B" w:rsidRDefault="002C4D7B" w:rsidP="00B80262">
      <w:pPr>
        <w:spacing w:line="240" w:lineRule="atLeast"/>
        <w:jc w:val="both"/>
        <w:rPr>
          <w:rFonts w:ascii="Times New Roman" w:hAnsi="Times New Roman"/>
        </w:rPr>
      </w:pPr>
    </w:p>
    <w:p w:rsidR="002C4D7B" w:rsidRDefault="002C4D7B" w:rsidP="002C4D7B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§ 2</w:t>
      </w:r>
    </w:p>
    <w:p w:rsidR="002C4D7B" w:rsidRDefault="002C4D7B" w:rsidP="002C4D7B">
      <w:pPr>
        <w:rPr>
          <w:rFonts w:ascii="Times New Roman" w:hAnsi="Times New Roman"/>
          <w:color w:val="000000" w:themeColor="text1"/>
        </w:rPr>
      </w:pPr>
    </w:p>
    <w:p w:rsidR="002C4D7B" w:rsidRDefault="002C4D7B" w:rsidP="00F7334B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Rada uważa, że niezwykle ważna jest kontynuacja funkcjonowania Funduszu Inicjatyw Obywatelskich z wyraźnym zaakcentowaniem wsparcia dla aktywności </w:t>
      </w:r>
      <w:r w:rsidR="00507BD4">
        <w:rPr>
          <w:rFonts w:ascii="Times New Roman" w:hAnsi="Times New Roman"/>
          <w:color w:val="000000" w:themeColor="text1"/>
        </w:rPr>
        <w:t xml:space="preserve">obywatelskich różnych grup społecznych w Polsce – w tym grup nieformalnych, jak i obywateli działających w organizacjach pozarządowych. </w:t>
      </w:r>
    </w:p>
    <w:p w:rsidR="005E3E3D" w:rsidRDefault="005E3E3D" w:rsidP="00F7334B">
      <w:pPr>
        <w:jc w:val="both"/>
        <w:rPr>
          <w:rFonts w:ascii="Times New Roman" w:hAnsi="Times New Roman"/>
          <w:color w:val="000000" w:themeColor="text1"/>
        </w:rPr>
      </w:pPr>
    </w:p>
    <w:p w:rsidR="005E3E3D" w:rsidRDefault="005E3E3D" w:rsidP="005E3E3D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§ 3</w:t>
      </w:r>
    </w:p>
    <w:p w:rsidR="005E3E3D" w:rsidRDefault="005E3E3D" w:rsidP="005E3E3D">
      <w:pPr>
        <w:rPr>
          <w:rFonts w:ascii="Times New Roman" w:hAnsi="Times New Roman"/>
          <w:color w:val="000000" w:themeColor="text1"/>
        </w:rPr>
      </w:pPr>
    </w:p>
    <w:p w:rsidR="005E3E3D" w:rsidRDefault="00624049" w:rsidP="00F7334B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Rada uznaje za niezwykle istotne wskazanie dalszego kierunku ewolucji Funduszu Inicjatyw Obywatelskich, w taki sposób by był on uregulowany ustawowo. Zapisy dotyczące podjęcia prac legislacyjnych zawierają </w:t>
      </w:r>
      <w:r w:rsidR="00F7334B">
        <w:rPr>
          <w:rFonts w:ascii="Times New Roman" w:hAnsi="Times New Roman"/>
          <w:color w:val="000000" w:themeColor="text1"/>
        </w:rPr>
        <w:t>już inne rządowe programy, jak np. program „Solidarność Pokoleń</w:t>
      </w:r>
      <w:r w:rsidR="001A0A39">
        <w:rPr>
          <w:rFonts w:ascii="Times New Roman" w:hAnsi="Times New Roman"/>
          <w:color w:val="000000" w:themeColor="text1"/>
        </w:rPr>
        <w:t>”</w:t>
      </w:r>
      <w:r w:rsidR="00F7334B">
        <w:rPr>
          <w:rFonts w:ascii="Times New Roman" w:hAnsi="Times New Roman"/>
          <w:color w:val="000000" w:themeColor="text1"/>
        </w:rPr>
        <w:t xml:space="preserve">. Dotychczasowe doświadczenia wskazują, że to konieczna droga dla wzmocnienia stabilności finansowej sektora społecznego w Polsce. Program FIO w sposób wyważony wprowadza plan pracy nad regulacjami prawnymi. </w:t>
      </w:r>
      <w:r w:rsidR="00BF3C9F">
        <w:rPr>
          <w:rFonts w:ascii="Times New Roman" w:hAnsi="Times New Roman"/>
          <w:color w:val="000000" w:themeColor="text1"/>
        </w:rPr>
        <w:t>Rada wyraża przekonanie</w:t>
      </w:r>
      <w:r w:rsidR="00F7334B">
        <w:rPr>
          <w:rFonts w:ascii="Times New Roman" w:hAnsi="Times New Roman"/>
          <w:color w:val="000000" w:themeColor="text1"/>
        </w:rPr>
        <w:t xml:space="preserve">, że proponowane zapisy Programu dają podstawę do szerokiej dyskusji (rządowej, samorządowej, społecznej i parlamentarnej) o kształcie FIO w przyszłości. </w:t>
      </w:r>
    </w:p>
    <w:p w:rsidR="002826EA" w:rsidRDefault="002826EA" w:rsidP="00F7334B">
      <w:pPr>
        <w:jc w:val="both"/>
        <w:rPr>
          <w:rFonts w:ascii="Times New Roman" w:hAnsi="Times New Roman"/>
          <w:color w:val="000000" w:themeColor="text1"/>
        </w:rPr>
      </w:pPr>
    </w:p>
    <w:p w:rsidR="002826EA" w:rsidRDefault="002826EA" w:rsidP="002826EA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§ 4</w:t>
      </w:r>
    </w:p>
    <w:p w:rsidR="002826EA" w:rsidRDefault="002826EA" w:rsidP="002826EA">
      <w:pPr>
        <w:jc w:val="center"/>
        <w:rPr>
          <w:rFonts w:ascii="Times New Roman" w:hAnsi="Times New Roman"/>
          <w:color w:val="000000" w:themeColor="text1"/>
        </w:rPr>
      </w:pPr>
    </w:p>
    <w:p w:rsidR="002C4D7B" w:rsidRDefault="002826EA" w:rsidP="007F72F8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Rada podkreśla, że gwarancją sukcesu Funduszu Inicjatyw Obywatelskich </w:t>
      </w:r>
      <w:r w:rsidR="0067685D">
        <w:rPr>
          <w:rFonts w:ascii="Times New Roman" w:hAnsi="Times New Roman"/>
          <w:color w:val="000000" w:themeColor="text1"/>
        </w:rPr>
        <w:t xml:space="preserve">są </w:t>
      </w:r>
      <w:r>
        <w:rPr>
          <w:rFonts w:ascii="Times New Roman" w:hAnsi="Times New Roman"/>
          <w:color w:val="000000" w:themeColor="text1"/>
        </w:rPr>
        <w:t>zaplanowan</w:t>
      </w:r>
      <w:r w:rsidR="0067685D">
        <w:rPr>
          <w:rFonts w:ascii="Times New Roman" w:hAnsi="Times New Roman"/>
          <w:color w:val="000000" w:themeColor="text1"/>
        </w:rPr>
        <w:t>e środki w</w:t>
      </w:r>
      <w:r>
        <w:rPr>
          <w:rFonts w:ascii="Times New Roman" w:hAnsi="Times New Roman"/>
          <w:color w:val="000000" w:themeColor="text1"/>
        </w:rPr>
        <w:t xml:space="preserve"> wysokoś</w:t>
      </w:r>
      <w:r w:rsidR="0067685D">
        <w:rPr>
          <w:rFonts w:ascii="Times New Roman" w:hAnsi="Times New Roman"/>
          <w:color w:val="000000" w:themeColor="text1"/>
        </w:rPr>
        <w:t>ci 120 mln złotych</w:t>
      </w:r>
      <w:r>
        <w:rPr>
          <w:rFonts w:ascii="Times New Roman" w:hAnsi="Times New Roman"/>
          <w:color w:val="000000" w:themeColor="text1"/>
        </w:rPr>
        <w:t xml:space="preserve"> przeznaczon</w:t>
      </w:r>
      <w:r w:rsidR="0067685D">
        <w:rPr>
          <w:rFonts w:ascii="Times New Roman" w:hAnsi="Times New Roman"/>
          <w:color w:val="000000" w:themeColor="text1"/>
        </w:rPr>
        <w:t>e</w:t>
      </w:r>
      <w:r>
        <w:rPr>
          <w:rFonts w:ascii="Times New Roman" w:hAnsi="Times New Roman"/>
          <w:color w:val="000000" w:themeColor="text1"/>
        </w:rPr>
        <w:t xml:space="preserve"> na jego finansowanie. Wydatki na P FIO to inwestycja  w kapitał społeczny, który jest niezbędny dla budowania również gospodarczego rozwoju kraju. Kapitał społeczny stymuluje aktywność obywateli zarówno w sferze społecznej, jak i gospodarczej. </w:t>
      </w:r>
      <w:r w:rsidR="00611BD3">
        <w:rPr>
          <w:rFonts w:ascii="Times New Roman" w:hAnsi="Times New Roman"/>
          <w:color w:val="000000" w:themeColor="text1"/>
        </w:rPr>
        <w:t xml:space="preserve">Z drugiej strony budowanie więzi i relacji społecznych ograniczać może występowanie, a także zmniejszać rozmiar różnych kryzysów. Trudna </w:t>
      </w:r>
      <w:r w:rsidR="00611BD3">
        <w:rPr>
          <w:rFonts w:ascii="Times New Roman" w:hAnsi="Times New Roman"/>
          <w:color w:val="000000" w:themeColor="text1"/>
        </w:rPr>
        <w:lastRenderedPageBreak/>
        <w:t>sytuacja finansowa budżetu państwa nie powinna</w:t>
      </w:r>
      <w:r w:rsidR="00BD7649">
        <w:rPr>
          <w:rFonts w:ascii="Times New Roman" w:hAnsi="Times New Roman"/>
          <w:color w:val="000000" w:themeColor="text1"/>
        </w:rPr>
        <w:t xml:space="preserve"> i nie może być przeszkodą dla inwestycji, które uruchamiają aktywność i samopomoc obywateli, stając się </w:t>
      </w:r>
      <w:r w:rsidR="00964E1B">
        <w:rPr>
          <w:rFonts w:ascii="Times New Roman" w:hAnsi="Times New Roman"/>
          <w:color w:val="000000" w:themeColor="text1"/>
        </w:rPr>
        <w:t xml:space="preserve">uzupełnieniem działalności instytucji publicznych. </w:t>
      </w:r>
    </w:p>
    <w:p w:rsidR="0067685D" w:rsidRPr="007F72F8" w:rsidRDefault="0067685D" w:rsidP="007F72F8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eastAsiaTheme="minorHAnsi" w:hAnsi="Times New Roman"/>
          <w:color w:val="000000"/>
          <w:lang w:eastAsia="en-US"/>
        </w:rPr>
        <w:t>Ponadto</w:t>
      </w:r>
      <w:r w:rsidR="00665DEF">
        <w:rPr>
          <w:rFonts w:ascii="Times New Roman" w:eastAsiaTheme="minorHAnsi" w:hAnsi="Times New Roman"/>
          <w:color w:val="000000"/>
          <w:lang w:eastAsia="en-US"/>
        </w:rPr>
        <w:t xml:space="preserve"> zważyć należy, iż</w:t>
      </w:r>
      <w:r w:rsidR="00FC0F10">
        <w:rPr>
          <w:rFonts w:ascii="Times New Roman" w:eastAsiaTheme="minorHAnsi" w:hAnsi="Times New Roman"/>
          <w:color w:val="000000"/>
          <w:lang w:eastAsia="en-US"/>
        </w:rPr>
        <w:t xml:space="preserve"> fundusze</w:t>
      </w:r>
      <w:r>
        <w:rPr>
          <w:rFonts w:ascii="Times New Roman" w:eastAsiaTheme="minorHAnsi" w:hAnsi="Times New Roman"/>
          <w:color w:val="000000"/>
          <w:lang w:eastAsia="en-US"/>
        </w:rPr>
        <w:t xml:space="preserve"> przeznaczone na realizację projektów dofinansowanych w ramach FIO – dzięki mechanizmowi wkładu własnego – skutkują uwolnieniem dodatkowych </w:t>
      </w:r>
      <w:r w:rsidR="00FC0F10">
        <w:rPr>
          <w:rFonts w:ascii="Times New Roman" w:eastAsiaTheme="minorHAnsi" w:hAnsi="Times New Roman"/>
          <w:color w:val="000000"/>
          <w:lang w:eastAsia="en-US"/>
        </w:rPr>
        <w:t>środków</w:t>
      </w:r>
      <w:r>
        <w:rPr>
          <w:rFonts w:ascii="Times New Roman" w:eastAsiaTheme="minorHAnsi" w:hAnsi="Times New Roman"/>
          <w:color w:val="000000"/>
          <w:lang w:eastAsia="en-US"/>
        </w:rPr>
        <w:t xml:space="preserve"> przeznaczonych na realizację zadań publicznych, których wartość wynosi nie mniej niż 10% środków finansowych przeznaczonych na dotację.</w:t>
      </w:r>
    </w:p>
    <w:p w:rsidR="002C4D7B" w:rsidRDefault="002C4D7B" w:rsidP="00B80262">
      <w:pPr>
        <w:spacing w:line="240" w:lineRule="atLeast"/>
        <w:jc w:val="both"/>
        <w:rPr>
          <w:rFonts w:ascii="Times New Roman" w:hAnsi="Times New Roman"/>
        </w:rPr>
      </w:pPr>
    </w:p>
    <w:p w:rsidR="002C4D7B" w:rsidRPr="003C1BA5" w:rsidRDefault="002C4D7B" w:rsidP="00B80262">
      <w:pPr>
        <w:spacing w:line="240" w:lineRule="atLeast"/>
        <w:jc w:val="both"/>
        <w:rPr>
          <w:rFonts w:ascii="Times New Roman" w:hAnsi="Times New Roman"/>
        </w:rPr>
      </w:pPr>
    </w:p>
    <w:p w:rsidR="00B80262" w:rsidRDefault="00B80262" w:rsidP="00B80262">
      <w:pPr>
        <w:jc w:val="center"/>
        <w:rPr>
          <w:rFonts w:ascii="Times New Roman" w:hAnsi="Times New Roman"/>
          <w:color w:val="000000" w:themeColor="text1"/>
        </w:rPr>
      </w:pPr>
    </w:p>
    <w:p w:rsidR="00B80262" w:rsidRDefault="00B80262" w:rsidP="00B80262">
      <w:pPr>
        <w:jc w:val="center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 xml:space="preserve">§ </w:t>
      </w:r>
      <w:r w:rsidR="007F72F8">
        <w:rPr>
          <w:rFonts w:ascii="Times New Roman" w:hAnsi="Times New Roman"/>
          <w:color w:val="000000" w:themeColor="text1"/>
        </w:rPr>
        <w:t>5</w:t>
      </w:r>
    </w:p>
    <w:p w:rsidR="007F72F8" w:rsidRDefault="007F72F8" w:rsidP="00B80262">
      <w:pPr>
        <w:jc w:val="center"/>
        <w:rPr>
          <w:rFonts w:ascii="Times New Roman" w:hAnsi="Times New Roman"/>
          <w:color w:val="000000" w:themeColor="text1"/>
        </w:rPr>
      </w:pPr>
    </w:p>
    <w:p w:rsidR="00B80262" w:rsidRPr="00CC17EE" w:rsidRDefault="00B80262" w:rsidP="00B80262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Uchwała wchodzi wżycie z dniem podjęcia.</w:t>
      </w:r>
    </w:p>
    <w:p w:rsidR="00EC56BE" w:rsidRDefault="00EC56BE" w:rsidP="00B80262">
      <w:pPr>
        <w:spacing w:after="200" w:line="276" w:lineRule="auto"/>
      </w:pPr>
    </w:p>
    <w:sectPr w:rsidR="00EC56BE" w:rsidSect="00E41C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62"/>
    <w:rsid w:val="001A0A39"/>
    <w:rsid w:val="002826EA"/>
    <w:rsid w:val="00295755"/>
    <w:rsid w:val="002C4D7B"/>
    <w:rsid w:val="00507BD4"/>
    <w:rsid w:val="00557C01"/>
    <w:rsid w:val="005E3E3D"/>
    <w:rsid w:val="00611BD3"/>
    <w:rsid w:val="00624049"/>
    <w:rsid w:val="00665DEF"/>
    <w:rsid w:val="00673383"/>
    <w:rsid w:val="0067685D"/>
    <w:rsid w:val="007F72F8"/>
    <w:rsid w:val="00964E1B"/>
    <w:rsid w:val="00B80262"/>
    <w:rsid w:val="00BD7649"/>
    <w:rsid w:val="00BF3C9F"/>
    <w:rsid w:val="00E41C05"/>
    <w:rsid w:val="00EC56BE"/>
    <w:rsid w:val="00F7334B"/>
    <w:rsid w:val="00F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655D5-01F5-4665-B944-50E887CD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26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Prześlakiewicz Katarzyna</cp:lastModifiedBy>
  <cp:revision>2</cp:revision>
  <dcterms:created xsi:type="dcterms:W3CDTF">2020-05-06T11:43:00Z</dcterms:created>
  <dcterms:modified xsi:type="dcterms:W3CDTF">2020-05-06T11:43:00Z</dcterms:modified>
</cp:coreProperties>
</file>