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40155007" w14:textId="1C129DC8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21723B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</w:r>
      <w:r w:rsidR="0021723B" w:rsidRPr="0021723B">
        <w:rPr>
          <w:b/>
          <w:sz w:val="24"/>
          <w:szCs w:val="24"/>
        </w:rPr>
        <w:t>ul. Gazowa 16, 31-060 Kraków</w:t>
      </w:r>
      <w:r w:rsidRPr="009D2054">
        <w:rPr>
          <w:b/>
          <w:sz w:val="24"/>
          <w:szCs w:val="24"/>
        </w:rPr>
        <w:br/>
        <w:t xml:space="preserve">tel. </w:t>
      </w:r>
      <w:r w:rsidR="0021723B" w:rsidRPr="0021723B">
        <w:rPr>
          <w:b/>
          <w:sz w:val="24"/>
          <w:szCs w:val="24"/>
        </w:rPr>
        <w:t>12 628 11 11</w:t>
      </w:r>
    </w:p>
    <w:p w14:paraId="0CABE6F3" w14:textId="4B4CEAA8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(PISEMNY NIEOGRANICZONY)</w:t>
      </w:r>
    </w:p>
    <w:p w14:paraId="101A902F" w14:textId="77777777" w:rsidR="003917A7" w:rsidRPr="009D2054" w:rsidRDefault="003917A7" w:rsidP="003917A7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Pr="00502E62">
        <w:rPr>
          <w:b/>
          <w:sz w:val="24"/>
          <w:szCs w:val="24"/>
        </w:rPr>
        <w:t xml:space="preserve">użytkowania wieczystego gruntu </w:t>
      </w:r>
      <w:r w:rsidRPr="009D2054">
        <w:rPr>
          <w:b/>
          <w:sz w:val="24"/>
          <w:szCs w:val="24"/>
        </w:rPr>
        <w:t>składające</w:t>
      </w:r>
      <w:r>
        <w:rPr>
          <w:b/>
          <w:sz w:val="24"/>
          <w:szCs w:val="24"/>
        </w:rPr>
        <w:t>go</w:t>
      </w:r>
      <w:r w:rsidRPr="009D2054">
        <w:rPr>
          <w:b/>
          <w:sz w:val="24"/>
          <w:szCs w:val="24"/>
        </w:rPr>
        <w:t xml:space="preserve"> się z działki nr </w:t>
      </w:r>
      <w:r w:rsidRPr="00502E62">
        <w:rPr>
          <w:b/>
          <w:sz w:val="24"/>
          <w:szCs w:val="24"/>
        </w:rPr>
        <w:t>471/1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>
        <w:rPr>
          <w:b/>
          <w:sz w:val="24"/>
          <w:szCs w:val="24"/>
        </w:rPr>
        <w:t>0,0024 ha,</w:t>
      </w:r>
      <w:r w:rsidRPr="009D2054">
        <w:rPr>
          <w:b/>
          <w:sz w:val="24"/>
          <w:szCs w:val="24"/>
        </w:rPr>
        <w:t xml:space="preserve"> położonej w </w:t>
      </w:r>
      <w:r>
        <w:rPr>
          <w:b/>
          <w:sz w:val="24"/>
          <w:szCs w:val="24"/>
        </w:rPr>
        <w:t>Krakowie przy ul. Poselskiej</w:t>
      </w:r>
    </w:p>
    <w:p w14:paraId="776A9F58" w14:textId="77777777" w:rsidR="0021723B" w:rsidRPr="009D2054" w:rsidRDefault="0021723B" w:rsidP="0021723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0D1B9474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1723B">
        <w:rPr>
          <w:b/>
          <w:sz w:val="24"/>
          <w:szCs w:val="24"/>
        </w:rPr>
        <w:t xml:space="preserve"> </w:t>
      </w:r>
      <w:r w:rsidR="003917A7">
        <w:rPr>
          <w:b/>
          <w:sz w:val="24"/>
          <w:szCs w:val="24"/>
        </w:rPr>
        <w:t>6 743</w:t>
      </w:r>
      <w:r w:rsidR="0021723B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00AC94B2" w14:textId="7DE4E20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21723B">
        <w:rPr>
          <w:b/>
          <w:sz w:val="24"/>
          <w:szCs w:val="24"/>
        </w:rPr>
        <w:t xml:space="preserve"> </w:t>
      </w:r>
      <w:r w:rsidR="003917A7">
        <w:rPr>
          <w:b/>
          <w:sz w:val="24"/>
          <w:szCs w:val="24"/>
        </w:rPr>
        <w:t>1</w:t>
      </w:r>
      <w:r w:rsidR="004F30F1">
        <w:rPr>
          <w:b/>
          <w:sz w:val="24"/>
          <w:szCs w:val="24"/>
        </w:rPr>
        <w:t xml:space="preserve"> 000</w:t>
      </w:r>
      <w:r w:rsidR="0021723B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77D12F14" w14:textId="677C7C1B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3917A7">
        <w:rPr>
          <w:b/>
          <w:sz w:val="24"/>
          <w:szCs w:val="24"/>
        </w:rPr>
        <w:t>28</w:t>
      </w:r>
      <w:r w:rsidR="0021723B">
        <w:rPr>
          <w:b/>
          <w:sz w:val="24"/>
          <w:szCs w:val="24"/>
        </w:rPr>
        <w:t>.</w:t>
      </w:r>
      <w:r w:rsidR="004F30F1">
        <w:rPr>
          <w:b/>
          <w:sz w:val="24"/>
          <w:szCs w:val="24"/>
        </w:rPr>
        <w:t>1</w:t>
      </w:r>
      <w:r w:rsidR="003917A7">
        <w:rPr>
          <w:b/>
          <w:sz w:val="24"/>
          <w:szCs w:val="24"/>
        </w:rPr>
        <w:t>2</w:t>
      </w:r>
      <w:r w:rsidR="0021723B">
        <w:rPr>
          <w:b/>
          <w:sz w:val="24"/>
          <w:szCs w:val="24"/>
        </w:rPr>
        <w:t>.2021 r.</w:t>
      </w:r>
      <w:r w:rsidRPr="009D2054">
        <w:rPr>
          <w:b/>
          <w:sz w:val="24"/>
          <w:szCs w:val="24"/>
        </w:rPr>
        <w:t xml:space="preserve"> o godz. </w:t>
      </w:r>
      <w:r w:rsidR="0021723B">
        <w:rPr>
          <w:b/>
          <w:sz w:val="24"/>
          <w:szCs w:val="24"/>
        </w:rPr>
        <w:t>1</w:t>
      </w:r>
      <w:r w:rsidR="003917A7">
        <w:rPr>
          <w:b/>
          <w:sz w:val="24"/>
          <w:szCs w:val="24"/>
        </w:rPr>
        <w:t>1</w:t>
      </w:r>
      <w:r w:rsidR="0021723B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siedzibie </w:t>
      </w:r>
      <w:r w:rsidR="003917A7">
        <w:rPr>
          <w:b/>
          <w:sz w:val="24"/>
          <w:szCs w:val="24"/>
        </w:rPr>
        <w:t>organizatora przetargu – 31-060 Kraków ul. Gazowa 16</w:t>
      </w:r>
      <w:r w:rsidRPr="009D2054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33F6D6F1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4E2C5C7" w14:textId="0FC62EF2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nieruchomości można uzyskać tel.</w:t>
      </w:r>
    </w:p>
    <w:p w14:paraId="3ACA4FDD" w14:textId="4110B58C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nr 14 63 23 989, 1</w:t>
      </w:r>
      <w:r w:rsidR="00074AB3">
        <w:rPr>
          <w:b/>
          <w:sz w:val="24"/>
        </w:rPr>
        <w:t>4</w:t>
      </w:r>
      <w:r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63</w:t>
      </w:r>
      <w:r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23</w:t>
      </w:r>
      <w:r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989</w:t>
      </w:r>
      <w:r w:rsidRPr="0021723B">
        <w:rPr>
          <w:b/>
          <w:sz w:val="24"/>
        </w:rPr>
        <w:t xml:space="preserve"> od poniedziałku do piątku</w:t>
      </w:r>
    </w:p>
    <w:p w14:paraId="7E66B2C3" w14:textId="4353BBB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44E4EF1B" w14:textId="77777777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(z wyjątkiem dnia przetargu).</w:t>
      </w:r>
    </w:p>
    <w:p w14:paraId="1DB5B9D9" w14:textId="77777777" w:rsidR="0021723B" w:rsidRPr="0021723B" w:rsidRDefault="0021723B" w:rsidP="0021723B">
      <w:pPr>
        <w:jc w:val="center"/>
        <w:rPr>
          <w:b/>
          <w:sz w:val="24"/>
        </w:rPr>
      </w:pPr>
    </w:p>
    <w:p w14:paraId="5FA787E8" w14:textId="7E5455E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warunków i zasad uczestnictwa</w:t>
      </w:r>
    </w:p>
    <w:p w14:paraId="3915B376" w14:textId="046F9E1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przetargu:</w:t>
      </w:r>
    </w:p>
    <w:p w14:paraId="10928A17" w14:textId="2ADAA543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 xml:space="preserve">nr 14 63 23 989, </w:t>
      </w:r>
      <w:r w:rsidR="00074AB3" w:rsidRPr="0021723B">
        <w:rPr>
          <w:b/>
          <w:sz w:val="24"/>
        </w:rPr>
        <w:t>1</w:t>
      </w:r>
      <w:r w:rsidR="00074AB3">
        <w:rPr>
          <w:b/>
          <w:sz w:val="24"/>
        </w:rPr>
        <w:t>4</w:t>
      </w:r>
      <w:r w:rsidR="00074AB3"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63</w:t>
      </w:r>
      <w:r w:rsidR="00074AB3"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23 989</w:t>
      </w:r>
      <w:r w:rsidR="00074AB3" w:rsidRPr="0021723B">
        <w:rPr>
          <w:b/>
          <w:sz w:val="24"/>
        </w:rPr>
        <w:t xml:space="preserve"> </w:t>
      </w:r>
      <w:r w:rsidRPr="0021723B">
        <w:rPr>
          <w:b/>
          <w:sz w:val="24"/>
        </w:rPr>
        <w:t>od poniedziałku do piątku</w:t>
      </w:r>
    </w:p>
    <w:p w14:paraId="60C84E20" w14:textId="3F27198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71F0F629" w14:textId="6C54E445" w:rsidR="005F48E0" w:rsidRDefault="0021723B" w:rsidP="0021723B">
      <w:pPr>
        <w:jc w:val="center"/>
        <w:rPr>
          <w:sz w:val="20"/>
          <w:szCs w:val="20"/>
        </w:rPr>
      </w:pPr>
      <w:r w:rsidRPr="0021723B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EEAC" w14:textId="77777777" w:rsidR="002E06FC" w:rsidRDefault="002E06FC">
      <w:r>
        <w:separator/>
      </w:r>
    </w:p>
  </w:endnote>
  <w:endnote w:type="continuationSeparator" w:id="0">
    <w:p w14:paraId="0DC5111A" w14:textId="77777777" w:rsidR="002E06FC" w:rsidRDefault="002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F578" w14:textId="77777777" w:rsidR="004C3EB1" w:rsidRDefault="004C3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1D61" w14:textId="76E11A31"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7E6F3C86" wp14:editId="0C71DCB1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0D5862" id="Łącznik prostoliniowy 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="00F84177">
      <w:rPr>
        <w:rFonts w:eastAsia="Calibri" w:cs="Arial"/>
        <w:color w:val="262626" w:themeColor="text1" w:themeTint="D9"/>
        <w:sz w:val="18"/>
        <w:szCs w:val="18"/>
        <w:lang w:eastAsia="en-US"/>
      </w:rPr>
      <w:t>W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ydani</w:t>
    </w:r>
    <w:r w:rsidR="00F84177">
      <w:rPr>
        <w:rFonts w:eastAsia="Calibri" w:cs="Arial"/>
        <w:color w:val="262626" w:themeColor="text1" w:themeTint="D9"/>
        <w:sz w:val="18"/>
        <w:szCs w:val="18"/>
        <w:lang w:eastAsia="en-US"/>
      </w:rPr>
      <w:t>e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</w:t>
    </w:r>
    <w:r w:rsidR="009F3556">
      <w:rPr>
        <w:rFonts w:eastAsia="Calibri" w:cs="Arial"/>
        <w:color w:val="262626" w:themeColor="text1" w:themeTint="D9"/>
        <w:sz w:val="18"/>
        <w:szCs w:val="18"/>
        <w:lang w:eastAsia="en-US"/>
      </w:rPr>
      <w:t>9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dnia</w:t>
    </w:r>
    <w:r w:rsidR="005D44A5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18 </w:t>
    </w:r>
    <w:r w:rsidR="0073578B">
      <w:rPr>
        <w:rFonts w:eastAsia="Calibri" w:cs="Arial"/>
        <w:color w:val="262626" w:themeColor="text1" w:themeTint="D9"/>
        <w:sz w:val="18"/>
        <w:szCs w:val="18"/>
        <w:lang w:eastAsia="en-US"/>
      </w:rPr>
      <w:t>marca 2021 r.</w:t>
    </w:r>
    <w:r w:rsidR="00A3328D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</w:t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9B28B0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9B28B0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D95D" w14:textId="77777777" w:rsidR="004C3EB1" w:rsidRDefault="004C3E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F2FE91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12A00" w14:textId="77777777" w:rsidR="002E06FC" w:rsidRDefault="002E06FC">
      <w:r>
        <w:separator/>
      </w:r>
    </w:p>
  </w:footnote>
  <w:footnote w:type="continuationSeparator" w:id="0">
    <w:p w14:paraId="1AB9A905" w14:textId="77777777" w:rsidR="002E06FC" w:rsidRDefault="002E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311" w14:textId="77777777" w:rsidR="004C3EB1" w:rsidRDefault="004C3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5" w:type="dxa"/>
      <w:tblInd w:w="-579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ayout w:type="fixed"/>
      <w:tblLook w:val="01E0" w:firstRow="1" w:lastRow="1" w:firstColumn="1" w:lastColumn="1" w:noHBand="0" w:noVBand="0"/>
    </w:tblPr>
    <w:tblGrid>
      <w:gridCol w:w="2119"/>
      <w:gridCol w:w="5941"/>
      <w:gridCol w:w="2165"/>
    </w:tblGrid>
    <w:tr w:rsidR="005F48E0" w:rsidRPr="009B6DDB" w14:paraId="6AFF40C4" w14:textId="77777777" w:rsidTr="00B81759">
      <w:trPr>
        <w:cantSplit/>
        <w:trHeight w:val="1138"/>
      </w:trPr>
      <w:tc>
        <w:tcPr>
          <w:tcW w:w="2119" w:type="dxa"/>
          <w:vAlign w:val="center"/>
        </w:tcPr>
        <w:p w14:paraId="4CC00198" w14:textId="77777777" w:rsidR="005F48E0" w:rsidRPr="009B6DDB" w:rsidRDefault="005F48E0" w:rsidP="005F48E0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cs="Arial"/>
              <w:sz w:val="18"/>
              <w:szCs w:val="18"/>
            </w:rPr>
          </w:pPr>
          <w:r w:rsidRPr="009B6DDB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52A4EF88" wp14:editId="1C862686">
                <wp:extent cx="1065043" cy="337727"/>
                <wp:effectExtent l="0" t="0" r="0" b="0"/>
                <wp:docPr id="7" name="Obraz 7" descr="Polska Spó&amp;lstrok;ka Gazownic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ska Spó&amp;lstrok;ka Gazownic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63" cy="35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1" w:type="dxa"/>
          <w:vAlign w:val="center"/>
        </w:tcPr>
        <w:p w14:paraId="7D0A09D1" w14:textId="77777777" w:rsidR="005F48E0" w:rsidRPr="00B94F2E" w:rsidRDefault="005F48E0" w:rsidP="00B94F2E">
          <w:pPr>
            <w:spacing w:line="240" w:lineRule="exact"/>
            <w:jc w:val="center"/>
            <w:rPr>
              <w:rFonts w:cs="Arial"/>
              <w:b/>
              <w:color w:val="000000"/>
              <w:sz w:val="20"/>
              <w:szCs w:val="20"/>
            </w:rPr>
          </w:pPr>
          <w:r w:rsidRPr="00B94F2E">
            <w:rPr>
              <w:rFonts w:cs="Arial"/>
              <w:b/>
              <w:color w:val="000000"/>
              <w:sz w:val="20"/>
              <w:szCs w:val="20"/>
            </w:rPr>
            <w:t>Wzór ogłoszenia do umieszczenia na stronie internetowej właściwego Ministerstwa</w:t>
          </w:r>
        </w:p>
        <w:p w14:paraId="0527A2D2" w14:textId="77777777" w:rsidR="005F48E0" w:rsidRPr="009B6DDB" w:rsidRDefault="005F48E0" w:rsidP="005F48E0">
          <w:pPr>
            <w:spacing w:line="240" w:lineRule="exact"/>
            <w:jc w:val="center"/>
            <w:rPr>
              <w:rFonts w:ascii="Times New Roman" w:hAnsi="Times New Roman" w:cs="Calibri"/>
              <w:i/>
              <w:color w:val="FF0000"/>
              <w:sz w:val="24"/>
            </w:rPr>
          </w:pPr>
          <w:r w:rsidRPr="00781AD9">
            <w:rPr>
              <w:rFonts w:cs="Arial"/>
              <w:color w:val="000000"/>
              <w:sz w:val="20"/>
              <w:szCs w:val="20"/>
            </w:rPr>
            <w:t>Załącznik nr 6</w:t>
          </w:r>
          <w:r w:rsidRPr="00B94F2E">
            <w:rPr>
              <w:rFonts w:eastAsia="Calibri" w:cs="Arial"/>
              <w:sz w:val="20"/>
              <w:szCs w:val="20"/>
              <w:lang w:eastAsia="en-US"/>
            </w:rPr>
            <w:t xml:space="preserve"> do </w:t>
          </w:r>
          <w:r w:rsidRPr="00781AD9">
            <w:rPr>
              <w:rFonts w:cs="Arial"/>
              <w:color w:val="000000"/>
              <w:sz w:val="20"/>
              <w:szCs w:val="20"/>
            </w:rPr>
            <w:t xml:space="preserve">Zasad nabywania i zbywania nieruchomości </w:t>
          </w:r>
          <w:r w:rsidR="00CF72DD">
            <w:rPr>
              <w:rFonts w:cs="Arial"/>
              <w:color w:val="000000"/>
              <w:sz w:val="20"/>
              <w:szCs w:val="20"/>
            </w:rPr>
            <w:br/>
          </w:r>
          <w:r w:rsidRPr="00781AD9">
            <w:rPr>
              <w:rFonts w:cs="Arial"/>
              <w:color w:val="000000"/>
              <w:sz w:val="20"/>
              <w:szCs w:val="20"/>
            </w:rPr>
            <w:t>w Polskiej Spółce Gazownictwa sp. z o.o.</w:t>
          </w:r>
          <w:r w:rsidRPr="00781AD9">
            <w:rPr>
              <w:rFonts w:cs="Arial"/>
              <w:color w:val="000000"/>
              <w:sz w:val="20"/>
              <w:szCs w:val="20"/>
            </w:rPr>
            <w:br/>
          </w:r>
        </w:p>
      </w:tc>
      <w:tc>
        <w:tcPr>
          <w:tcW w:w="2165" w:type="dxa"/>
        </w:tcPr>
        <w:p w14:paraId="5C9E0A8F" w14:textId="77777777" w:rsidR="005F48E0" w:rsidRDefault="005F48E0" w:rsidP="005F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</w:p>
        <w:p w14:paraId="3607F999" w14:textId="798AFA83" w:rsidR="005F48E0" w:rsidRPr="009B6DDB" w:rsidRDefault="005F48E0" w:rsidP="005F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ZMN.01</w:t>
          </w:r>
          <w:r w:rsidRPr="009B6DDB">
            <w:rPr>
              <w:rFonts w:cs="Arial"/>
              <w:b/>
              <w:sz w:val="18"/>
              <w:szCs w:val="18"/>
            </w:rPr>
            <w:t>/</w:t>
          </w:r>
          <w:r w:rsidR="005D44A5">
            <w:rPr>
              <w:rFonts w:cs="Arial"/>
              <w:b/>
              <w:sz w:val="18"/>
              <w:szCs w:val="18"/>
            </w:rPr>
            <w:t>21</w:t>
          </w:r>
          <w:r>
            <w:rPr>
              <w:rFonts w:cs="Arial"/>
              <w:b/>
              <w:sz w:val="18"/>
              <w:szCs w:val="18"/>
            </w:rPr>
            <w:t>/20</w:t>
          </w:r>
          <w:r w:rsidR="00B94F2E">
            <w:rPr>
              <w:rFonts w:cs="Arial"/>
              <w:b/>
              <w:sz w:val="18"/>
              <w:szCs w:val="18"/>
            </w:rPr>
            <w:t>2</w:t>
          </w:r>
          <w:r w:rsidR="009F3556">
            <w:rPr>
              <w:rFonts w:cs="Arial"/>
              <w:b/>
              <w:sz w:val="18"/>
              <w:szCs w:val="18"/>
            </w:rPr>
            <w:t>1</w:t>
          </w:r>
          <w:r>
            <w:rPr>
              <w:rFonts w:cs="Arial"/>
              <w:b/>
              <w:sz w:val="18"/>
              <w:szCs w:val="18"/>
            </w:rPr>
            <w:t>/1/6</w:t>
          </w:r>
        </w:p>
      </w:tc>
    </w:tr>
  </w:tbl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20B943EA">
          <wp:simplePos x="0" y="0"/>
          <wp:positionH relativeFrom="page">
            <wp:posOffset>9525</wp:posOffset>
          </wp:positionH>
          <wp:positionV relativeFrom="page">
            <wp:posOffset>1209674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A62B" w14:textId="77777777" w:rsidR="004C3EB1" w:rsidRDefault="004C3E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4AB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1723B"/>
    <w:rsid w:val="00225BA1"/>
    <w:rsid w:val="002553CC"/>
    <w:rsid w:val="00263D91"/>
    <w:rsid w:val="00290C9C"/>
    <w:rsid w:val="002C0CD8"/>
    <w:rsid w:val="002E06FC"/>
    <w:rsid w:val="002E190C"/>
    <w:rsid w:val="002F45A7"/>
    <w:rsid w:val="002F5B53"/>
    <w:rsid w:val="00304F01"/>
    <w:rsid w:val="0036079E"/>
    <w:rsid w:val="00381FFB"/>
    <w:rsid w:val="003917A7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43AB"/>
    <w:rsid w:val="00484FFC"/>
    <w:rsid w:val="004A18B5"/>
    <w:rsid w:val="004B44C1"/>
    <w:rsid w:val="004B6488"/>
    <w:rsid w:val="004C1919"/>
    <w:rsid w:val="004C3EB1"/>
    <w:rsid w:val="004D4A4B"/>
    <w:rsid w:val="004F30F1"/>
    <w:rsid w:val="005525EE"/>
    <w:rsid w:val="00566CF2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28B0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60605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ba29d6e-f8c2-4bc3-abcc-87fa78023ccb"/>
    <ds:schemaRef ds:uri="http://www.w3.org/XML/1998/namespace"/>
    <ds:schemaRef ds:uri="c1876336-ecf6-4d04-83f9-df4cad67950a"/>
    <ds:schemaRef ds:uri="7b1cf317-af41-45ad-8637-b483ded5e11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7815B18-80FD-4427-8AA0-4DFE45C9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173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2021-12-06T14:57:00Z</dcterms:created>
  <dcterms:modified xsi:type="dcterms:W3CDTF">2021-12-06T14:57:00Z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2021-12-06T12:58:37Z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037d33c8-6b18-4017-a438-faf0bb21bf13</vt:lpwstr>
  </property>
  <property fmtid="{D5CDD505-2E9C-101B-9397-08002B2CF9AE}" pid="12" name="MSIP_Label_49f13cfd-5796-464f-b156-41c62f2d4b30_ContentBits">
    <vt:lpwstr>0</vt:lpwstr>
  </property>
</Properties>
</file>