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BCD0E" w14:textId="203D684B" w:rsidR="009946B2" w:rsidRDefault="00936798" w:rsidP="009946B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95</w:t>
      </w:r>
      <w:r w:rsidR="009946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DF6645C" w14:textId="77777777" w:rsidR="009946B2" w:rsidRDefault="00D141C8" w:rsidP="009946B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6B2">
        <w:rPr>
          <w:rFonts w:ascii="Times New Roman" w:hAnsi="Times New Roman" w:cs="Times New Roman"/>
          <w:b/>
          <w:sz w:val="24"/>
          <w:szCs w:val="24"/>
        </w:rPr>
        <w:t>Rady Działalności Pożytku Publicznego</w:t>
      </w:r>
      <w:r w:rsidR="009946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074E1D5" w14:textId="40CEC782" w:rsidR="009946B2" w:rsidRDefault="00936798" w:rsidP="009946B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14</w:t>
      </w:r>
      <w:bookmarkStart w:id="0" w:name="_GoBack"/>
      <w:bookmarkEnd w:id="0"/>
      <w:r w:rsidR="00D141C8" w:rsidRPr="009946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6C53">
        <w:rPr>
          <w:rFonts w:ascii="Times New Roman" w:hAnsi="Times New Roman" w:cs="Times New Roman"/>
          <w:b/>
          <w:sz w:val="24"/>
          <w:szCs w:val="24"/>
        </w:rPr>
        <w:t>kwietnia</w:t>
      </w:r>
      <w:r w:rsidR="00D141C8" w:rsidRPr="009946B2">
        <w:rPr>
          <w:rFonts w:ascii="Times New Roman" w:hAnsi="Times New Roman" w:cs="Times New Roman"/>
          <w:b/>
          <w:sz w:val="24"/>
          <w:szCs w:val="24"/>
        </w:rPr>
        <w:t xml:space="preserve"> 2020 r.</w:t>
      </w:r>
      <w:r w:rsidR="009946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475EEDA" w14:textId="1B44DCE0" w:rsidR="0063064B" w:rsidRPr="0063064B" w:rsidRDefault="00D141C8" w:rsidP="005E245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6B2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63064B">
        <w:rPr>
          <w:rFonts w:ascii="Times New Roman" w:hAnsi="Times New Roman" w:cs="Times New Roman"/>
          <w:b/>
          <w:sz w:val="24"/>
          <w:szCs w:val="24"/>
        </w:rPr>
        <w:t xml:space="preserve">rozszerzenia katalogu beneficjentów w </w:t>
      </w:r>
      <w:r w:rsidR="0063064B" w:rsidRPr="0063064B">
        <w:rPr>
          <w:rFonts w:ascii="Times New Roman" w:hAnsi="Times New Roman" w:cs="Times New Roman"/>
          <w:b/>
          <w:sz w:val="24"/>
          <w:szCs w:val="24"/>
        </w:rPr>
        <w:t>Regulamin</w:t>
      </w:r>
      <w:r w:rsidR="0063064B">
        <w:rPr>
          <w:rFonts w:ascii="Times New Roman" w:hAnsi="Times New Roman" w:cs="Times New Roman"/>
          <w:b/>
          <w:sz w:val="24"/>
          <w:szCs w:val="24"/>
        </w:rPr>
        <w:t>ie</w:t>
      </w:r>
      <w:r w:rsidR="0063064B" w:rsidRPr="0063064B">
        <w:rPr>
          <w:rFonts w:ascii="Times New Roman" w:hAnsi="Times New Roman" w:cs="Times New Roman"/>
          <w:b/>
          <w:sz w:val="24"/>
          <w:szCs w:val="24"/>
        </w:rPr>
        <w:t xml:space="preserve"> Konkursu Grantowego </w:t>
      </w:r>
    </w:p>
    <w:p w14:paraId="2B094C7E" w14:textId="3390C145" w:rsidR="0063064B" w:rsidRPr="0063064B" w:rsidRDefault="0063064B" w:rsidP="006306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64B">
        <w:rPr>
          <w:rFonts w:ascii="Times New Roman" w:hAnsi="Times New Roman" w:cs="Times New Roman"/>
          <w:b/>
          <w:sz w:val="24"/>
          <w:szCs w:val="24"/>
        </w:rPr>
        <w:t>zdalna Szkoła – wsparcie Ogólnopolskiej Sieci Edukacyjnej w systemie kształcenia zdalnego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064B">
        <w:rPr>
          <w:rFonts w:ascii="Times New Roman" w:hAnsi="Times New Roman" w:cs="Times New Roman"/>
          <w:b/>
          <w:sz w:val="24"/>
          <w:szCs w:val="24"/>
        </w:rPr>
        <w:t xml:space="preserve">Oś I Powszechny dostęp do szybkiego </w:t>
      </w:r>
      <w:proofErr w:type="spellStart"/>
      <w:r w:rsidR="005E245F">
        <w:rPr>
          <w:rFonts w:ascii="Times New Roman" w:hAnsi="Times New Roman" w:cs="Times New Roman"/>
          <w:b/>
          <w:sz w:val="24"/>
          <w:szCs w:val="24"/>
        </w:rPr>
        <w:t>i</w:t>
      </w:r>
      <w:r w:rsidR="009D6C53" w:rsidRPr="0063064B">
        <w:rPr>
          <w:rFonts w:ascii="Times New Roman" w:hAnsi="Times New Roman" w:cs="Times New Roman"/>
          <w:b/>
          <w:sz w:val="24"/>
          <w:szCs w:val="24"/>
        </w:rPr>
        <w:t>nternetu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064B">
        <w:rPr>
          <w:rFonts w:ascii="Times New Roman" w:hAnsi="Times New Roman" w:cs="Times New Roman"/>
          <w:b/>
          <w:sz w:val="24"/>
          <w:szCs w:val="24"/>
        </w:rPr>
        <w:t>Działanie 1.1</w:t>
      </w:r>
    </w:p>
    <w:p w14:paraId="25C727CD" w14:textId="6647CBB0" w:rsidR="0063064B" w:rsidRPr="00446693" w:rsidRDefault="0063064B" w:rsidP="006306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64B">
        <w:rPr>
          <w:rFonts w:ascii="Times New Roman" w:hAnsi="Times New Roman" w:cs="Times New Roman"/>
          <w:b/>
          <w:sz w:val="24"/>
          <w:szCs w:val="24"/>
        </w:rPr>
        <w:t xml:space="preserve">Wyeliminowanie terytorialnych różnic w możliwości dostępu do szerokopasmowego </w:t>
      </w:r>
      <w:proofErr w:type="spellStart"/>
      <w:r w:rsidR="005E245F">
        <w:rPr>
          <w:rFonts w:ascii="Times New Roman" w:hAnsi="Times New Roman" w:cs="Times New Roman"/>
          <w:b/>
          <w:sz w:val="24"/>
          <w:szCs w:val="24"/>
        </w:rPr>
        <w:t>i</w:t>
      </w:r>
      <w:r w:rsidR="009D6C53" w:rsidRPr="0063064B">
        <w:rPr>
          <w:rFonts w:ascii="Times New Roman" w:hAnsi="Times New Roman" w:cs="Times New Roman"/>
          <w:b/>
          <w:sz w:val="24"/>
          <w:szCs w:val="24"/>
        </w:rPr>
        <w:t>nternetu</w:t>
      </w:r>
      <w:proofErr w:type="spellEnd"/>
      <w:r w:rsidRPr="0063064B">
        <w:rPr>
          <w:rFonts w:ascii="Times New Roman" w:hAnsi="Times New Roman" w:cs="Times New Roman"/>
          <w:b/>
          <w:sz w:val="24"/>
          <w:szCs w:val="24"/>
        </w:rPr>
        <w:t xml:space="preserve"> o wysokich przepustowościach</w:t>
      </w:r>
    </w:p>
    <w:p w14:paraId="6389DABF" w14:textId="77777777" w:rsidR="00D141C8" w:rsidRPr="009946B2" w:rsidRDefault="00D141C8" w:rsidP="009946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99CDEB" w14:textId="785E94B6" w:rsidR="00D141C8" w:rsidRPr="009946B2" w:rsidRDefault="009946B2" w:rsidP="009D6C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6B2">
        <w:rPr>
          <w:rFonts w:ascii="Times New Roman" w:hAnsi="Times New Roman" w:cs="Times New Roman"/>
          <w:sz w:val="24"/>
          <w:szCs w:val="24"/>
        </w:rPr>
        <w:t>Na podstawie § 10 rozporządzenia Przewodniczącego Komitetu do spraw Pożytku Publicznego z dnia 24 października 2018 r. w sprawie Rady Działalności P</w:t>
      </w:r>
      <w:r w:rsidR="00814502">
        <w:rPr>
          <w:rFonts w:ascii="Times New Roman" w:hAnsi="Times New Roman" w:cs="Times New Roman"/>
          <w:sz w:val="24"/>
          <w:szCs w:val="24"/>
        </w:rPr>
        <w:t>ożytku Publicznego (Dz. U. poz. </w:t>
      </w:r>
      <w:r w:rsidRPr="009946B2">
        <w:rPr>
          <w:rFonts w:ascii="Times New Roman" w:hAnsi="Times New Roman" w:cs="Times New Roman"/>
          <w:sz w:val="24"/>
          <w:szCs w:val="24"/>
        </w:rPr>
        <w:t xml:space="preserve">2052) oraz art. 35 ust. 2 ustawy z dnia 24 kwietnia 2003 r. o działalności pożytku publicznego i o wolontariacie (Dz. U. z 2019 r. poz. 688, 1570 i 2020), uchwala się stanowisko Rady Działalności Pożytku Publicznego w </w:t>
      </w:r>
      <w:r w:rsidR="00446693">
        <w:rPr>
          <w:rFonts w:ascii="Times New Roman" w:hAnsi="Times New Roman" w:cs="Times New Roman"/>
          <w:sz w:val="24"/>
          <w:szCs w:val="24"/>
        </w:rPr>
        <w:t xml:space="preserve">sprawie </w:t>
      </w:r>
      <w:r w:rsidR="009D6C53" w:rsidRPr="009D6C53">
        <w:rPr>
          <w:rFonts w:ascii="Times New Roman" w:hAnsi="Times New Roman" w:cs="Times New Roman"/>
          <w:sz w:val="24"/>
          <w:szCs w:val="24"/>
        </w:rPr>
        <w:t xml:space="preserve">rozszerzenia katalogu beneficjentów w </w:t>
      </w:r>
      <w:r w:rsidR="009D6C53">
        <w:rPr>
          <w:rFonts w:ascii="Times New Roman" w:hAnsi="Times New Roman" w:cs="Times New Roman"/>
          <w:sz w:val="24"/>
          <w:szCs w:val="24"/>
        </w:rPr>
        <w:t xml:space="preserve">Regulaminie Konkursu Grantowego </w:t>
      </w:r>
      <w:r w:rsidR="009D6C53" w:rsidRPr="009D6C53">
        <w:rPr>
          <w:rFonts w:ascii="Times New Roman" w:hAnsi="Times New Roman" w:cs="Times New Roman"/>
          <w:sz w:val="24"/>
          <w:szCs w:val="24"/>
        </w:rPr>
        <w:t xml:space="preserve">zdalna Szkoła – wsparcie Ogólnopolskiej Sieci Edukacyjnej w systemie kształcenia zdalnego Oś I </w:t>
      </w:r>
      <w:r w:rsidR="005E245F">
        <w:rPr>
          <w:rFonts w:ascii="Times New Roman" w:hAnsi="Times New Roman" w:cs="Times New Roman"/>
          <w:sz w:val="24"/>
          <w:szCs w:val="24"/>
        </w:rPr>
        <w:t xml:space="preserve">Powszechny dostęp do szybkiego </w:t>
      </w:r>
      <w:proofErr w:type="spellStart"/>
      <w:r w:rsidR="005E245F">
        <w:rPr>
          <w:rFonts w:ascii="Times New Roman" w:hAnsi="Times New Roman" w:cs="Times New Roman"/>
          <w:sz w:val="24"/>
          <w:szCs w:val="24"/>
        </w:rPr>
        <w:t>i</w:t>
      </w:r>
      <w:r w:rsidR="009D6C53" w:rsidRPr="009D6C53">
        <w:rPr>
          <w:rFonts w:ascii="Times New Roman" w:hAnsi="Times New Roman" w:cs="Times New Roman"/>
          <w:sz w:val="24"/>
          <w:szCs w:val="24"/>
        </w:rPr>
        <w:t>nternetu</w:t>
      </w:r>
      <w:proofErr w:type="spellEnd"/>
      <w:r w:rsidR="009D6C53" w:rsidRPr="009D6C53">
        <w:rPr>
          <w:rFonts w:ascii="Times New Roman" w:hAnsi="Times New Roman" w:cs="Times New Roman"/>
          <w:sz w:val="24"/>
          <w:szCs w:val="24"/>
        </w:rPr>
        <w:t xml:space="preserve"> Działanie 1.1</w:t>
      </w:r>
      <w:r w:rsidR="005E245F">
        <w:rPr>
          <w:rFonts w:ascii="Times New Roman" w:hAnsi="Times New Roman" w:cs="Times New Roman"/>
          <w:sz w:val="24"/>
          <w:szCs w:val="24"/>
        </w:rPr>
        <w:t xml:space="preserve"> </w:t>
      </w:r>
      <w:r w:rsidR="009D6C53" w:rsidRPr="009D6C53">
        <w:rPr>
          <w:rFonts w:ascii="Times New Roman" w:hAnsi="Times New Roman" w:cs="Times New Roman"/>
          <w:sz w:val="24"/>
          <w:szCs w:val="24"/>
        </w:rPr>
        <w:t>Wyeliminowanie terytorialnych różnic w możliwoś</w:t>
      </w:r>
      <w:r w:rsidR="005E245F">
        <w:rPr>
          <w:rFonts w:ascii="Times New Roman" w:hAnsi="Times New Roman" w:cs="Times New Roman"/>
          <w:sz w:val="24"/>
          <w:szCs w:val="24"/>
        </w:rPr>
        <w:t xml:space="preserve">ci dostępu do szerokopasmowego </w:t>
      </w:r>
      <w:proofErr w:type="spellStart"/>
      <w:r w:rsidR="005E245F">
        <w:rPr>
          <w:rFonts w:ascii="Times New Roman" w:hAnsi="Times New Roman" w:cs="Times New Roman"/>
          <w:sz w:val="24"/>
          <w:szCs w:val="24"/>
        </w:rPr>
        <w:t>i</w:t>
      </w:r>
      <w:r w:rsidR="009D6C53" w:rsidRPr="009D6C53">
        <w:rPr>
          <w:rFonts w:ascii="Times New Roman" w:hAnsi="Times New Roman" w:cs="Times New Roman"/>
          <w:sz w:val="24"/>
          <w:szCs w:val="24"/>
        </w:rPr>
        <w:t>nternetu</w:t>
      </w:r>
      <w:proofErr w:type="spellEnd"/>
      <w:r w:rsidR="009D6C53" w:rsidRPr="009D6C53">
        <w:rPr>
          <w:rFonts w:ascii="Times New Roman" w:hAnsi="Times New Roman" w:cs="Times New Roman"/>
          <w:sz w:val="24"/>
          <w:szCs w:val="24"/>
        </w:rPr>
        <w:t xml:space="preserve"> o wysokich przepustowościach</w:t>
      </w:r>
      <w:r w:rsidR="00446693">
        <w:rPr>
          <w:rFonts w:ascii="Times New Roman" w:hAnsi="Times New Roman" w:cs="Times New Roman"/>
          <w:sz w:val="24"/>
          <w:szCs w:val="24"/>
        </w:rPr>
        <w:t>.</w:t>
      </w:r>
    </w:p>
    <w:p w14:paraId="397D85DD" w14:textId="77777777" w:rsidR="00D141C8" w:rsidRPr="009946B2" w:rsidRDefault="00D141C8" w:rsidP="009946B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6B2">
        <w:rPr>
          <w:rFonts w:ascii="Times New Roman" w:hAnsi="Times New Roman" w:cs="Times New Roman"/>
          <w:b/>
          <w:sz w:val="24"/>
          <w:szCs w:val="24"/>
        </w:rPr>
        <w:t>§ 1</w:t>
      </w:r>
    </w:p>
    <w:p w14:paraId="31AF8CCD" w14:textId="55CE0DE1" w:rsidR="0063064B" w:rsidRDefault="00D141C8" w:rsidP="004466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6B2">
        <w:rPr>
          <w:rFonts w:ascii="Times New Roman" w:hAnsi="Times New Roman" w:cs="Times New Roman"/>
          <w:sz w:val="24"/>
          <w:szCs w:val="24"/>
        </w:rPr>
        <w:t>Rada Działalności P</w:t>
      </w:r>
      <w:r w:rsidR="009946B2">
        <w:rPr>
          <w:rFonts w:ascii="Times New Roman" w:hAnsi="Times New Roman" w:cs="Times New Roman"/>
          <w:sz w:val="24"/>
          <w:szCs w:val="24"/>
        </w:rPr>
        <w:t xml:space="preserve">ożytku Publicznego </w:t>
      </w:r>
      <w:r w:rsidR="00412AFB">
        <w:rPr>
          <w:rFonts w:ascii="Times New Roman" w:hAnsi="Times New Roman" w:cs="Times New Roman"/>
          <w:sz w:val="24"/>
          <w:szCs w:val="24"/>
        </w:rPr>
        <w:t>w</w:t>
      </w:r>
      <w:r w:rsidR="00446693" w:rsidRPr="00446693">
        <w:rPr>
          <w:rFonts w:ascii="Times New Roman" w:hAnsi="Times New Roman" w:cs="Times New Roman"/>
          <w:sz w:val="24"/>
          <w:szCs w:val="24"/>
        </w:rPr>
        <w:t xml:space="preserve"> związku z zaistniałą sytuacją epidemiologic</w:t>
      </w:r>
      <w:r w:rsidR="00446693">
        <w:rPr>
          <w:rFonts w:ascii="Times New Roman" w:hAnsi="Times New Roman" w:cs="Times New Roman"/>
          <w:sz w:val="24"/>
          <w:szCs w:val="24"/>
        </w:rPr>
        <w:t xml:space="preserve">zną, </w:t>
      </w:r>
      <w:r w:rsidR="00412AFB" w:rsidRPr="00412AFB">
        <w:rPr>
          <w:rFonts w:ascii="Times New Roman" w:hAnsi="Times New Roman" w:cs="Times New Roman"/>
          <w:sz w:val="24"/>
          <w:szCs w:val="24"/>
        </w:rPr>
        <w:t xml:space="preserve">rekomenduje </w:t>
      </w:r>
      <w:r w:rsidR="0063064B" w:rsidRPr="0063064B">
        <w:rPr>
          <w:rFonts w:ascii="Times New Roman" w:hAnsi="Times New Roman" w:cs="Times New Roman"/>
          <w:sz w:val="24"/>
          <w:szCs w:val="24"/>
        </w:rPr>
        <w:t>Centrum Projektów Polska Cyfrowa, z siedzib</w:t>
      </w:r>
      <w:r w:rsidR="005E245F">
        <w:rPr>
          <w:rFonts w:ascii="Times New Roman" w:hAnsi="Times New Roman" w:cs="Times New Roman"/>
          <w:sz w:val="24"/>
          <w:szCs w:val="24"/>
        </w:rPr>
        <w:t>ą w Warszawie, 01-044, przy ul. </w:t>
      </w:r>
      <w:r w:rsidR="0063064B" w:rsidRPr="0063064B">
        <w:rPr>
          <w:rFonts w:ascii="Times New Roman" w:hAnsi="Times New Roman" w:cs="Times New Roman"/>
          <w:sz w:val="24"/>
          <w:szCs w:val="24"/>
        </w:rPr>
        <w:t>Spokojnej 13A rozszerzeni</w:t>
      </w:r>
      <w:r w:rsidR="0063064B">
        <w:rPr>
          <w:rFonts w:ascii="Times New Roman" w:hAnsi="Times New Roman" w:cs="Times New Roman"/>
          <w:sz w:val="24"/>
          <w:szCs w:val="24"/>
        </w:rPr>
        <w:t>e</w:t>
      </w:r>
      <w:r w:rsidR="009D6C53">
        <w:rPr>
          <w:rFonts w:ascii="Times New Roman" w:hAnsi="Times New Roman" w:cs="Times New Roman"/>
          <w:sz w:val="24"/>
          <w:szCs w:val="24"/>
        </w:rPr>
        <w:t xml:space="preserve"> katalogu beneficjentów w </w:t>
      </w:r>
      <w:r w:rsidR="0063064B" w:rsidRPr="005E245F">
        <w:rPr>
          <w:rFonts w:ascii="Times New Roman" w:hAnsi="Times New Roman" w:cs="Times New Roman"/>
          <w:i/>
          <w:sz w:val="24"/>
          <w:szCs w:val="24"/>
        </w:rPr>
        <w:t xml:space="preserve">Regulaminie Konkursu Grantowego zdalna Szkoła – wsparcie Ogólnopolskiej Sieci Edukacyjnej w systemie kształcenia zdalnego Oś I Powszechny dostęp do szybkiego </w:t>
      </w:r>
      <w:proofErr w:type="spellStart"/>
      <w:r w:rsidR="005E245F" w:rsidRPr="005E245F">
        <w:rPr>
          <w:rFonts w:ascii="Times New Roman" w:hAnsi="Times New Roman" w:cs="Times New Roman"/>
          <w:i/>
          <w:sz w:val="24"/>
          <w:szCs w:val="24"/>
        </w:rPr>
        <w:t>i</w:t>
      </w:r>
      <w:r w:rsidR="009D6C53" w:rsidRPr="005E245F">
        <w:rPr>
          <w:rFonts w:ascii="Times New Roman" w:hAnsi="Times New Roman" w:cs="Times New Roman"/>
          <w:i/>
          <w:sz w:val="24"/>
          <w:szCs w:val="24"/>
        </w:rPr>
        <w:t>nternetu</w:t>
      </w:r>
      <w:proofErr w:type="spellEnd"/>
      <w:r w:rsidR="0063064B" w:rsidRPr="005E245F">
        <w:rPr>
          <w:rFonts w:ascii="Times New Roman" w:hAnsi="Times New Roman" w:cs="Times New Roman"/>
          <w:i/>
          <w:sz w:val="24"/>
          <w:szCs w:val="24"/>
        </w:rPr>
        <w:t xml:space="preserve"> Działanie 1.1 Wyeliminowanie terytorialnych różnic w możliwości dostępu do szerokopasmowego </w:t>
      </w:r>
      <w:proofErr w:type="spellStart"/>
      <w:r w:rsidR="005E245F" w:rsidRPr="005E245F">
        <w:rPr>
          <w:rFonts w:ascii="Times New Roman" w:hAnsi="Times New Roman" w:cs="Times New Roman"/>
          <w:i/>
          <w:sz w:val="24"/>
          <w:szCs w:val="24"/>
        </w:rPr>
        <w:t>i</w:t>
      </w:r>
      <w:r w:rsidR="009D6C53" w:rsidRPr="005E245F">
        <w:rPr>
          <w:rFonts w:ascii="Times New Roman" w:hAnsi="Times New Roman" w:cs="Times New Roman"/>
          <w:i/>
          <w:sz w:val="24"/>
          <w:szCs w:val="24"/>
        </w:rPr>
        <w:t>nternetu</w:t>
      </w:r>
      <w:proofErr w:type="spellEnd"/>
      <w:r w:rsidR="0063064B" w:rsidRPr="005E245F">
        <w:rPr>
          <w:rFonts w:ascii="Times New Roman" w:hAnsi="Times New Roman" w:cs="Times New Roman"/>
          <w:i/>
          <w:sz w:val="24"/>
          <w:szCs w:val="24"/>
        </w:rPr>
        <w:t xml:space="preserve"> o wysokich przepustowościach</w:t>
      </w:r>
      <w:r w:rsidR="005E245F">
        <w:rPr>
          <w:rFonts w:ascii="Times New Roman" w:hAnsi="Times New Roman" w:cs="Times New Roman"/>
          <w:sz w:val="24"/>
          <w:szCs w:val="24"/>
        </w:rPr>
        <w:t xml:space="preserve"> i </w:t>
      </w:r>
      <w:r w:rsidR="0063064B">
        <w:rPr>
          <w:rFonts w:ascii="Times New Roman" w:hAnsi="Times New Roman" w:cs="Times New Roman"/>
          <w:sz w:val="24"/>
          <w:szCs w:val="24"/>
        </w:rPr>
        <w:t>dodanie organizacji obywatelskich</w:t>
      </w:r>
      <w:r w:rsidR="009D6C53">
        <w:rPr>
          <w:rFonts w:ascii="Times New Roman" w:hAnsi="Times New Roman" w:cs="Times New Roman"/>
          <w:sz w:val="24"/>
          <w:szCs w:val="24"/>
        </w:rPr>
        <w:t xml:space="preserve"> oraz kościelnych osób prawnych</w:t>
      </w:r>
      <w:r w:rsidR="0063064B">
        <w:rPr>
          <w:rFonts w:ascii="Times New Roman" w:hAnsi="Times New Roman" w:cs="Times New Roman"/>
          <w:sz w:val="24"/>
          <w:szCs w:val="24"/>
        </w:rPr>
        <w:t xml:space="preserve"> będących organem prowadzącym dla szkół do katalogu uprawnionych </w:t>
      </w:r>
      <w:proofErr w:type="spellStart"/>
      <w:r w:rsidR="0063064B">
        <w:rPr>
          <w:rFonts w:ascii="Times New Roman" w:hAnsi="Times New Roman" w:cs="Times New Roman"/>
          <w:sz w:val="24"/>
          <w:szCs w:val="24"/>
        </w:rPr>
        <w:t>granotbiorców</w:t>
      </w:r>
      <w:proofErr w:type="spellEnd"/>
      <w:r w:rsidR="005E245F">
        <w:rPr>
          <w:rFonts w:ascii="Times New Roman" w:hAnsi="Times New Roman" w:cs="Times New Roman"/>
          <w:sz w:val="24"/>
          <w:szCs w:val="24"/>
        </w:rPr>
        <w:t xml:space="preserve"> oraz zwiększenie alokacji w </w:t>
      </w:r>
      <w:r w:rsidR="00FA6D33">
        <w:rPr>
          <w:rFonts w:ascii="Times New Roman" w:hAnsi="Times New Roman" w:cs="Times New Roman"/>
          <w:sz w:val="24"/>
          <w:szCs w:val="24"/>
        </w:rPr>
        <w:t>konkursie o 10 milionów złotych.</w:t>
      </w:r>
    </w:p>
    <w:p w14:paraId="58C5F19D" w14:textId="77777777" w:rsidR="004B04F8" w:rsidRPr="009946B2" w:rsidRDefault="004B04F8" w:rsidP="009946B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6B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12AFB">
        <w:rPr>
          <w:rFonts w:ascii="Times New Roman" w:hAnsi="Times New Roman" w:cs="Times New Roman"/>
          <w:b/>
          <w:sz w:val="24"/>
          <w:szCs w:val="24"/>
        </w:rPr>
        <w:t>2</w:t>
      </w:r>
    </w:p>
    <w:p w14:paraId="3CD2F2E5" w14:textId="77777777" w:rsidR="00D141C8" w:rsidRDefault="00D141C8" w:rsidP="009946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6B2">
        <w:rPr>
          <w:rFonts w:ascii="Times New Roman" w:hAnsi="Times New Roman" w:cs="Times New Roman"/>
          <w:sz w:val="24"/>
          <w:szCs w:val="24"/>
        </w:rPr>
        <w:t>Uchwala wchodzi w życie z dniem ogłoszenia</w:t>
      </w:r>
      <w:r w:rsidR="009946B2">
        <w:rPr>
          <w:rFonts w:ascii="Times New Roman" w:hAnsi="Times New Roman" w:cs="Times New Roman"/>
          <w:sz w:val="24"/>
          <w:szCs w:val="24"/>
        </w:rPr>
        <w:t>.</w:t>
      </w:r>
    </w:p>
    <w:p w14:paraId="03BD1363" w14:textId="77777777" w:rsidR="00412AFB" w:rsidRDefault="00412AFB" w:rsidP="009946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56301D" w14:textId="3581B84E" w:rsidR="00412AFB" w:rsidRDefault="00412AFB" w:rsidP="009946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012A0" w14:textId="592CF387" w:rsidR="00412AFB" w:rsidRDefault="00412AFB" w:rsidP="008E7F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14:paraId="2662C720" w14:textId="629C0809" w:rsidR="00412AFB" w:rsidRDefault="002376AC" w:rsidP="00FF20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</w:t>
      </w:r>
      <w:r w:rsidR="005E245F">
        <w:rPr>
          <w:rFonts w:ascii="Times New Roman" w:hAnsi="Times New Roman" w:cs="Times New Roman"/>
          <w:sz w:val="24"/>
          <w:szCs w:val="24"/>
        </w:rPr>
        <w:t xml:space="preserve">ązku z rozpoczęciem naboru wniosków w ramach </w:t>
      </w:r>
      <w:r w:rsidR="00FF2020">
        <w:rPr>
          <w:rFonts w:ascii="Times New Roman" w:hAnsi="Times New Roman" w:cs="Times New Roman"/>
          <w:sz w:val="24"/>
          <w:szCs w:val="24"/>
        </w:rPr>
        <w:t xml:space="preserve">niezwykle </w:t>
      </w:r>
      <w:r w:rsidR="005E245F">
        <w:rPr>
          <w:rFonts w:ascii="Times New Roman" w:hAnsi="Times New Roman" w:cs="Times New Roman"/>
          <w:sz w:val="24"/>
          <w:szCs w:val="24"/>
        </w:rPr>
        <w:t>potrzebne</w:t>
      </w:r>
      <w:r w:rsidR="00FF2020">
        <w:rPr>
          <w:rFonts w:ascii="Times New Roman" w:hAnsi="Times New Roman" w:cs="Times New Roman"/>
          <w:sz w:val="24"/>
          <w:szCs w:val="24"/>
        </w:rPr>
        <w:t>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76AC">
        <w:rPr>
          <w:rFonts w:ascii="Times New Roman" w:hAnsi="Times New Roman" w:cs="Times New Roman"/>
          <w:sz w:val="24"/>
          <w:szCs w:val="24"/>
        </w:rPr>
        <w:t xml:space="preserve">Konkursu Grantowego </w:t>
      </w:r>
      <w:r w:rsidR="00FF2020">
        <w:rPr>
          <w:rFonts w:ascii="Times New Roman" w:hAnsi="Times New Roman" w:cs="Times New Roman"/>
          <w:sz w:val="24"/>
          <w:szCs w:val="24"/>
        </w:rPr>
        <w:t xml:space="preserve">pn. </w:t>
      </w:r>
      <w:r w:rsidRPr="00FF2020">
        <w:rPr>
          <w:rFonts w:ascii="Times New Roman" w:hAnsi="Times New Roman" w:cs="Times New Roman"/>
          <w:i/>
          <w:sz w:val="24"/>
          <w:szCs w:val="24"/>
        </w:rPr>
        <w:t>zdalna Szkoła – wsparcie Ogólnopolskiej Sieci Edukacyjnej w systemie kształcenia</w:t>
      </w:r>
      <w:r w:rsidRPr="002376AC">
        <w:rPr>
          <w:rFonts w:ascii="Times New Roman" w:hAnsi="Times New Roman" w:cs="Times New Roman"/>
          <w:sz w:val="24"/>
          <w:szCs w:val="24"/>
        </w:rPr>
        <w:t xml:space="preserve"> </w:t>
      </w:r>
      <w:r w:rsidRPr="00FF2020">
        <w:rPr>
          <w:rFonts w:ascii="Times New Roman" w:hAnsi="Times New Roman" w:cs="Times New Roman"/>
          <w:i/>
          <w:sz w:val="24"/>
          <w:szCs w:val="24"/>
        </w:rPr>
        <w:t>zdalnego</w:t>
      </w:r>
      <w:r w:rsidRPr="002376AC">
        <w:rPr>
          <w:rFonts w:ascii="Times New Roman" w:hAnsi="Times New Roman" w:cs="Times New Roman"/>
          <w:sz w:val="24"/>
          <w:szCs w:val="24"/>
        </w:rPr>
        <w:t xml:space="preserve"> </w:t>
      </w:r>
      <w:r w:rsidR="00FF2020">
        <w:rPr>
          <w:rFonts w:ascii="Times New Roman" w:hAnsi="Times New Roman" w:cs="Times New Roman"/>
          <w:sz w:val="24"/>
          <w:szCs w:val="24"/>
        </w:rPr>
        <w:t>opublikowano Regulamin K</w:t>
      </w:r>
      <w:r>
        <w:rPr>
          <w:rFonts w:ascii="Times New Roman" w:hAnsi="Times New Roman" w:cs="Times New Roman"/>
          <w:sz w:val="24"/>
          <w:szCs w:val="24"/>
        </w:rPr>
        <w:t>onkursu</w:t>
      </w:r>
      <w:r w:rsidR="00FF2020">
        <w:rPr>
          <w:rFonts w:ascii="Times New Roman" w:hAnsi="Times New Roman" w:cs="Times New Roman"/>
          <w:sz w:val="24"/>
          <w:szCs w:val="24"/>
        </w:rPr>
        <w:t xml:space="preserve"> Grantowego, w którym w § 1 </w:t>
      </w:r>
      <w:r>
        <w:rPr>
          <w:rFonts w:ascii="Times New Roman" w:hAnsi="Times New Roman" w:cs="Times New Roman"/>
          <w:sz w:val="24"/>
          <w:szCs w:val="24"/>
        </w:rPr>
        <w:t xml:space="preserve">precyzyjnie określono rodzaj </w:t>
      </w:r>
      <w:proofErr w:type="spellStart"/>
      <w:r>
        <w:rPr>
          <w:rFonts w:ascii="Times New Roman" w:hAnsi="Times New Roman" w:cs="Times New Roman"/>
          <w:sz w:val="24"/>
          <w:szCs w:val="24"/>
        </w:rPr>
        <w:t>grantobiorców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2F155B7F" w14:textId="671A3768" w:rsidR="002376AC" w:rsidRPr="002376AC" w:rsidRDefault="002376AC" w:rsidP="00FF2020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2376AC">
        <w:rPr>
          <w:rFonts w:ascii="Times New Roman" w:hAnsi="Times New Roman" w:cs="Times New Roman"/>
          <w:i/>
          <w:iCs/>
          <w:sz w:val="24"/>
          <w:szCs w:val="24"/>
        </w:rPr>
        <w:t>Grantobiorca</w:t>
      </w:r>
      <w:proofErr w:type="spellEnd"/>
      <w:r w:rsidRPr="002376AC">
        <w:rPr>
          <w:rFonts w:ascii="Times New Roman" w:hAnsi="Times New Roman" w:cs="Times New Roman"/>
          <w:i/>
          <w:iCs/>
          <w:sz w:val="24"/>
          <w:szCs w:val="24"/>
        </w:rPr>
        <w:t xml:space="preserve"> – podmiot, będący </w:t>
      </w:r>
      <w:r w:rsidRPr="002376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jednostką samorządu terytorialnego</w:t>
      </w:r>
      <w:r w:rsidRPr="002376AC">
        <w:rPr>
          <w:rFonts w:ascii="Times New Roman" w:hAnsi="Times New Roman" w:cs="Times New Roman"/>
          <w:i/>
          <w:iCs/>
          <w:sz w:val="24"/>
          <w:szCs w:val="24"/>
        </w:rPr>
        <w:t>, uprawniony do udziału w konkursie, wybrany w procesie otwartego naboru, ogłoszonego przez Operatora, który realizuje Projekt Grantowy na podst</w:t>
      </w:r>
      <w:r w:rsidR="00FF2020">
        <w:rPr>
          <w:rFonts w:ascii="Times New Roman" w:hAnsi="Times New Roman" w:cs="Times New Roman"/>
          <w:i/>
          <w:iCs/>
          <w:sz w:val="24"/>
          <w:szCs w:val="24"/>
        </w:rPr>
        <w:t>awie Umowy o powierzenie Grantu.</w:t>
      </w:r>
    </w:p>
    <w:p w14:paraId="07CE16CB" w14:textId="2E145B3A" w:rsidR="002376AC" w:rsidRDefault="00FF2020" w:rsidP="00FF20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</w:t>
      </w:r>
      <w:r w:rsidR="002376AC" w:rsidRPr="002376AC">
        <w:rPr>
          <w:rFonts w:ascii="Times New Roman" w:hAnsi="Times New Roman" w:cs="Times New Roman"/>
          <w:sz w:val="24"/>
          <w:szCs w:val="24"/>
        </w:rPr>
        <w:t xml:space="preserve"> Działalności Pożytku Publicznego</w:t>
      </w:r>
      <w:r w:rsidR="00C96BF2">
        <w:rPr>
          <w:rFonts w:ascii="Times New Roman" w:hAnsi="Times New Roman" w:cs="Times New Roman"/>
          <w:sz w:val="24"/>
          <w:szCs w:val="24"/>
        </w:rPr>
        <w:t>, zwana dalej „Radą”,</w:t>
      </w:r>
      <w:r w:rsidR="002376AC">
        <w:rPr>
          <w:rFonts w:ascii="Times New Roman" w:hAnsi="Times New Roman" w:cs="Times New Roman"/>
          <w:sz w:val="24"/>
          <w:szCs w:val="24"/>
        </w:rPr>
        <w:t xml:space="preserve"> zwraca </w:t>
      </w:r>
      <w:r w:rsidR="009D6C53">
        <w:rPr>
          <w:rFonts w:ascii="Times New Roman" w:hAnsi="Times New Roman" w:cs="Times New Roman"/>
          <w:sz w:val="24"/>
          <w:szCs w:val="24"/>
        </w:rPr>
        <w:t>uwagę, że</w:t>
      </w:r>
      <w:r w:rsidR="002376AC">
        <w:rPr>
          <w:rFonts w:ascii="Times New Roman" w:hAnsi="Times New Roman" w:cs="Times New Roman"/>
          <w:sz w:val="24"/>
          <w:szCs w:val="24"/>
        </w:rPr>
        <w:t xml:space="preserve"> organami pro</w:t>
      </w:r>
      <w:r w:rsidR="00A757FF">
        <w:rPr>
          <w:rFonts w:ascii="Times New Roman" w:hAnsi="Times New Roman" w:cs="Times New Roman"/>
          <w:sz w:val="24"/>
          <w:szCs w:val="24"/>
        </w:rPr>
        <w:t>wadzącymi dla szkół są również organizacje o</w:t>
      </w:r>
      <w:r w:rsidR="002376AC">
        <w:rPr>
          <w:rFonts w:ascii="Times New Roman" w:hAnsi="Times New Roman" w:cs="Times New Roman"/>
          <w:sz w:val="24"/>
          <w:szCs w:val="24"/>
        </w:rPr>
        <w:t xml:space="preserve">bywatelskie </w:t>
      </w:r>
      <w:r w:rsidR="009D6C53">
        <w:rPr>
          <w:rFonts w:ascii="Times New Roman" w:hAnsi="Times New Roman" w:cs="Times New Roman"/>
          <w:sz w:val="24"/>
          <w:szCs w:val="24"/>
        </w:rPr>
        <w:t xml:space="preserve">lub kościelne osoby prawne, </w:t>
      </w:r>
      <w:r w:rsidR="002376AC">
        <w:rPr>
          <w:rFonts w:ascii="Times New Roman" w:hAnsi="Times New Roman" w:cs="Times New Roman"/>
          <w:sz w:val="24"/>
          <w:szCs w:val="24"/>
        </w:rPr>
        <w:t>które powinny zyskać szansę na uzyskanie wsparcia, które pozwoli na realizację działań edukacyjnych w systemie zdalnym uczniom i uczennicom</w:t>
      </w:r>
      <w:r w:rsidR="009D6C53">
        <w:rPr>
          <w:rFonts w:ascii="Times New Roman" w:hAnsi="Times New Roman" w:cs="Times New Roman"/>
          <w:sz w:val="24"/>
          <w:szCs w:val="24"/>
        </w:rPr>
        <w:t>,</w:t>
      </w:r>
      <w:r w:rsidR="002376AC">
        <w:rPr>
          <w:rFonts w:ascii="Times New Roman" w:hAnsi="Times New Roman" w:cs="Times New Roman"/>
          <w:sz w:val="24"/>
          <w:szCs w:val="24"/>
        </w:rPr>
        <w:t xml:space="preserve"> nad którymi opiekę sprawują poszczególne organizacje. Proponuje się by w zaistniałej sytuacji wprowadzić zapis regulaminowy w </w:t>
      </w: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2376A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w następującym brzmieniu:</w:t>
      </w:r>
    </w:p>
    <w:p w14:paraId="06CBDE23" w14:textId="338BC99B" w:rsidR="002376AC" w:rsidRPr="00FA6D33" w:rsidRDefault="002376AC" w:rsidP="00FF2020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FA6D33">
        <w:rPr>
          <w:rFonts w:ascii="Times New Roman" w:hAnsi="Times New Roman" w:cs="Times New Roman"/>
          <w:i/>
          <w:iCs/>
          <w:sz w:val="24"/>
          <w:szCs w:val="24"/>
        </w:rPr>
        <w:t>Grantobiorca</w:t>
      </w:r>
      <w:proofErr w:type="spellEnd"/>
      <w:r w:rsidRPr="00FA6D33">
        <w:rPr>
          <w:rFonts w:ascii="Times New Roman" w:hAnsi="Times New Roman" w:cs="Times New Roman"/>
          <w:i/>
          <w:iCs/>
          <w:sz w:val="24"/>
          <w:szCs w:val="24"/>
        </w:rPr>
        <w:t xml:space="preserve"> – podmiot, będący </w:t>
      </w:r>
      <w:r w:rsidRPr="00FA6D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jednostką samorządu terytorial</w:t>
      </w:r>
      <w:r w:rsidR="004258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nego lub organizacją pozarządową</w:t>
      </w:r>
      <w:r w:rsidR="0042586F" w:rsidRPr="0042586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lub</w:t>
      </w:r>
      <w:r w:rsidRPr="00FA6D3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258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podmiotem</w:t>
      </w:r>
      <w:r w:rsidRPr="00FA6D3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2586F">
        <w:rPr>
          <w:rFonts w:ascii="Times New Roman" w:hAnsi="Times New Roman" w:cs="Times New Roman"/>
          <w:b/>
          <w:i/>
          <w:iCs/>
          <w:sz w:val="24"/>
          <w:szCs w:val="24"/>
        </w:rPr>
        <w:t>w rozumieniu art. 3 ust. 3 ustawy o działalności pożytku publicznego</w:t>
      </w:r>
      <w:r w:rsidR="0042586F" w:rsidRPr="0042586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i o wolontariacie (Dz.U. z 2019 r. poz. 688, 1570 i 2020 </w:t>
      </w:r>
      <w:r w:rsidRPr="0042586F">
        <w:rPr>
          <w:rFonts w:ascii="Times New Roman" w:hAnsi="Times New Roman" w:cs="Times New Roman"/>
          <w:b/>
          <w:i/>
          <w:iCs/>
          <w:sz w:val="24"/>
          <w:szCs w:val="24"/>
        </w:rPr>
        <w:t>)</w:t>
      </w:r>
      <w:r w:rsidRPr="00FA6D3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2586F">
        <w:rPr>
          <w:rFonts w:ascii="Times New Roman" w:hAnsi="Times New Roman" w:cs="Times New Roman"/>
          <w:b/>
          <w:i/>
          <w:iCs/>
          <w:sz w:val="24"/>
          <w:szCs w:val="24"/>
        </w:rPr>
        <w:t>będących organem prowadzącym dla szkół</w:t>
      </w:r>
      <w:r w:rsidRPr="00FA6D33">
        <w:rPr>
          <w:rFonts w:ascii="Times New Roman" w:hAnsi="Times New Roman" w:cs="Times New Roman"/>
          <w:i/>
          <w:iCs/>
          <w:sz w:val="24"/>
          <w:szCs w:val="24"/>
        </w:rPr>
        <w:t>, uprawniony do udziału w konkursie, wybrany w procesie otwartego naboru, ogłoszonego przez Operatora, który realizuje Projekt Grantowy na podstawie Umowy o powierzenie Grantu</w:t>
      </w:r>
      <w:r w:rsidR="00FA6D33" w:rsidRPr="00FA6D3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B62A392" w14:textId="785B27B0" w:rsidR="00FA6D33" w:rsidRDefault="00C96BF2" w:rsidP="00FF20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Kolejna zmiana R</w:t>
      </w:r>
      <w:r w:rsidR="00FA6D33">
        <w:rPr>
          <w:rFonts w:ascii="Times New Roman" w:hAnsi="Times New Roman" w:cs="Times New Roman"/>
          <w:sz w:val="24"/>
          <w:szCs w:val="24"/>
        </w:rPr>
        <w:t xml:space="preserve">egulaminu powinna dotyczyć </w:t>
      </w:r>
      <w:r w:rsidR="00FA6D33" w:rsidRPr="00FA6D33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33" w:rsidRPr="00FA6D33">
        <w:rPr>
          <w:rFonts w:ascii="Times New Roman" w:hAnsi="Times New Roman" w:cs="Times New Roman"/>
          <w:sz w:val="24"/>
          <w:szCs w:val="24"/>
        </w:rPr>
        <w:t>4</w:t>
      </w:r>
      <w:r w:rsidR="00FA6D33">
        <w:rPr>
          <w:rFonts w:ascii="Times New Roman" w:hAnsi="Times New Roman" w:cs="Times New Roman"/>
          <w:sz w:val="24"/>
          <w:szCs w:val="24"/>
        </w:rPr>
        <w:t xml:space="preserve"> </w:t>
      </w:r>
      <w:r w:rsidR="00FA6D33" w:rsidRPr="00FA6D33">
        <w:rPr>
          <w:rFonts w:ascii="Times New Roman" w:hAnsi="Times New Roman" w:cs="Times New Roman"/>
          <w:sz w:val="24"/>
          <w:szCs w:val="24"/>
        </w:rPr>
        <w:t>Zasady i sposób wyboru Wnioskodawców</w:t>
      </w:r>
      <w:r>
        <w:rPr>
          <w:rFonts w:ascii="Times New Roman" w:hAnsi="Times New Roman" w:cs="Times New Roman"/>
          <w:sz w:val="24"/>
          <w:szCs w:val="24"/>
        </w:rPr>
        <w:t>. Rada proponuje aby aktualne zapisy ust 1 pkt 5</w:t>
      </w:r>
      <w:r w:rsidR="00FA6D33">
        <w:rPr>
          <w:rFonts w:ascii="Times New Roman" w:hAnsi="Times New Roman" w:cs="Times New Roman"/>
          <w:sz w:val="24"/>
          <w:szCs w:val="24"/>
        </w:rPr>
        <w:t xml:space="preserve"> w brzmieniu:</w:t>
      </w:r>
    </w:p>
    <w:p w14:paraId="10E05B5D" w14:textId="2D52C879" w:rsidR="00FA6D33" w:rsidRDefault="00FA6D33" w:rsidP="00FF2020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A6D33">
        <w:rPr>
          <w:rFonts w:ascii="Times New Roman" w:hAnsi="Times New Roman" w:cs="Times New Roman"/>
          <w:i/>
          <w:iCs/>
          <w:sz w:val="24"/>
          <w:szCs w:val="24"/>
        </w:rPr>
        <w:t>Alokacja na Granty na cały okres trwania</w:t>
      </w:r>
      <w:r w:rsidR="00C96BF2">
        <w:rPr>
          <w:rFonts w:ascii="Times New Roman" w:hAnsi="Times New Roman" w:cs="Times New Roman"/>
          <w:i/>
          <w:iCs/>
          <w:sz w:val="24"/>
          <w:szCs w:val="24"/>
        </w:rPr>
        <w:t xml:space="preserve"> Projektu wynosi 186 105 000 zł,</w:t>
      </w:r>
    </w:p>
    <w:p w14:paraId="5BE18992" w14:textId="6C53DF22" w:rsidR="00C96BF2" w:rsidRPr="00C96BF2" w:rsidRDefault="00C96BF2" w:rsidP="00FF2020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zastąpić nową treścią w brzmieniu:</w:t>
      </w:r>
    </w:p>
    <w:p w14:paraId="62C18D3B" w14:textId="7F2F46E2" w:rsidR="00FA6D33" w:rsidRPr="00C96BF2" w:rsidRDefault="00FA6D33" w:rsidP="00FF2020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A6D33">
        <w:rPr>
          <w:rFonts w:ascii="Times New Roman" w:hAnsi="Times New Roman" w:cs="Times New Roman"/>
          <w:i/>
          <w:iCs/>
          <w:sz w:val="24"/>
          <w:szCs w:val="24"/>
        </w:rPr>
        <w:t xml:space="preserve">Alokacja na Granty na cały okres trwania Projektu wynosi </w:t>
      </w:r>
      <w:r w:rsidRPr="00C96BF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196 105 000 zł, w tym 10 milionów zostaje przeznaczonych na 100 grantów w wysokości do 10 tysięcy złotych na wsparcie organizacji </w:t>
      </w:r>
      <w:r w:rsidR="00C96BF2">
        <w:rPr>
          <w:rFonts w:ascii="Times New Roman" w:hAnsi="Times New Roman" w:cs="Times New Roman"/>
          <w:b/>
          <w:i/>
          <w:iCs/>
          <w:sz w:val="24"/>
          <w:szCs w:val="24"/>
        </w:rPr>
        <w:t>pozarządowych</w:t>
      </w:r>
      <w:r w:rsidRPr="00C96BF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C96BF2">
        <w:rPr>
          <w:rFonts w:ascii="Times New Roman" w:hAnsi="Times New Roman" w:cs="Times New Roman"/>
          <w:b/>
          <w:i/>
          <w:iCs/>
          <w:sz w:val="24"/>
          <w:szCs w:val="24"/>
        </w:rPr>
        <w:t>lub podmiotów</w:t>
      </w:r>
      <w:r w:rsidRPr="00C96BF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w rozumieniu art. 3 ust. 3 ustawy o działalności pożytku publicznego i o wolontariacie (Dz.U. z </w:t>
      </w:r>
      <w:r w:rsidR="0042586F" w:rsidRPr="00C96BF2">
        <w:rPr>
          <w:rFonts w:ascii="Times New Roman" w:hAnsi="Times New Roman" w:cs="Times New Roman"/>
          <w:b/>
          <w:i/>
          <w:iCs/>
          <w:sz w:val="24"/>
          <w:szCs w:val="24"/>
        </w:rPr>
        <w:t>2019 r. poz. 688, 1570 i 2020</w:t>
      </w:r>
      <w:r w:rsidRPr="00C96BF2">
        <w:rPr>
          <w:rFonts w:ascii="Times New Roman" w:hAnsi="Times New Roman" w:cs="Times New Roman"/>
          <w:b/>
          <w:i/>
          <w:iCs/>
          <w:sz w:val="24"/>
          <w:szCs w:val="24"/>
        </w:rPr>
        <w:t>) będących organem prowadzącym dla szkół.</w:t>
      </w:r>
    </w:p>
    <w:p w14:paraId="2D742710" w14:textId="624FAC3D" w:rsidR="00FA6D33" w:rsidRPr="00C96BF2" w:rsidRDefault="00FA6D33" w:rsidP="00FF2020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6BF2">
        <w:rPr>
          <w:rFonts w:ascii="Times New Roman" w:hAnsi="Times New Roman" w:cs="Times New Roman"/>
          <w:iCs/>
          <w:sz w:val="24"/>
          <w:szCs w:val="24"/>
        </w:rPr>
        <w:t xml:space="preserve">W związku z koniecznością zapewnienia równości szans w dostępie do sytemu oświaty dla dzieci i młodzieży podjęcie uchwały uznaje się za zasadne. </w:t>
      </w:r>
    </w:p>
    <w:p w14:paraId="1A558F0A" w14:textId="77777777" w:rsidR="002376AC" w:rsidRPr="009946B2" w:rsidRDefault="002376AC" w:rsidP="002376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376AC" w:rsidRPr="009946B2" w:rsidSect="00207F71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C8"/>
    <w:rsid w:val="001B7E54"/>
    <w:rsid w:val="00207F71"/>
    <w:rsid w:val="002376AC"/>
    <w:rsid w:val="002F44A0"/>
    <w:rsid w:val="003653C4"/>
    <w:rsid w:val="00397053"/>
    <w:rsid w:val="0040204A"/>
    <w:rsid w:val="00412AFB"/>
    <w:rsid w:val="0042586F"/>
    <w:rsid w:val="00446693"/>
    <w:rsid w:val="004B04F8"/>
    <w:rsid w:val="005422FF"/>
    <w:rsid w:val="005E0BA8"/>
    <w:rsid w:val="005E173D"/>
    <w:rsid w:val="005E245F"/>
    <w:rsid w:val="0063064B"/>
    <w:rsid w:val="00656079"/>
    <w:rsid w:val="006856AD"/>
    <w:rsid w:val="007421E3"/>
    <w:rsid w:val="00814502"/>
    <w:rsid w:val="008E7F18"/>
    <w:rsid w:val="0090205B"/>
    <w:rsid w:val="00936798"/>
    <w:rsid w:val="009946B2"/>
    <w:rsid w:val="009D6C53"/>
    <w:rsid w:val="00A757FF"/>
    <w:rsid w:val="00A9648E"/>
    <w:rsid w:val="00B7078C"/>
    <w:rsid w:val="00B77959"/>
    <w:rsid w:val="00C96BF2"/>
    <w:rsid w:val="00D141C8"/>
    <w:rsid w:val="00D25287"/>
    <w:rsid w:val="00DC6763"/>
    <w:rsid w:val="00FA6D33"/>
    <w:rsid w:val="00FF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38408"/>
  <w15:chartTrackingRefBased/>
  <w15:docId w15:val="{2BE5DBAB-B690-450C-888B-10995C3F8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85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6A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20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20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20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20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20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8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601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Miżejewski</dc:creator>
  <cp:keywords/>
  <dc:description/>
  <cp:lastModifiedBy>Wójcik Aleksandra (DOB)</cp:lastModifiedBy>
  <cp:revision>5</cp:revision>
  <cp:lastPrinted>2020-03-23T11:58:00Z</cp:lastPrinted>
  <dcterms:created xsi:type="dcterms:W3CDTF">2020-04-10T07:30:00Z</dcterms:created>
  <dcterms:modified xsi:type="dcterms:W3CDTF">2020-04-10T09:34:00Z</dcterms:modified>
</cp:coreProperties>
</file>