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29B72014" w14:textId="77777777" w:rsid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4644B447" w14:textId="77777777" w:rsidR="00C2253D" w:rsidRDefault="00C2253D" w:rsidP="00C2253D">
            <w:pPr>
              <w:jc w:val="both"/>
              <w:rPr>
                <w:rFonts w:asciiTheme="minorHAnsi" w:hAnsiTheme="minorHAnsi" w:cstheme="minorBidi"/>
                <w:b w:val="0"/>
                <w:bCs/>
                <w:iCs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5B5DFEC3" w14:textId="308DAD78" w:rsidR="00C2253D" w:rsidRPr="00C2253D" w:rsidRDefault="00C2253D" w:rsidP="00C2253D">
            <w:pPr>
              <w:jc w:val="both"/>
              <w:rPr>
                <w:rFonts w:asciiTheme="minorHAnsi" w:hAnsiTheme="minorHAnsi" w:cstheme="minorBidi"/>
                <w:b w:val="0"/>
                <w:bCs/>
                <w:i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C2253D">
              <w:rPr>
                <w:rFonts w:asciiTheme="minorHAnsi" w:hAnsiTheme="minorHAnsi" w:cstheme="minorBidi"/>
                <w:b w:val="0"/>
                <w:bCs/>
                <w:iCs/>
                <w:color w:val="auto"/>
                <w:sz w:val="24"/>
                <w:szCs w:val="24"/>
                <w:highlight w:val="none"/>
                <w:lang w:eastAsia="en-US"/>
              </w:rPr>
              <w:t>Uchwała Rady Ministrów w sprawie ustanowienia programu rządowego pod nazwą „Program Rozwoju Kompetencji Cyfrowych”</w:t>
            </w:r>
          </w:p>
          <w:p w14:paraId="33EE1F6A" w14:textId="26AF2F52" w:rsidR="00C2253D" w:rsidRPr="002F726A" w:rsidRDefault="00C2253D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1910FC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321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44239D24" w:rsidR="002F726A" w:rsidRPr="002F726A" w:rsidRDefault="00C2253D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337CA19F" w:rsidR="002F726A" w:rsidRPr="002F726A" w:rsidRDefault="00C2253D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0B3C0EB8" w:rsidR="002F726A" w:rsidRPr="002F726A" w:rsidRDefault="00C2253D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1A0D5355" w:rsid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0C4296FC" w14:textId="7268AE79" w:rsidR="00C2253D" w:rsidRPr="002F726A" w:rsidRDefault="00C2253D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34FA3C49" w:rsid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7EE79EBF" w14:textId="01F76313" w:rsidR="00C2253D" w:rsidRPr="002F726A" w:rsidRDefault="00C2253D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0AA06EC7" w:rsid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47C6757A" w14:textId="471F3C41" w:rsidR="00C2253D" w:rsidRPr="002F726A" w:rsidRDefault="00C2253D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35751462" w:rsidR="002F726A" w:rsidRPr="002F726A" w:rsidRDefault="00C2253D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679BC845" w:rsid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20160C5B" w:rsidR="002F726A" w:rsidRPr="002F726A" w:rsidRDefault="00C2253D" w:rsidP="00C2253D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372DC17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4BEEB802" w:rsidR="00C2253D" w:rsidRPr="002F726A" w:rsidRDefault="00C2253D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C24F8"/>
    <w:rsid w:val="009053EE"/>
    <w:rsid w:val="009A6711"/>
    <w:rsid w:val="009C5D89"/>
    <w:rsid w:val="00A04F7A"/>
    <w:rsid w:val="00A0608B"/>
    <w:rsid w:val="00A53597"/>
    <w:rsid w:val="00A64284"/>
    <w:rsid w:val="00A65198"/>
    <w:rsid w:val="00A82E56"/>
    <w:rsid w:val="00AE1E87"/>
    <w:rsid w:val="00B2321A"/>
    <w:rsid w:val="00BA189B"/>
    <w:rsid w:val="00C06375"/>
    <w:rsid w:val="00C2253D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638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Markowska Anna</cp:lastModifiedBy>
  <cp:revision>3</cp:revision>
  <dcterms:created xsi:type="dcterms:W3CDTF">2022-11-08T08:44:00Z</dcterms:created>
  <dcterms:modified xsi:type="dcterms:W3CDTF">2022-11-09T09:11:00Z</dcterms:modified>
</cp:coreProperties>
</file>