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BFE59" w14:textId="5EA5340D" w:rsidR="000F666D" w:rsidRPr="009B7BA9" w:rsidRDefault="007F7953" w:rsidP="007F7953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9B7BA9">
        <w:rPr>
          <w:rFonts w:asciiTheme="minorHAnsi" w:hAnsiTheme="minorHAnsi" w:cstheme="minorHAnsi"/>
          <w:bCs/>
          <w:color w:val="auto"/>
        </w:rPr>
        <w:t xml:space="preserve">Załącznik nr </w:t>
      </w:r>
      <w:r w:rsidR="00DE6DF3">
        <w:rPr>
          <w:rFonts w:asciiTheme="minorHAnsi" w:hAnsiTheme="minorHAnsi" w:cstheme="minorHAnsi"/>
          <w:bCs/>
          <w:color w:val="auto"/>
        </w:rPr>
        <w:t>2</w:t>
      </w:r>
      <w:r w:rsidRPr="009B7BA9">
        <w:rPr>
          <w:rFonts w:asciiTheme="minorHAnsi" w:hAnsiTheme="minorHAnsi" w:cstheme="minorHAnsi"/>
          <w:bCs/>
          <w:color w:val="auto"/>
        </w:rPr>
        <w:t xml:space="preserve"> do Regulaminu</w:t>
      </w:r>
      <w:r w:rsidR="000F666D" w:rsidRPr="009B7BA9">
        <w:rPr>
          <w:rFonts w:asciiTheme="minorHAnsi" w:hAnsiTheme="minorHAnsi" w:cstheme="minorHAnsi"/>
          <w:bCs/>
          <w:color w:val="auto"/>
        </w:rPr>
        <w:t xml:space="preserve"> Uczestnictwa Jednostek Samorządu Terytorialnego w Projekcie </w:t>
      </w:r>
      <w:r w:rsidR="000F666D" w:rsidRPr="009B7BA9">
        <w:rPr>
          <w:rFonts w:asciiTheme="minorHAnsi" w:hAnsiTheme="minorHAnsi" w:cstheme="minorHAnsi"/>
          <w:bCs/>
          <w:i/>
          <w:iCs/>
          <w:color w:val="auto"/>
        </w:rPr>
        <w:t xml:space="preserve">Samorząd bez </w:t>
      </w:r>
      <w:r w:rsidR="00A420C1" w:rsidRPr="009B7BA9">
        <w:rPr>
          <w:rFonts w:asciiTheme="minorHAnsi" w:hAnsiTheme="minorHAnsi" w:cstheme="minorHAnsi"/>
          <w:bCs/>
          <w:i/>
          <w:iCs/>
          <w:color w:val="auto"/>
        </w:rPr>
        <w:t>b</w:t>
      </w:r>
      <w:r w:rsidR="000F666D" w:rsidRPr="009B7BA9">
        <w:rPr>
          <w:rFonts w:asciiTheme="minorHAnsi" w:hAnsiTheme="minorHAnsi" w:cstheme="minorHAnsi"/>
          <w:bCs/>
          <w:i/>
          <w:iCs/>
          <w:color w:val="auto"/>
        </w:rPr>
        <w:t>arier</w:t>
      </w:r>
    </w:p>
    <w:p w14:paraId="2999FA44" w14:textId="77777777" w:rsidR="007F7953" w:rsidRPr="00622B0A" w:rsidRDefault="007F7953" w:rsidP="001C6A6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1322D726" w14:textId="267095CA" w:rsidR="007F7953" w:rsidRPr="00622B0A" w:rsidRDefault="00622B0A" w:rsidP="001C6A6A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6"/>
          <w:szCs w:val="26"/>
        </w:rPr>
      </w:pPr>
      <w:r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WZÓR </w:t>
      </w:r>
      <w:r w:rsidR="007F7953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UMOW</w:t>
      </w:r>
      <w:r>
        <w:rPr>
          <w:rFonts w:asciiTheme="minorHAnsi" w:hAnsiTheme="minorHAnsi" w:cstheme="minorHAnsi"/>
          <w:b/>
          <w:bCs/>
          <w:color w:val="auto"/>
          <w:sz w:val="26"/>
          <w:szCs w:val="26"/>
        </w:rPr>
        <w:t>Y</w:t>
      </w:r>
      <w:r w:rsidR="001C6A6A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UCZESTNICTWA</w:t>
      </w:r>
    </w:p>
    <w:p w14:paraId="3AA49B7B" w14:textId="5DC0B6D7" w:rsidR="007F7953" w:rsidRPr="00622B0A" w:rsidRDefault="007F7953" w:rsidP="001C6A6A">
      <w:pPr>
        <w:pStyle w:val="Default"/>
        <w:spacing w:line="276" w:lineRule="auto"/>
        <w:jc w:val="both"/>
        <w:rPr>
          <w:rFonts w:asciiTheme="minorHAnsi" w:hAnsiTheme="minorHAnsi" w:cstheme="minorHAnsi"/>
          <w:iCs/>
          <w:color w:val="auto"/>
          <w:sz w:val="26"/>
          <w:szCs w:val="26"/>
        </w:rPr>
      </w:pPr>
      <w:r w:rsidRPr="00FB47A0">
        <w:rPr>
          <w:rFonts w:asciiTheme="minorHAnsi" w:hAnsiTheme="minorHAnsi" w:cstheme="minorHAnsi"/>
          <w:i/>
          <w:color w:val="auto"/>
          <w:sz w:val="26"/>
          <w:szCs w:val="26"/>
        </w:rPr>
        <w:t xml:space="preserve">(nazwa </w:t>
      </w:r>
      <w:r w:rsidR="000F666D" w:rsidRPr="00FB47A0">
        <w:rPr>
          <w:rFonts w:asciiTheme="minorHAnsi" w:hAnsiTheme="minorHAnsi" w:cstheme="minorHAnsi"/>
          <w:i/>
          <w:color w:val="auto"/>
          <w:sz w:val="26"/>
          <w:szCs w:val="26"/>
        </w:rPr>
        <w:t>jst</w:t>
      </w:r>
      <w:r w:rsidRPr="00FB47A0">
        <w:rPr>
          <w:rFonts w:asciiTheme="minorHAnsi" w:hAnsiTheme="minorHAnsi" w:cstheme="minorHAnsi"/>
          <w:color w:val="auto"/>
          <w:sz w:val="26"/>
          <w:szCs w:val="26"/>
        </w:rPr>
        <w:t>)</w:t>
      </w: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w projekcie </w:t>
      </w:r>
      <w:r w:rsidRPr="00622B0A">
        <w:rPr>
          <w:rFonts w:asciiTheme="minorHAnsi" w:hAnsiTheme="minorHAnsi" w:cstheme="minorHAnsi"/>
          <w:b/>
          <w:bCs/>
          <w:i/>
          <w:color w:val="auto"/>
          <w:sz w:val="26"/>
          <w:szCs w:val="26"/>
        </w:rPr>
        <w:t>Samorząd bez barier</w:t>
      </w:r>
      <w:r w:rsidR="000F666D" w:rsidRPr="00622B0A">
        <w:rPr>
          <w:rFonts w:asciiTheme="minorHAnsi" w:hAnsiTheme="minorHAnsi" w:cstheme="minorHAnsi"/>
          <w:b/>
          <w:bCs/>
          <w:iCs/>
          <w:color w:val="auto"/>
          <w:sz w:val="26"/>
          <w:szCs w:val="26"/>
        </w:rPr>
        <w:t>,</w:t>
      </w: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współfinansowanym przez Unię Europejską ze środków Europejskiego Funduszu Społecznego w ramach Programu Operacyjnego Wied</w:t>
      </w:r>
      <w:r w:rsidR="0023023E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za Edukacja Rozwój na lata 2014–</w:t>
      </w:r>
      <w:r w:rsidR="00825E4D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2020 – </w:t>
      </w: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Priorytet II </w:t>
      </w:r>
      <w:r w:rsidRPr="00622B0A">
        <w:rPr>
          <w:rFonts w:asciiTheme="minorHAnsi" w:hAnsiTheme="minorHAnsi" w:cstheme="minorHAnsi"/>
          <w:b/>
          <w:bCs/>
          <w:i/>
          <w:color w:val="auto"/>
          <w:sz w:val="26"/>
          <w:szCs w:val="26"/>
        </w:rPr>
        <w:t>Efektywne polityki publiczne na rynku pracy, gospodarki i edukacji</w:t>
      </w: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; Działanie 2.18 </w:t>
      </w:r>
      <w:r w:rsidRPr="00622B0A">
        <w:rPr>
          <w:rFonts w:asciiTheme="minorHAnsi" w:hAnsiTheme="minorHAnsi" w:cstheme="minorHAnsi"/>
          <w:b/>
          <w:bCs/>
          <w:i/>
          <w:color w:val="auto"/>
          <w:sz w:val="26"/>
          <w:szCs w:val="26"/>
        </w:rPr>
        <w:t>Wysokiej jakości usługi administracyjne</w:t>
      </w:r>
      <w:r w:rsidR="00CE0D90" w:rsidRPr="00622B0A">
        <w:rPr>
          <w:rFonts w:asciiTheme="minorHAnsi" w:hAnsiTheme="minorHAnsi" w:cstheme="minorHAnsi"/>
          <w:b/>
          <w:bCs/>
          <w:iCs/>
          <w:color w:val="auto"/>
          <w:sz w:val="26"/>
          <w:szCs w:val="26"/>
        </w:rPr>
        <w:t>,</w:t>
      </w:r>
    </w:p>
    <w:p w14:paraId="57ED8CE2" w14:textId="45333976" w:rsidR="007F7953" w:rsidRPr="00622B0A" w:rsidRDefault="007F7953" w:rsidP="001C6A6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zawarta w (</w:t>
      </w:r>
      <w:r w:rsidRPr="00622B0A">
        <w:rPr>
          <w:rFonts w:asciiTheme="minorHAnsi" w:hAnsiTheme="minorHAnsi" w:cstheme="minorHAnsi"/>
          <w:i/>
          <w:color w:val="auto"/>
          <w:sz w:val="26"/>
          <w:szCs w:val="26"/>
        </w:rPr>
        <w:t>miejscowość i data</w:t>
      </w:r>
      <w:r w:rsidRPr="00622B0A">
        <w:rPr>
          <w:rFonts w:asciiTheme="minorHAnsi" w:hAnsiTheme="minorHAnsi" w:cstheme="minorHAnsi"/>
          <w:color w:val="auto"/>
          <w:sz w:val="26"/>
          <w:szCs w:val="26"/>
        </w:rPr>
        <w:t>)</w:t>
      </w:r>
    </w:p>
    <w:p w14:paraId="4F4293B7" w14:textId="77777777" w:rsidR="007F7953" w:rsidRPr="00622B0A" w:rsidRDefault="007F7953" w:rsidP="00FF736A">
      <w:pPr>
        <w:spacing w:before="240" w:after="240" w:line="240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bCs/>
          <w:sz w:val="26"/>
          <w:szCs w:val="26"/>
          <w:lang w:eastAsia="pl-PL"/>
        </w:rPr>
        <w:t xml:space="preserve">pomiędzy: </w:t>
      </w:r>
    </w:p>
    <w:p w14:paraId="30A38753" w14:textId="59B21B2E" w:rsidR="00C40D8A" w:rsidRPr="00622B0A" w:rsidRDefault="0042691D" w:rsidP="0042691D">
      <w:pPr>
        <w:spacing w:before="240" w:after="0" w:line="276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b/>
          <w:bCs/>
          <w:sz w:val="26"/>
          <w:szCs w:val="26"/>
          <w:lang w:eastAsia="pl-PL"/>
        </w:rPr>
        <w:t xml:space="preserve">Skarbem Państwa, reprezentowanym przez </w:t>
      </w:r>
      <w:r w:rsidR="00C40D8A" w:rsidRPr="00622B0A">
        <w:rPr>
          <w:rFonts w:eastAsia="Times New Roman" w:cstheme="minorHAnsi"/>
          <w:b/>
          <w:bCs/>
          <w:sz w:val="26"/>
          <w:szCs w:val="26"/>
          <w:lang w:eastAsia="pl-PL"/>
        </w:rPr>
        <w:t>Ministr</w:t>
      </w:r>
      <w:r w:rsidRPr="00622B0A">
        <w:rPr>
          <w:rFonts w:eastAsia="Times New Roman" w:cstheme="minorHAnsi"/>
          <w:b/>
          <w:bCs/>
          <w:sz w:val="26"/>
          <w:szCs w:val="26"/>
          <w:lang w:eastAsia="pl-PL"/>
        </w:rPr>
        <w:t xml:space="preserve">a </w:t>
      </w:r>
      <w:r w:rsidR="00C40D8A" w:rsidRPr="00622B0A">
        <w:rPr>
          <w:rFonts w:eastAsia="Times New Roman" w:cstheme="minorHAnsi"/>
          <w:b/>
          <w:bCs/>
          <w:sz w:val="26"/>
          <w:szCs w:val="26"/>
          <w:lang w:eastAsia="pl-PL"/>
        </w:rPr>
        <w:t>Spraw Wewnętrznych i</w:t>
      </w:r>
      <w:r w:rsidR="006F0BA3">
        <w:rPr>
          <w:rFonts w:eastAsia="Times New Roman" w:cstheme="minorHAnsi"/>
          <w:b/>
          <w:bCs/>
          <w:sz w:val="26"/>
          <w:szCs w:val="26"/>
          <w:lang w:eastAsia="pl-PL"/>
        </w:rPr>
        <w:t> </w:t>
      </w:r>
      <w:r w:rsidR="00C40D8A" w:rsidRPr="00622B0A">
        <w:rPr>
          <w:rFonts w:eastAsia="Times New Roman" w:cstheme="minorHAnsi"/>
          <w:b/>
          <w:bCs/>
          <w:sz w:val="26"/>
          <w:szCs w:val="26"/>
          <w:lang w:eastAsia="pl-PL"/>
        </w:rPr>
        <w:t>Administracji</w:t>
      </w:r>
      <w:r w:rsidRPr="00622B0A">
        <w:rPr>
          <w:rFonts w:eastAsia="Times New Roman" w:cstheme="minorHAnsi"/>
          <w:sz w:val="26"/>
          <w:szCs w:val="26"/>
          <w:lang w:eastAsia="pl-PL"/>
        </w:rPr>
        <w:t xml:space="preserve">, </w:t>
      </w:r>
      <w:r w:rsidR="00C40D8A" w:rsidRPr="00622B0A">
        <w:rPr>
          <w:rFonts w:eastAsia="Times New Roman" w:cstheme="minorHAnsi"/>
          <w:sz w:val="26"/>
          <w:szCs w:val="26"/>
          <w:lang w:eastAsia="pl-PL"/>
        </w:rPr>
        <w:t>z siedzibą w Warszawie przy ul. Stefana Batorego 5, 02-591 Warszawa, NIP: 521-052-60-30, REGON: 012293240,</w:t>
      </w:r>
      <w:r w:rsidR="00B27F94" w:rsidRPr="00622B0A">
        <w:rPr>
          <w:rFonts w:eastAsia="Times New Roman" w:cstheme="minorHAnsi"/>
          <w:sz w:val="26"/>
          <w:szCs w:val="26"/>
          <w:lang w:eastAsia="pl-PL"/>
        </w:rPr>
        <w:t xml:space="preserve"> w imieniu którego działa </w:t>
      </w:r>
      <w:r w:rsidR="00C40D8A" w:rsidRPr="00622B0A">
        <w:rPr>
          <w:rFonts w:eastAsia="Times New Roman" w:cstheme="minorHAnsi"/>
          <w:sz w:val="26"/>
          <w:szCs w:val="26"/>
          <w:lang w:eastAsia="pl-PL"/>
        </w:rPr>
        <w:t xml:space="preserve">Pan Andrzej </w:t>
      </w:r>
      <w:proofErr w:type="spellStart"/>
      <w:r w:rsidR="00C40D8A" w:rsidRPr="00622B0A">
        <w:rPr>
          <w:rFonts w:eastAsia="Times New Roman" w:cstheme="minorHAnsi"/>
          <w:sz w:val="26"/>
          <w:szCs w:val="26"/>
          <w:lang w:eastAsia="pl-PL"/>
        </w:rPr>
        <w:t>Trzęsiar</w:t>
      </w:r>
      <w:r w:rsidR="00B27F94" w:rsidRPr="00622B0A">
        <w:rPr>
          <w:rFonts w:eastAsia="Times New Roman" w:cstheme="minorHAnsi"/>
          <w:sz w:val="26"/>
          <w:szCs w:val="26"/>
          <w:lang w:eastAsia="pl-PL"/>
        </w:rPr>
        <w:t>a</w:t>
      </w:r>
      <w:proofErr w:type="spellEnd"/>
      <w:r w:rsidR="00C40D8A" w:rsidRPr="00622B0A">
        <w:rPr>
          <w:rFonts w:eastAsia="Times New Roman" w:cstheme="minorHAnsi"/>
          <w:sz w:val="26"/>
          <w:szCs w:val="26"/>
          <w:lang w:eastAsia="pl-PL"/>
        </w:rPr>
        <w:t>, zastępc</w:t>
      </w:r>
      <w:r w:rsidR="00B27F94" w:rsidRPr="00622B0A">
        <w:rPr>
          <w:rFonts w:eastAsia="Times New Roman" w:cstheme="minorHAnsi"/>
          <w:sz w:val="26"/>
          <w:szCs w:val="26"/>
          <w:lang w:eastAsia="pl-PL"/>
        </w:rPr>
        <w:t>a</w:t>
      </w:r>
      <w:r w:rsidR="00C40D8A" w:rsidRPr="00622B0A">
        <w:rPr>
          <w:rFonts w:eastAsia="Times New Roman" w:cstheme="minorHAnsi"/>
          <w:sz w:val="26"/>
          <w:szCs w:val="26"/>
          <w:lang w:eastAsia="pl-PL"/>
        </w:rPr>
        <w:t xml:space="preserve"> dyrektora Departamentu Administracji Publicznej MSWiA</w:t>
      </w:r>
      <w:r w:rsidR="00B27F94" w:rsidRPr="00622B0A">
        <w:rPr>
          <w:rFonts w:eastAsia="Times New Roman" w:cstheme="minorHAnsi"/>
          <w:sz w:val="26"/>
          <w:szCs w:val="26"/>
          <w:lang w:eastAsia="pl-PL"/>
        </w:rPr>
        <w:t>,</w:t>
      </w:r>
      <w:r w:rsidR="00C40D8A" w:rsidRPr="00622B0A">
        <w:rPr>
          <w:rFonts w:eastAsia="Times New Roman" w:cstheme="minorHAnsi"/>
          <w:sz w:val="26"/>
          <w:szCs w:val="26"/>
          <w:lang w:eastAsia="pl-PL"/>
        </w:rPr>
        <w:t xml:space="preserve"> na </w:t>
      </w:r>
      <w:r w:rsidR="00B27F94" w:rsidRPr="00622B0A">
        <w:rPr>
          <w:rFonts w:eastAsia="Times New Roman" w:cstheme="minorHAnsi"/>
          <w:sz w:val="26"/>
          <w:szCs w:val="26"/>
          <w:lang w:eastAsia="pl-PL"/>
        </w:rPr>
        <w:t xml:space="preserve">podstawie upoważnienia </w:t>
      </w:r>
      <w:r w:rsidR="00C40D8A" w:rsidRPr="00622B0A">
        <w:rPr>
          <w:rFonts w:eastAsia="Times New Roman" w:cstheme="minorHAnsi"/>
          <w:sz w:val="26"/>
          <w:szCs w:val="26"/>
          <w:lang w:eastAsia="pl-PL"/>
        </w:rPr>
        <w:t xml:space="preserve">nr DP-WPP-0114-59(2)/2019/ŁD z dnia 18 września 2019 r., którego kopia stanowi załącznik nr 1 do umowy, zwanym dalej </w:t>
      </w:r>
      <w:r w:rsidR="00C40D8A" w:rsidRPr="00622B0A">
        <w:rPr>
          <w:rFonts w:eastAsia="Times New Roman" w:cstheme="minorHAnsi"/>
          <w:bCs/>
          <w:sz w:val="26"/>
          <w:szCs w:val="26"/>
          <w:lang w:eastAsia="pl-PL"/>
        </w:rPr>
        <w:t>„</w:t>
      </w:r>
      <w:r w:rsidR="00C40D8A" w:rsidRPr="00622B0A">
        <w:rPr>
          <w:rFonts w:eastAsia="Times New Roman" w:cstheme="minorHAnsi"/>
          <w:b/>
          <w:sz w:val="26"/>
          <w:szCs w:val="26"/>
          <w:lang w:eastAsia="pl-PL"/>
        </w:rPr>
        <w:t>MSWiA</w:t>
      </w:r>
      <w:r w:rsidR="00C40D8A" w:rsidRPr="00622B0A">
        <w:rPr>
          <w:rFonts w:eastAsia="Times New Roman" w:cstheme="minorHAnsi"/>
          <w:bCs/>
          <w:sz w:val="26"/>
          <w:szCs w:val="26"/>
          <w:lang w:eastAsia="pl-PL"/>
        </w:rPr>
        <w:t>”,</w:t>
      </w:r>
    </w:p>
    <w:p w14:paraId="0C8B4329" w14:textId="5A89818E" w:rsidR="00C40D8A" w:rsidRPr="00622B0A" w:rsidRDefault="00C40D8A" w:rsidP="00C40D8A">
      <w:pPr>
        <w:spacing w:before="240" w:after="240" w:line="240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bCs/>
          <w:sz w:val="26"/>
          <w:szCs w:val="26"/>
          <w:lang w:eastAsia="pl-PL"/>
        </w:rPr>
        <w:t>oraz</w:t>
      </w:r>
    </w:p>
    <w:p w14:paraId="559C44B9" w14:textId="77777777" w:rsidR="00C40D8A" w:rsidRPr="00622B0A" w:rsidRDefault="00C40D8A" w:rsidP="009B7BA9">
      <w:pPr>
        <w:spacing w:after="0" w:line="276" w:lineRule="auto"/>
        <w:jc w:val="both"/>
        <w:rPr>
          <w:rFonts w:eastAsia="Times New Roman" w:cstheme="minorHAnsi"/>
          <w:b/>
          <w:sz w:val="26"/>
          <w:szCs w:val="26"/>
          <w:lang w:eastAsia="pl-PL"/>
        </w:rPr>
      </w:pPr>
      <w:r w:rsidRPr="00622B0A">
        <w:rPr>
          <w:rFonts w:eastAsia="Times New Roman" w:cstheme="minorHAnsi"/>
          <w:b/>
          <w:bCs/>
          <w:sz w:val="26"/>
          <w:szCs w:val="26"/>
          <w:lang w:eastAsia="pl-PL"/>
        </w:rPr>
        <w:t>Fundacją Instytut Rozwoju Regionalnego</w:t>
      </w:r>
    </w:p>
    <w:p w14:paraId="53B3C44D" w14:textId="7745624A" w:rsidR="00C40D8A" w:rsidRDefault="00C40D8A" w:rsidP="009B7BA9">
      <w:pPr>
        <w:spacing w:after="0" w:line="276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sz w:val="26"/>
          <w:szCs w:val="26"/>
          <w:lang w:eastAsia="pl-PL"/>
        </w:rPr>
        <w:t>z siedzibą w Krakowie</w:t>
      </w:r>
      <w:r w:rsidR="001C6A6A" w:rsidRPr="00622B0A">
        <w:rPr>
          <w:rFonts w:eastAsia="Times New Roman" w:cstheme="minorHAnsi"/>
          <w:sz w:val="26"/>
          <w:szCs w:val="26"/>
          <w:lang w:eastAsia="pl-PL"/>
        </w:rPr>
        <w:t xml:space="preserve"> (31-261),</w:t>
      </w:r>
      <w:r w:rsidRPr="00622B0A">
        <w:rPr>
          <w:rFonts w:eastAsia="Times New Roman" w:cstheme="minorHAnsi"/>
          <w:sz w:val="26"/>
          <w:szCs w:val="26"/>
          <w:lang w:eastAsia="pl-PL"/>
        </w:rPr>
        <w:t xml:space="preserve"> przy ul. Józefa Wybickiego 3a, NIP: 6772221566, REGON: 356746471</w:t>
      </w:r>
      <w:r w:rsidR="00FF736A" w:rsidRPr="00622B0A">
        <w:rPr>
          <w:rFonts w:eastAsia="Times New Roman" w:cstheme="minorHAnsi"/>
          <w:sz w:val="26"/>
          <w:szCs w:val="26"/>
          <w:lang w:eastAsia="pl-PL"/>
        </w:rPr>
        <w:t xml:space="preserve">, w imieniu której działa Pani </w:t>
      </w:r>
      <w:r w:rsidRPr="00622B0A">
        <w:rPr>
          <w:rFonts w:eastAsia="Times New Roman" w:cstheme="minorHAnsi"/>
          <w:sz w:val="26"/>
          <w:szCs w:val="26"/>
          <w:lang w:eastAsia="pl-PL"/>
        </w:rPr>
        <w:t>Justyn</w:t>
      </w:r>
      <w:r w:rsidR="00FF736A" w:rsidRPr="00622B0A">
        <w:rPr>
          <w:rFonts w:eastAsia="Times New Roman" w:cstheme="minorHAnsi"/>
          <w:sz w:val="26"/>
          <w:szCs w:val="26"/>
          <w:lang w:eastAsia="pl-PL"/>
        </w:rPr>
        <w:t>a</w:t>
      </w:r>
      <w:r w:rsidRPr="00622B0A">
        <w:rPr>
          <w:rFonts w:eastAsia="Times New Roman" w:cstheme="minorHAnsi"/>
          <w:sz w:val="26"/>
          <w:szCs w:val="26"/>
          <w:lang w:eastAsia="pl-PL"/>
        </w:rPr>
        <w:t xml:space="preserve"> Kucińsk</w:t>
      </w:r>
      <w:r w:rsidR="00FF736A" w:rsidRPr="00622B0A">
        <w:rPr>
          <w:rFonts w:eastAsia="Times New Roman" w:cstheme="minorHAnsi"/>
          <w:sz w:val="26"/>
          <w:szCs w:val="26"/>
          <w:lang w:eastAsia="pl-PL"/>
        </w:rPr>
        <w:t>a</w:t>
      </w:r>
      <w:r w:rsidRPr="00622B0A">
        <w:rPr>
          <w:rFonts w:eastAsia="Times New Roman" w:cstheme="minorHAnsi"/>
          <w:sz w:val="26"/>
          <w:szCs w:val="26"/>
          <w:lang w:eastAsia="pl-PL"/>
        </w:rPr>
        <w:t xml:space="preserve">, </w:t>
      </w:r>
      <w:r w:rsidRPr="00D87FF3">
        <w:rPr>
          <w:rFonts w:eastAsia="Times New Roman" w:cstheme="minorHAnsi"/>
          <w:sz w:val="26"/>
          <w:szCs w:val="26"/>
          <w:lang w:eastAsia="pl-PL"/>
        </w:rPr>
        <w:t>prezes</w:t>
      </w:r>
      <w:r w:rsidR="00FF736A" w:rsidRPr="00D87FF3">
        <w:rPr>
          <w:rFonts w:eastAsia="Times New Roman" w:cstheme="minorHAnsi"/>
          <w:sz w:val="26"/>
          <w:szCs w:val="26"/>
          <w:lang w:eastAsia="pl-PL"/>
        </w:rPr>
        <w:t>ka</w:t>
      </w:r>
      <w:r w:rsidRPr="00D87FF3">
        <w:rPr>
          <w:rFonts w:eastAsia="Times New Roman" w:cstheme="minorHAnsi"/>
          <w:sz w:val="26"/>
          <w:szCs w:val="26"/>
          <w:lang w:eastAsia="pl-PL"/>
        </w:rPr>
        <w:t xml:space="preserve"> Fundacji</w:t>
      </w:r>
      <w:r w:rsidR="000177A2" w:rsidRPr="00D87FF3">
        <w:rPr>
          <w:rFonts w:eastAsia="Times New Roman" w:cstheme="minorHAnsi"/>
          <w:sz w:val="26"/>
          <w:szCs w:val="26"/>
          <w:lang w:eastAsia="pl-PL"/>
        </w:rPr>
        <w:t xml:space="preserve"> Instytut Rozwoju Regionalnego</w:t>
      </w:r>
      <w:r w:rsidRPr="00D87FF3">
        <w:rPr>
          <w:rFonts w:eastAsia="Times New Roman" w:cstheme="minorHAnsi"/>
          <w:sz w:val="26"/>
          <w:szCs w:val="26"/>
          <w:lang w:eastAsia="pl-PL"/>
        </w:rPr>
        <w:t>,</w:t>
      </w:r>
      <w:r w:rsidR="000177A2" w:rsidRPr="00D87FF3">
        <w:rPr>
          <w:rFonts w:eastAsia="Times New Roman" w:cstheme="minorHAnsi"/>
          <w:sz w:val="26"/>
          <w:szCs w:val="26"/>
          <w:lang w:eastAsia="pl-PL"/>
        </w:rPr>
        <w:t xml:space="preserve"> na podstawie wpisu do Krajowego Rejestru Sądowego nr 26 z dnia 13 marca 2020 r. (sygn. akt KR.XI NS-REJ.KRS/7025/20/146), </w:t>
      </w:r>
      <w:r w:rsidRPr="00D87FF3">
        <w:rPr>
          <w:rFonts w:eastAsia="Times New Roman" w:cstheme="minorHAnsi"/>
          <w:sz w:val="26"/>
          <w:szCs w:val="26"/>
          <w:lang w:eastAsia="pl-PL"/>
        </w:rPr>
        <w:t xml:space="preserve">zwaną dalej </w:t>
      </w:r>
      <w:r w:rsidRPr="00622B0A">
        <w:rPr>
          <w:rFonts w:eastAsia="Times New Roman" w:cstheme="minorHAnsi"/>
          <w:bCs/>
          <w:sz w:val="26"/>
          <w:szCs w:val="26"/>
          <w:lang w:eastAsia="pl-PL"/>
        </w:rPr>
        <w:t>„</w:t>
      </w:r>
      <w:r w:rsidRPr="00622B0A">
        <w:rPr>
          <w:rFonts w:eastAsia="Times New Roman" w:cstheme="minorHAnsi"/>
          <w:b/>
          <w:sz w:val="26"/>
          <w:szCs w:val="26"/>
          <w:lang w:eastAsia="pl-PL"/>
        </w:rPr>
        <w:t>FIRR</w:t>
      </w:r>
      <w:r w:rsidRPr="00622B0A">
        <w:rPr>
          <w:rFonts w:eastAsia="Times New Roman" w:cstheme="minorHAnsi"/>
          <w:bCs/>
          <w:sz w:val="26"/>
          <w:szCs w:val="26"/>
          <w:lang w:eastAsia="pl-PL"/>
        </w:rPr>
        <w:t>”,</w:t>
      </w:r>
    </w:p>
    <w:p w14:paraId="19F2875A" w14:textId="2B7922D2" w:rsidR="007F7953" w:rsidRPr="00622B0A" w:rsidRDefault="007F7953" w:rsidP="00FF736A">
      <w:pPr>
        <w:spacing w:before="240" w:after="240" w:line="240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bCs/>
          <w:sz w:val="26"/>
          <w:szCs w:val="26"/>
          <w:lang w:eastAsia="pl-PL"/>
        </w:rPr>
        <w:t>a</w:t>
      </w:r>
    </w:p>
    <w:p w14:paraId="083F3568" w14:textId="13D68035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......................................................................................................................</w:t>
      </w:r>
    </w:p>
    <w:p w14:paraId="7BF0829C" w14:textId="33969582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i/>
          <w:iCs/>
          <w:color w:val="auto"/>
          <w:sz w:val="26"/>
          <w:szCs w:val="26"/>
        </w:rPr>
        <w:t xml:space="preserve">(nazwa </w:t>
      </w:r>
      <w:r w:rsidR="00FF736A" w:rsidRPr="00622B0A">
        <w:rPr>
          <w:rFonts w:asciiTheme="minorHAnsi" w:hAnsiTheme="minorHAnsi" w:cstheme="minorHAnsi"/>
          <w:i/>
          <w:iCs/>
          <w:color w:val="auto"/>
          <w:sz w:val="26"/>
          <w:szCs w:val="26"/>
        </w:rPr>
        <w:t>jst</w:t>
      </w:r>
      <w:r w:rsidRPr="00622B0A">
        <w:rPr>
          <w:rFonts w:asciiTheme="minorHAnsi" w:hAnsiTheme="minorHAnsi" w:cstheme="minorHAnsi"/>
          <w:i/>
          <w:iCs/>
          <w:color w:val="auto"/>
          <w:sz w:val="26"/>
          <w:szCs w:val="26"/>
        </w:rPr>
        <w:t xml:space="preserve">) </w:t>
      </w:r>
    </w:p>
    <w:p w14:paraId="54CFA4D7" w14:textId="77777777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z siedzibą w ........................................................., ul. ……........................………………........., NIP …………................................……..., REGON .................................................................., </w:t>
      </w:r>
    </w:p>
    <w:p w14:paraId="3CF3A3D9" w14:textId="0B4526D2" w:rsidR="007F7953" w:rsidRPr="00622B0A" w:rsidRDefault="00FF736A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w imieniu któr</w:t>
      </w:r>
      <w:r w:rsidRPr="00A420C1">
        <w:rPr>
          <w:rFonts w:asciiTheme="minorHAnsi" w:hAnsiTheme="minorHAnsi" w:cstheme="minorHAnsi"/>
          <w:color w:val="auto"/>
          <w:sz w:val="26"/>
          <w:szCs w:val="26"/>
        </w:rPr>
        <w:t>ej</w:t>
      </w:r>
      <w:r w:rsidR="007F7953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Pr="00622B0A">
        <w:rPr>
          <w:rFonts w:asciiTheme="minorHAnsi" w:hAnsiTheme="minorHAnsi" w:cstheme="minorHAnsi"/>
          <w:color w:val="auto"/>
          <w:sz w:val="26"/>
          <w:szCs w:val="26"/>
        </w:rPr>
        <w:t>działa</w:t>
      </w:r>
      <w:r w:rsidR="007F7953" w:rsidRPr="00622B0A">
        <w:rPr>
          <w:rFonts w:asciiTheme="minorHAnsi" w:hAnsiTheme="minorHAnsi" w:cstheme="minorHAnsi"/>
          <w:color w:val="auto"/>
          <w:sz w:val="26"/>
          <w:szCs w:val="26"/>
        </w:rPr>
        <w:t>:</w:t>
      </w:r>
    </w:p>
    <w:p w14:paraId="69E18A34" w14:textId="3BD8B282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1) </w:t>
      </w:r>
      <w:r w:rsidR="00F40D4D" w:rsidRPr="00622B0A">
        <w:rPr>
          <w:rFonts w:asciiTheme="minorHAnsi" w:hAnsiTheme="minorHAnsi" w:cstheme="minorHAnsi"/>
          <w:color w:val="auto"/>
          <w:sz w:val="26"/>
          <w:szCs w:val="26"/>
        </w:rPr>
        <w:t>Pan</w:t>
      </w:r>
      <w:r w:rsidR="009B7BA9">
        <w:rPr>
          <w:rFonts w:asciiTheme="minorHAnsi" w:hAnsiTheme="minorHAnsi" w:cstheme="minorHAnsi"/>
          <w:color w:val="auto"/>
          <w:sz w:val="26"/>
          <w:szCs w:val="26"/>
        </w:rPr>
        <w:t>i</w:t>
      </w:r>
      <w:r w:rsidR="00F40D4D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/Pan </w:t>
      </w: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……………………………………………………. </w:t>
      </w:r>
    </w:p>
    <w:p w14:paraId="22B1C3A7" w14:textId="167E8258" w:rsidR="007F7953" w:rsidRPr="00D87FF3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i/>
          <w:iCs/>
          <w:color w:val="auto"/>
          <w:sz w:val="26"/>
          <w:szCs w:val="26"/>
        </w:rPr>
        <w:lastRenderedPageBreak/>
        <w:t>(imię i nazwisko, pełniona funkcja</w:t>
      </w:r>
      <w:r w:rsidRPr="00D87FF3">
        <w:rPr>
          <w:rFonts w:asciiTheme="minorHAnsi" w:hAnsiTheme="minorHAnsi" w:cstheme="minorHAnsi"/>
          <w:i/>
          <w:iCs/>
          <w:color w:val="auto"/>
          <w:sz w:val="26"/>
          <w:szCs w:val="26"/>
        </w:rPr>
        <w:t>)</w:t>
      </w:r>
      <w:r w:rsidR="00E9664D" w:rsidRPr="00D87FF3">
        <w:rPr>
          <w:rFonts w:asciiTheme="minorHAnsi" w:hAnsiTheme="minorHAnsi" w:cstheme="minorHAnsi"/>
          <w:i/>
          <w:iCs/>
          <w:color w:val="auto"/>
          <w:sz w:val="26"/>
          <w:szCs w:val="26"/>
        </w:rPr>
        <w:t>, na podstawie upoważnienia nr…. z dnia ……….., stanowiącego załącznik nr 1a do umowy (jeśli dotyczy)</w:t>
      </w:r>
      <w:r w:rsidRPr="00D87FF3">
        <w:rPr>
          <w:rFonts w:asciiTheme="minorHAnsi" w:hAnsiTheme="minorHAnsi" w:cstheme="minorHAnsi"/>
          <w:i/>
          <w:iCs/>
          <w:color w:val="auto"/>
          <w:sz w:val="26"/>
          <w:szCs w:val="26"/>
        </w:rPr>
        <w:t xml:space="preserve"> </w:t>
      </w:r>
    </w:p>
    <w:p w14:paraId="18AB98F0" w14:textId="0C3B3262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2) </w:t>
      </w:r>
      <w:r w:rsidR="001C6A6A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przy kontrasygnacie Skarbnika – </w:t>
      </w:r>
      <w:r w:rsidR="00F40D4D" w:rsidRPr="00622B0A">
        <w:rPr>
          <w:rFonts w:asciiTheme="minorHAnsi" w:hAnsiTheme="minorHAnsi" w:cstheme="minorHAnsi"/>
          <w:color w:val="auto"/>
          <w:sz w:val="26"/>
          <w:szCs w:val="26"/>
        </w:rPr>
        <w:t>Pan</w:t>
      </w:r>
      <w:r w:rsidR="009B7BA9">
        <w:rPr>
          <w:rFonts w:asciiTheme="minorHAnsi" w:hAnsiTheme="minorHAnsi" w:cstheme="minorHAnsi"/>
          <w:color w:val="auto"/>
          <w:sz w:val="26"/>
          <w:szCs w:val="26"/>
        </w:rPr>
        <w:t>i</w:t>
      </w:r>
      <w:r w:rsidR="00F40D4D" w:rsidRPr="00622B0A">
        <w:rPr>
          <w:rFonts w:asciiTheme="minorHAnsi" w:hAnsiTheme="minorHAnsi" w:cstheme="minorHAnsi"/>
          <w:color w:val="auto"/>
          <w:sz w:val="26"/>
          <w:szCs w:val="26"/>
        </w:rPr>
        <w:t>/Pan</w:t>
      </w:r>
      <w:r w:rsidR="009B7BA9">
        <w:rPr>
          <w:rFonts w:asciiTheme="minorHAnsi" w:hAnsiTheme="minorHAnsi" w:cstheme="minorHAnsi"/>
          <w:color w:val="auto"/>
          <w:sz w:val="26"/>
          <w:szCs w:val="26"/>
        </w:rPr>
        <w:t>a</w:t>
      </w:r>
      <w:r w:rsidR="00F40D4D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…………………………… </w:t>
      </w:r>
    </w:p>
    <w:p w14:paraId="0A16FCAB" w14:textId="77777777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</w:p>
    <w:p w14:paraId="2EE7D88E" w14:textId="34A6C3D2" w:rsidR="007F7953" w:rsidRPr="00622B0A" w:rsidRDefault="007F7953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zwaną dalej </w:t>
      </w:r>
      <w:r w:rsidRPr="00622B0A">
        <w:rPr>
          <w:rFonts w:asciiTheme="minorHAnsi" w:hAnsiTheme="minorHAnsi" w:cstheme="minorHAnsi"/>
          <w:bCs/>
          <w:color w:val="auto"/>
          <w:sz w:val="26"/>
          <w:szCs w:val="26"/>
        </w:rPr>
        <w:t>„</w:t>
      </w:r>
      <w:r w:rsidR="001C6A6A" w:rsidRPr="00622B0A">
        <w:rPr>
          <w:rFonts w:asciiTheme="minorHAnsi" w:hAnsiTheme="minorHAnsi" w:cstheme="minorHAnsi"/>
          <w:b/>
          <w:color w:val="auto"/>
          <w:sz w:val="26"/>
          <w:szCs w:val="26"/>
        </w:rPr>
        <w:t>jst</w:t>
      </w:r>
      <w:r w:rsidRPr="00622B0A">
        <w:rPr>
          <w:rFonts w:asciiTheme="minorHAnsi" w:hAnsiTheme="minorHAnsi" w:cstheme="minorHAnsi"/>
          <w:bCs/>
          <w:color w:val="auto"/>
          <w:sz w:val="26"/>
          <w:szCs w:val="26"/>
        </w:rPr>
        <w:t xml:space="preserve">”, </w:t>
      </w:r>
    </w:p>
    <w:p w14:paraId="0F6B8E6A" w14:textId="5FD78C3A" w:rsidR="007F7953" w:rsidRDefault="007F7953" w:rsidP="00F40D4D">
      <w:pPr>
        <w:spacing w:before="240" w:after="240" w:line="240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  <w:r w:rsidRPr="00622B0A">
        <w:rPr>
          <w:rFonts w:eastAsia="Times New Roman" w:cstheme="minorHAnsi"/>
          <w:bCs/>
          <w:sz w:val="26"/>
          <w:szCs w:val="26"/>
          <w:lang w:eastAsia="pl-PL"/>
        </w:rPr>
        <w:t xml:space="preserve">zwanymi dalej </w:t>
      </w:r>
      <w:r w:rsidR="00F40D4D" w:rsidRPr="00622B0A">
        <w:rPr>
          <w:rFonts w:eastAsia="Times New Roman" w:cstheme="minorHAnsi"/>
          <w:bCs/>
          <w:sz w:val="26"/>
          <w:szCs w:val="26"/>
          <w:lang w:eastAsia="pl-PL"/>
        </w:rPr>
        <w:t>„</w:t>
      </w:r>
      <w:r w:rsidRPr="00622B0A">
        <w:rPr>
          <w:rFonts w:eastAsia="Times New Roman" w:cstheme="minorHAnsi"/>
          <w:b/>
          <w:sz w:val="26"/>
          <w:szCs w:val="26"/>
          <w:lang w:eastAsia="pl-PL"/>
        </w:rPr>
        <w:t>Stronami</w:t>
      </w:r>
      <w:r w:rsidRPr="00622B0A">
        <w:rPr>
          <w:rFonts w:eastAsia="Times New Roman" w:cstheme="minorHAnsi"/>
          <w:bCs/>
          <w:sz w:val="26"/>
          <w:szCs w:val="26"/>
          <w:lang w:eastAsia="pl-PL"/>
        </w:rPr>
        <w:t xml:space="preserve">", o następującej treści: </w:t>
      </w:r>
    </w:p>
    <w:p w14:paraId="76EF00CE" w14:textId="77777777" w:rsidR="000177A2" w:rsidRPr="00622B0A" w:rsidRDefault="000177A2" w:rsidP="00F40D4D">
      <w:pPr>
        <w:spacing w:before="240" w:after="240" w:line="240" w:lineRule="auto"/>
        <w:jc w:val="both"/>
        <w:rPr>
          <w:rFonts w:eastAsia="Times New Roman" w:cstheme="minorHAnsi"/>
          <w:bCs/>
          <w:sz w:val="26"/>
          <w:szCs w:val="26"/>
          <w:lang w:eastAsia="pl-PL"/>
        </w:rPr>
      </w:pPr>
    </w:p>
    <w:p w14:paraId="42AEE6B6" w14:textId="77777777" w:rsidR="00791B74" w:rsidRPr="00791B74" w:rsidRDefault="00791B74" w:rsidP="00791B74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91B74">
        <w:rPr>
          <w:rFonts w:asciiTheme="minorHAnsi" w:hAnsiTheme="minorHAnsi" w:cstheme="minorHAnsi"/>
          <w:b/>
          <w:bCs/>
          <w:sz w:val="26"/>
          <w:szCs w:val="26"/>
        </w:rPr>
        <w:t>§ 1.</w:t>
      </w:r>
    </w:p>
    <w:p w14:paraId="4AD5A6C3" w14:textId="4574892A" w:rsidR="00791B74" w:rsidRPr="00791B74" w:rsidRDefault="00791B74" w:rsidP="00791B74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sz w:val="26"/>
          <w:szCs w:val="26"/>
        </w:rPr>
        <w:t>Postanowienia ogólne</w:t>
      </w:r>
    </w:p>
    <w:p w14:paraId="57236E20" w14:textId="07FDBF02" w:rsidR="00ED7FCF" w:rsidRDefault="00ED7FCF" w:rsidP="00FB5459">
      <w:pPr>
        <w:pStyle w:val="Defaul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 xml:space="preserve">Jst oświadcza, że zapoznała się z regulaminem, stanowiącym </w:t>
      </w:r>
      <w:r w:rsidR="00796C24">
        <w:rPr>
          <w:rFonts w:asciiTheme="minorHAnsi" w:hAnsiTheme="minorHAnsi" w:cstheme="minorHAnsi"/>
          <w:sz w:val="26"/>
          <w:szCs w:val="26"/>
        </w:rPr>
        <w:t xml:space="preserve">załącznik nr </w:t>
      </w:r>
      <w:r w:rsidR="003F3420">
        <w:rPr>
          <w:rFonts w:asciiTheme="minorHAnsi" w:hAnsiTheme="minorHAnsi" w:cstheme="minorHAnsi"/>
          <w:sz w:val="26"/>
          <w:szCs w:val="26"/>
        </w:rPr>
        <w:t>2</w:t>
      </w:r>
      <w:r w:rsidR="00796C24">
        <w:rPr>
          <w:rFonts w:asciiTheme="minorHAnsi" w:hAnsiTheme="minorHAnsi" w:cstheme="minorHAnsi"/>
          <w:sz w:val="26"/>
          <w:szCs w:val="26"/>
        </w:rPr>
        <w:t xml:space="preserve"> i </w:t>
      </w:r>
      <w:r w:rsidRPr="00622B0A">
        <w:rPr>
          <w:rFonts w:asciiTheme="minorHAnsi" w:hAnsiTheme="minorHAnsi" w:cstheme="minorHAnsi"/>
          <w:sz w:val="26"/>
          <w:szCs w:val="26"/>
        </w:rPr>
        <w:t>integralną część umowy</w:t>
      </w:r>
      <w:r w:rsidR="00796C24">
        <w:rPr>
          <w:rFonts w:asciiTheme="minorHAnsi" w:hAnsiTheme="minorHAnsi" w:cstheme="minorHAnsi"/>
          <w:sz w:val="26"/>
          <w:szCs w:val="26"/>
        </w:rPr>
        <w:t>,</w:t>
      </w:r>
      <w:r w:rsidRPr="00622B0A">
        <w:rPr>
          <w:rFonts w:asciiTheme="minorHAnsi" w:hAnsiTheme="minorHAnsi" w:cstheme="minorHAnsi"/>
          <w:sz w:val="26"/>
          <w:szCs w:val="26"/>
        </w:rPr>
        <w:t xml:space="preserve"> i zobowiązuje się do jego przestrzegania.</w:t>
      </w:r>
    </w:p>
    <w:p w14:paraId="3AC233A5" w14:textId="5370BC13" w:rsidR="00994F72" w:rsidRPr="00622B0A" w:rsidRDefault="00994F72" w:rsidP="00FB5459">
      <w:pPr>
        <w:pStyle w:val="Defaul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Jst nie może brać udziału w projektach objętych dofinansowaniem w ramach konkursu n</w:t>
      </w:r>
      <w:r w:rsidRPr="00994F72">
        <w:rPr>
          <w:rFonts w:asciiTheme="minorHAnsi" w:hAnsiTheme="minorHAnsi" w:cstheme="minorHAnsi"/>
          <w:sz w:val="26"/>
          <w:szCs w:val="26"/>
        </w:rPr>
        <w:t xml:space="preserve">r </w:t>
      </w:r>
      <w:r w:rsidRPr="00994F72">
        <w:rPr>
          <w:rFonts w:asciiTheme="minorHAnsi" w:hAnsiTheme="minorHAnsi" w:cstheme="minorHAnsi"/>
          <w:bCs/>
          <w:color w:val="auto"/>
          <w:sz w:val="26"/>
          <w:szCs w:val="26"/>
        </w:rPr>
        <w:t>POWR.02.18.00-IP.01-00-001/20</w:t>
      </w:r>
      <w:r>
        <w:rPr>
          <w:rFonts w:asciiTheme="minorHAnsi" w:hAnsiTheme="minorHAnsi" w:cstheme="minorHAnsi"/>
          <w:bCs/>
          <w:color w:val="auto"/>
          <w:sz w:val="26"/>
          <w:szCs w:val="26"/>
        </w:rPr>
        <w:t>.</w:t>
      </w:r>
    </w:p>
    <w:p w14:paraId="64F12DA2" w14:textId="0D240529" w:rsidR="00FB5459" w:rsidRPr="00FB5459" w:rsidRDefault="00FB5459" w:rsidP="00FB5459">
      <w:pPr>
        <w:pStyle w:val="Defaul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FB5459">
        <w:rPr>
          <w:rFonts w:asciiTheme="minorHAnsi" w:hAnsiTheme="minorHAnsi" w:cstheme="minorHAnsi"/>
          <w:sz w:val="26"/>
          <w:szCs w:val="26"/>
        </w:rPr>
        <w:t>Jst nie ponosi odpłatności z tytułu udziału w działaniach Projektu pod warunkiem przestrzegania niniejszej umowy i regulaminu.</w:t>
      </w:r>
    </w:p>
    <w:p w14:paraId="3B158CBA" w14:textId="27EA2D7E" w:rsidR="001C0308" w:rsidRPr="00791B74" w:rsidRDefault="001C0308" w:rsidP="001C0308">
      <w:pPr>
        <w:pStyle w:val="Defaul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>Ze środków Projektu pokryte zostaną koszty:</w:t>
      </w:r>
    </w:p>
    <w:p w14:paraId="6A5690AD" w14:textId="77777777" w:rsidR="001C0308" w:rsidRPr="00622B0A" w:rsidRDefault="001C0308" w:rsidP="001C0308">
      <w:pPr>
        <w:pStyle w:val="Default"/>
        <w:numPr>
          <w:ilvl w:val="0"/>
          <w:numId w:val="32"/>
        </w:numPr>
        <w:ind w:left="567" w:hanging="283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>szkoleń;</w:t>
      </w:r>
    </w:p>
    <w:p w14:paraId="44C4946F" w14:textId="521F01C3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jc w:val="both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>doradztwa indywidualnego;</w:t>
      </w:r>
    </w:p>
    <w:p w14:paraId="447F507F" w14:textId="2338A244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>audytu dostępności</w:t>
      </w:r>
      <w:r w:rsidR="00BD26A5">
        <w:rPr>
          <w:rFonts w:asciiTheme="minorHAnsi" w:hAnsiTheme="minorHAnsi" w:cstheme="minorHAnsi"/>
          <w:sz w:val="26"/>
          <w:szCs w:val="26"/>
        </w:rPr>
        <w:t xml:space="preserve"> urzędu</w:t>
      </w:r>
      <w:r w:rsidRPr="00791B74">
        <w:rPr>
          <w:rFonts w:asciiTheme="minorHAnsi" w:hAnsiTheme="minorHAnsi" w:cstheme="minorHAnsi"/>
          <w:sz w:val="26"/>
          <w:szCs w:val="26"/>
        </w:rPr>
        <w:t>;</w:t>
      </w:r>
    </w:p>
    <w:p w14:paraId="634000BC" w14:textId="77777777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 xml:space="preserve">materiałów dydaktycznych; </w:t>
      </w:r>
    </w:p>
    <w:p w14:paraId="29691C04" w14:textId="01F91B10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 xml:space="preserve">noclegów </w:t>
      </w:r>
      <w:r w:rsidRPr="00622B0A">
        <w:rPr>
          <w:rFonts w:asciiTheme="minorHAnsi" w:hAnsiTheme="minorHAnsi" w:cstheme="minorHAnsi"/>
          <w:sz w:val="26"/>
          <w:szCs w:val="26"/>
        </w:rPr>
        <w:t xml:space="preserve">uczestników Projektu </w:t>
      </w:r>
      <w:r w:rsidRPr="00791B74">
        <w:rPr>
          <w:rFonts w:asciiTheme="minorHAnsi" w:hAnsiTheme="minorHAnsi" w:cstheme="minorHAnsi"/>
          <w:sz w:val="26"/>
          <w:szCs w:val="26"/>
        </w:rPr>
        <w:t xml:space="preserve">podczas szkoleń dwudniowych i dłuższych; </w:t>
      </w:r>
    </w:p>
    <w:p w14:paraId="406498A0" w14:textId="478DC199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 xml:space="preserve">pełnego wyżywienia </w:t>
      </w:r>
      <w:r w:rsidRPr="00622B0A">
        <w:rPr>
          <w:rFonts w:asciiTheme="minorHAnsi" w:hAnsiTheme="minorHAnsi" w:cstheme="minorHAnsi"/>
          <w:sz w:val="26"/>
          <w:szCs w:val="26"/>
        </w:rPr>
        <w:t xml:space="preserve">uczestników Projektu </w:t>
      </w:r>
      <w:r w:rsidRPr="00791B74">
        <w:rPr>
          <w:rFonts w:asciiTheme="minorHAnsi" w:hAnsiTheme="minorHAnsi" w:cstheme="minorHAnsi"/>
          <w:sz w:val="26"/>
          <w:szCs w:val="26"/>
        </w:rPr>
        <w:t xml:space="preserve">podczas szkoleń; </w:t>
      </w:r>
    </w:p>
    <w:p w14:paraId="6E3FFD6D" w14:textId="77777777" w:rsidR="001C0308" w:rsidRPr="00791B74" w:rsidRDefault="001C0308" w:rsidP="001C0308">
      <w:pPr>
        <w:pStyle w:val="Default"/>
        <w:numPr>
          <w:ilvl w:val="0"/>
          <w:numId w:val="32"/>
        </w:numPr>
        <w:ind w:left="567" w:hanging="283"/>
        <w:rPr>
          <w:rFonts w:asciiTheme="minorHAnsi" w:hAnsiTheme="minorHAnsi" w:cstheme="minorHAnsi"/>
          <w:sz w:val="26"/>
          <w:szCs w:val="26"/>
        </w:rPr>
      </w:pPr>
      <w:r w:rsidRPr="00791B74">
        <w:rPr>
          <w:rFonts w:asciiTheme="minorHAnsi" w:hAnsiTheme="minorHAnsi" w:cstheme="minorHAnsi"/>
          <w:sz w:val="26"/>
          <w:szCs w:val="26"/>
        </w:rPr>
        <w:t xml:space="preserve">zaświadczeń o uczestnictwie w szkoleniach uczestników Projektu. </w:t>
      </w:r>
    </w:p>
    <w:p w14:paraId="62839BDD" w14:textId="582D8759" w:rsidR="00FB5459" w:rsidRPr="00622B0A" w:rsidRDefault="00FB5459" w:rsidP="001C0308">
      <w:pPr>
        <w:pStyle w:val="Default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>Jst zapewnia t</w:t>
      </w:r>
      <w:r w:rsidRPr="001760E0">
        <w:rPr>
          <w:rFonts w:asciiTheme="minorHAnsi" w:hAnsiTheme="minorHAnsi" w:cstheme="minorHAnsi"/>
          <w:sz w:val="26"/>
          <w:szCs w:val="26"/>
        </w:rPr>
        <w:t xml:space="preserve">ransport uczestników Projektu do miejsca szkolenia </w:t>
      </w:r>
      <w:r w:rsidRPr="00622B0A">
        <w:rPr>
          <w:rFonts w:asciiTheme="minorHAnsi" w:hAnsiTheme="minorHAnsi" w:cstheme="minorHAnsi"/>
          <w:sz w:val="26"/>
          <w:szCs w:val="26"/>
        </w:rPr>
        <w:t>oraz pokrywa koszt diet</w:t>
      </w:r>
      <w:r w:rsidRPr="001760E0">
        <w:rPr>
          <w:rFonts w:asciiTheme="minorHAnsi" w:hAnsiTheme="minorHAnsi" w:cstheme="minorHAnsi"/>
          <w:sz w:val="26"/>
          <w:szCs w:val="26"/>
        </w:rPr>
        <w:t>.</w:t>
      </w:r>
    </w:p>
    <w:p w14:paraId="173F5EB6" w14:textId="731CB2FF" w:rsidR="00D0434F" w:rsidRPr="00D0434F" w:rsidRDefault="00D0434F" w:rsidP="00D0434F">
      <w:pPr>
        <w:pStyle w:val="Default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6"/>
          <w:szCs w:val="26"/>
        </w:rPr>
      </w:pPr>
      <w:r w:rsidRPr="00D0434F">
        <w:rPr>
          <w:rFonts w:asciiTheme="minorHAnsi" w:hAnsiTheme="minorHAnsi" w:cstheme="minorHAnsi"/>
          <w:sz w:val="26"/>
          <w:szCs w:val="26"/>
        </w:rPr>
        <w:t>Komunikacja w Projekcie odbywać się będzie poczt</w:t>
      </w:r>
      <w:r w:rsidR="00A41B34" w:rsidRPr="00622B0A">
        <w:rPr>
          <w:rFonts w:asciiTheme="minorHAnsi" w:hAnsiTheme="minorHAnsi" w:cstheme="minorHAnsi"/>
          <w:sz w:val="26"/>
          <w:szCs w:val="26"/>
        </w:rPr>
        <w:t xml:space="preserve">ą </w:t>
      </w:r>
      <w:r w:rsidRPr="00D0434F">
        <w:rPr>
          <w:rFonts w:asciiTheme="minorHAnsi" w:hAnsiTheme="minorHAnsi" w:cstheme="minorHAnsi"/>
          <w:sz w:val="26"/>
          <w:szCs w:val="26"/>
        </w:rPr>
        <w:t>elektroniczną, poczt</w:t>
      </w:r>
      <w:r w:rsidR="00A41B34" w:rsidRPr="00622B0A">
        <w:rPr>
          <w:rFonts w:asciiTheme="minorHAnsi" w:hAnsiTheme="minorHAnsi" w:cstheme="minorHAnsi"/>
          <w:sz w:val="26"/>
          <w:szCs w:val="26"/>
        </w:rPr>
        <w:t>ą</w:t>
      </w:r>
      <w:r w:rsidRPr="00D0434F">
        <w:rPr>
          <w:rFonts w:asciiTheme="minorHAnsi" w:hAnsiTheme="minorHAnsi" w:cstheme="minorHAnsi"/>
          <w:sz w:val="26"/>
          <w:szCs w:val="26"/>
        </w:rPr>
        <w:t xml:space="preserve"> tradycyjną oraz telefonicznie w dni robocze.</w:t>
      </w:r>
    </w:p>
    <w:p w14:paraId="75212B0E" w14:textId="6DCC3C9E" w:rsidR="00D0434F" w:rsidRPr="00A420C1" w:rsidRDefault="00D0434F" w:rsidP="00A41B34">
      <w:pPr>
        <w:pStyle w:val="Defaul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A420C1">
        <w:rPr>
          <w:rFonts w:asciiTheme="minorHAnsi" w:hAnsiTheme="minorHAnsi" w:cstheme="minorHAnsi"/>
          <w:sz w:val="26"/>
          <w:szCs w:val="26"/>
        </w:rPr>
        <w:t>Dane kontaktowe</w:t>
      </w:r>
      <w:r w:rsidR="00A41B34" w:rsidRPr="00A420C1">
        <w:rPr>
          <w:rFonts w:asciiTheme="minorHAnsi" w:hAnsiTheme="minorHAnsi" w:cstheme="minorHAnsi"/>
          <w:sz w:val="26"/>
          <w:szCs w:val="26"/>
        </w:rPr>
        <w:t xml:space="preserve"> MSWiA: </w:t>
      </w:r>
      <w:r w:rsidR="00457C08" w:rsidRPr="00457C08">
        <w:rPr>
          <w:rFonts w:asciiTheme="minorHAnsi" w:hAnsiTheme="minorHAnsi" w:cstheme="minorHAnsi"/>
          <w:sz w:val="26"/>
          <w:szCs w:val="26"/>
        </w:rPr>
        <w:t>dostepnosc@mswia.gov.pl</w:t>
      </w:r>
      <w:r w:rsidR="00457C08">
        <w:rPr>
          <w:rFonts w:asciiTheme="minorHAnsi" w:hAnsiTheme="minorHAnsi" w:cstheme="minorHAnsi"/>
          <w:sz w:val="26"/>
          <w:szCs w:val="26"/>
        </w:rPr>
        <w:t>.</w:t>
      </w:r>
    </w:p>
    <w:p w14:paraId="33A6DC91" w14:textId="39D7C823" w:rsidR="00D0434F" w:rsidRPr="00D0434F" w:rsidRDefault="00221594" w:rsidP="00221594">
      <w:pPr>
        <w:pStyle w:val="Default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 xml:space="preserve">Dane kontaktowe FIRR: </w:t>
      </w:r>
      <w:r w:rsidR="00C11D2E">
        <w:rPr>
          <w:rFonts w:asciiTheme="minorHAnsi" w:hAnsiTheme="minorHAnsi" w:cstheme="minorHAnsi"/>
          <w:sz w:val="26"/>
          <w:szCs w:val="26"/>
        </w:rPr>
        <w:t>dostepnosc@firr.org.pl.</w:t>
      </w:r>
    </w:p>
    <w:p w14:paraId="46512DCB" w14:textId="7B91304E" w:rsidR="00D0434F" w:rsidRPr="008B0C16" w:rsidRDefault="00221594" w:rsidP="00FA02EC">
      <w:pPr>
        <w:pStyle w:val="Default"/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 xml:space="preserve">Dane kontaktowe jst: </w:t>
      </w:r>
      <w:r w:rsidR="00A420C1" w:rsidRPr="00A420C1">
        <w:rPr>
          <w:rFonts w:asciiTheme="minorHAnsi" w:hAnsiTheme="minorHAnsi" w:cstheme="minorHAnsi"/>
          <w:i/>
          <w:sz w:val="26"/>
          <w:szCs w:val="26"/>
        </w:rPr>
        <w:t>(do uzupełnienia)</w:t>
      </w:r>
    </w:p>
    <w:p w14:paraId="194E5BEA" w14:textId="77777777" w:rsidR="00791B74" w:rsidRPr="00622B0A" w:rsidRDefault="00791B74" w:rsidP="00791B74">
      <w:pPr>
        <w:pStyle w:val="Default"/>
        <w:ind w:left="284"/>
        <w:jc w:val="both"/>
        <w:rPr>
          <w:rFonts w:asciiTheme="minorHAnsi" w:hAnsiTheme="minorHAnsi" w:cstheme="minorHAnsi"/>
          <w:sz w:val="26"/>
          <w:szCs w:val="26"/>
        </w:rPr>
      </w:pPr>
    </w:p>
    <w:p w14:paraId="102D2FCD" w14:textId="10441C5B" w:rsidR="00791B74" w:rsidRPr="00791B74" w:rsidRDefault="00791B74" w:rsidP="00FB5459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91B74">
        <w:rPr>
          <w:rFonts w:asciiTheme="minorHAnsi" w:hAnsiTheme="minorHAnsi" w:cstheme="minorHAnsi"/>
          <w:b/>
          <w:bCs/>
          <w:sz w:val="26"/>
          <w:szCs w:val="26"/>
        </w:rPr>
        <w:t>§ </w:t>
      </w:r>
      <w:r w:rsidR="00BA1F4D" w:rsidRPr="00622B0A">
        <w:rPr>
          <w:rFonts w:asciiTheme="minorHAnsi" w:hAnsiTheme="minorHAnsi" w:cstheme="minorHAnsi"/>
          <w:b/>
          <w:bCs/>
          <w:sz w:val="26"/>
          <w:szCs w:val="26"/>
        </w:rPr>
        <w:t>2</w:t>
      </w:r>
      <w:r w:rsidRPr="00791B74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308F8DC9" w14:textId="4753F130" w:rsidR="00791B74" w:rsidRPr="00791B74" w:rsidRDefault="00F23F9F" w:rsidP="00FB5459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sz w:val="26"/>
          <w:szCs w:val="26"/>
        </w:rPr>
        <w:t>Prawa i o</w:t>
      </w:r>
      <w:r w:rsidR="00791B74" w:rsidRPr="00791B74">
        <w:rPr>
          <w:rFonts w:asciiTheme="minorHAnsi" w:hAnsiTheme="minorHAnsi" w:cstheme="minorHAnsi"/>
          <w:b/>
          <w:bCs/>
          <w:sz w:val="26"/>
          <w:szCs w:val="26"/>
        </w:rPr>
        <w:t>bowiązki jst</w:t>
      </w:r>
    </w:p>
    <w:p w14:paraId="3AF917B3" w14:textId="5CC8358E" w:rsidR="00536026" w:rsidRPr="00622B0A" w:rsidRDefault="008B0C16" w:rsidP="00F23F9F">
      <w:pPr>
        <w:pStyle w:val="Defaul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Obowiązki</w:t>
      </w:r>
      <w:r w:rsidRPr="00622B0A">
        <w:rPr>
          <w:rFonts w:asciiTheme="minorHAnsi" w:hAnsiTheme="minorHAnsi" w:cstheme="minorHAnsi"/>
          <w:sz w:val="26"/>
          <w:szCs w:val="26"/>
        </w:rPr>
        <w:t>em</w:t>
      </w:r>
      <w:r w:rsidRPr="008B0C16">
        <w:rPr>
          <w:rFonts w:asciiTheme="minorHAnsi" w:hAnsiTheme="minorHAnsi" w:cstheme="minorHAnsi"/>
          <w:sz w:val="26"/>
          <w:szCs w:val="26"/>
        </w:rPr>
        <w:t xml:space="preserve"> jst</w:t>
      </w:r>
      <w:r w:rsidR="00536026" w:rsidRPr="00622B0A">
        <w:rPr>
          <w:rFonts w:asciiTheme="minorHAnsi" w:hAnsiTheme="minorHAnsi" w:cstheme="minorHAnsi"/>
          <w:sz w:val="26"/>
          <w:szCs w:val="26"/>
        </w:rPr>
        <w:t xml:space="preserve"> </w:t>
      </w:r>
      <w:r w:rsidRPr="00622B0A">
        <w:rPr>
          <w:rFonts w:asciiTheme="minorHAnsi" w:hAnsiTheme="minorHAnsi" w:cstheme="minorHAnsi"/>
          <w:sz w:val="26"/>
          <w:szCs w:val="26"/>
        </w:rPr>
        <w:t>jest</w:t>
      </w:r>
      <w:r w:rsidR="00536026" w:rsidRPr="00622B0A">
        <w:rPr>
          <w:rFonts w:asciiTheme="minorHAnsi" w:hAnsiTheme="minorHAnsi" w:cstheme="minorHAnsi"/>
          <w:sz w:val="26"/>
          <w:szCs w:val="26"/>
        </w:rPr>
        <w:t>:</w:t>
      </w:r>
    </w:p>
    <w:p w14:paraId="4278E5FE" w14:textId="6087260E" w:rsidR="000F7447" w:rsidRPr="00622B0A" w:rsidRDefault="000F7447" w:rsidP="000F7447">
      <w:pPr>
        <w:pStyle w:val="Default"/>
        <w:numPr>
          <w:ilvl w:val="0"/>
          <w:numId w:val="30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>współpraca z FIRR w zakresie umożliwiającym jej zgodne z harmonogramem zorganizowanie i przeprowadzenie audytu</w:t>
      </w:r>
      <w:r w:rsidR="00A420C1">
        <w:rPr>
          <w:rFonts w:asciiTheme="minorHAnsi" w:hAnsiTheme="minorHAnsi" w:cstheme="minorHAnsi"/>
          <w:sz w:val="26"/>
          <w:szCs w:val="26"/>
        </w:rPr>
        <w:t xml:space="preserve"> dostępności</w:t>
      </w:r>
      <w:r w:rsidR="00BD26A5">
        <w:rPr>
          <w:rFonts w:asciiTheme="minorHAnsi" w:hAnsiTheme="minorHAnsi" w:cstheme="minorHAnsi"/>
          <w:sz w:val="26"/>
          <w:szCs w:val="26"/>
        </w:rPr>
        <w:t xml:space="preserve"> urzędu</w:t>
      </w:r>
      <w:r w:rsidRPr="00622B0A">
        <w:rPr>
          <w:rFonts w:asciiTheme="minorHAnsi" w:hAnsiTheme="minorHAnsi" w:cstheme="minorHAnsi"/>
          <w:sz w:val="26"/>
          <w:szCs w:val="26"/>
        </w:rPr>
        <w:t>, szkoleń i</w:t>
      </w:r>
      <w:r w:rsidR="00BD26A5">
        <w:rPr>
          <w:rFonts w:asciiTheme="minorHAnsi" w:hAnsiTheme="minorHAnsi" w:cstheme="minorHAnsi"/>
          <w:sz w:val="26"/>
          <w:szCs w:val="26"/>
        </w:rPr>
        <w:t> </w:t>
      </w:r>
      <w:r w:rsidRPr="00622B0A">
        <w:rPr>
          <w:rFonts w:asciiTheme="minorHAnsi" w:hAnsiTheme="minorHAnsi" w:cstheme="minorHAnsi"/>
          <w:sz w:val="26"/>
          <w:szCs w:val="26"/>
        </w:rPr>
        <w:t>doradztwa, a</w:t>
      </w:r>
      <w:r w:rsidR="00074102">
        <w:rPr>
          <w:rFonts w:asciiTheme="minorHAnsi" w:hAnsiTheme="minorHAnsi" w:cstheme="minorHAnsi"/>
          <w:sz w:val="26"/>
          <w:szCs w:val="26"/>
        </w:rPr>
        <w:t> </w:t>
      </w:r>
      <w:r w:rsidRPr="00622B0A">
        <w:rPr>
          <w:rFonts w:asciiTheme="minorHAnsi" w:hAnsiTheme="minorHAnsi" w:cstheme="minorHAnsi"/>
          <w:sz w:val="26"/>
          <w:szCs w:val="26"/>
        </w:rPr>
        <w:t>w</w:t>
      </w:r>
      <w:r w:rsidR="00074102">
        <w:rPr>
          <w:rFonts w:asciiTheme="minorHAnsi" w:hAnsiTheme="minorHAnsi" w:cstheme="minorHAnsi"/>
          <w:sz w:val="26"/>
          <w:szCs w:val="26"/>
        </w:rPr>
        <w:t> </w:t>
      </w:r>
      <w:r w:rsidRPr="00622B0A">
        <w:rPr>
          <w:rFonts w:asciiTheme="minorHAnsi" w:hAnsiTheme="minorHAnsi" w:cstheme="minorHAnsi"/>
          <w:sz w:val="26"/>
          <w:szCs w:val="26"/>
        </w:rPr>
        <w:t>szczególności:</w:t>
      </w:r>
    </w:p>
    <w:p w14:paraId="55A0CA62" w14:textId="659145C4" w:rsidR="002232F3" w:rsidRPr="00622B0A" w:rsidRDefault="002232F3" w:rsidP="002232F3">
      <w:pPr>
        <w:pStyle w:val="Default"/>
        <w:numPr>
          <w:ilvl w:val="0"/>
          <w:numId w:val="33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lastRenderedPageBreak/>
        <w:t>wyznaczenie osoby odpowiedzialnej za współpracę z FIRR na etapie audytu dostępności</w:t>
      </w:r>
      <w:r w:rsidR="00BD26A5">
        <w:rPr>
          <w:rFonts w:asciiTheme="minorHAnsi" w:hAnsiTheme="minorHAnsi" w:cstheme="minorHAnsi"/>
          <w:sz w:val="26"/>
          <w:szCs w:val="26"/>
        </w:rPr>
        <w:t xml:space="preserve"> urzędu</w:t>
      </w:r>
      <w:r w:rsidRPr="00622B0A">
        <w:rPr>
          <w:rFonts w:asciiTheme="minorHAnsi" w:hAnsiTheme="minorHAnsi" w:cstheme="minorHAnsi"/>
          <w:sz w:val="26"/>
          <w:szCs w:val="26"/>
        </w:rPr>
        <w:t xml:space="preserve"> i doradztwa indywidulanego,</w:t>
      </w:r>
    </w:p>
    <w:p w14:paraId="7C0E67E8" w14:textId="0FCA5077" w:rsidR="000F7447" w:rsidRDefault="000F7447" w:rsidP="000F7447">
      <w:pPr>
        <w:pStyle w:val="Default"/>
        <w:numPr>
          <w:ilvl w:val="0"/>
          <w:numId w:val="33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>przekazywanie wszelkich informacji i dokumentów</w:t>
      </w:r>
      <w:r w:rsidR="00A420C1">
        <w:rPr>
          <w:rFonts w:asciiTheme="minorHAnsi" w:hAnsiTheme="minorHAnsi" w:cstheme="minorHAnsi"/>
          <w:sz w:val="26"/>
          <w:szCs w:val="26"/>
        </w:rPr>
        <w:t xml:space="preserve"> związanych z realizacją Projektu</w:t>
      </w:r>
      <w:r w:rsidR="00377768">
        <w:rPr>
          <w:rFonts w:asciiTheme="minorHAnsi" w:hAnsiTheme="minorHAnsi" w:cstheme="minorHAnsi"/>
          <w:sz w:val="26"/>
          <w:szCs w:val="26"/>
        </w:rPr>
        <w:t>,</w:t>
      </w:r>
    </w:p>
    <w:p w14:paraId="083C0BAA" w14:textId="09A3CD68" w:rsidR="00377768" w:rsidRPr="00994F72" w:rsidRDefault="00377768" w:rsidP="000F7447">
      <w:pPr>
        <w:pStyle w:val="Default"/>
        <w:numPr>
          <w:ilvl w:val="0"/>
          <w:numId w:val="33"/>
        </w:numPr>
        <w:ind w:left="851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994F72">
        <w:rPr>
          <w:rFonts w:asciiTheme="minorHAnsi" w:hAnsiTheme="minorHAnsi" w:cstheme="minorHAnsi"/>
          <w:color w:val="auto"/>
          <w:sz w:val="26"/>
          <w:szCs w:val="26"/>
        </w:rPr>
        <w:t>dostosowanie procedur;</w:t>
      </w:r>
    </w:p>
    <w:p w14:paraId="2EF2E6C9" w14:textId="71AB5526" w:rsidR="00957A65" w:rsidRPr="00622B0A" w:rsidRDefault="008B0C16" w:rsidP="000F7447">
      <w:pPr>
        <w:pStyle w:val="Default"/>
        <w:numPr>
          <w:ilvl w:val="0"/>
          <w:numId w:val="30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oddelegowanie </w:t>
      </w:r>
      <w:r w:rsidRPr="00622B0A">
        <w:rPr>
          <w:rFonts w:asciiTheme="minorHAnsi" w:hAnsiTheme="minorHAnsi" w:cstheme="minorHAnsi"/>
          <w:sz w:val="26"/>
          <w:szCs w:val="26"/>
        </w:rPr>
        <w:t>uczestników Projektu</w:t>
      </w:r>
      <w:r w:rsidRPr="008B0C16">
        <w:rPr>
          <w:rFonts w:asciiTheme="minorHAnsi" w:hAnsiTheme="minorHAnsi" w:cstheme="minorHAnsi"/>
          <w:sz w:val="26"/>
          <w:szCs w:val="26"/>
        </w:rPr>
        <w:t xml:space="preserve"> </w:t>
      </w:r>
      <w:r w:rsidR="000F7447" w:rsidRPr="00622B0A">
        <w:rPr>
          <w:rFonts w:asciiTheme="minorHAnsi" w:hAnsiTheme="minorHAnsi" w:cstheme="minorHAnsi"/>
          <w:sz w:val="26"/>
          <w:szCs w:val="26"/>
        </w:rPr>
        <w:t xml:space="preserve">i umożliwienie im </w:t>
      </w:r>
      <w:r w:rsidR="00C11D2E">
        <w:rPr>
          <w:rFonts w:asciiTheme="minorHAnsi" w:hAnsiTheme="minorHAnsi" w:cstheme="minorHAnsi"/>
          <w:sz w:val="26"/>
          <w:szCs w:val="26"/>
        </w:rPr>
        <w:t xml:space="preserve">aktywnego </w:t>
      </w:r>
      <w:r w:rsidRPr="008B0C16">
        <w:rPr>
          <w:rFonts w:asciiTheme="minorHAnsi" w:hAnsiTheme="minorHAnsi" w:cstheme="minorHAnsi"/>
          <w:sz w:val="26"/>
          <w:szCs w:val="26"/>
        </w:rPr>
        <w:t>udziału w</w:t>
      </w:r>
      <w:r w:rsidR="00074102">
        <w:rPr>
          <w:rFonts w:asciiTheme="minorHAnsi" w:hAnsiTheme="minorHAnsi" w:cstheme="minorHAnsi"/>
          <w:sz w:val="26"/>
          <w:szCs w:val="26"/>
        </w:rPr>
        <w:t> </w:t>
      </w:r>
      <w:r w:rsidRPr="008B0C16">
        <w:rPr>
          <w:rFonts w:asciiTheme="minorHAnsi" w:hAnsiTheme="minorHAnsi" w:cstheme="minorHAnsi"/>
          <w:sz w:val="26"/>
          <w:szCs w:val="26"/>
        </w:rPr>
        <w:t>szkoleniach i</w:t>
      </w:r>
      <w:r w:rsidR="00A420C1">
        <w:rPr>
          <w:rFonts w:asciiTheme="minorHAnsi" w:hAnsiTheme="minorHAnsi" w:cstheme="minorHAnsi"/>
          <w:sz w:val="26"/>
          <w:szCs w:val="26"/>
        </w:rPr>
        <w:t> </w:t>
      </w:r>
      <w:r w:rsidRPr="008B0C16">
        <w:rPr>
          <w:rFonts w:asciiTheme="minorHAnsi" w:hAnsiTheme="minorHAnsi" w:cstheme="minorHAnsi"/>
          <w:sz w:val="26"/>
          <w:szCs w:val="26"/>
        </w:rPr>
        <w:t>doradztwie</w:t>
      </w:r>
      <w:r w:rsidR="00536026" w:rsidRPr="00622B0A">
        <w:rPr>
          <w:rFonts w:asciiTheme="minorHAnsi" w:hAnsiTheme="minorHAnsi" w:cstheme="minorHAnsi"/>
          <w:sz w:val="26"/>
          <w:szCs w:val="26"/>
        </w:rPr>
        <w:t>;</w:t>
      </w:r>
    </w:p>
    <w:p w14:paraId="439D27AE" w14:textId="28D60E06" w:rsidR="00957A65" w:rsidRPr="00622B0A" w:rsidRDefault="006C440B" w:rsidP="00791B74">
      <w:pPr>
        <w:pStyle w:val="Default"/>
        <w:numPr>
          <w:ilvl w:val="0"/>
          <w:numId w:val="30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536026">
        <w:rPr>
          <w:rFonts w:asciiTheme="minorHAnsi" w:hAnsiTheme="minorHAnsi" w:cstheme="minorHAnsi"/>
          <w:sz w:val="26"/>
          <w:szCs w:val="26"/>
        </w:rPr>
        <w:t>wskazani</w:t>
      </w:r>
      <w:r w:rsidRPr="00622B0A">
        <w:rPr>
          <w:rFonts w:asciiTheme="minorHAnsi" w:hAnsiTheme="minorHAnsi" w:cstheme="minorHAnsi"/>
          <w:sz w:val="26"/>
          <w:szCs w:val="26"/>
        </w:rPr>
        <w:t>e</w:t>
      </w:r>
      <w:r w:rsidRPr="00536026">
        <w:rPr>
          <w:rFonts w:asciiTheme="minorHAnsi" w:hAnsiTheme="minorHAnsi" w:cstheme="minorHAnsi"/>
          <w:sz w:val="26"/>
          <w:szCs w:val="26"/>
        </w:rPr>
        <w:t xml:space="preserve"> zastępcy</w:t>
      </w:r>
      <w:r w:rsidRPr="00622B0A">
        <w:rPr>
          <w:rFonts w:asciiTheme="minorHAnsi" w:hAnsiTheme="minorHAnsi" w:cstheme="minorHAnsi"/>
          <w:sz w:val="26"/>
          <w:szCs w:val="26"/>
        </w:rPr>
        <w:t xml:space="preserve"> </w:t>
      </w:r>
      <w:r w:rsidR="00536026" w:rsidRPr="00536026">
        <w:rPr>
          <w:rFonts w:asciiTheme="minorHAnsi" w:hAnsiTheme="minorHAnsi" w:cstheme="minorHAnsi"/>
          <w:sz w:val="26"/>
          <w:szCs w:val="26"/>
        </w:rPr>
        <w:t xml:space="preserve">w razie planowanej nieobecności </w:t>
      </w:r>
      <w:r w:rsidR="00536026" w:rsidRPr="00622B0A">
        <w:rPr>
          <w:rFonts w:asciiTheme="minorHAnsi" w:hAnsiTheme="minorHAnsi" w:cstheme="minorHAnsi"/>
          <w:sz w:val="26"/>
          <w:szCs w:val="26"/>
        </w:rPr>
        <w:t xml:space="preserve">uczestnika Projektu </w:t>
      </w:r>
      <w:r w:rsidR="00957A65" w:rsidRPr="00622B0A">
        <w:rPr>
          <w:rFonts w:asciiTheme="minorHAnsi" w:hAnsiTheme="minorHAnsi" w:cstheme="minorHAnsi"/>
          <w:sz w:val="26"/>
          <w:szCs w:val="26"/>
        </w:rPr>
        <w:t>w</w:t>
      </w:r>
      <w:r w:rsidR="00A420C1">
        <w:rPr>
          <w:rFonts w:asciiTheme="minorHAnsi" w:hAnsiTheme="minorHAnsi" w:cstheme="minorHAnsi"/>
          <w:sz w:val="26"/>
          <w:szCs w:val="26"/>
        </w:rPr>
        <w:t> </w:t>
      </w:r>
      <w:r w:rsidR="00957A65" w:rsidRPr="00622B0A">
        <w:rPr>
          <w:rFonts w:asciiTheme="minorHAnsi" w:hAnsiTheme="minorHAnsi" w:cstheme="minorHAnsi"/>
          <w:sz w:val="26"/>
          <w:szCs w:val="26"/>
        </w:rPr>
        <w:t>szkoleniu</w:t>
      </w:r>
      <w:r w:rsidRPr="00622B0A">
        <w:rPr>
          <w:rFonts w:asciiTheme="minorHAnsi" w:hAnsiTheme="minorHAnsi" w:cstheme="minorHAnsi"/>
          <w:sz w:val="26"/>
          <w:szCs w:val="26"/>
        </w:rPr>
        <w:t>;</w:t>
      </w:r>
    </w:p>
    <w:p w14:paraId="6D33CE87" w14:textId="53DBE54D" w:rsidR="002433CE" w:rsidRPr="004E202F" w:rsidRDefault="006C440B" w:rsidP="00830932">
      <w:pPr>
        <w:pStyle w:val="Default"/>
        <w:numPr>
          <w:ilvl w:val="0"/>
          <w:numId w:val="30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>wyznaczeni</w:t>
      </w:r>
      <w:r w:rsidRPr="00622B0A">
        <w:rPr>
          <w:rFonts w:asciiTheme="minorHAnsi" w:hAnsiTheme="minorHAnsi" w:cstheme="minorHAnsi"/>
          <w:sz w:val="26"/>
          <w:szCs w:val="26"/>
        </w:rPr>
        <w:t>e</w:t>
      </w:r>
      <w:r w:rsidRPr="004E202F">
        <w:rPr>
          <w:rFonts w:asciiTheme="minorHAnsi" w:hAnsiTheme="minorHAnsi" w:cstheme="minorHAnsi"/>
          <w:sz w:val="26"/>
          <w:szCs w:val="26"/>
        </w:rPr>
        <w:t xml:space="preserve"> kolejnego uczestnika Projektu</w:t>
      </w:r>
      <w:r w:rsidRPr="00622B0A">
        <w:rPr>
          <w:rFonts w:asciiTheme="minorHAnsi" w:hAnsiTheme="minorHAnsi" w:cstheme="minorHAnsi"/>
          <w:sz w:val="26"/>
          <w:szCs w:val="26"/>
        </w:rPr>
        <w:t xml:space="preserve"> </w:t>
      </w:r>
      <w:r w:rsidR="00957A65" w:rsidRPr="00622B0A">
        <w:rPr>
          <w:rFonts w:asciiTheme="minorHAnsi" w:hAnsiTheme="minorHAnsi" w:cstheme="minorHAnsi"/>
          <w:sz w:val="26"/>
          <w:szCs w:val="26"/>
        </w:rPr>
        <w:t>w</w:t>
      </w:r>
      <w:r w:rsidR="00957A65" w:rsidRPr="004E202F">
        <w:rPr>
          <w:rFonts w:asciiTheme="minorHAnsi" w:hAnsiTheme="minorHAnsi" w:cstheme="minorHAnsi"/>
          <w:sz w:val="26"/>
          <w:szCs w:val="26"/>
        </w:rPr>
        <w:t xml:space="preserve"> sytuacj</w:t>
      </w:r>
      <w:r w:rsidR="00957A65" w:rsidRPr="00622B0A">
        <w:rPr>
          <w:rFonts w:asciiTheme="minorHAnsi" w:hAnsiTheme="minorHAnsi" w:cstheme="minorHAnsi"/>
          <w:sz w:val="26"/>
          <w:szCs w:val="26"/>
        </w:rPr>
        <w:t>i</w:t>
      </w:r>
      <w:r w:rsidR="00957A65" w:rsidRPr="004E202F">
        <w:rPr>
          <w:rFonts w:asciiTheme="minorHAnsi" w:hAnsiTheme="minorHAnsi" w:cstheme="minorHAnsi"/>
          <w:sz w:val="26"/>
          <w:szCs w:val="26"/>
        </w:rPr>
        <w:t>, któr</w:t>
      </w:r>
      <w:r w:rsidR="00025FAC" w:rsidRPr="00622B0A">
        <w:rPr>
          <w:rFonts w:asciiTheme="minorHAnsi" w:hAnsiTheme="minorHAnsi" w:cstheme="minorHAnsi"/>
          <w:sz w:val="26"/>
          <w:szCs w:val="26"/>
        </w:rPr>
        <w:t>ej</w:t>
      </w:r>
      <w:r w:rsidR="00957A65" w:rsidRPr="004E202F">
        <w:rPr>
          <w:rFonts w:asciiTheme="minorHAnsi" w:hAnsiTheme="minorHAnsi" w:cstheme="minorHAnsi"/>
          <w:sz w:val="26"/>
          <w:szCs w:val="26"/>
        </w:rPr>
        <w:t xml:space="preserve"> nie można było przewidzieć na etapie rekrutacji</w:t>
      </w:r>
      <w:r w:rsidRPr="00622B0A">
        <w:rPr>
          <w:rFonts w:asciiTheme="minorHAnsi" w:hAnsiTheme="minorHAnsi" w:cstheme="minorHAnsi"/>
          <w:sz w:val="26"/>
          <w:szCs w:val="26"/>
        </w:rPr>
        <w:t xml:space="preserve">. Wyznaczony uczestnik jest </w:t>
      </w:r>
      <w:r w:rsidR="00957A65" w:rsidRPr="004E202F">
        <w:rPr>
          <w:rFonts w:asciiTheme="minorHAnsi" w:hAnsiTheme="minorHAnsi" w:cstheme="minorHAnsi"/>
          <w:sz w:val="26"/>
          <w:szCs w:val="26"/>
        </w:rPr>
        <w:t>zobowiązan</w:t>
      </w:r>
      <w:r w:rsidRPr="00622B0A">
        <w:rPr>
          <w:rFonts w:asciiTheme="minorHAnsi" w:hAnsiTheme="minorHAnsi" w:cstheme="minorHAnsi"/>
          <w:sz w:val="26"/>
          <w:szCs w:val="26"/>
        </w:rPr>
        <w:t>y</w:t>
      </w:r>
      <w:r w:rsidR="00957A65" w:rsidRPr="004E202F">
        <w:rPr>
          <w:rFonts w:asciiTheme="minorHAnsi" w:hAnsiTheme="minorHAnsi" w:cstheme="minorHAnsi"/>
          <w:sz w:val="26"/>
          <w:szCs w:val="26"/>
        </w:rPr>
        <w:t xml:space="preserve"> do złożenia dokumentacji, zgodnie z wzorami określonymi w</w:t>
      </w:r>
      <w:r w:rsidR="00A420C1">
        <w:rPr>
          <w:rFonts w:asciiTheme="minorHAnsi" w:hAnsiTheme="minorHAnsi" w:cstheme="minorHAnsi"/>
          <w:sz w:val="26"/>
          <w:szCs w:val="26"/>
        </w:rPr>
        <w:t> </w:t>
      </w:r>
      <w:r w:rsidR="00957A65" w:rsidRPr="004E202F">
        <w:rPr>
          <w:rFonts w:asciiTheme="minorHAnsi" w:hAnsiTheme="minorHAnsi" w:cstheme="minorHAnsi"/>
          <w:sz w:val="26"/>
          <w:szCs w:val="26"/>
        </w:rPr>
        <w:t xml:space="preserve">załącznikach </w:t>
      </w:r>
      <w:r w:rsidR="00025FAC" w:rsidRPr="00622B0A">
        <w:rPr>
          <w:rFonts w:asciiTheme="minorHAnsi" w:hAnsiTheme="minorHAnsi" w:cstheme="minorHAnsi"/>
          <w:sz w:val="26"/>
          <w:szCs w:val="26"/>
        </w:rPr>
        <w:t xml:space="preserve">do </w:t>
      </w:r>
      <w:r w:rsidR="003F3420">
        <w:rPr>
          <w:rFonts w:asciiTheme="minorHAnsi" w:hAnsiTheme="minorHAnsi" w:cstheme="minorHAnsi"/>
          <w:sz w:val="26"/>
          <w:szCs w:val="26"/>
        </w:rPr>
        <w:t>niniejszej umowy</w:t>
      </w:r>
      <w:r w:rsidR="00957A65" w:rsidRPr="004E202F">
        <w:rPr>
          <w:rFonts w:asciiTheme="minorHAnsi" w:hAnsiTheme="minorHAnsi" w:cstheme="minorHAnsi"/>
          <w:sz w:val="26"/>
          <w:szCs w:val="26"/>
        </w:rPr>
        <w:t>.</w:t>
      </w:r>
    </w:p>
    <w:p w14:paraId="2186224E" w14:textId="77777777" w:rsidR="00957A65" w:rsidRPr="008B0C16" w:rsidRDefault="00957A65" w:rsidP="004A342E">
      <w:pPr>
        <w:pStyle w:val="Default"/>
        <w:jc w:val="both"/>
        <w:rPr>
          <w:rFonts w:asciiTheme="minorHAnsi" w:hAnsiTheme="minorHAnsi" w:cstheme="minorHAnsi"/>
          <w:sz w:val="26"/>
          <w:szCs w:val="26"/>
        </w:rPr>
      </w:pPr>
    </w:p>
    <w:p w14:paraId="5540B02D" w14:textId="51823213" w:rsidR="008B0C16" w:rsidRPr="008B0C16" w:rsidRDefault="008B0C16" w:rsidP="00B61944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b/>
          <w:bCs/>
          <w:sz w:val="26"/>
          <w:szCs w:val="26"/>
        </w:rPr>
        <w:t>§ </w:t>
      </w:r>
      <w:r w:rsidR="00BA1F4D" w:rsidRPr="00622B0A">
        <w:rPr>
          <w:rFonts w:asciiTheme="minorHAnsi" w:hAnsiTheme="minorHAnsi" w:cstheme="minorHAnsi"/>
          <w:b/>
          <w:bCs/>
          <w:sz w:val="26"/>
          <w:szCs w:val="26"/>
        </w:rPr>
        <w:t>3</w:t>
      </w:r>
      <w:r w:rsidRPr="008B0C16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2DB3A436" w14:textId="77777777" w:rsidR="008B0C16" w:rsidRPr="008B0C16" w:rsidRDefault="008B0C16" w:rsidP="00B61944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b/>
          <w:bCs/>
          <w:sz w:val="26"/>
          <w:szCs w:val="26"/>
        </w:rPr>
        <w:t>Prawa i obowiązki uczestnika Projektu</w:t>
      </w:r>
    </w:p>
    <w:p w14:paraId="5FAF7ABD" w14:textId="77777777" w:rsidR="008B0C16" w:rsidRPr="008B0C16" w:rsidRDefault="008B0C16" w:rsidP="004A342E">
      <w:pPr>
        <w:pStyle w:val="Defaul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Uczestnik Projektu ma prawo:</w:t>
      </w:r>
    </w:p>
    <w:p w14:paraId="05FF9645" w14:textId="1AE2ED7E" w:rsidR="00457C08" w:rsidRDefault="008B0C16" w:rsidP="00457C08">
      <w:pPr>
        <w:pStyle w:val="Default"/>
        <w:numPr>
          <w:ilvl w:val="0"/>
          <w:numId w:val="12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457C08">
        <w:rPr>
          <w:rFonts w:asciiTheme="minorHAnsi" w:hAnsiTheme="minorHAnsi" w:cstheme="minorHAnsi"/>
          <w:sz w:val="26"/>
          <w:szCs w:val="26"/>
        </w:rPr>
        <w:t>zgłaszać FIRR lub MSWiA uwagi dotyczące realizacji Projektu;</w:t>
      </w:r>
    </w:p>
    <w:p w14:paraId="111FE63C" w14:textId="7A9B3E95" w:rsidR="00457C08" w:rsidRPr="00457C08" w:rsidRDefault="008B0C16" w:rsidP="00457C08">
      <w:pPr>
        <w:pStyle w:val="Default"/>
        <w:numPr>
          <w:ilvl w:val="0"/>
          <w:numId w:val="12"/>
        </w:numPr>
        <w:ind w:left="567" w:hanging="284"/>
        <w:jc w:val="both"/>
        <w:rPr>
          <w:rFonts w:asciiTheme="minorHAnsi" w:hAnsiTheme="minorHAnsi" w:cstheme="minorHAnsi"/>
        </w:rPr>
      </w:pPr>
      <w:r w:rsidRPr="00457C08">
        <w:rPr>
          <w:rFonts w:asciiTheme="minorHAnsi" w:hAnsiTheme="minorHAnsi" w:cstheme="minorHAnsi"/>
          <w:sz w:val="26"/>
          <w:szCs w:val="26"/>
        </w:rPr>
        <w:t xml:space="preserve">wglądu i zmiany swoich danych osobowych udostępnianych w Projekcie, zgodnie z </w:t>
      </w:r>
      <w:r w:rsidR="00457C08" w:rsidRPr="00457C08">
        <w:rPr>
          <w:rFonts w:asciiTheme="minorHAnsi" w:hAnsiTheme="minorHAnsi" w:cstheme="minorHAnsi"/>
          <w:sz w:val="26"/>
          <w:szCs w:val="26"/>
        </w:rPr>
        <w:t>rozporządzeni</w:t>
      </w:r>
      <w:r w:rsidR="00457C08">
        <w:rPr>
          <w:rFonts w:asciiTheme="minorHAnsi" w:hAnsiTheme="minorHAnsi" w:cstheme="minorHAnsi"/>
          <w:sz w:val="26"/>
          <w:szCs w:val="26"/>
        </w:rPr>
        <w:t>em</w:t>
      </w:r>
      <w:r w:rsidR="00457C08" w:rsidRPr="00457C08">
        <w:rPr>
          <w:rFonts w:asciiTheme="minorHAnsi" w:hAnsiTheme="minorHAnsi" w:cstheme="minorHAnsi"/>
          <w:sz w:val="26"/>
          <w:szCs w:val="2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(Dz. Urz. UE L 119 z 04.05.2016)”;</w:t>
      </w:r>
    </w:p>
    <w:p w14:paraId="11AF3D12" w14:textId="77777777" w:rsidR="0076552D" w:rsidRPr="00622B0A" w:rsidRDefault="0076552D" w:rsidP="00A420C1">
      <w:pPr>
        <w:pStyle w:val="Default"/>
        <w:numPr>
          <w:ilvl w:val="0"/>
          <w:numId w:val="12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622B0A">
        <w:rPr>
          <w:rFonts w:asciiTheme="minorHAnsi" w:hAnsiTheme="minorHAnsi" w:cstheme="minorHAnsi"/>
          <w:sz w:val="26"/>
          <w:szCs w:val="26"/>
        </w:rPr>
        <w:t xml:space="preserve">do </w:t>
      </w:r>
      <w:r w:rsidRPr="004E202F">
        <w:rPr>
          <w:rFonts w:asciiTheme="minorHAnsi" w:hAnsiTheme="minorHAnsi" w:cstheme="minorHAnsi"/>
          <w:sz w:val="26"/>
          <w:szCs w:val="26"/>
        </w:rPr>
        <w:t>powiadomi</w:t>
      </w:r>
      <w:r w:rsidRPr="00622B0A">
        <w:rPr>
          <w:rFonts w:asciiTheme="minorHAnsi" w:hAnsiTheme="minorHAnsi" w:cstheme="minorHAnsi"/>
          <w:sz w:val="26"/>
          <w:szCs w:val="26"/>
        </w:rPr>
        <w:t>enia</w:t>
      </w:r>
      <w:r w:rsidRPr="004E202F">
        <w:rPr>
          <w:rFonts w:asciiTheme="minorHAnsi" w:hAnsiTheme="minorHAnsi" w:cstheme="minorHAnsi"/>
          <w:sz w:val="26"/>
          <w:szCs w:val="26"/>
        </w:rPr>
        <w:t xml:space="preserve"> </w:t>
      </w:r>
      <w:r w:rsidRPr="00622B0A">
        <w:rPr>
          <w:rFonts w:asciiTheme="minorHAnsi" w:hAnsiTheme="minorHAnsi" w:cstheme="minorHAnsi"/>
          <w:sz w:val="26"/>
          <w:szCs w:val="26"/>
        </w:rPr>
        <w:t xml:space="preserve">go </w:t>
      </w:r>
      <w:r w:rsidRPr="004E202F">
        <w:rPr>
          <w:rFonts w:asciiTheme="minorHAnsi" w:hAnsiTheme="minorHAnsi" w:cstheme="minorHAnsi"/>
          <w:sz w:val="26"/>
          <w:szCs w:val="26"/>
        </w:rPr>
        <w:t>drogą elektroniczną o terminie i miejscu szkolenia, nie później niż na 7 dni przed jego rozpoczęciem;</w:t>
      </w:r>
    </w:p>
    <w:p w14:paraId="7599F3A7" w14:textId="246EEE1E" w:rsidR="0076552D" w:rsidRPr="004E202F" w:rsidRDefault="0076552D" w:rsidP="00A420C1">
      <w:pPr>
        <w:pStyle w:val="Default"/>
        <w:numPr>
          <w:ilvl w:val="0"/>
          <w:numId w:val="12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>otrzym</w:t>
      </w:r>
      <w:r w:rsidRPr="00622B0A">
        <w:rPr>
          <w:rFonts w:asciiTheme="minorHAnsi" w:hAnsiTheme="minorHAnsi" w:cstheme="minorHAnsi"/>
          <w:sz w:val="26"/>
          <w:szCs w:val="26"/>
        </w:rPr>
        <w:t xml:space="preserve">ania </w:t>
      </w:r>
      <w:r w:rsidRPr="004E202F">
        <w:rPr>
          <w:rFonts w:asciiTheme="minorHAnsi" w:hAnsiTheme="minorHAnsi" w:cstheme="minorHAnsi"/>
          <w:sz w:val="26"/>
          <w:szCs w:val="26"/>
        </w:rPr>
        <w:t>imienne</w:t>
      </w:r>
      <w:r w:rsidRPr="00622B0A">
        <w:rPr>
          <w:rFonts w:asciiTheme="minorHAnsi" w:hAnsiTheme="minorHAnsi" w:cstheme="minorHAnsi"/>
          <w:sz w:val="26"/>
          <w:szCs w:val="26"/>
        </w:rPr>
        <w:t>go</w:t>
      </w:r>
      <w:r w:rsidRPr="004E202F">
        <w:rPr>
          <w:rFonts w:asciiTheme="minorHAnsi" w:hAnsiTheme="minorHAnsi" w:cstheme="minorHAnsi"/>
          <w:sz w:val="26"/>
          <w:szCs w:val="26"/>
        </w:rPr>
        <w:t xml:space="preserve"> zaświadczeni</w:t>
      </w:r>
      <w:r w:rsidRPr="00622B0A">
        <w:rPr>
          <w:rFonts w:asciiTheme="minorHAnsi" w:hAnsiTheme="minorHAnsi" w:cstheme="minorHAnsi"/>
          <w:sz w:val="26"/>
          <w:szCs w:val="26"/>
        </w:rPr>
        <w:t>a</w:t>
      </w:r>
      <w:r w:rsidRPr="004E202F">
        <w:rPr>
          <w:rFonts w:asciiTheme="minorHAnsi" w:hAnsiTheme="minorHAnsi" w:cstheme="minorHAnsi"/>
          <w:sz w:val="26"/>
          <w:szCs w:val="26"/>
        </w:rPr>
        <w:t xml:space="preserve"> o ukończeniu szkolenia.</w:t>
      </w:r>
    </w:p>
    <w:p w14:paraId="78AC71E3" w14:textId="77777777" w:rsidR="008B0C16" w:rsidRPr="008B0C16" w:rsidRDefault="008B0C16" w:rsidP="004A342E">
      <w:pPr>
        <w:pStyle w:val="Defaul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Uczestnik Projektu ma obowiązek:</w:t>
      </w:r>
    </w:p>
    <w:p w14:paraId="170BE0F9" w14:textId="77777777" w:rsidR="0076552D" w:rsidRPr="00D87FF3" w:rsidRDefault="0076552D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>przestrzegać postanowień regulaminu;</w:t>
      </w:r>
    </w:p>
    <w:p w14:paraId="2866FA6D" w14:textId="6A672541" w:rsidR="00796C24" w:rsidRPr="00D87FF3" w:rsidRDefault="00796C24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>dostarczyć</w:t>
      </w:r>
      <w:r w:rsidR="008B0C16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MSWiA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lub FIRR</w:t>
      </w:r>
      <w:r w:rsidR="000177A2" w:rsidRPr="00D87FF3">
        <w:rPr>
          <w:rFonts w:asciiTheme="minorHAnsi" w:hAnsiTheme="minorHAnsi" w:cstheme="minorHAnsi"/>
          <w:color w:val="auto"/>
          <w:sz w:val="26"/>
          <w:szCs w:val="26"/>
        </w:rPr>
        <w:t>,</w:t>
      </w:r>
      <w:r w:rsidR="008B0C16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="000177A2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najpóźniej w dniu rozpoczęcia pierwszego szkolenia, następujące 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>dokumenty</w:t>
      </w:r>
      <w:r w:rsidR="000177A2" w:rsidRPr="00D87FF3">
        <w:rPr>
          <w:rFonts w:asciiTheme="minorHAnsi" w:hAnsiTheme="minorHAnsi" w:cstheme="minorHAnsi"/>
          <w:color w:val="auto"/>
          <w:sz w:val="26"/>
          <w:szCs w:val="26"/>
        </w:rPr>
        <w:t>:</w:t>
      </w:r>
    </w:p>
    <w:p w14:paraId="0A9A0874" w14:textId="1D26D917" w:rsidR="008B0C16" w:rsidRPr="00D87FF3" w:rsidRDefault="00796C24" w:rsidP="00796C24">
      <w:pPr>
        <w:pStyle w:val="Default"/>
        <w:numPr>
          <w:ilvl w:val="0"/>
          <w:numId w:val="40"/>
        </w:numPr>
        <w:ind w:hanging="15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>deklarację uczestnictwa, zgodnie z wzorem</w:t>
      </w:r>
      <w:r w:rsidR="008B0C16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określon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>ym</w:t>
      </w:r>
      <w:r w:rsidR="008B0C16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w załączniku nr </w:t>
      </w:r>
      <w:r w:rsidR="003F3420" w:rsidRPr="00D87FF3">
        <w:rPr>
          <w:rFonts w:asciiTheme="minorHAnsi" w:hAnsiTheme="minorHAnsi" w:cstheme="minorHAnsi"/>
          <w:color w:val="auto"/>
          <w:sz w:val="26"/>
          <w:szCs w:val="26"/>
        </w:rPr>
        <w:t>3</w:t>
      </w:r>
      <w:r w:rsidR="008B0C16"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do 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>niniejszej umowy,</w:t>
      </w:r>
    </w:p>
    <w:p w14:paraId="433E3E04" w14:textId="4F826070" w:rsidR="00796C24" w:rsidRPr="00D87FF3" w:rsidRDefault="00796C24" w:rsidP="00796C24">
      <w:pPr>
        <w:pStyle w:val="Default"/>
        <w:numPr>
          <w:ilvl w:val="0"/>
          <w:numId w:val="40"/>
        </w:numPr>
        <w:ind w:hanging="15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oświadczenie uczestnika projektu, zgodnie z wzorem określonym w załączniku nr </w:t>
      </w:r>
      <w:r w:rsidR="003F3420" w:rsidRPr="00D87FF3">
        <w:rPr>
          <w:rFonts w:asciiTheme="minorHAnsi" w:hAnsiTheme="minorHAnsi" w:cstheme="minorHAnsi"/>
          <w:color w:val="auto"/>
          <w:sz w:val="26"/>
          <w:szCs w:val="26"/>
        </w:rPr>
        <w:t>4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do niniejszej umowy;</w:t>
      </w:r>
    </w:p>
    <w:p w14:paraId="3B18A86B" w14:textId="4F5F6749" w:rsidR="00796C24" w:rsidRPr="00D87FF3" w:rsidRDefault="00796C24" w:rsidP="00796C24">
      <w:pPr>
        <w:pStyle w:val="Default"/>
        <w:numPr>
          <w:ilvl w:val="0"/>
          <w:numId w:val="40"/>
        </w:numPr>
        <w:ind w:hanging="15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informację o uczestniku Projektu, zgodnie z wzorem określonym w załączniku nr </w:t>
      </w:r>
      <w:r w:rsidR="00E9664D" w:rsidRPr="00D87FF3">
        <w:rPr>
          <w:rFonts w:asciiTheme="minorHAnsi" w:hAnsiTheme="minorHAnsi" w:cstheme="minorHAnsi"/>
          <w:color w:val="auto"/>
          <w:sz w:val="26"/>
          <w:szCs w:val="26"/>
        </w:rPr>
        <w:t>5</w:t>
      </w:r>
      <w:r w:rsidRPr="00D87FF3">
        <w:rPr>
          <w:rFonts w:asciiTheme="minorHAnsi" w:hAnsiTheme="minorHAnsi" w:cstheme="minorHAnsi"/>
          <w:color w:val="auto"/>
          <w:sz w:val="26"/>
          <w:szCs w:val="26"/>
        </w:rPr>
        <w:t xml:space="preserve"> do niniejszej umowy; </w:t>
      </w:r>
    </w:p>
    <w:p w14:paraId="39246C79" w14:textId="77777777" w:rsidR="0076552D" w:rsidRPr="00D87FF3" w:rsidRDefault="0076552D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D87FF3">
        <w:rPr>
          <w:rFonts w:asciiTheme="minorHAnsi" w:hAnsiTheme="minorHAnsi" w:cstheme="minorHAnsi"/>
          <w:color w:val="auto"/>
          <w:sz w:val="26"/>
          <w:szCs w:val="26"/>
        </w:rPr>
        <w:t>zadeklarować termin uczestnictwa w szkoleniach;</w:t>
      </w:r>
    </w:p>
    <w:p w14:paraId="52430EB3" w14:textId="53962C69" w:rsidR="008B0C16" w:rsidRPr="008B0C16" w:rsidRDefault="00796C24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E9664D">
        <w:rPr>
          <w:rFonts w:asciiTheme="minorHAnsi" w:hAnsiTheme="minorHAnsi" w:cstheme="minorHAnsi"/>
          <w:color w:val="auto"/>
          <w:sz w:val="26"/>
          <w:szCs w:val="26"/>
        </w:rPr>
        <w:t>aktywnie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B61944" w:rsidRPr="00622B0A">
        <w:rPr>
          <w:rFonts w:asciiTheme="minorHAnsi" w:hAnsiTheme="minorHAnsi" w:cstheme="minorHAnsi"/>
          <w:sz w:val="26"/>
          <w:szCs w:val="26"/>
        </w:rPr>
        <w:t xml:space="preserve">uczestniczyć </w:t>
      </w:r>
      <w:r w:rsidR="008B0C16" w:rsidRPr="008B0C16">
        <w:rPr>
          <w:rFonts w:asciiTheme="minorHAnsi" w:hAnsiTheme="minorHAnsi" w:cstheme="minorHAnsi"/>
          <w:sz w:val="26"/>
          <w:szCs w:val="26"/>
        </w:rPr>
        <w:t>w szkoleniach i doradztwie;</w:t>
      </w:r>
    </w:p>
    <w:p w14:paraId="7197CA95" w14:textId="303AB4C2" w:rsidR="008B0C16" w:rsidRPr="005325EA" w:rsidRDefault="008B0C16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5325EA">
        <w:rPr>
          <w:rFonts w:asciiTheme="minorHAnsi" w:hAnsiTheme="minorHAnsi" w:cstheme="minorHAnsi"/>
          <w:color w:val="auto"/>
          <w:sz w:val="26"/>
          <w:szCs w:val="26"/>
        </w:rPr>
        <w:t>podpisywać w trakcie zajęć listę obecności, a także list</w:t>
      </w:r>
      <w:r w:rsidR="00397B5F" w:rsidRPr="005325EA">
        <w:rPr>
          <w:rFonts w:asciiTheme="minorHAnsi" w:hAnsiTheme="minorHAnsi" w:cstheme="minorHAnsi"/>
          <w:color w:val="auto"/>
          <w:sz w:val="26"/>
          <w:szCs w:val="26"/>
        </w:rPr>
        <w:t>ę</w:t>
      </w:r>
      <w:r w:rsidRPr="005325EA">
        <w:rPr>
          <w:rFonts w:asciiTheme="minorHAnsi" w:hAnsiTheme="minorHAnsi" w:cstheme="minorHAnsi"/>
          <w:color w:val="auto"/>
          <w:sz w:val="26"/>
          <w:szCs w:val="26"/>
        </w:rPr>
        <w:t xml:space="preserve"> potwierdzając</w:t>
      </w:r>
      <w:r w:rsidR="00397B5F" w:rsidRPr="005325EA">
        <w:rPr>
          <w:rFonts w:asciiTheme="minorHAnsi" w:hAnsiTheme="minorHAnsi" w:cstheme="minorHAnsi"/>
          <w:color w:val="auto"/>
          <w:sz w:val="26"/>
          <w:szCs w:val="26"/>
        </w:rPr>
        <w:t>ą</w:t>
      </w:r>
      <w:r w:rsidRPr="005325EA">
        <w:rPr>
          <w:rFonts w:asciiTheme="minorHAnsi" w:hAnsiTheme="minorHAnsi" w:cstheme="minorHAnsi"/>
          <w:color w:val="auto"/>
          <w:sz w:val="26"/>
          <w:szCs w:val="26"/>
        </w:rPr>
        <w:t xml:space="preserve"> odbiór materiałów szkoleniowych oraz skorzystanie z wyżywienia lub noclegu;</w:t>
      </w:r>
    </w:p>
    <w:p w14:paraId="6743A2FF" w14:textId="31431422" w:rsidR="008B0C16" w:rsidRPr="008B0C16" w:rsidRDefault="008B0C16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lastRenderedPageBreak/>
        <w:t>wypełniać</w:t>
      </w:r>
      <w:r w:rsidRPr="00EA5344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="00B03AAF" w:rsidRPr="00EA5344">
        <w:rPr>
          <w:rFonts w:asciiTheme="minorHAnsi" w:hAnsiTheme="minorHAnsi" w:cstheme="minorHAnsi"/>
          <w:color w:val="auto"/>
          <w:sz w:val="26"/>
          <w:szCs w:val="26"/>
        </w:rPr>
        <w:t xml:space="preserve">anonimowe </w:t>
      </w:r>
      <w:r w:rsidRPr="008B0C16">
        <w:rPr>
          <w:rFonts w:asciiTheme="minorHAnsi" w:hAnsiTheme="minorHAnsi" w:cstheme="minorHAnsi"/>
          <w:sz w:val="26"/>
          <w:szCs w:val="26"/>
        </w:rPr>
        <w:t xml:space="preserve">ankiety ewaluacyjne ze szkoleń; </w:t>
      </w:r>
    </w:p>
    <w:p w14:paraId="28D10DFE" w14:textId="049486B1" w:rsidR="008B0C16" w:rsidRPr="008B0C16" w:rsidRDefault="008B0C16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przekazywać FIRR informacje o wszystkich zdarzeniach mogących zakłócić jego udział w Projekcie</w:t>
      </w:r>
      <w:r w:rsidR="00536026" w:rsidRPr="00622B0A">
        <w:rPr>
          <w:rFonts w:asciiTheme="minorHAnsi" w:hAnsiTheme="minorHAnsi" w:cstheme="minorHAnsi"/>
          <w:sz w:val="26"/>
          <w:szCs w:val="26"/>
        </w:rPr>
        <w:t>;</w:t>
      </w:r>
    </w:p>
    <w:p w14:paraId="69EC5D58" w14:textId="77777777" w:rsidR="00BC2BAD" w:rsidRPr="00622B0A" w:rsidRDefault="004E202F" w:rsidP="00A420C1">
      <w:pPr>
        <w:pStyle w:val="Default"/>
        <w:numPr>
          <w:ilvl w:val="0"/>
          <w:numId w:val="13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>w razie planowanej nieobecności na zajęciach</w:t>
      </w:r>
      <w:r w:rsidR="00BC2BAD" w:rsidRPr="00622B0A">
        <w:rPr>
          <w:rFonts w:asciiTheme="minorHAnsi" w:hAnsiTheme="minorHAnsi" w:cstheme="minorHAnsi"/>
          <w:sz w:val="26"/>
          <w:szCs w:val="26"/>
        </w:rPr>
        <w:t>:</w:t>
      </w:r>
    </w:p>
    <w:p w14:paraId="62DE36B6" w14:textId="6A000806" w:rsidR="00BC2BAD" w:rsidRPr="00622B0A" w:rsidRDefault="00BC2BAD" w:rsidP="00A420C1">
      <w:pPr>
        <w:pStyle w:val="Default"/>
        <w:numPr>
          <w:ilvl w:val="0"/>
          <w:numId w:val="31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>poinformowania FIRR o nieobecności</w:t>
      </w:r>
      <w:r w:rsidR="003D303D" w:rsidRPr="00622B0A">
        <w:rPr>
          <w:rFonts w:asciiTheme="minorHAnsi" w:hAnsiTheme="minorHAnsi" w:cstheme="minorHAnsi"/>
          <w:sz w:val="26"/>
          <w:szCs w:val="26"/>
        </w:rPr>
        <w:t xml:space="preserve"> za pomocą poczty elektronicznej, </w:t>
      </w:r>
      <w:r w:rsidRPr="004E202F">
        <w:rPr>
          <w:rFonts w:asciiTheme="minorHAnsi" w:hAnsiTheme="minorHAnsi" w:cstheme="minorHAnsi"/>
          <w:sz w:val="26"/>
          <w:szCs w:val="26"/>
        </w:rPr>
        <w:t>na co najmniej 24 godziny przed terminem szkolenia</w:t>
      </w:r>
      <w:r w:rsidR="003D303D" w:rsidRPr="00622B0A">
        <w:rPr>
          <w:rFonts w:asciiTheme="minorHAnsi" w:hAnsiTheme="minorHAnsi" w:cstheme="minorHAnsi"/>
          <w:sz w:val="26"/>
          <w:szCs w:val="26"/>
        </w:rPr>
        <w:t>,</w:t>
      </w:r>
    </w:p>
    <w:p w14:paraId="298C306E" w14:textId="19038659" w:rsidR="004E202F" w:rsidRDefault="004E202F" w:rsidP="00A420C1">
      <w:pPr>
        <w:pStyle w:val="Default"/>
        <w:numPr>
          <w:ilvl w:val="0"/>
          <w:numId w:val="31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 xml:space="preserve">samodzielnego opanowania materiału, na podstawie materiałów </w:t>
      </w:r>
      <w:r w:rsidR="00957A65" w:rsidRPr="00622B0A">
        <w:rPr>
          <w:rFonts w:asciiTheme="minorHAnsi" w:hAnsiTheme="minorHAnsi" w:cstheme="minorHAnsi"/>
          <w:sz w:val="26"/>
          <w:szCs w:val="26"/>
        </w:rPr>
        <w:t>dydaktycznych</w:t>
      </w:r>
      <w:r w:rsidRPr="004E202F">
        <w:rPr>
          <w:rFonts w:asciiTheme="minorHAnsi" w:hAnsiTheme="minorHAnsi" w:cstheme="minorHAnsi"/>
          <w:sz w:val="26"/>
          <w:szCs w:val="26"/>
        </w:rPr>
        <w:t xml:space="preserve"> przekazanych przez FIRR</w:t>
      </w:r>
      <w:r w:rsidR="00957A65" w:rsidRPr="00622B0A">
        <w:rPr>
          <w:rFonts w:asciiTheme="minorHAnsi" w:hAnsiTheme="minorHAnsi" w:cstheme="minorHAnsi"/>
          <w:sz w:val="26"/>
          <w:szCs w:val="26"/>
        </w:rPr>
        <w:t>.</w:t>
      </w:r>
    </w:p>
    <w:p w14:paraId="0903D6EA" w14:textId="77777777" w:rsidR="00BE1997" w:rsidRDefault="00BE1997" w:rsidP="00BE1997">
      <w:pPr>
        <w:pStyle w:val="Default"/>
        <w:jc w:val="both"/>
        <w:rPr>
          <w:rFonts w:asciiTheme="minorHAnsi" w:hAnsiTheme="minorHAnsi" w:cstheme="minorHAnsi"/>
          <w:sz w:val="26"/>
          <w:szCs w:val="26"/>
        </w:rPr>
      </w:pPr>
    </w:p>
    <w:p w14:paraId="6F4BA02B" w14:textId="31FEA497" w:rsidR="008B0C16" w:rsidRPr="008B0C16" w:rsidRDefault="008B0C16" w:rsidP="00DD1807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b/>
          <w:bCs/>
          <w:sz w:val="26"/>
          <w:szCs w:val="26"/>
        </w:rPr>
        <w:t>§ </w:t>
      </w:r>
      <w:r w:rsidR="00BA1F4D" w:rsidRPr="00622B0A">
        <w:rPr>
          <w:rFonts w:asciiTheme="minorHAnsi" w:hAnsiTheme="minorHAnsi" w:cstheme="minorHAnsi"/>
          <w:b/>
          <w:bCs/>
          <w:sz w:val="26"/>
          <w:szCs w:val="26"/>
        </w:rPr>
        <w:t>4</w:t>
      </w:r>
      <w:r w:rsidRPr="008B0C16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434C7713" w14:textId="77777777" w:rsidR="008B0C16" w:rsidRPr="008B0C16" w:rsidRDefault="008B0C16" w:rsidP="00DD1807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b/>
          <w:bCs/>
          <w:sz w:val="26"/>
          <w:szCs w:val="26"/>
        </w:rPr>
        <w:t>Prawa i obowiązki FIRR i MSWiA</w:t>
      </w:r>
    </w:p>
    <w:p w14:paraId="6780EBA4" w14:textId="18C41FD8" w:rsidR="008B0C16" w:rsidRPr="008B0C16" w:rsidRDefault="00BB5C53" w:rsidP="004A342E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MSWiA i </w:t>
      </w:r>
      <w:r w:rsidR="008B0C16" w:rsidRPr="008B0C16">
        <w:rPr>
          <w:rFonts w:asciiTheme="minorHAnsi" w:hAnsiTheme="minorHAnsi" w:cstheme="minorHAnsi"/>
          <w:sz w:val="26"/>
          <w:szCs w:val="26"/>
        </w:rPr>
        <w:t>FIRR ma</w:t>
      </w:r>
      <w:r>
        <w:rPr>
          <w:rFonts w:asciiTheme="minorHAnsi" w:hAnsiTheme="minorHAnsi" w:cstheme="minorHAnsi"/>
          <w:sz w:val="26"/>
          <w:szCs w:val="26"/>
        </w:rPr>
        <w:t>ją</w:t>
      </w:r>
      <w:r w:rsidR="008B0C16" w:rsidRPr="008B0C16">
        <w:rPr>
          <w:rFonts w:asciiTheme="minorHAnsi" w:hAnsiTheme="minorHAnsi" w:cstheme="minorHAnsi"/>
          <w:sz w:val="26"/>
          <w:szCs w:val="26"/>
        </w:rPr>
        <w:t xml:space="preserve"> prawo występowania do jst o informacje niezbędne do wykonania czynności w ramach Projektu.</w:t>
      </w:r>
    </w:p>
    <w:p w14:paraId="57DCE751" w14:textId="1FBF20C2" w:rsidR="008B0C16" w:rsidRPr="008B0C16" w:rsidRDefault="008B0C16" w:rsidP="004A342E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FIRR </w:t>
      </w:r>
      <w:r w:rsidR="006F0BA3">
        <w:rPr>
          <w:rFonts w:asciiTheme="minorHAnsi" w:hAnsiTheme="minorHAnsi" w:cstheme="minorHAnsi"/>
          <w:sz w:val="26"/>
          <w:szCs w:val="26"/>
        </w:rPr>
        <w:t>zobowiązuje się do</w:t>
      </w:r>
      <w:r w:rsidRPr="008B0C16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50A2E81D" w14:textId="50BED68B" w:rsidR="008B0C16" w:rsidRPr="00622B0A" w:rsidRDefault="008B0C16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sprawnego zorganizowania i przeprowadzania </w:t>
      </w:r>
      <w:r w:rsidR="004A342E" w:rsidRPr="00622B0A">
        <w:rPr>
          <w:rFonts w:asciiTheme="minorHAnsi" w:hAnsiTheme="minorHAnsi" w:cstheme="minorHAnsi"/>
          <w:sz w:val="26"/>
          <w:szCs w:val="26"/>
        </w:rPr>
        <w:t>audytu</w:t>
      </w:r>
      <w:r w:rsidR="00A420C1">
        <w:rPr>
          <w:rFonts w:asciiTheme="minorHAnsi" w:hAnsiTheme="minorHAnsi" w:cstheme="minorHAnsi"/>
          <w:sz w:val="26"/>
          <w:szCs w:val="26"/>
        </w:rPr>
        <w:t xml:space="preserve"> dostępności</w:t>
      </w:r>
      <w:r w:rsidR="00BD26A5">
        <w:rPr>
          <w:rFonts w:asciiTheme="minorHAnsi" w:hAnsiTheme="minorHAnsi" w:cstheme="minorHAnsi"/>
          <w:sz w:val="26"/>
          <w:szCs w:val="26"/>
        </w:rPr>
        <w:t xml:space="preserve"> urzędu</w:t>
      </w:r>
      <w:r w:rsidR="004A342E" w:rsidRPr="00622B0A">
        <w:rPr>
          <w:rFonts w:asciiTheme="minorHAnsi" w:hAnsiTheme="minorHAnsi" w:cstheme="minorHAnsi"/>
          <w:sz w:val="26"/>
          <w:szCs w:val="26"/>
        </w:rPr>
        <w:t xml:space="preserve">, </w:t>
      </w:r>
      <w:r w:rsidRPr="008B0C16">
        <w:rPr>
          <w:rFonts w:asciiTheme="minorHAnsi" w:hAnsiTheme="minorHAnsi" w:cstheme="minorHAnsi"/>
          <w:sz w:val="26"/>
          <w:szCs w:val="26"/>
        </w:rPr>
        <w:t>szkoleń oraz doradztwa;</w:t>
      </w:r>
    </w:p>
    <w:p w14:paraId="691B47B3" w14:textId="7009F257" w:rsidR="004E202F" w:rsidRPr="008B0C16" w:rsidRDefault="004E202F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4E202F">
        <w:rPr>
          <w:rFonts w:asciiTheme="minorHAnsi" w:hAnsiTheme="minorHAnsi" w:cstheme="minorHAnsi"/>
          <w:sz w:val="26"/>
          <w:szCs w:val="26"/>
        </w:rPr>
        <w:t>w miarę dostępności miejsc szkoleniowych, uwzględni</w:t>
      </w:r>
      <w:r w:rsidR="0076552D" w:rsidRPr="00622B0A">
        <w:rPr>
          <w:rFonts w:asciiTheme="minorHAnsi" w:hAnsiTheme="minorHAnsi" w:cstheme="minorHAnsi"/>
          <w:sz w:val="26"/>
          <w:szCs w:val="26"/>
        </w:rPr>
        <w:t>ć</w:t>
      </w:r>
      <w:r w:rsidRPr="004E202F">
        <w:rPr>
          <w:rFonts w:asciiTheme="minorHAnsi" w:hAnsiTheme="minorHAnsi" w:cstheme="minorHAnsi"/>
          <w:sz w:val="26"/>
          <w:szCs w:val="26"/>
        </w:rPr>
        <w:t xml:space="preserve"> terminy szkoleń preferowane przez uczestników Projektu;</w:t>
      </w:r>
    </w:p>
    <w:p w14:paraId="14AF8AA3" w14:textId="77777777" w:rsidR="008B0C16" w:rsidRPr="008B0C16" w:rsidRDefault="008B0C16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monitorowania frekwencji uczestników Projektu;</w:t>
      </w:r>
    </w:p>
    <w:p w14:paraId="2D664A7C" w14:textId="77777777" w:rsidR="008B0C16" w:rsidRPr="008B0C16" w:rsidRDefault="008B0C16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zapewnienia jst wsparcia opiekuna merytorycznego na każdym etapie realizacji Projektu; </w:t>
      </w:r>
    </w:p>
    <w:p w14:paraId="48444486" w14:textId="77777777" w:rsidR="008B0C16" w:rsidRPr="008B0C16" w:rsidRDefault="008B0C16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zapewnienia uczestnikom Projektu:</w:t>
      </w:r>
    </w:p>
    <w:p w14:paraId="7E059B79" w14:textId="77777777" w:rsidR="008B0C16" w:rsidRPr="008B0C16" w:rsidRDefault="008B0C16" w:rsidP="004A342E">
      <w:pPr>
        <w:pStyle w:val="Default"/>
        <w:numPr>
          <w:ilvl w:val="0"/>
          <w:numId w:val="16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materiałów dydaktycznych,</w:t>
      </w:r>
    </w:p>
    <w:p w14:paraId="382A6625" w14:textId="77777777" w:rsidR="008B0C16" w:rsidRPr="008B0C16" w:rsidRDefault="008B0C16" w:rsidP="004A342E">
      <w:pPr>
        <w:pStyle w:val="Default"/>
        <w:numPr>
          <w:ilvl w:val="0"/>
          <w:numId w:val="16"/>
        </w:numPr>
        <w:ind w:left="851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noclegów w trakcie szkoleń, zgodnie z </w:t>
      </w:r>
      <w:r w:rsidRPr="008B0C16">
        <w:rPr>
          <w:rFonts w:asciiTheme="minorHAnsi" w:hAnsiTheme="minorHAnsi" w:cstheme="minorHAnsi"/>
          <w:i/>
          <w:iCs/>
          <w:sz w:val="26"/>
          <w:szCs w:val="26"/>
        </w:rPr>
        <w:t>Wytycznymi w zakresie kwalifikowalności wydatków w ramach Europejskiego Funduszu Rozwoju Regionalnego, Europejskiego Funduszu Społecznego oraz Funduszu Spójności na lata 2014–2020</w:t>
      </w:r>
      <w:r w:rsidRPr="008B0C16">
        <w:rPr>
          <w:rFonts w:asciiTheme="minorHAnsi" w:hAnsiTheme="minorHAnsi" w:cstheme="minorHAnsi"/>
          <w:sz w:val="26"/>
          <w:szCs w:val="26"/>
        </w:rPr>
        <w:t>;</w:t>
      </w:r>
    </w:p>
    <w:p w14:paraId="4D9D7694" w14:textId="77777777" w:rsidR="008B0C16" w:rsidRPr="008B0C16" w:rsidRDefault="008B0C16" w:rsidP="004A342E">
      <w:pPr>
        <w:pStyle w:val="Default"/>
        <w:numPr>
          <w:ilvl w:val="0"/>
          <w:numId w:val="15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wystawić uczestnikom Projektu zaświadczenia o uczestnictwie.</w:t>
      </w:r>
    </w:p>
    <w:p w14:paraId="2CDADD24" w14:textId="77777777" w:rsidR="008B0C16" w:rsidRPr="008B0C16" w:rsidRDefault="008B0C16" w:rsidP="004A342E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>FIRR i MSWiA:</w:t>
      </w:r>
    </w:p>
    <w:p w14:paraId="63626B98" w14:textId="77777777" w:rsidR="008B0C16" w:rsidRPr="008B0C16" w:rsidRDefault="008B0C16" w:rsidP="004A342E">
      <w:pPr>
        <w:pStyle w:val="Default"/>
        <w:numPr>
          <w:ilvl w:val="0"/>
          <w:numId w:val="17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5325EA">
        <w:rPr>
          <w:rFonts w:asciiTheme="minorHAnsi" w:hAnsiTheme="minorHAnsi" w:cstheme="minorHAnsi"/>
          <w:sz w:val="26"/>
          <w:szCs w:val="26"/>
        </w:rPr>
        <w:t>zast</w:t>
      </w:r>
      <w:r w:rsidRPr="008B0C16">
        <w:rPr>
          <w:rFonts w:asciiTheme="minorHAnsi" w:hAnsiTheme="minorHAnsi" w:cstheme="minorHAnsi"/>
          <w:sz w:val="26"/>
          <w:szCs w:val="26"/>
        </w:rPr>
        <w:t>rzegają możliwość nieodpłatnego wykorzystania wizerunków uczestników Projektu w celach promocyjnych Projektu pod warunkiem, że wizerunki te zostaną utrwalone w trakcie trwania zajęć Projektu. Uczestnik Projektu może nie wyrazić zgody na wykorzystanie wizerunku;</w:t>
      </w:r>
    </w:p>
    <w:p w14:paraId="51C684ED" w14:textId="5D9CB721" w:rsidR="008B0C16" w:rsidRPr="00622B0A" w:rsidRDefault="008B0C16" w:rsidP="004A342E">
      <w:pPr>
        <w:pStyle w:val="Default"/>
        <w:numPr>
          <w:ilvl w:val="0"/>
          <w:numId w:val="17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8B0C16">
        <w:rPr>
          <w:rFonts w:asciiTheme="minorHAnsi" w:hAnsiTheme="minorHAnsi" w:cstheme="minorHAnsi"/>
          <w:sz w:val="26"/>
          <w:szCs w:val="26"/>
        </w:rPr>
        <w:t xml:space="preserve">zbierają i przetwarzają dane osobowe uczestników Projektu zgodnie z </w:t>
      </w:r>
      <w:r w:rsidR="00B03AAF">
        <w:rPr>
          <w:rFonts w:asciiTheme="minorHAnsi" w:hAnsiTheme="minorHAnsi" w:cstheme="minorHAnsi"/>
          <w:sz w:val="26"/>
          <w:szCs w:val="26"/>
        </w:rPr>
        <w:t>rozporządzeniem</w:t>
      </w:r>
      <w:r w:rsidRPr="008B0C16">
        <w:rPr>
          <w:rFonts w:asciiTheme="minorHAnsi" w:hAnsiTheme="minorHAnsi" w:cstheme="minorHAnsi"/>
          <w:sz w:val="26"/>
          <w:szCs w:val="26"/>
        </w:rPr>
        <w:t>, o</w:t>
      </w:r>
      <w:r w:rsidR="00A420C1">
        <w:rPr>
          <w:rFonts w:asciiTheme="minorHAnsi" w:hAnsiTheme="minorHAnsi" w:cstheme="minorHAnsi"/>
          <w:sz w:val="26"/>
          <w:szCs w:val="26"/>
        </w:rPr>
        <w:t> któr</w:t>
      </w:r>
      <w:r w:rsidR="00B03AAF">
        <w:rPr>
          <w:rFonts w:asciiTheme="minorHAnsi" w:hAnsiTheme="minorHAnsi" w:cstheme="minorHAnsi"/>
          <w:sz w:val="26"/>
          <w:szCs w:val="26"/>
        </w:rPr>
        <w:t>ym</w:t>
      </w:r>
      <w:r w:rsidR="00A420C1">
        <w:rPr>
          <w:rFonts w:asciiTheme="minorHAnsi" w:hAnsiTheme="minorHAnsi" w:cstheme="minorHAnsi"/>
          <w:sz w:val="26"/>
          <w:szCs w:val="26"/>
        </w:rPr>
        <w:t xml:space="preserve"> mowa w § 3</w:t>
      </w:r>
      <w:r w:rsidRPr="008B0C16">
        <w:rPr>
          <w:rFonts w:asciiTheme="minorHAnsi" w:hAnsiTheme="minorHAnsi" w:cstheme="minorHAnsi"/>
          <w:sz w:val="26"/>
          <w:szCs w:val="26"/>
        </w:rPr>
        <w:t xml:space="preserve"> ust. 1 pkt 2 i </w:t>
      </w:r>
      <w:r w:rsidRPr="008B0C16">
        <w:rPr>
          <w:rFonts w:asciiTheme="minorHAnsi" w:hAnsiTheme="minorHAnsi" w:cstheme="minorHAnsi"/>
          <w:i/>
          <w:iCs/>
          <w:sz w:val="26"/>
          <w:szCs w:val="26"/>
        </w:rPr>
        <w:t>Wytycznymi Ministra Inwestycji i Rozwoju w</w:t>
      </w:r>
      <w:r w:rsidR="00A420C1">
        <w:rPr>
          <w:rFonts w:asciiTheme="minorHAnsi" w:hAnsiTheme="minorHAnsi" w:cstheme="minorHAnsi"/>
          <w:i/>
          <w:iCs/>
          <w:sz w:val="26"/>
          <w:szCs w:val="26"/>
        </w:rPr>
        <w:t> </w:t>
      </w:r>
      <w:r w:rsidRPr="008B0C16">
        <w:rPr>
          <w:rFonts w:asciiTheme="minorHAnsi" w:hAnsiTheme="minorHAnsi" w:cstheme="minorHAnsi"/>
          <w:i/>
          <w:iCs/>
          <w:sz w:val="26"/>
          <w:szCs w:val="26"/>
        </w:rPr>
        <w:t>zakresie monitorowania postępu rzeczowego realizacji programów operacyjnych na lata 2014–2020</w:t>
      </w:r>
      <w:r w:rsidRPr="008B0C16">
        <w:rPr>
          <w:rFonts w:asciiTheme="minorHAnsi" w:hAnsiTheme="minorHAnsi" w:cstheme="minorHAnsi"/>
          <w:sz w:val="26"/>
          <w:szCs w:val="26"/>
        </w:rPr>
        <w:t>.</w:t>
      </w:r>
    </w:p>
    <w:p w14:paraId="482E4517" w14:textId="3E1D4ED3" w:rsidR="00FA65B2" w:rsidRPr="00BB5C53" w:rsidRDefault="00A21A63" w:rsidP="000F7DA4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t>MSWiA oraz FIRR mogą dochodzić</w:t>
      </w:r>
      <w:r w:rsidR="00FA65B2"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zwrotu kosztów</w:t>
      </w:r>
      <w:r w:rsidR="001F6354" w:rsidRPr="00BB5C53">
        <w:rPr>
          <w:rFonts w:asciiTheme="minorHAnsi" w:hAnsiTheme="minorHAnsi" w:cstheme="minorHAnsi"/>
          <w:color w:val="auto"/>
          <w:sz w:val="26"/>
          <w:szCs w:val="26"/>
        </w:rPr>
        <w:t>:</w:t>
      </w:r>
    </w:p>
    <w:p w14:paraId="699788FF" w14:textId="711EFE1B" w:rsidR="00FA65B2" w:rsidRPr="00BB5C53" w:rsidRDefault="001F6354" w:rsidP="00FA65B2">
      <w:pPr>
        <w:pStyle w:val="Default"/>
        <w:numPr>
          <w:ilvl w:val="0"/>
          <w:numId w:val="38"/>
        </w:numPr>
        <w:ind w:left="567" w:hanging="28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lastRenderedPageBreak/>
        <w:t>opisanych w § 1 ust. 3 pkt 4-6 niniejszej umowy</w:t>
      </w:r>
      <w:r w:rsidR="00D51FBB" w:rsidRPr="00BB5C53">
        <w:rPr>
          <w:rFonts w:asciiTheme="minorHAnsi" w:hAnsiTheme="minorHAnsi" w:cstheme="minorHAnsi"/>
          <w:color w:val="auto"/>
          <w:sz w:val="26"/>
          <w:szCs w:val="26"/>
        </w:rPr>
        <w:t>,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w razie </w:t>
      </w:r>
      <w:r w:rsidR="00A21A63" w:rsidRPr="00BB5C53">
        <w:rPr>
          <w:rFonts w:asciiTheme="minorHAnsi" w:hAnsiTheme="minorHAnsi" w:cstheme="minorHAnsi"/>
          <w:color w:val="auto"/>
          <w:sz w:val="26"/>
          <w:szCs w:val="26"/>
        </w:rPr>
        <w:t>nieobecności uczestnika Projektu w</w:t>
      </w:r>
      <w:r w:rsidR="00A420C1" w:rsidRPr="00BB5C53">
        <w:rPr>
          <w:rFonts w:asciiTheme="minorHAnsi" w:hAnsiTheme="minorHAnsi" w:cstheme="minorHAnsi"/>
          <w:color w:val="auto"/>
          <w:sz w:val="26"/>
          <w:szCs w:val="26"/>
        </w:rPr>
        <w:t> </w:t>
      </w:r>
      <w:r w:rsidR="00A21A63" w:rsidRPr="00BB5C53">
        <w:rPr>
          <w:rFonts w:asciiTheme="minorHAnsi" w:hAnsiTheme="minorHAnsi" w:cstheme="minorHAnsi"/>
          <w:color w:val="auto"/>
          <w:sz w:val="26"/>
          <w:szCs w:val="26"/>
        </w:rPr>
        <w:t>działaniach Projektu, o których mowa w regulaminie, z przyczyn leżących po stronie jst lub z winy uczestnika Projektu</w:t>
      </w:r>
      <w:r w:rsidR="00FA65B2" w:rsidRPr="00BB5C53">
        <w:rPr>
          <w:rFonts w:asciiTheme="minorHAnsi" w:hAnsiTheme="minorHAnsi" w:cstheme="minorHAnsi"/>
          <w:color w:val="auto"/>
          <w:sz w:val="26"/>
          <w:szCs w:val="26"/>
        </w:rPr>
        <w:t>;</w:t>
      </w:r>
    </w:p>
    <w:p w14:paraId="5E0B7FE6" w14:textId="4F912061" w:rsidR="00FA65B2" w:rsidRDefault="00D51FBB" w:rsidP="00FA65B2">
      <w:pPr>
        <w:pStyle w:val="Default"/>
        <w:numPr>
          <w:ilvl w:val="0"/>
          <w:numId w:val="38"/>
        </w:numPr>
        <w:ind w:left="567" w:hanging="28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t>opisanych w § 1 ust</w:t>
      </w:r>
      <w:r w:rsidR="00994F72">
        <w:rPr>
          <w:rFonts w:asciiTheme="minorHAnsi" w:hAnsiTheme="minorHAnsi" w:cstheme="minorHAnsi"/>
          <w:color w:val="auto"/>
          <w:sz w:val="26"/>
          <w:szCs w:val="26"/>
        </w:rPr>
        <w:t>.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3 niniejszej umowy, w razie </w:t>
      </w:r>
      <w:r w:rsidR="00FA65B2" w:rsidRPr="00BB5C53">
        <w:rPr>
          <w:rFonts w:asciiTheme="minorHAnsi" w:hAnsiTheme="minorHAnsi" w:cstheme="minorHAnsi"/>
          <w:color w:val="auto"/>
          <w:sz w:val="26"/>
          <w:szCs w:val="26"/>
        </w:rPr>
        <w:t>niedostosowania procedur przez jst</w:t>
      </w:r>
      <w:r w:rsidR="00994F72">
        <w:rPr>
          <w:rFonts w:asciiTheme="minorHAnsi" w:hAnsiTheme="minorHAnsi" w:cstheme="minorHAnsi"/>
          <w:color w:val="auto"/>
          <w:sz w:val="26"/>
          <w:szCs w:val="26"/>
        </w:rPr>
        <w:t>;</w:t>
      </w:r>
    </w:p>
    <w:p w14:paraId="466A92C4" w14:textId="68C6EBB4" w:rsidR="00994F72" w:rsidRPr="00BB5C53" w:rsidRDefault="00994F72" w:rsidP="00FA65B2">
      <w:pPr>
        <w:pStyle w:val="Default"/>
        <w:numPr>
          <w:ilvl w:val="0"/>
          <w:numId w:val="38"/>
        </w:numPr>
        <w:ind w:left="567" w:hanging="283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="000811BA">
        <w:rPr>
          <w:rFonts w:asciiTheme="minorHAnsi" w:hAnsiTheme="minorHAnsi" w:cstheme="minorHAnsi"/>
          <w:color w:val="auto"/>
          <w:sz w:val="26"/>
          <w:szCs w:val="26"/>
        </w:rPr>
        <w:t xml:space="preserve">poniesionych w związku z udziałem jst w projekcie, </w:t>
      </w:r>
      <w:r>
        <w:rPr>
          <w:rFonts w:asciiTheme="minorHAnsi" w:hAnsiTheme="minorHAnsi" w:cstheme="minorHAnsi"/>
          <w:color w:val="auto"/>
          <w:sz w:val="26"/>
          <w:szCs w:val="26"/>
        </w:rPr>
        <w:t xml:space="preserve">w przypadku powzięcia informacji o udziale jst w projekcie objętym dofinansowaniem w ramach konkursu, o którym mowa w </w:t>
      </w:r>
      <w:r w:rsidRPr="00994F72">
        <w:rPr>
          <w:rFonts w:asciiTheme="minorHAnsi" w:hAnsiTheme="minorHAnsi" w:cstheme="minorHAnsi"/>
          <w:bCs/>
          <w:sz w:val="26"/>
          <w:szCs w:val="26"/>
        </w:rPr>
        <w:t>§ 1 ust. 2</w:t>
      </w:r>
      <w:r>
        <w:rPr>
          <w:rFonts w:asciiTheme="minorHAnsi" w:hAnsiTheme="minorHAnsi" w:cstheme="minorHAnsi"/>
          <w:bCs/>
          <w:sz w:val="26"/>
          <w:szCs w:val="26"/>
        </w:rPr>
        <w:t xml:space="preserve"> niniejszej umowy</w:t>
      </w:r>
      <w:r w:rsidRPr="00994F72">
        <w:rPr>
          <w:rFonts w:asciiTheme="minorHAnsi" w:hAnsiTheme="minorHAnsi" w:cstheme="minorHAnsi"/>
          <w:bCs/>
          <w:sz w:val="26"/>
          <w:szCs w:val="26"/>
        </w:rPr>
        <w:t>.</w:t>
      </w:r>
    </w:p>
    <w:p w14:paraId="6CAC03E0" w14:textId="05860410" w:rsidR="00A21A63" w:rsidRPr="00770AB5" w:rsidRDefault="00D51FBB" w:rsidP="00FA65B2">
      <w:pPr>
        <w:pStyle w:val="Defaul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770AB5">
        <w:rPr>
          <w:rFonts w:asciiTheme="minorHAnsi" w:hAnsiTheme="minorHAnsi" w:cstheme="minorHAnsi"/>
          <w:color w:val="auto"/>
          <w:sz w:val="26"/>
          <w:szCs w:val="26"/>
        </w:rPr>
        <w:t>J</w:t>
      </w:r>
      <w:r w:rsidR="006463DE"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st </w:t>
      </w:r>
      <w:r w:rsidR="00A21A63"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dokonuje </w:t>
      </w:r>
      <w:r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zwrotu kosztów </w:t>
      </w:r>
      <w:r w:rsidR="00A21A63"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na </w:t>
      </w:r>
      <w:r w:rsidR="006463DE"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wskazany </w:t>
      </w:r>
      <w:r w:rsidR="00A21A63" w:rsidRPr="00770AB5">
        <w:rPr>
          <w:rFonts w:asciiTheme="minorHAnsi" w:hAnsiTheme="minorHAnsi" w:cstheme="minorHAnsi"/>
          <w:color w:val="auto"/>
          <w:sz w:val="26"/>
          <w:szCs w:val="26"/>
        </w:rPr>
        <w:t>przez MSWiA rachunek bankowy</w:t>
      </w:r>
      <w:r w:rsidR="006463DE" w:rsidRPr="00770AB5">
        <w:rPr>
          <w:rFonts w:asciiTheme="minorHAnsi" w:hAnsiTheme="minorHAnsi" w:cstheme="minorHAnsi"/>
          <w:color w:val="auto"/>
          <w:sz w:val="26"/>
          <w:szCs w:val="26"/>
        </w:rPr>
        <w:t xml:space="preserve">, </w:t>
      </w:r>
      <w:r w:rsidR="00A21A63" w:rsidRPr="00770AB5">
        <w:rPr>
          <w:rFonts w:asciiTheme="minorHAnsi" w:hAnsiTheme="minorHAnsi" w:cstheme="minorHAnsi"/>
          <w:color w:val="auto"/>
          <w:sz w:val="26"/>
          <w:szCs w:val="26"/>
        </w:rPr>
        <w:t>w</w:t>
      </w:r>
      <w:r w:rsidR="00A50BF6">
        <w:rPr>
          <w:rFonts w:asciiTheme="minorHAnsi" w:hAnsiTheme="minorHAnsi" w:cstheme="minorHAnsi"/>
          <w:color w:val="auto"/>
          <w:sz w:val="26"/>
          <w:szCs w:val="26"/>
        </w:rPr>
        <w:t> </w:t>
      </w:r>
      <w:r w:rsidR="00A21A63" w:rsidRPr="00770AB5">
        <w:rPr>
          <w:rFonts w:asciiTheme="minorHAnsi" w:hAnsiTheme="minorHAnsi" w:cstheme="minorHAnsi"/>
          <w:color w:val="auto"/>
          <w:sz w:val="26"/>
          <w:szCs w:val="26"/>
        </w:rPr>
        <w:t>terminie 21 dni od daty doręczenia zawiadomienia.</w:t>
      </w:r>
    </w:p>
    <w:p w14:paraId="62D89EC8" w14:textId="4A50C5AF" w:rsidR="008B0C16" w:rsidRPr="00622B0A" w:rsidRDefault="008B0C16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</w:p>
    <w:p w14:paraId="537DD46D" w14:textId="56DED7B3" w:rsidR="001760E0" w:rsidRPr="001760E0" w:rsidRDefault="001760E0" w:rsidP="004A342E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b/>
          <w:bCs/>
          <w:sz w:val="26"/>
          <w:szCs w:val="26"/>
        </w:rPr>
        <w:t>§ </w:t>
      </w:r>
      <w:r w:rsidR="00BA1F4D" w:rsidRPr="00622B0A">
        <w:rPr>
          <w:rFonts w:asciiTheme="minorHAnsi" w:hAnsiTheme="minorHAnsi" w:cstheme="minorHAnsi"/>
          <w:b/>
          <w:bCs/>
          <w:sz w:val="26"/>
          <w:szCs w:val="26"/>
        </w:rPr>
        <w:t>5</w:t>
      </w:r>
      <w:r w:rsidRPr="001760E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1D4B498B" w14:textId="77777777" w:rsidR="001760E0" w:rsidRPr="001760E0" w:rsidRDefault="001760E0" w:rsidP="004A342E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b/>
          <w:bCs/>
          <w:sz w:val="26"/>
          <w:szCs w:val="26"/>
        </w:rPr>
        <w:t>Organizacja szkoleń</w:t>
      </w:r>
    </w:p>
    <w:p w14:paraId="6C511B35" w14:textId="375588C2" w:rsidR="001760E0" w:rsidRPr="001760E0" w:rsidRDefault="001760E0" w:rsidP="00A420C1">
      <w:pPr>
        <w:pStyle w:val="Default"/>
        <w:numPr>
          <w:ilvl w:val="0"/>
          <w:numId w:val="9"/>
        </w:numPr>
        <w:ind w:left="284" w:hanging="295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Harmonogram szkoleń, obejmujący tematykę, liczbę godzin, terminy i miejsca szkoleń oraz wszelkie informacje związane z ich przeprowadzaniem</w:t>
      </w:r>
      <w:r w:rsidR="00606434" w:rsidRPr="00622B0A">
        <w:rPr>
          <w:rFonts w:asciiTheme="minorHAnsi" w:hAnsiTheme="minorHAnsi" w:cstheme="minorHAnsi"/>
          <w:sz w:val="26"/>
          <w:szCs w:val="26"/>
        </w:rPr>
        <w:t xml:space="preserve">, </w:t>
      </w:r>
      <w:r w:rsidRPr="001760E0">
        <w:rPr>
          <w:rFonts w:asciiTheme="minorHAnsi" w:hAnsiTheme="minorHAnsi" w:cstheme="minorHAnsi"/>
          <w:sz w:val="26"/>
          <w:szCs w:val="26"/>
        </w:rPr>
        <w:t xml:space="preserve">będą przekazywane przez FIRR drogą elektroniczną oraz udostępniane na stronie internetowej, o której mowa w § </w:t>
      </w:r>
      <w:r w:rsidR="00AC1A2A">
        <w:rPr>
          <w:rFonts w:asciiTheme="minorHAnsi" w:hAnsiTheme="minorHAnsi" w:cstheme="minorHAnsi"/>
          <w:sz w:val="26"/>
          <w:szCs w:val="26"/>
        </w:rPr>
        <w:t>3</w:t>
      </w:r>
      <w:r w:rsidRPr="001760E0">
        <w:rPr>
          <w:rFonts w:asciiTheme="minorHAnsi" w:hAnsiTheme="minorHAnsi" w:cstheme="minorHAnsi"/>
          <w:sz w:val="26"/>
          <w:szCs w:val="26"/>
        </w:rPr>
        <w:t xml:space="preserve"> ust. 1 regulaminu i stronie internetowej FIRR pod adresem </w:t>
      </w:r>
      <w:hyperlink r:id="rId8" w:history="1">
        <w:r w:rsidRPr="001760E0">
          <w:rPr>
            <w:rStyle w:val="Hipercze"/>
            <w:rFonts w:asciiTheme="minorHAnsi" w:hAnsiTheme="minorHAnsi" w:cstheme="minorHAnsi"/>
            <w:sz w:val="26"/>
            <w:szCs w:val="26"/>
          </w:rPr>
          <w:t>www.firr.org.pl</w:t>
        </w:r>
      </w:hyperlink>
      <w:r w:rsidRPr="001760E0">
        <w:rPr>
          <w:rFonts w:asciiTheme="minorHAnsi" w:hAnsiTheme="minorHAnsi" w:cstheme="minorHAnsi"/>
          <w:sz w:val="26"/>
          <w:szCs w:val="26"/>
        </w:rPr>
        <w:t>.</w:t>
      </w:r>
    </w:p>
    <w:p w14:paraId="7E8DA58E" w14:textId="77777777" w:rsidR="001760E0" w:rsidRPr="001760E0" w:rsidRDefault="001760E0" w:rsidP="004A342E">
      <w:pPr>
        <w:pStyle w:val="Default"/>
        <w:numPr>
          <w:ilvl w:val="0"/>
          <w:numId w:val="9"/>
        </w:numPr>
        <w:ind w:left="284" w:hanging="295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 xml:space="preserve">Szkolenia: </w:t>
      </w:r>
    </w:p>
    <w:p w14:paraId="5D92619E" w14:textId="4D5A5989" w:rsidR="00A420C1" w:rsidRPr="001760E0" w:rsidRDefault="00A420C1" w:rsidP="00A420C1">
      <w:pPr>
        <w:pStyle w:val="Default"/>
        <w:numPr>
          <w:ilvl w:val="0"/>
          <w:numId w:val="10"/>
        </w:numPr>
        <w:ind w:left="567" w:hanging="295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przeprowadzi wykwalifikowana kadra FIRR</w:t>
      </w:r>
      <w:r>
        <w:rPr>
          <w:rFonts w:asciiTheme="minorHAnsi" w:hAnsiTheme="minorHAnsi" w:cstheme="minorHAnsi"/>
          <w:sz w:val="26"/>
          <w:szCs w:val="26"/>
        </w:rPr>
        <w:t>;</w:t>
      </w:r>
    </w:p>
    <w:p w14:paraId="1B15289B" w14:textId="77777777" w:rsidR="001760E0" w:rsidRPr="001760E0" w:rsidRDefault="001760E0" w:rsidP="004A342E">
      <w:pPr>
        <w:pStyle w:val="Default"/>
        <w:numPr>
          <w:ilvl w:val="0"/>
          <w:numId w:val="10"/>
        </w:numPr>
        <w:ind w:left="567" w:hanging="295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będą się odbywały:</w:t>
      </w:r>
    </w:p>
    <w:p w14:paraId="15C38B11" w14:textId="77777777" w:rsidR="001760E0" w:rsidRPr="001760E0" w:rsidRDefault="001760E0" w:rsidP="00A420C1">
      <w:pPr>
        <w:pStyle w:val="Default"/>
        <w:numPr>
          <w:ilvl w:val="0"/>
          <w:numId w:val="2"/>
        </w:numPr>
        <w:ind w:left="851" w:hanging="295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w trzech miejscach wskazanych przez FIRR, po jednym w województwie mazowieckim, łódzkim i małopolskim,</w:t>
      </w:r>
    </w:p>
    <w:p w14:paraId="09BACCF7" w14:textId="77777777" w:rsidR="001760E0" w:rsidRPr="001760E0" w:rsidRDefault="001760E0" w:rsidP="00A420C1">
      <w:pPr>
        <w:pStyle w:val="Default"/>
        <w:numPr>
          <w:ilvl w:val="0"/>
          <w:numId w:val="2"/>
        </w:numPr>
        <w:ind w:left="851" w:hanging="295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między godz. 8:00 a 18:00,</w:t>
      </w:r>
    </w:p>
    <w:p w14:paraId="5E55E5A3" w14:textId="77777777" w:rsidR="001760E0" w:rsidRPr="001760E0" w:rsidRDefault="001760E0" w:rsidP="00A420C1">
      <w:pPr>
        <w:pStyle w:val="Default"/>
        <w:numPr>
          <w:ilvl w:val="0"/>
          <w:numId w:val="2"/>
        </w:numPr>
        <w:ind w:left="851" w:hanging="295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w grupach szkoleniowych liczących od 8 do 16 osób, z tym, że w uzasadnionych przypadkach liczebność grupy może ulec zmianie,</w:t>
      </w:r>
    </w:p>
    <w:p w14:paraId="20578A1D" w14:textId="43EA3257" w:rsidR="001760E0" w:rsidRPr="001760E0" w:rsidRDefault="00A420C1" w:rsidP="00A420C1">
      <w:pPr>
        <w:pStyle w:val="Default"/>
        <w:numPr>
          <w:ilvl w:val="0"/>
          <w:numId w:val="2"/>
        </w:numPr>
        <w:ind w:left="851" w:hanging="295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w kilku terminach.</w:t>
      </w:r>
    </w:p>
    <w:p w14:paraId="2B569E0D" w14:textId="77777777" w:rsidR="001760E0" w:rsidRPr="001760E0" w:rsidRDefault="001760E0" w:rsidP="004A342E">
      <w:pPr>
        <w:pStyle w:val="Default"/>
        <w:ind w:left="284" w:hanging="295"/>
        <w:rPr>
          <w:rFonts w:asciiTheme="minorHAnsi" w:hAnsiTheme="minorHAnsi" w:cstheme="minorHAnsi"/>
          <w:sz w:val="26"/>
          <w:szCs w:val="26"/>
        </w:rPr>
      </w:pPr>
    </w:p>
    <w:p w14:paraId="34FA1F4E" w14:textId="7D8F6FCD" w:rsidR="001760E0" w:rsidRPr="001760E0" w:rsidRDefault="001760E0" w:rsidP="005D1CB0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b/>
          <w:bCs/>
          <w:sz w:val="26"/>
          <w:szCs w:val="26"/>
        </w:rPr>
        <w:t>§ </w:t>
      </w:r>
      <w:r w:rsidR="00BA1F4D" w:rsidRPr="00622B0A">
        <w:rPr>
          <w:rFonts w:asciiTheme="minorHAnsi" w:hAnsiTheme="minorHAnsi" w:cstheme="minorHAnsi"/>
          <w:b/>
          <w:bCs/>
          <w:sz w:val="26"/>
          <w:szCs w:val="26"/>
        </w:rPr>
        <w:t>6</w:t>
      </w:r>
      <w:r w:rsidRPr="001760E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7A8FD138" w14:textId="77777777" w:rsidR="001760E0" w:rsidRPr="001760E0" w:rsidRDefault="001760E0" w:rsidP="005D1CB0">
      <w:pPr>
        <w:pStyle w:val="Default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1760E0">
        <w:rPr>
          <w:rFonts w:asciiTheme="minorHAnsi" w:hAnsiTheme="minorHAnsi" w:cstheme="minorHAnsi"/>
          <w:b/>
          <w:bCs/>
          <w:sz w:val="26"/>
          <w:szCs w:val="26"/>
        </w:rPr>
        <w:t>Organizacja doradztwa indywidualnego</w:t>
      </w:r>
    </w:p>
    <w:p w14:paraId="7A5A4208" w14:textId="0EB13651" w:rsidR="001760E0" w:rsidRPr="001760E0" w:rsidRDefault="001760E0" w:rsidP="005D1CB0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Doradztwo prowadzą pracownicy FIRR, w terminach i miejscach wskazanych w</w:t>
      </w:r>
      <w:r w:rsidR="00E330A5">
        <w:rPr>
          <w:rFonts w:asciiTheme="minorHAnsi" w:hAnsiTheme="minorHAnsi" w:cstheme="minorHAnsi"/>
          <w:sz w:val="26"/>
          <w:szCs w:val="26"/>
        </w:rPr>
        <w:t> </w:t>
      </w:r>
      <w:r w:rsidRPr="001760E0">
        <w:rPr>
          <w:rFonts w:asciiTheme="minorHAnsi" w:hAnsiTheme="minorHAnsi" w:cstheme="minorHAnsi"/>
          <w:sz w:val="26"/>
          <w:szCs w:val="26"/>
        </w:rPr>
        <w:t>harmonogramie podanym do wiadomości uczestników Projektu.</w:t>
      </w:r>
    </w:p>
    <w:p w14:paraId="73A4344D" w14:textId="77777777" w:rsidR="001760E0" w:rsidRPr="001760E0" w:rsidRDefault="001760E0" w:rsidP="005D1CB0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Harmonogram spotkań w ramach doradztwa oraz wszelkie informacje z nim związane będą przekazywane przez FIRR drogą elektroniczną.</w:t>
      </w:r>
    </w:p>
    <w:p w14:paraId="7D775080" w14:textId="77777777" w:rsidR="001760E0" w:rsidRPr="001760E0" w:rsidRDefault="001760E0" w:rsidP="005D1CB0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Doradztwo może być prowadzone:</w:t>
      </w:r>
    </w:p>
    <w:p w14:paraId="6558394E" w14:textId="77777777" w:rsidR="001760E0" w:rsidRPr="001760E0" w:rsidRDefault="001760E0" w:rsidP="00BA1F4D">
      <w:pPr>
        <w:pStyle w:val="Default"/>
        <w:numPr>
          <w:ilvl w:val="0"/>
          <w:numId w:val="6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w siedzibach jst w godzinach ich pracy;</w:t>
      </w:r>
    </w:p>
    <w:p w14:paraId="049B5A74" w14:textId="111C7BFA" w:rsidR="001760E0" w:rsidRPr="001760E0" w:rsidRDefault="001760E0" w:rsidP="00BA1F4D">
      <w:pPr>
        <w:pStyle w:val="Default"/>
        <w:numPr>
          <w:ilvl w:val="0"/>
          <w:numId w:val="6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w siedzibach FIRR</w:t>
      </w:r>
      <w:r w:rsidR="00AF3829">
        <w:rPr>
          <w:rFonts w:asciiTheme="minorHAnsi" w:hAnsiTheme="minorHAnsi" w:cstheme="minorHAnsi"/>
          <w:sz w:val="26"/>
          <w:szCs w:val="26"/>
        </w:rPr>
        <w:t xml:space="preserve"> w</w:t>
      </w:r>
      <w:r w:rsidR="00C11D2E">
        <w:rPr>
          <w:rFonts w:asciiTheme="minorHAnsi" w:hAnsiTheme="minorHAnsi" w:cstheme="minorHAnsi"/>
          <w:sz w:val="26"/>
          <w:szCs w:val="26"/>
        </w:rPr>
        <w:t xml:space="preserve"> godzinach ich pracy</w:t>
      </w:r>
      <w:r w:rsidRPr="001760E0">
        <w:rPr>
          <w:rFonts w:asciiTheme="minorHAnsi" w:hAnsiTheme="minorHAnsi" w:cstheme="minorHAnsi"/>
          <w:sz w:val="26"/>
          <w:szCs w:val="26"/>
        </w:rPr>
        <w:t>;</w:t>
      </w:r>
    </w:p>
    <w:p w14:paraId="56E9C3F2" w14:textId="69724B60" w:rsidR="001760E0" w:rsidRPr="001760E0" w:rsidRDefault="001760E0" w:rsidP="00BA1F4D">
      <w:pPr>
        <w:pStyle w:val="Default"/>
        <w:numPr>
          <w:ilvl w:val="0"/>
          <w:numId w:val="6"/>
        </w:numPr>
        <w:ind w:left="567" w:hanging="284"/>
        <w:jc w:val="both"/>
        <w:rPr>
          <w:rFonts w:asciiTheme="minorHAnsi" w:hAnsiTheme="minorHAnsi" w:cstheme="minorHAnsi"/>
          <w:sz w:val="26"/>
          <w:szCs w:val="26"/>
        </w:rPr>
      </w:pPr>
      <w:r w:rsidRPr="001760E0">
        <w:rPr>
          <w:rFonts w:asciiTheme="minorHAnsi" w:hAnsiTheme="minorHAnsi" w:cstheme="minorHAnsi"/>
          <w:sz w:val="26"/>
          <w:szCs w:val="26"/>
        </w:rPr>
        <w:t>z wykorzystaniem ogólnodostępnych środków komunikacji elektronicznej.</w:t>
      </w:r>
    </w:p>
    <w:p w14:paraId="2BFE6D77" w14:textId="602A5A62" w:rsidR="00791B74" w:rsidRDefault="00791B74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</w:p>
    <w:p w14:paraId="53DA42EF" w14:textId="77777777" w:rsidR="00B03AAF" w:rsidRPr="00622B0A" w:rsidRDefault="00B03AAF" w:rsidP="007F7953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</w:p>
    <w:p w14:paraId="2B603B3F" w14:textId="5D1F0B7D" w:rsidR="005528E2" w:rsidRPr="00BB5C53" w:rsidRDefault="005528E2" w:rsidP="005528E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b/>
          <w:bCs/>
          <w:color w:val="auto"/>
          <w:sz w:val="26"/>
          <w:szCs w:val="26"/>
        </w:rPr>
        <w:lastRenderedPageBreak/>
        <w:t>§ 7.</w:t>
      </w:r>
    </w:p>
    <w:p w14:paraId="0B089168" w14:textId="421B1EED" w:rsidR="005528E2" w:rsidRPr="00BB5C53" w:rsidRDefault="005528E2" w:rsidP="005528E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b/>
          <w:bCs/>
          <w:color w:val="auto"/>
          <w:sz w:val="26"/>
          <w:szCs w:val="26"/>
        </w:rPr>
        <w:t>Postępowanie w sprawach spornych</w:t>
      </w:r>
    </w:p>
    <w:p w14:paraId="16B2807A" w14:textId="0D4EF121" w:rsidR="005528E2" w:rsidRPr="00BB5C53" w:rsidRDefault="005528E2" w:rsidP="00770AB5">
      <w:pPr>
        <w:pStyle w:val="Default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Spory </w:t>
      </w:r>
      <w:r w:rsidR="00770AB5"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mogące 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>wyniknąć w związku z realizacji niniejszej umowy Strony będą starały się rozwiązać polubownie.</w:t>
      </w:r>
    </w:p>
    <w:p w14:paraId="4BB417A5" w14:textId="42DE40FA" w:rsidR="005528E2" w:rsidRPr="00BB5C53" w:rsidRDefault="005528E2" w:rsidP="00770AB5">
      <w:pPr>
        <w:pStyle w:val="Default"/>
        <w:numPr>
          <w:ilvl w:val="0"/>
          <w:numId w:val="39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W razie niemożności rozstrzygnięcia sporu w </w:t>
      </w:r>
      <w:r w:rsidR="00770AB5" w:rsidRPr="00BB5C53">
        <w:rPr>
          <w:rFonts w:asciiTheme="minorHAnsi" w:hAnsiTheme="minorHAnsi" w:cstheme="minorHAnsi"/>
          <w:color w:val="auto"/>
          <w:sz w:val="26"/>
          <w:szCs w:val="26"/>
        </w:rPr>
        <w:t>sposób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określony w ust. 1</w:t>
      </w:r>
      <w:r w:rsidR="00770AB5" w:rsidRPr="00BB5C53">
        <w:rPr>
          <w:rFonts w:asciiTheme="minorHAnsi" w:hAnsiTheme="minorHAnsi" w:cstheme="minorHAnsi"/>
          <w:color w:val="auto"/>
          <w:sz w:val="26"/>
          <w:szCs w:val="26"/>
        </w:rPr>
        <w:t>, Strony ustalają zgodnie, że spór zostanie poddany pod rozstrzygnięcie sądu powszechnego właściwego dla siedziby MSWiA.</w:t>
      </w:r>
    </w:p>
    <w:p w14:paraId="58F7896F" w14:textId="77777777" w:rsidR="005528E2" w:rsidRDefault="005528E2" w:rsidP="0080749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E81B4D1" w14:textId="716C9C16" w:rsidR="007F7953" w:rsidRPr="00622B0A" w:rsidRDefault="007F7953" w:rsidP="00807490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§ 8</w:t>
      </w:r>
      <w:r w:rsidR="00807490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.</w:t>
      </w:r>
    </w:p>
    <w:p w14:paraId="6EACE456" w14:textId="3A616301" w:rsidR="00B56106" w:rsidRPr="00622B0A" w:rsidRDefault="00B56106" w:rsidP="00807490">
      <w:pPr>
        <w:pStyle w:val="Default"/>
        <w:jc w:val="center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Postanowienia końcowe</w:t>
      </w:r>
    </w:p>
    <w:p w14:paraId="3B7209C6" w14:textId="77777777" w:rsidR="00B56106" w:rsidRPr="00622B0A" w:rsidRDefault="007F7953" w:rsidP="003C609D">
      <w:pPr>
        <w:pStyle w:val="Default"/>
        <w:numPr>
          <w:ilvl w:val="3"/>
          <w:numId w:val="35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Zmiany umowy wymagają formy pisemnej pod rygorem nieważności.</w:t>
      </w:r>
    </w:p>
    <w:p w14:paraId="628EB154" w14:textId="77777777" w:rsidR="00B56106" w:rsidRDefault="005F2908" w:rsidP="00B56106">
      <w:pPr>
        <w:pStyle w:val="Default"/>
        <w:numPr>
          <w:ilvl w:val="3"/>
          <w:numId w:val="35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W sprawach nieuregulowanych u</w:t>
      </w:r>
      <w:r w:rsidR="007F7953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mową zastosowanie </w:t>
      </w:r>
      <w:r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mają </w:t>
      </w:r>
      <w:r w:rsidR="007F7953" w:rsidRPr="00622B0A">
        <w:rPr>
          <w:rFonts w:asciiTheme="minorHAnsi" w:hAnsiTheme="minorHAnsi" w:cstheme="minorHAnsi"/>
          <w:color w:val="auto"/>
          <w:sz w:val="26"/>
          <w:szCs w:val="26"/>
        </w:rPr>
        <w:t>przepisy Kodeksu cywilnego, w</w:t>
      </w:r>
      <w:r w:rsidR="00807490" w:rsidRPr="00622B0A">
        <w:rPr>
          <w:rFonts w:asciiTheme="minorHAnsi" w:hAnsiTheme="minorHAnsi" w:cstheme="minorHAnsi"/>
          <w:color w:val="auto"/>
          <w:sz w:val="26"/>
          <w:szCs w:val="26"/>
        </w:rPr>
        <w:t> </w:t>
      </w:r>
      <w:r w:rsidR="007F7953" w:rsidRPr="00622B0A">
        <w:rPr>
          <w:rFonts w:asciiTheme="minorHAnsi" w:hAnsiTheme="minorHAnsi" w:cstheme="minorHAnsi"/>
          <w:color w:val="auto"/>
          <w:sz w:val="26"/>
          <w:szCs w:val="26"/>
        </w:rPr>
        <w:t xml:space="preserve">szczególności dotyczące umowy zlecenia. </w:t>
      </w:r>
    </w:p>
    <w:p w14:paraId="34E40D26" w14:textId="59C216EA" w:rsidR="007F7953" w:rsidRPr="00BB5C53" w:rsidRDefault="007F7953" w:rsidP="003A5C6C">
      <w:pPr>
        <w:pStyle w:val="Default"/>
        <w:numPr>
          <w:ilvl w:val="3"/>
          <w:numId w:val="35"/>
        </w:numPr>
        <w:ind w:left="284" w:hanging="284"/>
        <w:jc w:val="both"/>
        <w:rPr>
          <w:rFonts w:asciiTheme="minorHAnsi" w:hAnsiTheme="minorHAnsi" w:cstheme="minorHAnsi"/>
          <w:color w:val="auto"/>
          <w:sz w:val="26"/>
          <w:szCs w:val="26"/>
        </w:rPr>
      </w:pP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Umowa została sporządzona w </w:t>
      </w:r>
      <w:r w:rsidR="003A5C6C" w:rsidRPr="00BB5C53">
        <w:rPr>
          <w:rFonts w:asciiTheme="minorHAnsi" w:hAnsiTheme="minorHAnsi" w:cstheme="minorHAnsi"/>
          <w:color w:val="auto"/>
          <w:sz w:val="26"/>
          <w:szCs w:val="26"/>
        </w:rPr>
        <w:t>trzech</w:t>
      </w:r>
      <w:r w:rsidR="00C40D8A"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>jednobrzmiących egzemplarzach</w:t>
      </w:r>
      <w:r w:rsidR="003A5C6C"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, po jednym dla każdej ze </w:t>
      </w:r>
      <w:r w:rsidR="00770AB5" w:rsidRPr="00BB5C53">
        <w:rPr>
          <w:rFonts w:asciiTheme="minorHAnsi" w:hAnsiTheme="minorHAnsi" w:cstheme="minorHAnsi"/>
          <w:color w:val="auto"/>
          <w:sz w:val="26"/>
          <w:szCs w:val="26"/>
        </w:rPr>
        <w:t>S</w:t>
      </w:r>
      <w:r w:rsidR="003A5C6C" w:rsidRPr="00BB5C53">
        <w:rPr>
          <w:rFonts w:asciiTheme="minorHAnsi" w:hAnsiTheme="minorHAnsi" w:cstheme="minorHAnsi"/>
          <w:color w:val="auto"/>
          <w:sz w:val="26"/>
          <w:szCs w:val="26"/>
        </w:rPr>
        <w:t>tron</w:t>
      </w:r>
      <w:r w:rsidR="00C40D8A" w:rsidRPr="00BB5C53">
        <w:rPr>
          <w:rFonts w:asciiTheme="minorHAnsi" w:hAnsiTheme="minorHAnsi" w:cstheme="minorHAnsi"/>
          <w:color w:val="auto"/>
          <w:sz w:val="26"/>
          <w:szCs w:val="26"/>
        </w:rPr>
        <w:t>.</w:t>
      </w:r>
      <w:r w:rsidRPr="00BB5C53">
        <w:rPr>
          <w:rFonts w:asciiTheme="minorHAnsi" w:hAnsiTheme="minorHAnsi" w:cstheme="minorHAnsi"/>
          <w:color w:val="auto"/>
          <w:sz w:val="26"/>
          <w:szCs w:val="26"/>
        </w:rPr>
        <w:t xml:space="preserve"> </w:t>
      </w:r>
    </w:p>
    <w:p w14:paraId="547BC7A3" w14:textId="77777777" w:rsidR="001A62D9" w:rsidRPr="00622B0A" w:rsidRDefault="001A62D9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  <w:sectPr w:rsidR="001A62D9" w:rsidRPr="00622B0A" w:rsidSect="000177A2">
          <w:headerReference w:type="default" r:id="rId9"/>
          <w:footerReference w:type="default" r:id="rId10"/>
          <w:pgSz w:w="11906" w:h="16838"/>
          <w:pgMar w:top="1276" w:right="1417" w:bottom="1276" w:left="1417" w:header="708" w:footer="708" w:gutter="0"/>
          <w:cols w:space="708"/>
          <w:docGrid w:linePitch="360"/>
        </w:sectPr>
      </w:pPr>
    </w:p>
    <w:p w14:paraId="237B0C17" w14:textId="77777777" w:rsidR="00BE1997" w:rsidRDefault="00BE1997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428BA08D" w14:textId="77777777" w:rsidR="00BE1997" w:rsidRDefault="00BE1997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396562A" w14:textId="41F51015" w:rsidR="00C40D8A" w:rsidRDefault="00253E81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MSWiA</w:t>
      </w:r>
    </w:p>
    <w:p w14:paraId="51C79103" w14:textId="77777777" w:rsidR="00BE1997" w:rsidRDefault="00BE1997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8A85F83" w14:textId="77777777" w:rsidR="00C40D8A" w:rsidRPr="00622B0A" w:rsidRDefault="00C40D8A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646C458C" w14:textId="77777777" w:rsidR="00305DCF" w:rsidRPr="00622B0A" w:rsidRDefault="00C40D8A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…………………………………………………….</w:t>
      </w:r>
    </w:p>
    <w:p w14:paraId="441B394E" w14:textId="77777777" w:rsidR="00305DCF" w:rsidRDefault="00305DCF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30BCC906" w14:textId="77777777" w:rsidR="00457C08" w:rsidRPr="00622B0A" w:rsidRDefault="00457C08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4C41619" w14:textId="019B2508" w:rsidR="00305DCF" w:rsidRDefault="00305DCF" w:rsidP="00305DCF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305DCF">
        <w:rPr>
          <w:rFonts w:asciiTheme="minorHAnsi" w:hAnsiTheme="minorHAnsi" w:cstheme="minorHAnsi"/>
          <w:b/>
          <w:bCs/>
          <w:color w:val="auto"/>
          <w:sz w:val="26"/>
          <w:szCs w:val="26"/>
        </w:rPr>
        <w:t>FIRR</w:t>
      </w:r>
    </w:p>
    <w:p w14:paraId="502EF958" w14:textId="77777777" w:rsidR="00BE1997" w:rsidRDefault="00BE1997" w:rsidP="00305DCF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3520870D" w14:textId="77777777" w:rsidR="00BE1997" w:rsidRPr="00622B0A" w:rsidRDefault="00BE1997" w:rsidP="00305DCF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6C21ED45" w14:textId="58586ADA" w:rsidR="001A62D9" w:rsidRDefault="00457C08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>
        <w:rPr>
          <w:rFonts w:asciiTheme="minorHAnsi" w:hAnsiTheme="minorHAnsi" w:cstheme="minorHAnsi"/>
          <w:b/>
          <w:bCs/>
          <w:color w:val="auto"/>
          <w:sz w:val="26"/>
          <w:szCs w:val="26"/>
        </w:rPr>
        <w:t>…………………………………………………</w:t>
      </w:r>
    </w:p>
    <w:p w14:paraId="26BD9345" w14:textId="77777777" w:rsidR="00BE1997" w:rsidRDefault="00BE1997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37E85549" w14:textId="77777777" w:rsidR="00BE1997" w:rsidRDefault="00BE1997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F629574" w14:textId="209C5A31" w:rsidR="001A62D9" w:rsidRPr="00622B0A" w:rsidRDefault="001A62D9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JST</w:t>
      </w:r>
    </w:p>
    <w:p w14:paraId="293CD1A9" w14:textId="1D43FB4A" w:rsidR="001A62D9" w:rsidRPr="00622B0A" w:rsidRDefault="001A62D9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540C16E1" w14:textId="77777777" w:rsidR="001A62D9" w:rsidRPr="00622B0A" w:rsidRDefault="001A62D9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3B6AD886" w14:textId="77777777" w:rsidR="001A62D9" w:rsidRPr="001A62D9" w:rsidRDefault="001A62D9" w:rsidP="001A62D9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1A62D9">
        <w:rPr>
          <w:rFonts w:asciiTheme="minorHAnsi" w:hAnsiTheme="minorHAnsi" w:cstheme="minorHAnsi"/>
          <w:b/>
          <w:bCs/>
          <w:color w:val="auto"/>
          <w:sz w:val="26"/>
          <w:szCs w:val="26"/>
        </w:rPr>
        <w:t>…………………………………………………….</w:t>
      </w:r>
    </w:p>
    <w:p w14:paraId="18D16960" w14:textId="77777777" w:rsidR="001A62D9" w:rsidRPr="00622B0A" w:rsidRDefault="001A62D9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5DEB6BB4" w14:textId="759BD624" w:rsidR="00C40D8A" w:rsidRPr="00622B0A" w:rsidRDefault="00C40D8A" w:rsidP="00C40D8A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Kontrasygnuję</w:t>
      </w:r>
      <w:r w:rsidR="001A62D9" w:rsidRPr="00622B0A">
        <w:rPr>
          <w:rFonts w:asciiTheme="minorHAnsi" w:hAnsiTheme="minorHAnsi" w:cstheme="minorHAnsi"/>
          <w:b/>
          <w:bCs/>
          <w:color w:val="auto"/>
          <w:sz w:val="26"/>
          <w:szCs w:val="26"/>
        </w:rPr>
        <w:t>:</w:t>
      </w:r>
    </w:p>
    <w:p w14:paraId="3BE9CEA5" w14:textId="77777777" w:rsidR="00BE1997" w:rsidRPr="00622B0A" w:rsidRDefault="00BE1997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245D70DE" w14:textId="77777777" w:rsidR="001A62D9" w:rsidRPr="00622B0A" w:rsidRDefault="001A62D9" w:rsidP="007F7953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</w:p>
    <w:p w14:paraId="04D18688" w14:textId="77777777" w:rsidR="001A62D9" w:rsidRPr="001A62D9" w:rsidRDefault="001A62D9" w:rsidP="001A62D9">
      <w:pPr>
        <w:pStyle w:val="Default"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r w:rsidRPr="001A62D9">
        <w:rPr>
          <w:rFonts w:asciiTheme="minorHAnsi" w:hAnsiTheme="minorHAnsi" w:cstheme="minorHAnsi"/>
          <w:b/>
          <w:bCs/>
          <w:color w:val="auto"/>
          <w:sz w:val="26"/>
          <w:szCs w:val="26"/>
        </w:rPr>
        <w:t>…………………………………………………….</w:t>
      </w:r>
    </w:p>
    <w:p w14:paraId="6B7EFC76" w14:textId="3F806A5D" w:rsidR="00142093" w:rsidRPr="00622B0A" w:rsidRDefault="00C40D8A" w:rsidP="00BF0835">
      <w:pPr>
        <w:pStyle w:val="Default"/>
        <w:ind w:left="708"/>
        <w:rPr>
          <w:rFonts w:asciiTheme="minorHAnsi" w:hAnsiTheme="minorHAnsi" w:cstheme="minorHAnsi"/>
          <w:color w:val="auto"/>
          <w:sz w:val="26"/>
          <w:szCs w:val="26"/>
        </w:rPr>
      </w:pPr>
      <w:r w:rsidRPr="00622B0A">
        <w:rPr>
          <w:rFonts w:asciiTheme="minorHAnsi" w:hAnsiTheme="minorHAnsi" w:cstheme="minorHAnsi"/>
          <w:color w:val="auto"/>
          <w:sz w:val="26"/>
          <w:szCs w:val="26"/>
        </w:rPr>
        <w:t>(pieczątka i podpis Skarbnika)</w:t>
      </w:r>
    </w:p>
    <w:p w14:paraId="67A00106" w14:textId="77777777" w:rsidR="001A62D9" w:rsidRPr="00622B0A" w:rsidRDefault="001A62D9" w:rsidP="007F7953">
      <w:pPr>
        <w:rPr>
          <w:rFonts w:cstheme="minorHAnsi"/>
          <w:sz w:val="26"/>
          <w:szCs w:val="26"/>
        </w:rPr>
        <w:sectPr w:rsidR="001A62D9" w:rsidRPr="00622B0A" w:rsidSect="001A62D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F7D6C36" w14:textId="77777777" w:rsidR="00E330A5" w:rsidRDefault="00E330A5" w:rsidP="00D0434F">
      <w:pPr>
        <w:spacing w:after="0" w:line="240" w:lineRule="auto"/>
        <w:rPr>
          <w:rFonts w:cstheme="minorHAnsi"/>
          <w:sz w:val="26"/>
          <w:szCs w:val="26"/>
          <w:u w:val="single"/>
        </w:rPr>
      </w:pPr>
    </w:p>
    <w:p w14:paraId="49AD2297" w14:textId="77777777" w:rsidR="00E330A5" w:rsidRDefault="00E330A5" w:rsidP="00D0434F">
      <w:pPr>
        <w:spacing w:after="0" w:line="240" w:lineRule="auto"/>
        <w:rPr>
          <w:rFonts w:cstheme="minorHAnsi"/>
          <w:sz w:val="26"/>
          <w:szCs w:val="26"/>
          <w:u w:val="single"/>
        </w:rPr>
      </w:pPr>
    </w:p>
    <w:p w14:paraId="01A826EB" w14:textId="7F3CC7FE" w:rsidR="00142093" w:rsidRPr="00770AB5" w:rsidRDefault="00142093" w:rsidP="00D0434F">
      <w:pPr>
        <w:spacing w:after="0" w:line="240" w:lineRule="auto"/>
        <w:rPr>
          <w:rFonts w:cstheme="minorHAnsi"/>
          <w:b/>
          <w:sz w:val="26"/>
          <w:szCs w:val="26"/>
          <w:u w:val="single"/>
        </w:rPr>
      </w:pPr>
      <w:r w:rsidRPr="00770AB5">
        <w:rPr>
          <w:rFonts w:cstheme="minorHAnsi"/>
          <w:b/>
          <w:sz w:val="26"/>
          <w:szCs w:val="26"/>
          <w:u w:val="single"/>
        </w:rPr>
        <w:t>Załącznik</w:t>
      </w:r>
      <w:r w:rsidR="00796C24">
        <w:rPr>
          <w:rFonts w:cstheme="minorHAnsi"/>
          <w:b/>
          <w:sz w:val="26"/>
          <w:szCs w:val="26"/>
          <w:u w:val="single"/>
        </w:rPr>
        <w:t>i</w:t>
      </w:r>
      <w:r w:rsidRPr="00770AB5">
        <w:rPr>
          <w:rFonts w:cstheme="minorHAnsi"/>
          <w:b/>
          <w:sz w:val="26"/>
          <w:szCs w:val="26"/>
          <w:u w:val="single"/>
        </w:rPr>
        <w:t>:</w:t>
      </w:r>
    </w:p>
    <w:p w14:paraId="33EB5A3E" w14:textId="0DCFBD58" w:rsidR="0043433B" w:rsidRPr="00D87FF3" w:rsidRDefault="0043433B" w:rsidP="00E82C9C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6"/>
          <w:szCs w:val="26"/>
        </w:rPr>
      </w:pPr>
      <w:r w:rsidRPr="00D87FF3">
        <w:rPr>
          <w:rFonts w:cstheme="minorHAnsi"/>
          <w:sz w:val="26"/>
          <w:szCs w:val="26"/>
        </w:rPr>
        <w:t xml:space="preserve">Załącznik nr 1 – </w:t>
      </w:r>
      <w:r w:rsidR="003F3420" w:rsidRPr="00D87FF3">
        <w:rPr>
          <w:rFonts w:cstheme="minorHAnsi"/>
          <w:sz w:val="26"/>
          <w:szCs w:val="26"/>
        </w:rPr>
        <w:t>kopia upoważnienia MSWiA;</w:t>
      </w:r>
    </w:p>
    <w:p w14:paraId="4292A617" w14:textId="383EF5F9" w:rsidR="0043433B" w:rsidRPr="00D87FF3" w:rsidRDefault="0043433B" w:rsidP="00E82C9C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6"/>
          <w:szCs w:val="26"/>
        </w:rPr>
      </w:pPr>
      <w:r w:rsidRPr="00D87FF3">
        <w:rPr>
          <w:rFonts w:cstheme="minorHAnsi"/>
          <w:sz w:val="26"/>
          <w:szCs w:val="26"/>
        </w:rPr>
        <w:t>Załącznik nr 1a – upoważnienie jst (jeśli dotyczy);</w:t>
      </w:r>
    </w:p>
    <w:p w14:paraId="7780C9E5" w14:textId="6097A03E" w:rsidR="00E51332" w:rsidRPr="00D87FF3" w:rsidRDefault="00796C24" w:rsidP="00E82C9C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6"/>
          <w:szCs w:val="26"/>
        </w:rPr>
      </w:pPr>
      <w:r w:rsidRPr="00D87FF3">
        <w:rPr>
          <w:rFonts w:cstheme="minorHAnsi"/>
          <w:sz w:val="26"/>
          <w:szCs w:val="26"/>
        </w:rPr>
        <w:t xml:space="preserve">Załącznik nr </w:t>
      </w:r>
      <w:r w:rsidR="0043433B" w:rsidRPr="00D87FF3">
        <w:rPr>
          <w:rFonts w:cstheme="minorHAnsi"/>
          <w:sz w:val="26"/>
          <w:szCs w:val="26"/>
        </w:rPr>
        <w:t>2</w:t>
      </w:r>
      <w:r w:rsidRPr="00D87FF3">
        <w:rPr>
          <w:rFonts w:cstheme="minorHAnsi"/>
          <w:sz w:val="26"/>
          <w:szCs w:val="26"/>
        </w:rPr>
        <w:t xml:space="preserve"> – </w:t>
      </w:r>
      <w:r w:rsidR="00BF0835" w:rsidRPr="00D87FF3">
        <w:rPr>
          <w:rFonts w:cstheme="minorHAnsi"/>
          <w:sz w:val="26"/>
          <w:szCs w:val="26"/>
        </w:rPr>
        <w:t>Regulamin uczestnictwa jednostek samorządu terytorialnego w Projekcie</w:t>
      </w:r>
      <w:r w:rsidR="00BF0835" w:rsidRPr="00D87FF3">
        <w:rPr>
          <w:rFonts w:cstheme="minorHAnsi"/>
          <w:i/>
          <w:iCs/>
          <w:sz w:val="26"/>
          <w:szCs w:val="26"/>
        </w:rPr>
        <w:t xml:space="preserve"> Samorząd bez barier</w:t>
      </w:r>
      <w:r w:rsidR="00E82C9C" w:rsidRPr="00D87FF3">
        <w:rPr>
          <w:rFonts w:cstheme="minorHAnsi"/>
          <w:i/>
          <w:iCs/>
          <w:sz w:val="26"/>
          <w:szCs w:val="26"/>
        </w:rPr>
        <w:t>;</w:t>
      </w:r>
    </w:p>
    <w:p w14:paraId="6AE0F7B8" w14:textId="7E7E0CE8" w:rsidR="00E82C9C" w:rsidRPr="00D87FF3" w:rsidRDefault="00E82C9C" w:rsidP="00E82C9C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6"/>
          <w:szCs w:val="26"/>
        </w:rPr>
      </w:pPr>
      <w:r w:rsidRPr="00D87FF3">
        <w:rPr>
          <w:rFonts w:cstheme="minorHAnsi"/>
          <w:iCs/>
          <w:sz w:val="26"/>
          <w:szCs w:val="26"/>
        </w:rPr>
        <w:t xml:space="preserve">Załącznik nr </w:t>
      </w:r>
      <w:r w:rsidR="0043433B" w:rsidRPr="00D87FF3">
        <w:rPr>
          <w:rFonts w:cstheme="minorHAnsi"/>
          <w:iCs/>
          <w:sz w:val="26"/>
          <w:szCs w:val="26"/>
        </w:rPr>
        <w:t>3</w:t>
      </w:r>
      <w:r w:rsidRPr="00D87FF3">
        <w:rPr>
          <w:rFonts w:cstheme="minorHAnsi"/>
          <w:iCs/>
          <w:sz w:val="26"/>
          <w:szCs w:val="26"/>
        </w:rPr>
        <w:t xml:space="preserve"> – Deklaracja uczestnictwa pracownika jednostki samorządu terytorialnego w projekcie </w:t>
      </w:r>
      <w:r w:rsidRPr="00D87FF3">
        <w:rPr>
          <w:rFonts w:cstheme="minorHAnsi"/>
          <w:sz w:val="26"/>
          <w:szCs w:val="26"/>
        </w:rPr>
        <w:t xml:space="preserve">WND-POWR.02.18.00-IP.01-00-0001/20 </w:t>
      </w:r>
      <w:r w:rsidRPr="00D87FF3">
        <w:rPr>
          <w:rFonts w:cstheme="minorHAnsi"/>
          <w:i/>
          <w:sz w:val="26"/>
          <w:szCs w:val="26"/>
        </w:rPr>
        <w:t>Samorząd bez barier;</w:t>
      </w:r>
    </w:p>
    <w:p w14:paraId="18F41E7A" w14:textId="6861CFD3" w:rsidR="00E82C9C" w:rsidRPr="00D87FF3" w:rsidRDefault="00E82C9C" w:rsidP="00E82C9C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sz w:val="26"/>
          <w:szCs w:val="26"/>
        </w:rPr>
      </w:pPr>
      <w:r w:rsidRPr="00D87FF3">
        <w:rPr>
          <w:rFonts w:cstheme="minorHAnsi"/>
          <w:iCs/>
          <w:sz w:val="26"/>
          <w:szCs w:val="26"/>
        </w:rPr>
        <w:t xml:space="preserve">Załącznik nr </w:t>
      </w:r>
      <w:r w:rsidR="0043433B" w:rsidRPr="00D87FF3">
        <w:rPr>
          <w:rFonts w:cstheme="minorHAnsi"/>
          <w:iCs/>
          <w:sz w:val="26"/>
          <w:szCs w:val="26"/>
        </w:rPr>
        <w:t>4</w:t>
      </w:r>
      <w:r w:rsidRPr="00D87FF3">
        <w:rPr>
          <w:rFonts w:cstheme="minorHAnsi"/>
          <w:iCs/>
          <w:sz w:val="26"/>
          <w:szCs w:val="26"/>
        </w:rPr>
        <w:t xml:space="preserve"> – Oświadczenie uczestnika projektu</w:t>
      </w:r>
      <w:r w:rsidRPr="00D87FF3">
        <w:rPr>
          <w:rFonts w:cs="Calibri"/>
        </w:rPr>
        <w:t>;</w:t>
      </w:r>
    </w:p>
    <w:p w14:paraId="4CBFB164" w14:textId="355031EA" w:rsidR="00E82C9C" w:rsidRPr="00D87FF3" w:rsidRDefault="00E82C9C" w:rsidP="0068797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i/>
          <w:sz w:val="26"/>
          <w:szCs w:val="26"/>
        </w:rPr>
      </w:pPr>
      <w:r w:rsidRPr="00D87FF3">
        <w:rPr>
          <w:rFonts w:cstheme="minorHAnsi"/>
          <w:iCs/>
          <w:sz w:val="26"/>
          <w:szCs w:val="26"/>
        </w:rPr>
        <w:t xml:space="preserve">Załącznik nr </w:t>
      </w:r>
      <w:r w:rsidR="0043433B" w:rsidRPr="00D87FF3">
        <w:rPr>
          <w:rFonts w:cstheme="minorHAnsi"/>
          <w:iCs/>
          <w:sz w:val="26"/>
          <w:szCs w:val="26"/>
        </w:rPr>
        <w:t>5</w:t>
      </w:r>
      <w:r w:rsidRPr="00D87FF3">
        <w:rPr>
          <w:rFonts w:cstheme="minorHAnsi"/>
          <w:iCs/>
          <w:sz w:val="26"/>
          <w:szCs w:val="26"/>
        </w:rPr>
        <w:t xml:space="preserve"> – </w:t>
      </w:r>
      <w:r w:rsidRPr="00D87FF3">
        <w:rPr>
          <w:rFonts w:cstheme="minorHAnsi"/>
          <w:sz w:val="26"/>
          <w:szCs w:val="26"/>
        </w:rPr>
        <w:t xml:space="preserve">Informacja o uczestniku Projektu do udziału w projekcie WND-POWR.02.18.00-IP.01-00-0001/20 </w:t>
      </w:r>
      <w:r w:rsidRPr="00D87FF3">
        <w:rPr>
          <w:rFonts w:cstheme="minorHAnsi"/>
          <w:i/>
          <w:sz w:val="26"/>
          <w:szCs w:val="26"/>
        </w:rPr>
        <w:t>Samorząd bez barier.</w:t>
      </w:r>
    </w:p>
    <w:sectPr w:rsidR="00E82C9C" w:rsidRPr="00D87FF3" w:rsidSect="009B7BA9"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1D7E9" w14:textId="77777777" w:rsidR="002B7F35" w:rsidRDefault="002B7F35" w:rsidP="00825E4D">
      <w:pPr>
        <w:spacing w:after="0" w:line="240" w:lineRule="auto"/>
      </w:pPr>
      <w:r>
        <w:separator/>
      </w:r>
    </w:p>
  </w:endnote>
  <w:endnote w:type="continuationSeparator" w:id="0">
    <w:p w14:paraId="1E15E511" w14:textId="77777777" w:rsidR="002B7F35" w:rsidRDefault="002B7F35" w:rsidP="0082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E788" w14:textId="45A0740C" w:rsidR="00F673CD" w:rsidRDefault="00F673CD" w:rsidP="00F673C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E99F2D4" wp14:editId="7305AFAA">
          <wp:extent cx="5759450" cy="72453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az 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2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EB2DA5" w14:textId="0E69944A" w:rsidR="009B7BA9" w:rsidRDefault="009B7BA9" w:rsidP="009B7BA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D549" w14:textId="77777777" w:rsidR="002B7F35" w:rsidRDefault="002B7F35" w:rsidP="00825E4D">
      <w:pPr>
        <w:spacing w:after="0" w:line="240" w:lineRule="auto"/>
      </w:pPr>
      <w:r>
        <w:separator/>
      </w:r>
    </w:p>
  </w:footnote>
  <w:footnote w:type="continuationSeparator" w:id="0">
    <w:p w14:paraId="0A51C103" w14:textId="77777777" w:rsidR="002B7F35" w:rsidRDefault="002B7F35" w:rsidP="0082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87B34" w14:textId="0170FC4E" w:rsidR="00825E4D" w:rsidRDefault="0035750B" w:rsidP="00F40D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8BF4AE" wp14:editId="2236A7D5">
          <wp:extent cx="1405890" cy="783590"/>
          <wp:effectExtent l="0" t="0" r="381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FF8"/>
    <w:multiLevelType w:val="hybridMultilevel"/>
    <w:tmpl w:val="348C6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0364"/>
    <w:multiLevelType w:val="hybridMultilevel"/>
    <w:tmpl w:val="9ADC7D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FA5631"/>
    <w:multiLevelType w:val="hybridMultilevel"/>
    <w:tmpl w:val="AC220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3A50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F3167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91608"/>
    <w:multiLevelType w:val="hybridMultilevel"/>
    <w:tmpl w:val="DAB61FB0"/>
    <w:lvl w:ilvl="0" w:tplc="F594BA68">
      <w:start w:val="1"/>
      <w:numFmt w:val="decimal"/>
      <w:lvlText w:val="%1)"/>
      <w:lvlJc w:val="left"/>
      <w:pPr>
        <w:ind w:left="720" w:hanging="360"/>
      </w:pPr>
      <w:rPr>
        <w:sz w:val="23"/>
        <w:szCs w:val="23"/>
      </w:r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27672"/>
    <w:multiLevelType w:val="hybridMultilevel"/>
    <w:tmpl w:val="717C31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4F346B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6296D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6290A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34C5"/>
    <w:multiLevelType w:val="hybridMultilevel"/>
    <w:tmpl w:val="627EF5F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F344932"/>
    <w:multiLevelType w:val="hybridMultilevel"/>
    <w:tmpl w:val="627EF5F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63275AD"/>
    <w:multiLevelType w:val="hybridMultilevel"/>
    <w:tmpl w:val="8B86F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8131F"/>
    <w:multiLevelType w:val="hybridMultilevel"/>
    <w:tmpl w:val="4D90F4D6"/>
    <w:lvl w:ilvl="0" w:tplc="564E504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864E6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67293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A3D7D"/>
    <w:multiLevelType w:val="hybridMultilevel"/>
    <w:tmpl w:val="01520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C3A7B"/>
    <w:multiLevelType w:val="hybridMultilevel"/>
    <w:tmpl w:val="627EF5F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8B358BA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075FA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27273"/>
    <w:multiLevelType w:val="hybridMultilevel"/>
    <w:tmpl w:val="F7169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F2A38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847"/>
    <w:multiLevelType w:val="hybridMultilevel"/>
    <w:tmpl w:val="DF4C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B65E0"/>
    <w:multiLevelType w:val="hybridMultilevel"/>
    <w:tmpl w:val="28383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96E85"/>
    <w:multiLevelType w:val="hybridMultilevel"/>
    <w:tmpl w:val="DAB61FB0"/>
    <w:lvl w:ilvl="0" w:tplc="F594BA68">
      <w:start w:val="1"/>
      <w:numFmt w:val="decimal"/>
      <w:lvlText w:val="%1)"/>
      <w:lvlJc w:val="left"/>
      <w:pPr>
        <w:ind w:left="720" w:hanging="360"/>
      </w:pPr>
      <w:rPr>
        <w:sz w:val="23"/>
        <w:szCs w:val="23"/>
      </w:r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7FDA"/>
    <w:multiLevelType w:val="hybridMultilevel"/>
    <w:tmpl w:val="9DD0B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900DD"/>
    <w:multiLevelType w:val="hybridMultilevel"/>
    <w:tmpl w:val="7DD02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613C2"/>
    <w:multiLevelType w:val="hybridMultilevel"/>
    <w:tmpl w:val="515E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F37BB"/>
    <w:multiLevelType w:val="hybridMultilevel"/>
    <w:tmpl w:val="643A9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867A6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F1D97"/>
    <w:multiLevelType w:val="hybridMultilevel"/>
    <w:tmpl w:val="9DD0B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122AB"/>
    <w:multiLevelType w:val="hybridMultilevel"/>
    <w:tmpl w:val="278A3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FB1508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372DE"/>
    <w:multiLevelType w:val="hybridMultilevel"/>
    <w:tmpl w:val="BE9AC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0807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D04CF"/>
    <w:multiLevelType w:val="hybridMultilevel"/>
    <w:tmpl w:val="348C6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EB677B"/>
    <w:multiLevelType w:val="hybridMultilevel"/>
    <w:tmpl w:val="01520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6066E"/>
    <w:multiLevelType w:val="hybridMultilevel"/>
    <w:tmpl w:val="C88A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A318D"/>
    <w:multiLevelType w:val="hybridMultilevel"/>
    <w:tmpl w:val="6CD24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C0221"/>
    <w:multiLevelType w:val="hybridMultilevel"/>
    <w:tmpl w:val="B7EC85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E4148F8"/>
    <w:multiLevelType w:val="hybridMultilevel"/>
    <w:tmpl w:val="DAB61FB0"/>
    <w:lvl w:ilvl="0" w:tplc="F594BA68">
      <w:start w:val="1"/>
      <w:numFmt w:val="decimal"/>
      <w:lvlText w:val="%1)"/>
      <w:lvlJc w:val="left"/>
      <w:pPr>
        <w:ind w:left="720" w:hanging="360"/>
      </w:pPr>
      <w:rPr>
        <w:sz w:val="23"/>
        <w:szCs w:val="23"/>
      </w:rPr>
    </w:lvl>
    <w:lvl w:ilvl="1" w:tplc="E4CAC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8"/>
  </w:num>
  <w:num w:numId="4">
    <w:abstractNumId w:val="11"/>
  </w:num>
  <w:num w:numId="5">
    <w:abstractNumId w:val="14"/>
  </w:num>
  <w:num w:numId="6">
    <w:abstractNumId w:val="29"/>
  </w:num>
  <w:num w:numId="7">
    <w:abstractNumId w:val="30"/>
  </w:num>
  <w:num w:numId="8">
    <w:abstractNumId w:val="33"/>
  </w:num>
  <w:num w:numId="9">
    <w:abstractNumId w:val="36"/>
  </w:num>
  <w:num w:numId="10">
    <w:abstractNumId w:val="31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26"/>
  </w:num>
  <w:num w:numId="21">
    <w:abstractNumId w:val="27"/>
  </w:num>
  <w:num w:numId="22">
    <w:abstractNumId w:val="20"/>
  </w:num>
  <w:num w:numId="23">
    <w:abstractNumId w:val="12"/>
  </w:num>
  <w:num w:numId="24">
    <w:abstractNumId w:val="23"/>
  </w:num>
  <w:num w:numId="25">
    <w:abstractNumId w:val="5"/>
  </w:num>
  <w:num w:numId="26">
    <w:abstractNumId w:val="35"/>
  </w:num>
  <w:num w:numId="27">
    <w:abstractNumId w:val="24"/>
  </w:num>
  <w:num w:numId="28">
    <w:abstractNumId w:val="39"/>
  </w:num>
  <w:num w:numId="29">
    <w:abstractNumId w:val="2"/>
  </w:num>
  <w:num w:numId="30">
    <w:abstractNumId w:val="37"/>
  </w:num>
  <w:num w:numId="31">
    <w:abstractNumId w:val="38"/>
  </w:num>
  <w:num w:numId="32">
    <w:abstractNumId w:val="22"/>
  </w:num>
  <w:num w:numId="33">
    <w:abstractNumId w:val="34"/>
  </w:num>
  <w:num w:numId="34">
    <w:abstractNumId w:val="25"/>
  </w:num>
  <w:num w:numId="35">
    <w:abstractNumId w:val="28"/>
  </w:num>
  <w:num w:numId="36">
    <w:abstractNumId w:val="6"/>
  </w:num>
  <w:num w:numId="37">
    <w:abstractNumId w:val="1"/>
  </w:num>
  <w:num w:numId="38">
    <w:abstractNumId w:val="21"/>
  </w:num>
  <w:num w:numId="39">
    <w:abstractNumId w:val="4"/>
  </w:num>
  <w:num w:numId="40">
    <w:abstractNumId w:val="0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7A"/>
    <w:rsid w:val="000125CF"/>
    <w:rsid w:val="000177A2"/>
    <w:rsid w:val="00025FAC"/>
    <w:rsid w:val="00027DB3"/>
    <w:rsid w:val="00051A36"/>
    <w:rsid w:val="00074102"/>
    <w:rsid w:val="000811BA"/>
    <w:rsid w:val="00091267"/>
    <w:rsid w:val="000F666D"/>
    <w:rsid w:val="000F7447"/>
    <w:rsid w:val="00142093"/>
    <w:rsid w:val="00144724"/>
    <w:rsid w:val="00166082"/>
    <w:rsid w:val="001760E0"/>
    <w:rsid w:val="001A62D9"/>
    <w:rsid w:val="001C0308"/>
    <w:rsid w:val="001C6A6A"/>
    <w:rsid w:val="001D1E39"/>
    <w:rsid w:val="001F6354"/>
    <w:rsid w:val="00203A7A"/>
    <w:rsid w:val="00221594"/>
    <w:rsid w:val="002232F3"/>
    <w:rsid w:val="0023023E"/>
    <w:rsid w:val="002433CE"/>
    <w:rsid w:val="00253E81"/>
    <w:rsid w:val="00262FEB"/>
    <w:rsid w:val="002B7F35"/>
    <w:rsid w:val="002D4382"/>
    <w:rsid w:val="00305DCF"/>
    <w:rsid w:val="0035171F"/>
    <w:rsid w:val="0035750B"/>
    <w:rsid w:val="00377768"/>
    <w:rsid w:val="00397B5F"/>
    <w:rsid w:val="003A5C6C"/>
    <w:rsid w:val="003B4521"/>
    <w:rsid w:val="003D303D"/>
    <w:rsid w:val="003F3420"/>
    <w:rsid w:val="00415A91"/>
    <w:rsid w:val="0042691D"/>
    <w:rsid w:val="0043433B"/>
    <w:rsid w:val="00457C08"/>
    <w:rsid w:val="004A342E"/>
    <w:rsid w:val="004E202F"/>
    <w:rsid w:val="005325EA"/>
    <w:rsid w:val="00536026"/>
    <w:rsid w:val="0055191C"/>
    <w:rsid w:val="005528E2"/>
    <w:rsid w:val="005917D7"/>
    <w:rsid w:val="005A6F2F"/>
    <w:rsid w:val="005C0FEE"/>
    <w:rsid w:val="005D1CB0"/>
    <w:rsid w:val="005F2908"/>
    <w:rsid w:val="00606434"/>
    <w:rsid w:val="00613916"/>
    <w:rsid w:val="00622B0A"/>
    <w:rsid w:val="006463DE"/>
    <w:rsid w:val="006554FA"/>
    <w:rsid w:val="00663B8C"/>
    <w:rsid w:val="00672EE7"/>
    <w:rsid w:val="006A0955"/>
    <w:rsid w:val="006C440B"/>
    <w:rsid w:val="006D16F3"/>
    <w:rsid w:val="006F0BA3"/>
    <w:rsid w:val="00713279"/>
    <w:rsid w:val="0076552D"/>
    <w:rsid w:val="00770AB5"/>
    <w:rsid w:val="00791B74"/>
    <w:rsid w:val="00796C24"/>
    <w:rsid w:val="007F7953"/>
    <w:rsid w:val="00807490"/>
    <w:rsid w:val="00821873"/>
    <w:rsid w:val="00825E4D"/>
    <w:rsid w:val="00875275"/>
    <w:rsid w:val="0088155E"/>
    <w:rsid w:val="008B0C16"/>
    <w:rsid w:val="008B1F1E"/>
    <w:rsid w:val="009352B3"/>
    <w:rsid w:val="00957A65"/>
    <w:rsid w:val="00964ECF"/>
    <w:rsid w:val="00984865"/>
    <w:rsid w:val="00994F72"/>
    <w:rsid w:val="009B0F58"/>
    <w:rsid w:val="009B7BA9"/>
    <w:rsid w:val="00A21A63"/>
    <w:rsid w:val="00A41B34"/>
    <w:rsid w:val="00A420C1"/>
    <w:rsid w:val="00A50BF6"/>
    <w:rsid w:val="00A651B8"/>
    <w:rsid w:val="00A96BFE"/>
    <w:rsid w:val="00AA35B3"/>
    <w:rsid w:val="00AC1A2A"/>
    <w:rsid w:val="00AC7D6F"/>
    <w:rsid w:val="00AF1C43"/>
    <w:rsid w:val="00AF3829"/>
    <w:rsid w:val="00AF66A9"/>
    <w:rsid w:val="00B03AAF"/>
    <w:rsid w:val="00B27F94"/>
    <w:rsid w:val="00B56106"/>
    <w:rsid w:val="00B61944"/>
    <w:rsid w:val="00B64AD3"/>
    <w:rsid w:val="00B67192"/>
    <w:rsid w:val="00BA1F4D"/>
    <w:rsid w:val="00BB5C53"/>
    <w:rsid w:val="00BC2BAD"/>
    <w:rsid w:val="00BD179B"/>
    <w:rsid w:val="00BD26A5"/>
    <w:rsid w:val="00BE1997"/>
    <w:rsid w:val="00BE571C"/>
    <w:rsid w:val="00BF0835"/>
    <w:rsid w:val="00C11D2E"/>
    <w:rsid w:val="00C37DC1"/>
    <w:rsid w:val="00C40D8A"/>
    <w:rsid w:val="00C76B20"/>
    <w:rsid w:val="00CD4FE9"/>
    <w:rsid w:val="00CE0D90"/>
    <w:rsid w:val="00D0434F"/>
    <w:rsid w:val="00D07EAC"/>
    <w:rsid w:val="00D51FBB"/>
    <w:rsid w:val="00D62EBB"/>
    <w:rsid w:val="00D72C36"/>
    <w:rsid w:val="00D87FF3"/>
    <w:rsid w:val="00DD1807"/>
    <w:rsid w:val="00DE6DF3"/>
    <w:rsid w:val="00E27EA9"/>
    <w:rsid w:val="00E30CCE"/>
    <w:rsid w:val="00E330A5"/>
    <w:rsid w:val="00E51332"/>
    <w:rsid w:val="00E61C64"/>
    <w:rsid w:val="00E761D7"/>
    <w:rsid w:val="00E76A99"/>
    <w:rsid w:val="00E82C9C"/>
    <w:rsid w:val="00E917F5"/>
    <w:rsid w:val="00E9664D"/>
    <w:rsid w:val="00EA5344"/>
    <w:rsid w:val="00ED7FCF"/>
    <w:rsid w:val="00EF6DC2"/>
    <w:rsid w:val="00F23F9F"/>
    <w:rsid w:val="00F26D8E"/>
    <w:rsid w:val="00F40D4D"/>
    <w:rsid w:val="00F673CD"/>
    <w:rsid w:val="00FA65B2"/>
    <w:rsid w:val="00FB47A0"/>
    <w:rsid w:val="00FB5459"/>
    <w:rsid w:val="00FF1117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9CF38"/>
  <w15:chartTrackingRefBased/>
  <w15:docId w15:val="{AD5EFB1E-FC0D-4654-8A4A-8CFA8540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7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D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D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D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B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133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25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E4D"/>
  </w:style>
  <w:style w:type="paragraph" w:styleId="Stopka">
    <w:name w:val="footer"/>
    <w:basedOn w:val="Normalny"/>
    <w:link w:val="StopkaZnak"/>
    <w:uiPriority w:val="99"/>
    <w:unhideWhenUsed/>
    <w:rsid w:val="00825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E4D"/>
  </w:style>
  <w:style w:type="paragraph" w:styleId="Akapitzlist">
    <w:name w:val="List Paragraph"/>
    <w:basedOn w:val="Normalny"/>
    <w:uiPriority w:val="34"/>
    <w:qFormat/>
    <w:rsid w:val="001C6A6A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12C9-2B04-4F1E-AA64-8710D27A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1490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Pruszyńska Katarzyna</dc:creator>
  <cp:keywords/>
  <dc:description/>
  <cp:lastModifiedBy>Jan Kozłowski</cp:lastModifiedBy>
  <cp:revision>2</cp:revision>
  <cp:lastPrinted>2020-02-24T19:51:00Z</cp:lastPrinted>
  <dcterms:created xsi:type="dcterms:W3CDTF">2020-04-23T07:34:00Z</dcterms:created>
  <dcterms:modified xsi:type="dcterms:W3CDTF">2020-04-23T07:34:00Z</dcterms:modified>
</cp:coreProperties>
</file>