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9B659" w14:textId="77777777" w:rsidR="008F072D" w:rsidRPr="00227169" w:rsidRDefault="008F072D" w:rsidP="00F45B83">
      <w:pPr>
        <w:pStyle w:val="Tekstpodstawowy"/>
        <w:jc w:val="center"/>
        <w:rPr>
          <w:b/>
          <w:bCs/>
        </w:rPr>
      </w:pPr>
      <w:r w:rsidRPr="00227169">
        <w:rPr>
          <w:b/>
          <w:bCs/>
        </w:rPr>
        <w:t>I</w:t>
      </w:r>
      <w:r w:rsidR="006502D0" w:rsidRPr="00227169">
        <w:rPr>
          <w:b/>
          <w:bCs/>
        </w:rPr>
        <w:t>X</w:t>
      </w:r>
      <w:r w:rsidRPr="00227169">
        <w:rPr>
          <w:b/>
          <w:bCs/>
        </w:rPr>
        <w:t xml:space="preserve"> OGÓLNOPOLSKI KONKURS DUETÓW FORTEPIANOWYCH</w:t>
      </w:r>
    </w:p>
    <w:p w14:paraId="38A54EB2" w14:textId="77777777" w:rsidR="00E92CB0" w:rsidRDefault="008F072D" w:rsidP="00F45B83">
      <w:pPr>
        <w:pStyle w:val="Tekstpodstawowy"/>
        <w:jc w:val="center"/>
        <w:rPr>
          <w:b/>
          <w:bCs/>
        </w:rPr>
      </w:pPr>
      <w:r w:rsidRPr="00227169">
        <w:rPr>
          <w:b/>
          <w:bCs/>
        </w:rPr>
        <w:t>„GRAJMY RAZEM”</w:t>
      </w:r>
      <w:r w:rsidR="00F45B83">
        <w:rPr>
          <w:b/>
          <w:bCs/>
        </w:rPr>
        <w:t xml:space="preserve"> </w:t>
      </w:r>
    </w:p>
    <w:p w14:paraId="38C8DEC0" w14:textId="77777777" w:rsidR="008F072D" w:rsidRPr="00227169" w:rsidRDefault="00E92CB0" w:rsidP="00F45B83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Zamość, 21-23 marca </w:t>
      </w:r>
      <w:r w:rsidR="008F072D" w:rsidRPr="00227169">
        <w:rPr>
          <w:b/>
          <w:bCs/>
        </w:rPr>
        <w:t>202</w:t>
      </w:r>
      <w:r w:rsidR="006502D0" w:rsidRPr="00227169">
        <w:rPr>
          <w:b/>
          <w:bCs/>
        </w:rPr>
        <w:t>4</w:t>
      </w:r>
      <w:r w:rsidR="008F072D" w:rsidRPr="00227169">
        <w:rPr>
          <w:b/>
          <w:bCs/>
        </w:rPr>
        <w:t xml:space="preserve"> r.</w:t>
      </w:r>
    </w:p>
    <w:p w14:paraId="0D164EA9" w14:textId="77777777" w:rsidR="008F072D" w:rsidRPr="00227169" w:rsidRDefault="008F072D" w:rsidP="00227169">
      <w:pPr>
        <w:tabs>
          <w:tab w:val="left" w:pos="-31680"/>
        </w:tabs>
        <w:rPr>
          <w:b/>
          <w:bCs/>
          <w:u w:val="single"/>
        </w:rPr>
      </w:pPr>
    </w:p>
    <w:p w14:paraId="2BD453E1" w14:textId="77777777" w:rsidR="008F072D" w:rsidRPr="00227169" w:rsidRDefault="008F072D" w:rsidP="00227169">
      <w:pPr>
        <w:pStyle w:val="Nagwek1"/>
        <w:tabs>
          <w:tab w:val="left" w:pos="432"/>
        </w:tabs>
        <w:jc w:val="left"/>
        <w:rPr>
          <w:rFonts w:ascii="Times New Roman" w:hAnsi="Times New Roman"/>
          <w:i w:val="0"/>
          <w:iCs w:val="0"/>
        </w:rPr>
      </w:pPr>
      <w:r w:rsidRPr="00227169">
        <w:rPr>
          <w:rFonts w:ascii="Times New Roman" w:hAnsi="Times New Roman"/>
          <w:i w:val="0"/>
          <w:iCs w:val="0"/>
        </w:rPr>
        <w:t>REGULAMIN KONKURSU</w:t>
      </w:r>
      <w:r w:rsidRPr="00227169">
        <w:rPr>
          <w:rFonts w:ascii="Times New Roman" w:hAnsi="Times New Roman"/>
          <w:i w:val="0"/>
          <w:iCs w:val="0"/>
        </w:rPr>
        <w:br/>
      </w:r>
    </w:p>
    <w:p w14:paraId="0BA2B835" w14:textId="77777777" w:rsidR="008F072D" w:rsidRPr="00227169" w:rsidRDefault="008F072D" w:rsidP="00227169">
      <w:pPr>
        <w:pStyle w:val="Akapitzlist"/>
        <w:numPr>
          <w:ilvl w:val="0"/>
          <w:numId w:val="4"/>
        </w:numPr>
        <w:tabs>
          <w:tab w:val="left" w:pos="-31680"/>
        </w:tabs>
        <w:rPr>
          <w:b/>
          <w:bCs/>
          <w:sz w:val="22"/>
          <w:szCs w:val="22"/>
          <w:u w:val="single"/>
        </w:rPr>
      </w:pPr>
      <w:r w:rsidRPr="00227169">
        <w:rPr>
          <w:b/>
          <w:bCs/>
          <w:sz w:val="22"/>
          <w:szCs w:val="22"/>
          <w:u w:val="single"/>
        </w:rPr>
        <w:t>Organizatorzy:</w:t>
      </w:r>
    </w:p>
    <w:p w14:paraId="7C817815" w14:textId="77777777" w:rsidR="008F072D" w:rsidRPr="00227169" w:rsidRDefault="008F072D" w:rsidP="00227169">
      <w:pPr>
        <w:rPr>
          <w:sz w:val="22"/>
          <w:szCs w:val="22"/>
        </w:rPr>
      </w:pPr>
      <w:r w:rsidRPr="00227169">
        <w:rPr>
          <w:sz w:val="22"/>
          <w:szCs w:val="22"/>
        </w:rPr>
        <w:t xml:space="preserve">Konkurs organizowany jest przez Centrum Edukacji Artystycznej, Państwową Szkołę Muzyczną I </w:t>
      </w:r>
      <w:proofErr w:type="spellStart"/>
      <w:r w:rsidRPr="00227169">
        <w:rPr>
          <w:sz w:val="22"/>
          <w:szCs w:val="22"/>
        </w:rPr>
        <w:t>i</w:t>
      </w:r>
      <w:proofErr w:type="spellEnd"/>
      <w:r w:rsidRPr="00227169">
        <w:rPr>
          <w:sz w:val="22"/>
          <w:szCs w:val="22"/>
        </w:rPr>
        <w:t xml:space="preserve"> II stopnia im. Karola Szymanowskiego w Zamościu oraz</w:t>
      </w:r>
      <w:r w:rsidR="009B3359" w:rsidRPr="00227169">
        <w:rPr>
          <w:sz w:val="22"/>
          <w:szCs w:val="22"/>
        </w:rPr>
        <w:t xml:space="preserve"> </w:t>
      </w:r>
      <w:r w:rsidRPr="00227169">
        <w:rPr>
          <w:sz w:val="22"/>
          <w:szCs w:val="22"/>
        </w:rPr>
        <w:t xml:space="preserve"> Zamojskie  Stowarzyszenie</w:t>
      </w:r>
      <w:r w:rsidR="009B3359" w:rsidRPr="00227169">
        <w:rPr>
          <w:sz w:val="22"/>
          <w:szCs w:val="22"/>
        </w:rPr>
        <w:t xml:space="preserve"> </w:t>
      </w:r>
      <w:r w:rsidRPr="00227169">
        <w:rPr>
          <w:i/>
          <w:sz w:val="22"/>
          <w:szCs w:val="22"/>
        </w:rPr>
        <w:t>Muzyka Art</w:t>
      </w:r>
      <w:r w:rsidRPr="00227169">
        <w:rPr>
          <w:sz w:val="22"/>
          <w:szCs w:val="22"/>
        </w:rPr>
        <w:t xml:space="preserve">.. </w:t>
      </w:r>
      <w:r w:rsidR="00D87780">
        <w:rPr>
          <w:sz w:val="22"/>
          <w:szCs w:val="22"/>
        </w:rPr>
        <w:br/>
      </w:r>
      <w:r w:rsidRPr="00227169">
        <w:rPr>
          <w:sz w:val="22"/>
          <w:szCs w:val="22"/>
        </w:rPr>
        <w:t>Konkurs jest rekomendowany przez Ministerstwo Kultury</w:t>
      </w:r>
      <w:r w:rsidR="00D87780">
        <w:rPr>
          <w:sz w:val="22"/>
          <w:szCs w:val="22"/>
        </w:rPr>
        <w:t xml:space="preserve"> i</w:t>
      </w:r>
      <w:r w:rsidRPr="00227169">
        <w:rPr>
          <w:sz w:val="22"/>
          <w:szCs w:val="22"/>
        </w:rPr>
        <w:t xml:space="preserve"> Dziedzictwa Narodowego, odbywa się pod patronatem Prezydenta Miasta Zamość, finansowany przez Centrum Edukacji Artystycznej. </w:t>
      </w:r>
    </w:p>
    <w:p w14:paraId="0DE8ABA1" w14:textId="77777777" w:rsidR="008F072D" w:rsidRPr="00227169" w:rsidRDefault="008F072D" w:rsidP="00227169">
      <w:pPr>
        <w:rPr>
          <w:sz w:val="22"/>
          <w:szCs w:val="22"/>
        </w:rPr>
      </w:pPr>
    </w:p>
    <w:p w14:paraId="320CE57A" w14:textId="77777777" w:rsidR="008F072D" w:rsidRPr="00227169" w:rsidRDefault="008F072D" w:rsidP="00227169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b/>
          <w:bCs/>
          <w:color w:val="000000"/>
          <w:sz w:val="22"/>
          <w:szCs w:val="22"/>
          <w:u w:val="single"/>
        </w:rPr>
      </w:pPr>
      <w:r w:rsidRPr="00227169">
        <w:rPr>
          <w:b/>
          <w:bCs/>
          <w:color w:val="000000"/>
          <w:sz w:val="22"/>
          <w:szCs w:val="22"/>
          <w:u w:val="single"/>
        </w:rPr>
        <w:t>Rodzaj i zasięg konkursu</w:t>
      </w:r>
    </w:p>
    <w:p w14:paraId="33CC56AF" w14:textId="77777777" w:rsidR="008F072D" w:rsidRPr="00227169" w:rsidRDefault="008F072D" w:rsidP="00227169">
      <w:pPr>
        <w:pStyle w:val="NormalnyWeb"/>
        <w:spacing w:before="0" w:beforeAutospacing="0" w:after="0" w:afterAutospacing="0"/>
      </w:pPr>
      <w:r w:rsidRPr="00227169">
        <w:rPr>
          <w:color w:val="000000"/>
          <w:sz w:val="22"/>
          <w:szCs w:val="22"/>
        </w:rPr>
        <w:t xml:space="preserve">Konkurs ma zasięg ogólnopolski, jest przeznaczony dla uczniów klas fortepianu szkół muzycznych I </w:t>
      </w:r>
      <w:proofErr w:type="spellStart"/>
      <w:r w:rsidRPr="00227169">
        <w:rPr>
          <w:color w:val="000000"/>
          <w:sz w:val="22"/>
          <w:szCs w:val="22"/>
        </w:rPr>
        <w:t>i</w:t>
      </w:r>
      <w:proofErr w:type="spellEnd"/>
      <w:r w:rsidRPr="00227169">
        <w:rPr>
          <w:color w:val="000000"/>
          <w:sz w:val="22"/>
          <w:szCs w:val="22"/>
        </w:rPr>
        <w:t xml:space="preserve"> II stopnia.</w:t>
      </w:r>
      <w:r w:rsidRPr="00227169">
        <w:rPr>
          <w:sz w:val="22"/>
          <w:szCs w:val="22"/>
        </w:rPr>
        <w:t xml:space="preserve"> Ogólnopolski Konkurs Duetów Fortepianowych „Grajmy Razem” znajduje się </w:t>
      </w:r>
      <w:r w:rsidR="00B26A07" w:rsidRPr="00227169">
        <w:rPr>
          <w:sz w:val="22"/>
          <w:szCs w:val="22"/>
        </w:rPr>
        <w:br/>
      </w:r>
      <w:r w:rsidRPr="00227169">
        <w:rPr>
          <w:sz w:val="22"/>
          <w:szCs w:val="22"/>
        </w:rPr>
        <w:t>w wykazie międzynarodowych i ogólnopolskich konkursów szkolnictwa artystycznego rekomendowanych przez Ministra Kultury</w:t>
      </w:r>
      <w:r w:rsidR="006502D0" w:rsidRPr="00227169">
        <w:rPr>
          <w:sz w:val="22"/>
          <w:szCs w:val="22"/>
        </w:rPr>
        <w:t xml:space="preserve"> i</w:t>
      </w:r>
      <w:r w:rsidRPr="00227169">
        <w:rPr>
          <w:sz w:val="22"/>
          <w:szCs w:val="22"/>
        </w:rPr>
        <w:t xml:space="preserve"> Dziedzictwa Narodowego.</w:t>
      </w:r>
    </w:p>
    <w:p w14:paraId="4126377D" w14:textId="77777777" w:rsidR="008F072D" w:rsidRPr="00227169" w:rsidRDefault="008F072D" w:rsidP="00227169">
      <w:pPr>
        <w:rPr>
          <w:sz w:val="22"/>
          <w:szCs w:val="22"/>
        </w:rPr>
      </w:pPr>
    </w:p>
    <w:p w14:paraId="722B8DEC" w14:textId="77777777" w:rsidR="008F072D" w:rsidRPr="00227169" w:rsidRDefault="008F072D" w:rsidP="00227169">
      <w:pPr>
        <w:pStyle w:val="Akapitzlist"/>
        <w:widowControl/>
        <w:numPr>
          <w:ilvl w:val="0"/>
          <w:numId w:val="4"/>
        </w:numPr>
        <w:suppressAutoHyphens w:val="0"/>
        <w:textAlignment w:val="baseline"/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</w:pPr>
      <w:r w:rsidRPr="00227169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Termin konkursu</w:t>
      </w:r>
    </w:p>
    <w:p w14:paraId="0BF09CEF" w14:textId="77777777" w:rsidR="008F072D" w:rsidRPr="00227169" w:rsidRDefault="008F072D" w:rsidP="00227169">
      <w:pPr>
        <w:rPr>
          <w:b/>
          <w:sz w:val="22"/>
          <w:szCs w:val="22"/>
        </w:rPr>
      </w:pPr>
      <w:r w:rsidRPr="00227169">
        <w:rPr>
          <w:rFonts w:eastAsia="Times New Roman"/>
          <w:color w:val="000000"/>
          <w:kern w:val="0"/>
          <w:sz w:val="22"/>
          <w:szCs w:val="22"/>
        </w:rPr>
        <w:t>Konkurs odbędzie się w dniach </w:t>
      </w:r>
      <w:r w:rsidRPr="00227169">
        <w:rPr>
          <w:rFonts w:eastAsia="Times New Roman"/>
          <w:b/>
          <w:bCs/>
          <w:color w:val="000000"/>
          <w:kern w:val="0"/>
          <w:sz w:val="22"/>
          <w:szCs w:val="22"/>
        </w:rPr>
        <w:t>2</w:t>
      </w:r>
      <w:r w:rsidR="00234837" w:rsidRPr="00227169">
        <w:rPr>
          <w:rFonts w:eastAsia="Times New Roman"/>
          <w:b/>
          <w:bCs/>
          <w:color w:val="000000"/>
          <w:kern w:val="0"/>
          <w:sz w:val="22"/>
          <w:szCs w:val="22"/>
        </w:rPr>
        <w:t>1</w:t>
      </w:r>
      <w:r w:rsidRPr="00227169">
        <w:rPr>
          <w:rFonts w:eastAsia="Times New Roman"/>
          <w:b/>
          <w:bCs/>
          <w:color w:val="000000"/>
          <w:kern w:val="0"/>
          <w:sz w:val="22"/>
          <w:szCs w:val="22"/>
        </w:rPr>
        <w:t>-2</w:t>
      </w:r>
      <w:r w:rsidR="00234837" w:rsidRPr="00227169">
        <w:rPr>
          <w:rFonts w:eastAsia="Times New Roman"/>
          <w:b/>
          <w:bCs/>
          <w:color w:val="000000"/>
          <w:kern w:val="0"/>
          <w:sz w:val="22"/>
          <w:szCs w:val="22"/>
        </w:rPr>
        <w:t xml:space="preserve">3 </w:t>
      </w:r>
      <w:r w:rsidRPr="00227169">
        <w:rPr>
          <w:rFonts w:eastAsia="Times New Roman"/>
          <w:b/>
          <w:bCs/>
          <w:color w:val="000000"/>
          <w:kern w:val="0"/>
          <w:sz w:val="22"/>
          <w:szCs w:val="22"/>
        </w:rPr>
        <w:t>marca 202</w:t>
      </w:r>
      <w:r w:rsidR="00234837" w:rsidRPr="00227169">
        <w:rPr>
          <w:rFonts w:eastAsia="Times New Roman"/>
          <w:b/>
          <w:bCs/>
          <w:color w:val="000000"/>
          <w:kern w:val="0"/>
          <w:sz w:val="22"/>
          <w:szCs w:val="22"/>
        </w:rPr>
        <w:t>4</w:t>
      </w:r>
      <w:r w:rsidRPr="00227169">
        <w:rPr>
          <w:rFonts w:eastAsia="Times New Roman"/>
          <w:b/>
          <w:bCs/>
          <w:color w:val="000000"/>
          <w:kern w:val="0"/>
          <w:sz w:val="22"/>
          <w:szCs w:val="22"/>
        </w:rPr>
        <w:t xml:space="preserve"> roku.</w:t>
      </w:r>
    </w:p>
    <w:p w14:paraId="28C13C97" w14:textId="77777777" w:rsidR="008F072D" w:rsidRPr="00227169" w:rsidRDefault="008F072D" w:rsidP="00227169">
      <w:pPr>
        <w:rPr>
          <w:sz w:val="22"/>
          <w:szCs w:val="22"/>
        </w:rPr>
      </w:pPr>
    </w:p>
    <w:p w14:paraId="183E3670" w14:textId="77777777" w:rsidR="008F072D" w:rsidRPr="00227169" w:rsidRDefault="008F072D" w:rsidP="00227169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b/>
          <w:bCs/>
          <w:color w:val="000000"/>
          <w:sz w:val="22"/>
          <w:szCs w:val="22"/>
          <w:u w:val="single"/>
        </w:rPr>
      </w:pPr>
      <w:r w:rsidRPr="00227169">
        <w:rPr>
          <w:b/>
          <w:bCs/>
          <w:color w:val="000000"/>
          <w:sz w:val="22"/>
          <w:szCs w:val="22"/>
          <w:u w:val="single"/>
        </w:rPr>
        <w:t>Sposób przeprowadzenia konkursu</w:t>
      </w:r>
    </w:p>
    <w:p w14:paraId="25BB2867" w14:textId="77777777" w:rsidR="008F072D" w:rsidRPr="00227169" w:rsidRDefault="008F072D" w:rsidP="00227169">
      <w:pPr>
        <w:pStyle w:val="NormalnyWeb"/>
        <w:spacing w:before="0" w:beforeAutospacing="0" w:after="0" w:afterAutospacing="0"/>
      </w:pPr>
      <w:r w:rsidRPr="00227169">
        <w:rPr>
          <w:color w:val="000000"/>
          <w:sz w:val="22"/>
          <w:szCs w:val="22"/>
        </w:rPr>
        <w:t>Konkurs odbędzie się w</w:t>
      </w:r>
      <w:r w:rsidR="006C250E">
        <w:rPr>
          <w:color w:val="000000"/>
          <w:sz w:val="22"/>
          <w:szCs w:val="22"/>
        </w:rPr>
        <w:t xml:space="preserve"> Sali koncertowej</w:t>
      </w:r>
      <w:r w:rsidRPr="00227169">
        <w:rPr>
          <w:color w:val="000000"/>
          <w:sz w:val="22"/>
          <w:szCs w:val="22"/>
        </w:rPr>
        <w:t xml:space="preserve"> Państwowej Szkoły Muzycznej I</w:t>
      </w:r>
      <w:r w:rsidR="00234837" w:rsidRPr="00227169">
        <w:rPr>
          <w:color w:val="000000"/>
          <w:sz w:val="22"/>
          <w:szCs w:val="22"/>
        </w:rPr>
        <w:t xml:space="preserve"> </w:t>
      </w:r>
      <w:proofErr w:type="spellStart"/>
      <w:r w:rsidRPr="00227169">
        <w:rPr>
          <w:color w:val="000000"/>
          <w:sz w:val="22"/>
          <w:szCs w:val="22"/>
        </w:rPr>
        <w:t>i</w:t>
      </w:r>
      <w:proofErr w:type="spellEnd"/>
      <w:r w:rsidR="00234837" w:rsidRPr="00227169">
        <w:rPr>
          <w:color w:val="000000"/>
          <w:sz w:val="22"/>
          <w:szCs w:val="22"/>
        </w:rPr>
        <w:t xml:space="preserve"> </w:t>
      </w:r>
      <w:r w:rsidRPr="00227169">
        <w:rPr>
          <w:color w:val="000000"/>
          <w:sz w:val="22"/>
          <w:szCs w:val="22"/>
        </w:rPr>
        <w:t xml:space="preserve">II stopnia im. Karola Szymanowskiego w Zamościu </w:t>
      </w:r>
      <w:r w:rsidRPr="00227169">
        <w:rPr>
          <w:b/>
          <w:bCs/>
          <w:color w:val="000000"/>
          <w:sz w:val="22"/>
          <w:szCs w:val="22"/>
        </w:rPr>
        <w:t>na fortepianach KAWAI i KAWAI SHIGERU.</w:t>
      </w:r>
    </w:p>
    <w:p w14:paraId="1809B65C" w14:textId="77777777" w:rsidR="008F072D" w:rsidRPr="00227169" w:rsidRDefault="008F072D" w:rsidP="00227169">
      <w:pPr>
        <w:pStyle w:val="NormalnyWeb"/>
        <w:spacing w:before="0" w:beforeAutospacing="0" w:after="0" w:afterAutospacing="0"/>
        <w:textAlignment w:val="baseline"/>
        <w:rPr>
          <w:b/>
          <w:bCs/>
          <w:color w:val="000000"/>
          <w:sz w:val="22"/>
          <w:szCs w:val="22"/>
          <w:u w:val="single"/>
        </w:rPr>
      </w:pPr>
    </w:p>
    <w:p w14:paraId="47A5B114" w14:textId="77777777" w:rsidR="008F072D" w:rsidRPr="00227169" w:rsidRDefault="008F072D" w:rsidP="00227169">
      <w:pPr>
        <w:pStyle w:val="NormalnyWeb"/>
        <w:numPr>
          <w:ilvl w:val="0"/>
          <w:numId w:val="4"/>
        </w:numPr>
        <w:spacing w:before="0" w:beforeAutospacing="0" w:after="0" w:afterAutospacing="0"/>
        <w:textAlignment w:val="baseline"/>
        <w:rPr>
          <w:b/>
          <w:bCs/>
          <w:color w:val="000000"/>
          <w:sz w:val="22"/>
          <w:szCs w:val="22"/>
          <w:u w:val="single"/>
        </w:rPr>
      </w:pPr>
      <w:r w:rsidRPr="00227169">
        <w:rPr>
          <w:b/>
          <w:bCs/>
          <w:color w:val="000000"/>
          <w:sz w:val="22"/>
          <w:szCs w:val="22"/>
          <w:u w:val="single"/>
        </w:rPr>
        <w:t>Cele Konkursu</w:t>
      </w:r>
    </w:p>
    <w:p w14:paraId="3A8714F2" w14:textId="77777777" w:rsidR="008F072D" w:rsidRPr="00227169" w:rsidRDefault="008F072D" w:rsidP="00227169">
      <w:pPr>
        <w:pStyle w:val="NormalnyWeb"/>
        <w:spacing w:before="0" w:beforeAutospacing="0" w:after="0" w:afterAutospacing="0"/>
      </w:pPr>
      <w:r w:rsidRPr="00227169">
        <w:rPr>
          <w:color w:val="000000"/>
          <w:sz w:val="22"/>
          <w:szCs w:val="22"/>
        </w:rPr>
        <w:t xml:space="preserve">Celem Konkursu jest popularyzacja duetu jako formy muzykowania zespołowego, konfrontacja osiągnięć artystycznych uczniów szkół muzycznych I </w:t>
      </w:r>
      <w:proofErr w:type="spellStart"/>
      <w:r w:rsidRPr="00227169">
        <w:rPr>
          <w:color w:val="000000"/>
          <w:sz w:val="22"/>
          <w:szCs w:val="22"/>
        </w:rPr>
        <w:t>i</w:t>
      </w:r>
      <w:proofErr w:type="spellEnd"/>
      <w:r w:rsidRPr="00227169">
        <w:rPr>
          <w:color w:val="000000"/>
          <w:sz w:val="22"/>
          <w:szCs w:val="22"/>
        </w:rPr>
        <w:t xml:space="preserve"> II stopnia, wymiana doświadczeń pedagogów oraz poszerzanie znajomości literatury fortepianowej.</w:t>
      </w:r>
    </w:p>
    <w:p w14:paraId="6B3B6918" w14:textId="77777777" w:rsidR="008F072D" w:rsidRPr="00227169" w:rsidRDefault="008F072D" w:rsidP="00227169">
      <w:pPr>
        <w:rPr>
          <w:rFonts w:eastAsia="Times New Roman"/>
          <w:kern w:val="0"/>
        </w:rPr>
      </w:pPr>
    </w:p>
    <w:p w14:paraId="613BAE1C" w14:textId="77777777" w:rsidR="008F072D" w:rsidRPr="00227169" w:rsidRDefault="008F072D" w:rsidP="00227169">
      <w:pPr>
        <w:pStyle w:val="Akapitzlist"/>
        <w:widowControl/>
        <w:numPr>
          <w:ilvl w:val="0"/>
          <w:numId w:val="4"/>
        </w:numPr>
        <w:suppressAutoHyphens w:val="0"/>
        <w:textAlignment w:val="baseline"/>
        <w:rPr>
          <w:rFonts w:eastAsia="Times New Roman"/>
          <w:kern w:val="0"/>
        </w:rPr>
      </w:pPr>
      <w:r w:rsidRPr="00227169">
        <w:rPr>
          <w:rFonts w:eastAsia="Times New Roman"/>
          <w:b/>
          <w:bCs/>
          <w:color w:val="000000"/>
          <w:kern w:val="0"/>
          <w:sz w:val="22"/>
          <w:szCs w:val="22"/>
          <w:u w:val="single"/>
        </w:rPr>
        <w:t>Struktura i program konkursu:</w:t>
      </w:r>
    </w:p>
    <w:p w14:paraId="499353B2" w14:textId="77777777" w:rsidR="008F072D" w:rsidRPr="00227169" w:rsidRDefault="008F072D" w:rsidP="00227169">
      <w:pPr>
        <w:pStyle w:val="Akapitzlist"/>
        <w:widowControl/>
        <w:numPr>
          <w:ilvl w:val="0"/>
          <w:numId w:val="5"/>
        </w:numPr>
        <w:suppressAutoHyphens w:val="0"/>
        <w:textAlignment w:val="baseline"/>
        <w:rPr>
          <w:rFonts w:eastAsia="Times New Roman"/>
          <w:kern w:val="0"/>
        </w:rPr>
      </w:pPr>
      <w:r w:rsidRPr="00227169">
        <w:rPr>
          <w:color w:val="000000"/>
          <w:sz w:val="22"/>
          <w:szCs w:val="22"/>
        </w:rPr>
        <w:t>Konkurs jest jednoetapowy.</w:t>
      </w:r>
      <w:r w:rsidRPr="00227169">
        <w:rPr>
          <w:rFonts w:eastAsia="Times New Roman"/>
          <w:kern w:val="0"/>
        </w:rPr>
        <w:t xml:space="preserve"> </w:t>
      </w:r>
      <w:r w:rsidRPr="00227169">
        <w:rPr>
          <w:rFonts w:eastAsia="Times New Roman"/>
          <w:color w:val="000000"/>
          <w:kern w:val="0"/>
          <w:sz w:val="22"/>
          <w:szCs w:val="22"/>
        </w:rPr>
        <w:t>Przesłuchania przebiegać będą w następujących grupach:</w:t>
      </w:r>
    </w:p>
    <w:p w14:paraId="33FEA03E" w14:textId="77777777" w:rsidR="008F072D" w:rsidRPr="00227169" w:rsidRDefault="008F072D" w:rsidP="00227169">
      <w:pPr>
        <w:widowControl/>
        <w:suppressAutoHyphens w:val="0"/>
        <w:ind w:left="284" w:firstLine="284"/>
        <w:rPr>
          <w:rFonts w:eastAsia="Times New Roman"/>
          <w:kern w:val="0"/>
        </w:rPr>
      </w:pPr>
      <w:r w:rsidRPr="00227169">
        <w:rPr>
          <w:rFonts w:eastAsia="Times New Roman"/>
          <w:b/>
          <w:bCs/>
          <w:color w:val="000000"/>
          <w:kern w:val="0"/>
          <w:sz w:val="22"/>
          <w:szCs w:val="22"/>
        </w:rPr>
        <w:t> I grupa</w:t>
      </w:r>
      <w:r w:rsidR="0088006D">
        <w:rPr>
          <w:rFonts w:eastAsia="Times New Roman"/>
          <w:b/>
          <w:bCs/>
          <w:color w:val="000000"/>
          <w:kern w:val="0"/>
          <w:sz w:val="22"/>
          <w:szCs w:val="22"/>
        </w:rPr>
        <w:t xml:space="preserve"> - </w:t>
      </w:r>
      <w:r w:rsidRPr="00227169">
        <w:rPr>
          <w:rFonts w:eastAsia="Times New Roman"/>
          <w:color w:val="000000"/>
          <w:kern w:val="0"/>
          <w:sz w:val="22"/>
          <w:szCs w:val="22"/>
        </w:rPr>
        <w:t>uczniowie klas I - III c. 6-letniego i I-II c. 4-letniego</w:t>
      </w:r>
    </w:p>
    <w:p w14:paraId="4A56366D" w14:textId="77777777" w:rsidR="008F072D" w:rsidRPr="00227169" w:rsidRDefault="008F072D" w:rsidP="00227169">
      <w:pPr>
        <w:widowControl/>
        <w:suppressAutoHyphens w:val="0"/>
        <w:ind w:left="284" w:firstLine="284"/>
        <w:rPr>
          <w:rFonts w:eastAsia="Times New Roman"/>
          <w:kern w:val="0"/>
        </w:rPr>
      </w:pPr>
      <w:r w:rsidRPr="00227169">
        <w:rPr>
          <w:rFonts w:eastAsia="Times New Roman"/>
          <w:b/>
          <w:bCs/>
          <w:color w:val="000000"/>
          <w:kern w:val="0"/>
          <w:sz w:val="22"/>
          <w:szCs w:val="22"/>
        </w:rPr>
        <w:t> II grupa</w:t>
      </w:r>
      <w:r w:rsidR="0088006D">
        <w:rPr>
          <w:rFonts w:eastAsia="Times New Roman"/>
          <w:b/>
          <w:bCs/>
          <w:color w:val="000000"/>
          <w:kern w:val="0"/>
          <w:sz w:val="22"/>
          <w:szCs w:val="22"/>
        </w:rPr>
        <w:t xml:space="preserve"> - </w:t>
      </w:r>
      <w:r w:rsidRPr="00227169">
        <w:rPr>
          <w:rFonts w:eastAsia="Times New Roman"/>
          <w:color w:val="000000"/>
          <w:kern w:val="0"/>
          <w:sz w:val="22"/>
          <w:szCs w:val="22"/>
        </w:rPr>
        <w:t>uczniowie klas IV - VI c. 6-letniego i III - IV c. 4-letniego</w:t>
      </w:r>
    </w:p>
    <w:p w14:paraId="6872CD82" w14:textId="3B786DB3" w:rsidR="00227169" w:rsidRPr="00227169" w:rsidRDefault="008F072D" w:rsidP="00227169">
      <w:pPr>
        <w:widowControl/>
        <w:suppressAutoHyphens w:val="0"/>
        <w:ind w:left="284" w:firstLine="284"/>
        <w:rPr>
          <w:rFonts w:eastAsia="Times New Roman"/>
          <w:kern w:val="0"/>
        </w:rPr>
      </w:pPr>
      <w:r w:rsidRPr="00227169">
        <w:rPr>
          <w:rFonts w:eastAsia="Times New Roman"/>
          <w:b/>
          <w:bCs/>
          <w:color w:val="000000"/>
          <w:kern w:val="0"/>
          <w:sz w:val="22"/>
          <w:szCs w:val="22"/>
        </w:rPr>
        <w:t> III grupa</w:t>
      </w:r>
      <w:r w:rsidR="0088006D">
        <w:rPr>
          <w:rFonts w:eastAsia="Times New Roman"/>
          <w:b/>
          <w:bCs/>
          <w:color w:val="000000"/>
          <w:kern w:val="0"/>
          <w:sz w:val="22"/>
          <w:szCs w:val="22"/>
        </w:rPr>
        <w:t xml:space="preserve"> - </w:t>
      </w:r>
      <w:r w:rsidRPr="00227169">
        <w:rPr>
          <w:rFonts w:eastAsia="Times New Roman"/>
          <w:color w:val="000000"/>
          <w:kern w:val="0"/>
          <w:sz w:val="22"/>
          <w:szCs w:val="22"/>
        </w:rPr>
        <w:t>uczniowie szkół muzycznych II stopnia</w:t>
      </w:r>
      <w:r w:rsidR="00866D6A">
        <w:rPr>
          <w:rFonts w:eastAsia="Times New Roman"/>
          <w:color w:val="000000"/>
          <w:kern w:val="0"/>
          <w:sz w:val="22"/>
          <w:szCs w:val="22"/>
        </w:rPr>
        <w:t xml:space="preserve"> oraz uczniowie klas VII i VIII OSM</w:t>
      </w:r>
    </w:p>
    <w:p w14:paraId="1742F33C" w14:textId="77777777" w:rsidR="008F072D" w:rsidRPr="00227169" w:rsidRDefault="008F072D" w:rsidP="00227169">
      <w:pPr>
        <w:widowControl/>
        <w:suppressAutoHyphens w:val="0"/>
        <w:ind w:left="568"/>
        <w:rPr>
          <w:rFonts w:eastAsia="Times New Roman"/>
          <w:kern w:val="0"/>
        </w:rPr>
      </w:pPr>
      <w:r w:rsidRPr="00227169">
        <w:rPr>
          <w:rFonts w:eastAsia="Times New Roman"/>
          <w:color w:val="000000"/>
          <w:kern w:val="0"/>
          <w:sz w:val="22"/>
          <w:szCs w:val="22"/>
        </w:rPr>
        <w:t>W przypadku duetu złożonego z uczniów różnych grup zostanie on zakwalifikowany do grupy wyższej.</w:t>
      </w:r>
    </w:p>
    <w:p w14:paraId="7E79F3B3" w14:textId="77777777" w:rsidR="008F072D" w:rsidRPr="00227169" w:rsidRDefault="008F072D" w:rsidP="00227169">
      <w:pPr>
        <w:pStyle w:val="Akapitzlist"/>
        <w:widowControl/>
        <w:numPr>
          <w:ilvl w:val="0"/>
          <w:numId w:val="5"/>
        </w:numPr>
        <w:suppressAutoHyphens w:val="0"/>
        <w:rPr>
          <w:rFonts w:eastAsia="Times New Roman"/>
          <w:kern w:val="0"/>
        </w:rPr>
      </w:pPr>
      <w:r w:rsidRPr="00227169">
        <w:rPr>
          <w:rFonts w:eastAsia="Times New Roman"/>
          <w:b/>
          <w:bCs/>
          <w:color w:val="000000"/>
          <w:kern w:val="0"/>
          <w:sz w:val="22"/>
          <w:szCs w:val="22"/>
        </w:rPr>
        <w:t>Program Konkursu obejmuje utwory na 4 ręce oraz na 2 fortepiany /do wyboru/.</w:t>
      </w:r>
      <w:r w:rsidR="009B3359" w:rsidRPr="00227169">
        <w:rPr>
          <w:rFonts w:eastAsia="Times New Roman"/>
          <w:b/>
          <w:bCs/>
          <w:color w:val="000000"/>
          <w:kern w:val="0"/>
          <w:sz w:val="22"/>
          <w:szCs w:val="22"/>
        </w:rPr>
        <w:t xml:space="preserve"> </w:t>
      </w:r>
      <w:r w:rsidRPr="00227169">
        <w:rPr>
          <w:rFonts w:eastAsia="Times New Roman"/>
          <w:color w:val="000000"/>
          <w:kern w:val="0"/>
          <w:sz w:val="22"/>
          <w:szCs w:val="22"/>
        </w:rPr>
        <w:t xml:space="preserve">Uczestnicy prezentują </w:t>
      </w:r>
      <w:r w:rsidRPr="00227169">
        <w:rPr>
          <w:rFonts w:eastAsia="Times New Roman"/>
          <w:b/>
          <w:bCs/>
          <w:color w:val="000000"/>
          <w:kern w:val="0"/>
          <w:sz w:val="22"/>
          <w:szCs w:val="22"/>
        </w:rPr>
        <w:t>dwa lub</w:t>
      </w:r>
      <w:r w:rsidRPr="00227169">
        <w:rPr>
          <w:rFonts w:eastAsia="Times New Roman"/>
          <w:color w:val="000000"/>
          <w:kern w:val="0"/>
          <w:sz w:val="22"/>
          <w:szCs w:val="22"/>
        </w:rPr>
        <w:t xml:space="preserve"> </w:t>
      </w:r>
      <w:r w:rsidRPr="00227169">
        <w:rPr>
          <w:rFonts w:eastAsia="Times New Roman"/>
          <w:b/>
          <w:bCs/>
          <w:color w:val="000000"/>
          <w:kern w:val="0"/>
          <w:sz w:val="22"/>
          <w:szCs w:val="22"/>
        </w:rPr>
        <w:t>trzy utwory o zróżnicowanym charakterze, w tym minimum jedną pozycję (całość lub wybrane części cyklu) kompozytora polskiego lub francuskiego, skomponowaną oryginalnie na duet fortepianowy.</w:t>
      </w:r>
      <w:r w:rsidR="009B3359" w:rsidRPr="00227169">
        <w:rPr>
          <w:rFonts w:eastAsia="Times New Roman"/>
          <w:b/>
          <w:bCs/>
          <w:color w:val="000000"/>
          <w:kern w:val="0"/>
          <w:sz w:val="22"/>
          <w:szCs w:val="22"/>
        </w:rPr>
        <w:t xml:space="preserve"> </w:t>
      </w:r>
      <w:r w:rsidRPr="00227169">
        <w:rPr>
          <w:rFonts w:eastAsia="Times New Roman"/>
          <w:color w:val="000000"/>
          <w:kern w:val="0"/>
          <w:sz w:val="22"/>
          <w:szCs w:val="22"/>
        </w:rPr>
        <w:t>Dopuszcza się wykonanie programu z nut.</w:t>
      </w:r>
    </w:p>
    <w:p w14:paraId="27870EFE" w14:textId="77777777" w:rsidR="008F072D" w:rsidRPr="00227169" w:rsidRDefault="008F072D" w:rsidP="00227169">
      <w:pPr>
        <w:pStyle w:val="Akapitzlist"/>
        <w:widowControl/>
        <w:numPr>
          <w:ilvl w:val="0"/>
          <w:numId w:val="5"/>
        </w:numPr>
        <w:suppressAutoHyphens w:val="0"/>
        <w:rPr>
          <w:rFonts w:eastAsia="Times New Roman"/>
          <w:kern w:val="0"/>
        </w:rPr>
      </w:pPr>
      <w:r w:rsidRPr="00227169">
        <w:rPr>
          <w:rFonts w:eastAsia="Times New Roman"/>
          <w:color w:val="000000"/>
          <w:kern w:val="0"/>
          <w:sz w:val="22"/>
          <w:szCs w:val="22"/>
        </w:rPr>
        <w:t>Czas trwania programów w poszczególnych grupach:</w:t>
      </w:r>
    </w:p>
    <w:p w14:paraId="0356EE95" w14:textId="77777777" w:rsidR="008F072D" w:rsidRPr="00227169" w:rsidRDefault="008F072D" w:rsidP="00227169">
      <w:pPr>
        <w:widowControl/>
        <w:suppressAutoHyphens w:val="0"/>
        <w:ind w:left="360"/>
        <w:rPr>
          <w:rFonts w:eastAsia="Times New Roman"/>
          <w:kern w:val="0"/>
        </w:rPr>
      </w:pPr>
      <w:r w:rsidRPr="00227169">
        <w:rPr>
          <w:rFonts w:eastAsia="Times New Roman"/>
          <w:color w:val="000000"/>
          <w:kern w:val="0"/>
          <w:sz w:val="22"/>
          <w:szCs w:val="22"/>
        </w:rPr>
        <w:t>     </w:t>
      </w:r>
      <w:r w:rsidRPr="00227169">
        <w:rPr>
          <w:rFonts w:eastAsia="Times New Roman"/>
          <w:b/>
          <w:bCs/>
          <w:color w:val="000000"/>
          <w:kern w:val="0"/>
          <w:sz w:val="22"/>
          <w:szCs w:val="22"/>
        </w:rPr>
        <w:t>I grupa</w:t>
      </w:r>
      <w:r w:rsidR="0088006D">
        <w:rPr>
          <w:rFonts w:eastAsia="Times New Roman"/>
          <w:color w:val="000000"/>
          <w:kern w:val="0"/>
          <w:sz w:val="22"/>
          <w:szCs w:val="22"/>
        </w:rPr>
        <w:t xml:space="preserve"> -</w:t>
      </w:r>
      <w:r w:rsidRPr="00227169">
        <w:rPr>
          <w:rFonts w:eastAsia="Times New Roman"/>
          <w:color w:val="000000"/>
          <w:kern w:val="0"/>
          <w:sz w:val="22"/>
          <w:szCs w:val="22"/>
        </w:rPr>
        <w:t xml:space="preserve"> od 4 do 7 minut, </w:t>
      </w:r>
    </w:p>
    <w:p w14:paraId="390B8878" w14:textId="77777777" w:rsidR="008F072D" w:rsidRPr="00227169" w:rsidRDefault="008F072D" w:rsidP="00227169">
      <w:pPr>
        <w:widowControl/>
        <w:suppressAutoHyphens w:val="0"/>
        <w:ind w:left="360"/>
        <w:rPr>
          <w:rFonts w:eastAsia="Times New Roman"/>
          <w:kern w:val="0"/>
        </w:rPr>
      </w:pPr>
      <w:r w:rsidRPr="00227169">
        <w:rPr>
          <w:rFonts w:eastAsia="Times New Roman"/>
          <w:b/>
          <w:bCs/>
          <w:color w:val="000000"/>
          <w:kern w:val="0"/>
          <w:sz w:val="22"/>
          <w:szCs w:val="22"/>
        </w:rPr>
        <w:t>     II grupa</w:t>
      </w:r>
      <w:r w:rsidR="0088006D">
        <w:rPr>
          <w:rFonts w:eastAsia="Times New Roman"/>
          <w:color w:val="000000"/>
          <w:kern w:val="0"/>
          <w:sz w:val="22"/>
          <w:szCs w:val="22"/>
        </w:rPr>
        <w:t xml:space="preserve"> -</w:t>
      </w:r>
      <w:r w:rsidRPr="00227169">
        <w:rPr>
          <w:rFonts w:eastAsia="Times New Roman"/>
          <w:color w:val="000000"/>
          <w:kern w:val="0"/>
          <w:sz w:val="22"/>
          <w:szCs w:val="22"/>
        </w:rPr>
        <w:t> od 8 do 10 minut, </w:t>
      </w:r>
    </w:p>
    <w:p w14:paraId="0A7F423B" w14:textId="77777777" w:rsidR="008F072D" w:rsidRPr="00227169" w:rsidRDefault="008F072D" w:rsidP="00227169">
      <w:pPr>
        <w:widowControl/>
        <w:suppressAutoHyphens w:val="0"/>
        <w:ind w:left="360"/>
        <w:rPr>
          <w:rFonts w:eastAsia="Times New Roman"/>
          <w:kern w:val="0"/>
        </w:rPr>
      </w:pPr>
      <w:r w:rsidRPr="00227169">
        <w:rPr>
          <w:rFonts w:eastAsia="Times New Roman"/>
          <w:b/>
          <w:bCs/>
          <w:color w:val="000000"/>
          <w:kern w:val="0"/>
          <w:sz w:val="22"/>
          <w:szCs w:val="22"/>
        </w:rPr>
        <w:t>     III grupa</w:t>
      </w:r>
      <w:r w:rsidRPr="00227169">
        <w:rPr>
          <w:rFonts w:eastAsia="Times New Roman"/>
          <w:color w:val="000000"/>
          <w:kern w:val="0"/>
          <w:sz w:val="22"/>
          <w:szCs w:val="22"/>
        </w:rPr>
        <w:t xml:space="preserve"> </w:t>
      </w:r>
      <w:r w:rsidR="0088006D">
        <w:rPr>
          <w:rFonts w:eastAsia="Times New Roman"/>
          <w:color w:val="000000"/>
          <w:kern w:val="0"/>
          <w:sz w:val="22"/>
          <w:szCs w:val="22"/>
        </w:rPr>
        <w:t>-</w:t>
      </w:r>
      <w:r w:rsidRPr="00227169">
        <w:rPr>
          <w:rFonts w:eastAsia="Times New Roman"/>
          <w:color w:val="000000"/>
          <w:kern w:val="0"/>
          <w:sz w:val="22"/>
          <w:szCs w:val="22"/>
        </w:rPr>
        <w:t xml:space="preserve"> od 15 do 20 minut.</w:t>
      </w:r>
    </w:p>
    <w:p w14:paraId="4F1C94B8" w14:textId="77777777" w:rsidR="008F072D" w:rsidRPr="00227169" w:rsidRDefault="008F072D" w:rsidP="00227169">
      <w:pPr>
        <w:pStyle w:val="Akapitzlist"/>
        <w:widowControl/>
        <w:numPr>
          <w:ilvl w:val="0"/>
          <w:numId w:val="5"/>
        </w:numPr>
        <w:suppressAutoHyphens w:val="0"/>
        <w:rPr>
          <w:rFonts w:eastAsia="Times New Roman"/>
          <w:kern w:val="0"/>
        </w:rPr>
      </w:pPr>
      <w:r w:rsidRPr="00227169">
        <w:rPr>
          <w:rFonts w:eastAsia="Times New Roman"/>
          <w:color w:val="000000"/>
          <w:kern w:val="0"/>
          <w:sz w:val="22"/>
          <w:szCs w:val="22"/>
        </w:rPr>
        <w:t>Kolejność uczestników zostanie ustalona po zamknięciu listy zgłoszeń.</w:t>
      </w:r>
    </w:p>
    <w:p w14:paraId="16823508" w14:textId="77777777" w:rsidR="008F072D" w:rsidRPr="00227169" w:rsidRDefault="008F072D" w:rsidP="00227169">
      <w:pPr>
        <w:pStyle w:val="Akapitzlist"/>
        <w:widowControl/>
        <w:suppressAutoHyphens w:val="0"/>
        <w:rPr>
          <w:rFonts w:eastAsia="Times New Roman"/>
          <w:kern w:val="0"/>
        </w:rPr>
      </w:pPr>
    </w:p>
    <w:p w14:paraId="1C3933BF" w14:textId="77777777" w:rsidR="008F072D" w:rsidRPr="00227169" w:rsidRDefault="008F072D" w:rsidP="00227169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227169">
        <w:rPr>
          <w:sz w:val="22"/>
          <w:szCs w:val="22"/>
        </w:rPr>
        <w:t>Występy uczestników oceniać będzie Jury powołane przez Dyrektora Centrum Edukacji Artystycznej.</w:t>
      </w:r>
    </w:p>
    <w:p w14:paraId="5982F6EF" w14:textId="77777777" w:rsidR="008F072D" w:rsidRPr="00227169" w:rsidRDefault="008F072D" w:rsidP="00227169">
      <w:pPr>
        <w:pStyle w:val="Akapitzlist"/>
        <w:ind w:left="0"/>
        <w:rPr>
          <w:sz w:val="22"/>
          <w:szCs w:val="22"/>
        </w:rPr>
      </w:pPr>
      <w:r w:rsidRPr="00227169">
        <w:rPr>
          <w:sz w:val="22"/>
          <w:szCs w:val="22"/>
        </w:rPr>
        <w:t xml:space="preserve">       </w:t>
      </w:r>
    </w:p>
    <w:p w14:paraId="104812C8" w14:textId="77777777" w:rsidR="008F072D" w:rsidRPr="00227169" w:rsidRDefault="008F072D" w:rsidP="00227169">
      <w:pPr>
        <w:pStyle w:val="Akapitzlist"/>
        <w:ind w:left="0"/>
        <w:rPr>
          <w:sz w:val="22"/>
          <w:szCs w:val="22"/>
        </w:rPr>
      </w:pPr>
    </w:p>
    <w:p w14:paraId="380541F9" w14:textId="77777777" w:rsidR="008F072D" w:rsidRPr="00227169" w:rsidRDefault="008F072D" w:rsidP="00227169">
      <w:pPr>
        <w:pStyle w:val="Akapitzlist"/>
        <w:numPr>
          <w:ilvl w:val="0"/>
          <w:numId w:val="4"/>
        </w:numPr>
        <w:rPr>
          <w:b/>
          <w:bCs/>
          <w:sz w:val="22"/>
          <w:szCs w:val="22"/>
        </w:rPr>
      </w:pPr>
      <w:r w:rsidRPr="00227169">
        <w:rPr>
          <w:b/>
          <w:bCs/>
          <w:sz w:val="22"/>
          <w:szCs w:val="22"/>
          <w:u w:val="single"/>
        </w:rPr>
        <w:t>Laureaci</w:t>
      </w:r>
    </w:p>
    <w:p w14:paraId="3CC0B397" w14:textId="77777777" w:rsidR="008F072D" w:rsidRPr="00227169" w:rsidRDefault="008F072D" w:rsidP="00227169">
      <w:pPr>
        <w:pStyle w:val="Akapitzlist"/>
        <w:ind w:left="360"/>
        <w:rPr>
          <w:b/>
          <w:bCs/>
          <w:sz w:val="22"/>
          <w:szCs w:val="22"/>
        </w:rPr>
      </w:pPr>
    </w:p>
    <w:p w14:paraId="47B6824B" w14:textId="77777777" w:rsidR="008F072D" w:rsidRPr="00227169" w:rsidRDefault="008F072D" w:rsidP="00227169">
      <w:pPr>
        <w:pStyle w:val="Akapitzlist"/>
        <w:ind w:left="360"/>
        <w:rPr>
          <w:sz w:val="22"/>
          <w:szCs w:val="22"/>
        </w:rPr>
      </w:pPr>
      <w:r w:rsidRPr="00227169">
        <w:rPr>
          <w:sz w:val="22"/>
          <w:szCs w:val="22"/>
        </w:rPr>
        <w:t>W Konkursie przewidziane są nagrody pieniężne oraz rzeczowe, a także wyróżnienia dla najlepszych duetów i dyplomy uczestnictwa.</w:t>
      </w:r>
    </w:p>
    <w:p w14:paraId="3FB15A4D" w14:textId="77777777" w:rsidR="008F072D" w:rsidRPr="00227169" w:rsidRDefault="008F072D" w:rsidP="00227169">
      <w:pPr>
        <w:ind w:left="360"/>
        <w:rPr>
          <w:sz w:val="22"/>
          <w:szCs w:val="22"/>
        </w:rPr>
      </w:pPr>
      <w:r w:rsidRPr="00227169">
        <w:rPr>
          <w:sz w:val="22"/>
          <w:szCs w:val="22"/>
        </w:rPr>
        <w:t xml:space="preserve">Jury konkursu może przyznać nagrodę pieniężną </w:t>
      </w:r>
      <w:r w:rsidRPr="00227169">
        <w:rPr>
          <w:b/>
          <w:sz w:val="22"/>
          <w:szCs w:val="22"/>
        </w:rPr>
        <w:t>Grand Prix</w:t>
      </w:r>
      <w:r w:rsidRPr="00227169">
        <w:rPr>
          <w:sz w:val="22"/>
          <w:szCs w:val="22"/>
        </w:rPr>
        <w:t xml:space="preserve"> dla duetu.</w:t>
      </w:r>
    </w:p>
    <w:p w14:paraId="11E21AC3" w14:textId="77777777" w:rsidR="008F072D" w:rsidRPr="00227169" w:rsidRDefault="008F072D" w:rsidP="00D87780">
      <w:pPr>
        <w:ind w:left="360"/>
        <w:rPr>
          <w:sz w:val="22"/>
          <w:szCs w:val="22"/>
        </w:rPr>
      </w:pPr>
      <w:r w:rsidRPr="00227169">
        <w:rPr>
          <w:sz w:val="22"/>
          <w:szCs w:val="22"/>
        </w:rPr>
        <w:lastRenderedPageBreak/>
        <w:t xml:space="preserve">Jury konkursu może przyznać </w:t>
      </w:r>
      <w:r w:rsidRPr="00227169">
        <w:rPr>
          <w:b/>
          <w:sz w:val="22"/>
          <w:szCs w:val="22"/>
        </w:rPr>
        <w:t>Nagrody Specjalne</w:t>
      </w:r>
      <w:r w:rsidRPr="00227169">
        <w:rPr>
          <w:sz w:val="22"/>
          <w:szCs w:val="22"/>
        </w:rPr>
        <w:t xml:space="preserve"> dla wybranych duetów: </w:t>
      </w:r>
      <w:r w:rsidR="00D87780">
        <w:rPr>
          <w:sz w:val="22"/>
          <w:szCs w:val="22"/>
        </w:rPr>
        <w:br/>
      </w:r>
      <w:r w:rsidRPr="00227169">
        <w:rPr>
          <w:sz w:val="22"/>
          <w:szCs w:val="22"/>
        </w:rPr>
        <w:t>udział</w:t>
      </w:r>
      <w:r w:rsidR="009B3359" w:rsidRPr="00227169">
        <w:rPr>
          <w:sz w:val="22"/>
          <w:szCs w:val="22"/>
        </w:rPr>
        <w:t xml:space="preserve"> </w:t>
      </w:r>
      <w:r w:rsidRPr="00227169">
        <w:rPr>
          <w:sz w:val="22"/>
          <w:szCs w:val="22"/>
        </w:rPr>
        <w:t xml:space="preserve">w Międzynarodowym Festiwalu Duetów Fortepianowych </w:t>
      </w:r>
      <w:proofErr w:type="spellStart"/>
      <w:r w:rsidRPr="00227169">
        <w:rPr>
          <w:i/>
          <w:sz w:val="22"/>
          <w:szCs w:val="22"/>
        </w:rPr>
        <w:t>Duettissimo</w:t>
      </w:r>
      <w:proofErr w:type="spellEnd"/>
      <w:r w:rsidRPr="00227169">
        <w:rPr>
          <w:i/>
          <w:sz w:val="22"/>
          <w:szCs w:val="22"/>
        </w:rPr>
        <w:t xml:space="preserve"> </w:t>
      </w:r>
      <w:r w:rsidRPr="00227169">
        <w:rPr>
          <w:sz w:val="22"/>
          <w:szCs w:val="22"/>
        </w:rPr>
        <w:t xml:space="preserve">w Krakowie, </w:t>
      </w:r>
      <w:r w:rsidR="00D87780">
        <w:rPr>
          <w:sz w:val="22"/>
          <w:szCs w:val="22"/>
        </w:rPr>
        <w:br/>
      </w:r>
      <w:r w:rsidRPr="00227169">
        <w:rPr>
          <w:sz w:val="22"/>
          <w:szCs w:val="22"/>
        </w:rPr>
        <w:t>udział w V Międzynarodowym Festiwalu Duetów Fortepianowych w Gdańsku.</w:t>
      </w:r>
      <w:r w:rsidRPr="00227169">
        <w:rPr>
          <w:sz w:val="22"/>
          <w:szCs w:val="22"/>
        </w:rPr>
        <w:br/>
      </w:r>
    </w:p>
    <w:p w14:paraId="2A2955B3" w14:textId="77777777" w:rsidR="008F072D" w:rsidRPr="00227169" w:rsidRDefault="008F072D" w:rsidP="00227169">
      <w:pPr>
        <w:ind w:left="360"/>
        <w:rPr>
          <w:sz w:val="22"/>
          <w:szCs w:val="22"/>
        </w:rPr>
      </w:pPr>
      <w:r w:rsidRPr="00227169">
        <w:rPr>
          <w:sz w:val="22"/>
          <w:szCs w:val="22"/>
        </w:rPr>
        <w:t xml:space="preserve">Uczestnicy Konkursu będą oceniani w 25-punktowej skali. </w:t>
      </w:r>
    </w:p>
    <w:p w14:paraId="0EC989F9" w14:textId="77777777" w:rsidR="008F072D" w:rsidRPr="00227169" w:rsidRDefault="008F072D" w:rsidP="00227169">
      <w:pPr>
        <w:ind w:left="360"/>
        <w:rPr>
          <w:sz w:val="22"/>
          <w:szCs w:val="22"/>
        </w:rPr>
      </w:pPr>
      <w:r w:rsidRPr="00227169">
        <w:rPr>
          <w:sz w:val="22"/>
          <w:szCs w:val="22"/>
        </w:rPr>
        <w:t xml:space="preserve">Laureatem Grand Prix zostaje duet, który spośród wszystkich wykonawców otrzymał najwyższą punktację. </w:t>
      </w:r>
    </w:p>
    <w:p w14:paraId="49663B36" w14:textId="77777777" w:rsidR="00866D6A" w:rsidRDefault="008F072D" w:rsidP="00F96D01">
      <w:pPr>
        <w:pStyle w:val="xxdefault"/>
        <w:rPr>
          <w:sz w:val="22"/>
          <w:szCs w:val="22"/>
        </w:rPr>
      </w:pPr>
      <w:r w:rsidRPr="00227169">
        <w:rPr>
          <w:sz w:val="22"/>
          <w:szCs w:val="22"/>
        </w:rPr>
        <w:t>W każdej grupie laureatem I miejsca zostaje duet ze średnią punktów równą 24 i więcej, laureatem II miejsca zostaje duet ze średnią punktów 22 lub więcej, laureatem III miejsca zostaje duet ze średnią punktów 21 i więcej. Jury może wyróżnić duet, który otrzymał średnią punktów 18 lub więcej.</w:t>
      </w:r>
    </w:p>
    <w:p w14:paraId="5A0A3D7D" w14:textId="796F99A5" w:rsidR="00F96D01" w:rsidRPr="00866D6A" w:rsidRDefault="008F072D" w:rsidP="00F96D01">
      <w:pPr>
        <w:pStyle w:val="xxdefault"/>
        <w:rPr>
          <w:sz w:val="22"/>
          <w:szCs w:val="22"/>
        </w:rPr>
      </w:pPr>
      <w:r w:rsidRPr="00227169">
        <w:rPr>
          <w:sz w:val="22"/>
          <w:szCs w:val="22"/>
        </w:rPr>
        <w:br/>
      </w:r>
      <w:r w:rsidR="00F96D01" w:rsidRPr="00866D6A">
        <w:rPr>
          <w:sz w:val="22"/>
          <w:szCs w:val="22"/>
        </w:rPr>
        <w:t>Laureat konkursu (tj. uczestnik, który otrzymał nagrodę główną lub pierwszą, drugą lub trzecią nagrodę, lub pierwsze, drugie lub trzecie miejsce) przeprowadzonego zgodnie z przepisami wydanymi na podstawie art. 22 ust. 6 ustawy o systemie oświaty, którego organizatorem jest Centrum Edukacji Artystycznej uzyskuje następujące uprawnienia:</w:t>
      </w:r>
    </w:p>
    <w:p w14:paraId="55E5C2D2" w14:textId="77777777" w:rsidR="00F96D01" w:rsidRPr="00866D6A" w:rsidRDefault="00F96D01" w:rsidP="00F96D01">
      <w:pPr>
        <w:pStyle w:val="xxmsolistparagraph"/>
        <w:numPr>
          <w:ilvl w:val="0"/>
          <w:numId w:val="6"/>
        </w:numPr>
        <w:spacing w:beforeAutospacing="0" w:after="160" w:afterAutospacing="0" w:line="276" w:lineRule="auto"/>
        <w:jc w:val="both"/>
        <w:rPr>
          <w:sz w:val="22"/>
          <w:szCs w:val="22"/>
        </w:rPr>
      </w:pPr>
      <w:r w:rsidRPr="00866D6A">
        <w:rPr>
          <w:sz w:val="22"/>
          <w:szCs w:val="22"/>
        </w:rPr>
        <w:t>na podstawie art. 44zh ustawy z dnia 7 września 1991 r. o systemie oświaty otrzymuje z danych zajęć edukacyjnych artystycznych najwyższą pozytywną roczną ocenę klasyfikacyjną, a w przypadku, gdy ocena z tych zajęć ustalana jest w trybie egzaminu promocyjnego lub końcowego, zwolniony jest jednocześnie z tego egzaminu.</w:t>
      </w:r>
    </w:p>
    <w:p w14:paraId="6A6FC708" w14:textId="77777777" w:rsidR="00F96D01" w:rsidRPr="00866D6A" w:rsidRDefault="00F96D01" w:rsidP="00F96D01">
      <w:pPr>
        <w:pStyle w:val="xxmsolistparagraph"/>
        <w:numPr>
          <w:ilvl w:val="0"/>
          <w:numId w:val="6"/>
        </w:numPr>
        <w:spacing w:beforeAutospacing="0" w:after="160" w:afterAutospacing="0" w:line="276" w:lineRule="auto"/>
        <w:jc w:val="both"/>
        <w:rPr>
          <w:sz w:val="22"/>
          <w:szCs w:val="22"/>
        </w:rPr>
      </w:pPr>
      <w:r w:rsidRPr="00866D6A">
        <w:rPr>
          <w:sz w:val="22"/>
          <w:szCs w:val="22"/>
        </w:rPr>
        <w:t>na podstawie art. 132 ustawy z dnia 14 grudnia 2016 r. – Prawo oświatowe, otrzymuje pierwszeństwo w rekrutacji do publicznej szkoły ponadpodstawowej.</w:t>
      </w:r>
    </w:p>
    <w:p w14:paraId="183B0F39" w14:textId="77777777" w:rsidR="00F96D01" w:rsidRPr="00866D6A" w:rsidRDefault="00F96D01" w:rsidP="00F96D01">
      <w:pPr>
        <w:pStyle w:val="xxmsonormal"/>
        <w:spacing w:line="276" w:lineRule="auto"/>
        <w:jc w:val="both"/>
        <w:rPr>
          <w:sz w:val="22"/>
          <w:szCs w:val="22"/>
        </w:rPr>
      </w:pPr>
      <w:r w:rsidRPr="00866D6A">
        <w:rPr>
          <w:sz w:val="22"/>
          <w:szCs w:val="22"/>
        </w:rPr>
        <w:t>Finalista konkursu organizowanego przez Centrum Edukacji Artystycznej (tj. uczestnik, który zakwalifikował się do najwyższego etapu konkursu lub w przypadku konkursu jednoetapowego otrzymał wyróżnienie) otrzymuje uprawnienia, o których jest mowa w przepisach wydanych na podstawie art. 162 ustawy z dnia 14 grudnia 2016 r. – Prawo oświatowe – dotyczących przeliczania na punkty poszczególnych kryteriów podczas postępowania rekrutacyjnego do szkół ponadpodstawowych.</w:t>
      </w:r>
    </w:p>
    <w:p w14:paraId="64BED60B" w14:textId="67013B51" w:rsidR="008F072D" w:rsidRPr="00227169" w:rsidRDefault="008F072D" w:rsidP="00866D6A">
      <w:pPr>
        <w:rPr>
          <w:sz w:val="22"/>
          <w:szCs w:val="22"/>
        </w:rPr>
      </w:pPr>
    </w:p>
    <w:p w14:paraId="082653DE" w14:textId="77777777" w:rsidR="008F072D" w:rsidRPr="00227169" w:rsidRDefault="008F072D" w:rsidP="00227169">
      <w:pPr>
        <w:pStyle w:val="Akapitzlist"/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 w:rsidRPr="00227169">
        <w:rPr>
          <w:b/>
          <w:bCs/>
          <w:sz w:val="22"/>
          <w:szCs w:val="22"/>
        </w:rPr>
        <w:t>Decyzje Jury są ostateczne i nieodwołalne.</w:t>
      </w:r>
    </w:p>
    <w:p w14:paraId="416C2664" w14:textId="77777777" w:rsidR="008F072D" w:rsidRPr="00227169" w:rsidRDefault="008F072D" w:rsidP="00227169">
      <w:pPr>
        <w:pStyle w:val="Akapitzlist"/>
        <w:tabs>
          <w:tab w:val="left" w:pos="360"/>
        </w:tabs>
        <w:ind w:left="360" w:hanging="360"/>
        <w:rPr>
          <w:b/>
          <w:sz w:val="22"/>
          <w:szCs w:val="22"/>
        </w:rPr>
      </w:pPr>
      <w:r w:rsidRPr="00227169">
        <w:rPr>
          <w:b/>
          <w:sz w:val="22"/>
          <w:szCs w:val="22"/>
        </w:rPr>
        <w:t>Laureaci Konkursu zobowiązani są do uczestniczenia w Koncercie Laureatów.</w:t>
      </w:r>
    </w:p>
    <w:p w14:paraId="6D09B3C0" w14:textId="77777777" w:rsidR="008F072D" w:rsidRPr="00227169" w:rsidRDefault="008F072D" w:rsidP="00227169">
      <w:pPr>
        <w:pStyle w:val="Akapitzlist"/>
        <w:ind w:left="360"/>
        <w:rPr>
          <w:b/>
          <w:bCs/>
          <w:sz w:val="22"/>
          <w:szCs w:val="22"/>
        </w:rPr>
      </w:pPr>
    </w:p>
    <w:p w14:paraId="2841BC65" w14:textId="77777777" w:rsidR="008F072D" w:rsidRPr="00227169" w:rsidRDefault="008F072D" w:rsidP="00227169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227169">
        <w:rPr>
          <w:sz w:val="22"/>
          <w:szCs w:val="22"/>
        </w:rPr>
        <w:t xml:space="preserve">Zgłoszenia udziału w konkursie </w:t>
      </w:r>
      <w:r w:rsidR="00227169">
        <w:rPr>
          <w:sz w:val="22"/>
          <w:szCs w:val="22"/>
        </w:rPr>
        <w:t>przyjmowane są</w:t>
      </w:r>
      <w:r w:rsidRPr="00227169">
        <w:rPr>
          <w:sz w:val="22"/>
          <w:szCs w:val="22"/>
        </w:rPr>
        <w:t xml:space="preserve"> </w:t>
      </w:r>
      <w:r w:rsidR="009B3359" w:rsidRPr="00227169">
        <w:rPr>
          <w:sz w:val="22"/>
          <w:szCs w:val="22"/>
        </w:rPr>
        <w:t>wyłącznie drogą elektroniczną</w:t>
      </w:r>
      <w:r w:rsidR="00F45B83">
        <w:rPr>
          <w:sz w:val="22"/>
          <w:szCs w:val="22"/>
        </w:rPr>
        <w:t xml:space="preserve"> </w:t>
      </w:r>
      <w:r w:rsidR="00F45B83" w:rsidRPr="00227169">
        <w:rPr>
          <w:sz w:val="22"/>
          <w:szCs w:val="22"/>
        </w:rPr>
        <w:t xml:space="preserve">w terminie </w:t>
      </w:r>
      <w:r w:rsidR="00F45B83">
        <w:rPr>
          <w:sz w:val="22"/>
          <w:szCs w:val="22"/>
        </w:rPr>
        <w:br/>
      </w:r>
      <w:r w:rsidR="00F45B83" w:rsidRPr="00227169">
        <w:rPr>
          <w:b/>
          <w:sz w:val="22"/>
          <w:szCs w:val="22"/>
        </w:rPr>
        <w:t>od 1 stycznia do</w:t>
      </w:r>
      <w:r w:rsidR="00F45B83" w:rsidRPr="00227169">
        <w:rPr>
          <w:sz w:val="22"/>
          <w:szCs w:val="22"/>
        </w:rPr>
        <w:t xml:space="preserve"> </w:t>
      </w:r>
      <w:r w:rsidR="00F45B83" w:rsidRPr="00227169">
        <w:rPr>
          <w:b/>
          <w:sz w:val="22"/>
          <w:szCs w:val="22"/>
        </w:rPr>
        <w:t>26 lutego</w:t>
      </w:r>
      <w:r w:rsidR="00F45B83" w:rsidRPr="00227169">
        <w:rPr>
          <w:b/>
          <w:bCs/>
          <w:sz w:val="22"/>
          <w:szCs w:val="22"/>
        </w:rPr>
        <w:t xml:space="preserve"> 2024 r</w:t>
      </w:r>
      <w:r w:rsidR="00F45B83" w:rsidRPr="00227169">
        <w:rPr>
          <w:sz w:val="22"/>
          <w:szCs w:val="22"/>
        </w:rPr>
        <w:t>.</w:t>
      </w:r>
      <w:r w:rsidR="00FE18E8" w:rsidRPr="00227169">
        <w:rPr>
          <w:sz w:val="22"/>
          <w:szCs w:val="22"/>
        </w:rPr>
        <w:t xml:space="preserve">. Formularz zgłoszeniowy dostępny w aplikacji </w:t>
      </w:r>
      <w:proofErr w:type="spellStart"/>
      <w:r w:rsidR="00FE18E8" w:rsidRPr="00227169">
        <w:rPr>
          <w:sz w:val="22"/>
          <w:szCs w:val="22"/>
        </w:rPr>
        <w:t>Forms</w:t>
      </w:r>
      <w:proofErr w:type="spellEnd"/>
      <w:r w:rsidR="009B3359" w:rsidRPr="00227169">
        <w:rPr>
          <w:sz w:val="22"/>
          <w:szCs w:val="22"/>
        </w:rPr>
        <w:t xml:space="preserve"> </w:t>
      </w:r>
      <w:r w:rsidR="00A65EC3">
        <w:rPr>
          <w:sz w:val="22"/>
          <w:szCs w:val="22"/>
        </w:rPr>
        <w:t xml:space="preserve">pod linkiem </w:t>
      </w:r>
      <w:hyperlink r:id="rId6" w:history="1">
        <w:r w:rsidR="00A65EC3" w:rsidRPr="003B727A">
          <w:rPr>
            <w:rStyle w:val="Hipercze"/>
            <w:sz w:val="22"/>
            <w:szCs w:val="22"/>
          </w:rPr>
          <w:t>https://forms.office.com/e/kRErUxinEE</w:t>
        </w:r>
      </w:hyperlink>
      <w:r w:rsidR="00A65EC3">
        <w:rPr>
          <w:sz w:val="22"/>
          <w:szCs w:val="22"/>
        </w:rPr>
        <w:t xml:space="preserve"> lub na stronie szkoły.</w:t>
      </w:r>
    </w:p>
    <w:p w14:paraId="7CE53B0A" w14:textId="77777777" w:rsidR="008F072D" w:rsidRPr="00227169" w:rsidRDefault="008F072D" w:rsidP="00227169">
      <w:pPr>
        <w:pStyle w:val="Akapitzlist"/>
        <w:tabs>
          <w:tab w:val="left" w:pos="720"/>
        </w:tabs>
        <w:ind w:left="360"/>
        <w:rPr>
          <w:b/>
          <w:bCs/>
          <w:sz w:val="22"/>
          <w:szCs w:val="22"/>
          <w:lang w:val="de-DE"/>
        </w:rPr>
      </w:pPr>
    </w:p>
    <w:p w14:paraId="0116F25C" w14:textId="77777777" w:rsidR="008F072D" w:rsidRPr="00227169" w:rsidRDefault="008F072D" w:rsidP="00227169">
      <w:pPr>
        <w:pStyle w:val="Akapitzlist"/>
        <w:tabs>
          <w:tab w:val="left" w:pos="720"/>
        </w:tabs>
        <w:ind w:left="0"/>
        <w:rPr>
          <w:b/>
          <w:bCs/>
          <w:sz w:val="22"/>
          <w:szCs w:val="22"/>
          <w:lang w:val="de-DE"/>
        </w:rPr>
      </w:pPr>
      <w:r w:rsidRPr="00227169">
        <w:rPr>
          <w:b/>
          <w:sz w:val="22"/>
          <w:szCs w:val="22"/>
        </w:rPr>
        <w:t xml:space="preserve">Zgłoszenia nadesłane po wyznaczonym terminie nie będą brane </w:t>
      </w:r>
      <w:r w:rsidRPr="00227169">
        <w:rPr>
          <w:b/>
          <w:bCs/>
          <w:sz w:val="22"/>
        </w:rPr>
        <w:t xml:space="preserve">pod uwagę. </w:t>
      </w:r>
    </w:p>
    <w:p w14:paraId="685C737C" w14:textId="77777777" w:rsidR="008F072D" w:rsidRPr="00227169" w:rsidRDefault="008F072D" w:rsidP="00227169">
      <w:pPr>
        <w:pStyle w:val="Akapitzlist"/>
        <w:tabs>
          <w:tab w:val="left" w:pos="360"/>
        </w:tabs>
        <w:ind w:left="0"/>
        <w:rPr>
          <w:b/>
          <w:bCs/>
          <w:sz w:val="22"/>
        </w:rPr>
      </w:pPr>
      <w:r w:rsidRPr="00227169">
        <w:rPr>
          <w:b/>
          <w:bCs/>
          <w:sz w:val="22"/>
        </w:rPr>
        <w:t>Nie jest wymagana opłata wpisowa.</w:t>
      </w:r>
    </w:p>
    <w:p w14:paraId="3DC74180" w14:textId="77777777" w:rsidR="008F072D" w:rsidRPr="00227169" w:rsidRDefault="008F072D" w:rsidP="00227169">
      <w:pPr>
        <w:ind w:left="345" w:hanging="345"/>
        <w:rPr>
          <w:sz w:val="22"/>
          <w:szCs w:val="22"/>
        </w:rPr>
      </w:pPr>
      <w:r w:rsidRPr="00227169">
        <w:rPr>
          <w:sz w:val="22"/>
          <w:szCs w:val="22"/>
        </w:rPr>
        <w:t xml:space="preserve"> </w:t>
      </w:r>
    </w:p>
    <w:p w14:paraId="2028AE8F" w14:textId="77777777" w:rsidR="008F072D" w:rsidRPr="00227169" w:rsidRDefault="008F072D" w:rsidP="00227169">
      <w:pPr>
        <w:ind w:left="345" w:hanging="345"/>
        <w:rPr>
          <w:sz w:val="22"/>
          <w:szCs w:val="22"/>
        </w:rPr>
      </w:pPr>
      <w:r w:rsidRPr="00227169">
        <w:rPr>
          <w:sz w:val="22"/>
          <w:szCs w:val="22"/>
        </w:rPr>
        <w:t>Bieżące informacje o Konkursie są dostępne na stronie internetowej:</w:t>
      </w:r>
      <w:r w:rsidR="00FE18E8" w:rsidRPr="00227169">
        <w:rPr>
          <w:sz w:val="22"/>
          <w:szCs w:val="22"/>
        </w:rPr>
        <w:t xml:space="preserve"> </w:t>
      </w:r>
      <w:hyperlink r:id="rId7" w:history="1">
        <w:r w:rsidR="00FE18E8" w:rsidRPr="00227169">
          <w:rPr>
            <w:rStyle w:val="Hipercze"/>
            <w:sz w:val="22"/>
            <w:szCs w:val="22"/>
          </w:rPr>
          <w:t>https://www.gov.pl/web/psmzamosc</w:t>
        </w:r>
      </w:hyperlink>
      <w:r w:rsidR="00DC47D3" w:rsidRPr="00227169">
        <w:rPr>
          <w:sz w:val="22"/>
          <w:szCs w:val="22"/>
        </w:rPr>
        <w:t xml:space="preserve"> </w:t>
      </w:r>
    </w:p>
    <w:p w14:paraId="53BD5C5F" w14:textId="77777777" w:rsidR="008F072D" w:rsidRPr="00227169" w:rsidRDefault="008F072D" w:rsidP="00227169">
      <w:pPr>
        <w:ind w:left="284" w:hanging="284"/>
        <w:rPr>
          <w:sz w:val="22"/>
          <w:szCs w:val="22"/>
        </w:rPr>
      </w:pPr>
      <w:r w:rsidRPr="00227169">
        <w:rPr>
          <w:sz w:val="22"/>
          <w:szCs w:val="22"/>
        </w:rPr>
        <w:t xml:space="preserve">Państwowa Szkoła Muzyczna I </w:t>
      </w:r>
      <w:proofErr w:type="spellStart"/>
      <w:r w:rsidRPr="00227169">
        <w:rPr>
          <w:sz w:val="22"/>
          <w:szCs w:val="22"/>
        </w:rPr>
        <w:t>i</w:t>
      </w:r>
      <w:proofErr w:type="spellEnd"/>
      <w:r w:rsidRPr="00227169">
        <w:rPr>
          <w:sz w:val="22"/>
          <w:szCs w:val="22"/>
        </w:rPr>
        <w:t xml:space="preserve"> II st. im. K. Szymanowskiego w Zamościu</w:t>
      </w:r>
    </w:p>
    <w:p w14:paraId="228D79BC" w14:textId="77777777" w:rsidR="008F072D" w:rsidRPr="00227169" w:rsidRDefault="008F072D" w:rsidP="00227169">
      <w:pPr>
        <w:ind w:left="284" w:hanging="284"/>
        <w:rPr>
          <w:sz w:val="22"/>
          <w:szCs w:val="22"/>
        </w:rPr>
      </w:pPr>
      <w:r w:rsidRPr="00227169">
        <w:rPr>
          <w:sz w:val="22"/>
          <w:szCs w:val="22"/>
        </w:rPr>
        <w:t>ul. Kościuszki 5</w:t>
      </w:r>
    </w:p>
    <w:p w14:paraId="2883F73E" w14:textId="77777777" w:rsidR="008F072D" w:rsidRPr="00227169" w:rsidRDefault="008F072D" w:rsidP="00227169">
      <w:pPr>
        <w:ind w:left="284" w:hanging="284"/>
        <w:rPr>
          <w:sz w:val="22"/>
          <w:szCs w:val="22"/>
        </w:rPr>
      </w:pPr>
      <w:r w:rsidRPr="00227169">
        <w:rPr>
          <w:sz w:val="22"/>
          <w:szCs w:val="22"/>
        </w:rPr>
        <w:t>22-400 Zamość</w:t>
      </w:r>
    </w:p>
    <w:p w14:paraId="69B0C61C" w14:textId="77777777" w:rsidR="008F072D" w:rsidRPr="00227169" w:rsidRDefault="00175231" w:rsidP="00227169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t</w:t>
      </w:r>
      <w:r w:rsidR="008F072D" w:rsidRPr="00227169">
        <w:rPr>
          <w:sz w:val="22"/>
          <w:szCs w:val="22"/>
        </w:rPr>
        <w:t>el. (0-84) 639 25 20</w:t>
      </w:r>
    </w:p>
    <w:p w14:paraId="3DAD100A" w14:textId="77777777" w:rsidR="000E3273" w:rsidRPr="00227169" w:rsidRDefault="00175231" w:rsidP="00227169">
      <w:pPr>
        <w:ind w:left="284" w:hanging="284"/>
        <w:rPr>
          <w:rStyle w:val="Hipercze"/>
          <w:b/>
          <w:bCs/>
          <w:sz w:val="22"/>
          <w:szCs w:val="22"/>
          <w:lang w:val="de-DE"/>
        </w:rPr>
      </w:pPr>
      <w:r>
        <w:rPr>
          <w:sz w:val="22"/>
          <w:szCs w:val="22"/>
        </w:rPr>
        <w:t>m</w:t>
      </w:r>
      <w:r w:rsidR="000E3273" w:rsidRPr="00227169">
        <w:rPr>
          <w:sz w:val="22"/>
          <w:szCs w:val="22"/>
        </w:rPr>
        <w:t xml:space="preserve">ail kontaktowy: </w:t>
      </w:r>
      <w:hyperlink r:id="rId8" w:history="1">
        <w:r w:rsidR="000E3273" w:rsidRPr="00227169">
          <w:rPr>
            <w:rStyle w:val="Hipercze"/>
            <w:b/>
            <w:bCs/>
            <w:sz w:val="22"/>
            <w:szCs w:val="22"/>
            <w:lang w:val="de-DE"/>
          </w:rPr>
          <w:t>grajmyrazem@psmzam.pl</w:t>
        </w:r>
      </w:hyperlink>
    </w:p>
    <w:p w14:paraId="334D30BE" w14:textId="77777777" w:rsidR="000E3273" w:rsidRPr="00227169" w:rsidRDefault="000E3273" w:rsidP="00C34EFE">
      <w:pPr>
        <w:ind w:left="284" w:hanging="284"/>
        <w:rPr>
          <w:sz w:val="22"/>
          <w:szCs w:val="22"/>
        </w:rPr>
      </w:pPr>
    </w:p>
    <w:p w14:paraId="3353AC16" w14:textId="77777777" w:rsidR="000E3273" w:rsidRPr="00227169" w:rsidRDefault="000E3273" w:rsidP="00227169">
      <w:pPr>
        <w:ind w:left="284" w:hanging="284"/>
        <w:rPr>
          <w:sz w:val="22"/>
          <w:szCs w:val="22"/>
        </w:rPr>
      </w:pPr>
    </w:p>
    <w:p w14:paraId="2BFD9146" w14:textId="77777777" w:rsidR="000E3273" w:rsidRPr="00F45B83" w:rsidRDefault="000E3273" w:rsidP="00F45B83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227169">
        <w:rPr>
          <w:sz w:val="22"/>
          <w:szCs w:val="22"/>
        </w:rPr>
        <w:t>Koszty podróży oraz wyżywienia uczestnicy pokrywają we własnym zakresie.</w:t>
      </w:r>
    </w:p>
    <w:p w14:paraId="39BAF6A2" w14:textId="77777777" w:rsidR="008F072D" w:rsidRPr="00227169" w:rsidRDefault="008F072D" w:rsidP="00227169">
      <w:pPr>
        <w:ind w:left="420" w:hanging="420"/>
      </w:pPr>
    </w:p>
    <w:p w14:paraId="54947446" w14:textId="77777777" w:rsidR="008F072D" w:rsidRPr="00227169" w:rsidRDefault="008F072D" w:rsidP="00227169">
      <w:pPr>
        <w:pStyle w:val="Akapitzlist"/>
        <w:widowControl/>
        <w:numPr>
          <w:ilvl w:val="0"/>
          <w:numId w:val="4"/>
        </w:numPr>
        <w:suppressAutoHyphens w:val="0"/>
        <w:spacing w:line="256" w:lineRule="auto"/>
        <w:ind w:right="139"/>
        <w:rPr>
          <w:rFonts w:eastAsiaTheme="minorHAnsi"/>
          <w:kern w:val="0"/>
          <w:sz w:val="22"/>
          <w:szCs w:val="22"/>
          <w:lang w:eastAsia="en-US"/>
        </w:rPr>
      </w:pPr>
      <w:r w:rsidRPr="00227169">
        <w:rPr>
          <w:rFonts w:eastAsiaTheme="minorHAnsi"/>
          <w:kern w:val="0"/>
          <w:sz w:val="22"/>
          <w:szCs w:val="22"/>
          <w:lang w:eastAsia="en-US"/>
        </w:rPr>
        <w:t xml:space="preserve">Zgodnie z art. 13 oraz 14 Rozporządzenia Parlamentu Europejskiego i Rady (UE) 2016/679 z dnia 27 kwietnia 2016 r. w sprawie ochrony osób fizycznych w związku z przetwarzaniem danych osobowych </w:t>
      </w:r>
      <w:r w:rsidR="0088006D">
        <w:rPr>
          <w:rFonts w:eastAsiaTheme="minorHAnsi"/>
          <w:kern w:val="0"/>
          <w:sz w:val="22"/>
          <w:szCs w:val="22"/>
          <w:lang w:eastAsia="en-US"/>
        </w:rPr>
        <w:br/>
      </w:r>
      <w:r w:rsidRPr="00227169">
        <w:rPr>
          <w:rFonts w:eastAsiaTheme="minorHAnsi"/>
          <w:kern w:val="0"/>
          <w:sz w:val="22"/>
          <w:szCs w:val="22"/>
          <w:lang w:eastAsia="en-US"/>
        </w:rPr>
        <w:lastRenderedPageBreak/>
        <w:t>i w sprawie swobodnego przepływu takich dany</w:t>
      </w:r>
      <w:bookmarkStart w:id="0" w:name="_GoBack"/>
      <w:bookmarkEnd w:id="0"/>
      <w:r w:rsidRPr="00227169">
        <w:rPr>
          <w:rFonts w:eastAsiaTheme="minorHAnsi"/>
          <w:kern w:val="0"/>
          <w:sz w:val="22"/>
          <w:szCs w:val="22"/>
          <w:lang w:eastAsia="en-US"/>
        </w:rPr>
        <w:t xml:space="preserve">ch oraz uchylenia dyrektywy 95/46/WE (ogólne rozporządzenie o ochronie danych) organizatorzy konkursu informują Państwa, że: </w:t>
      </w:r>
    </w:p>
    <w:p w14:paraId="5E3D8FF3" w14:textId="77777777" w:rsidR="008F072D" w:rsidRPr="00227169" w:rsidRDefault="008F072D" w:rsidP="00227169">
      <w:pPr>
        <w:widowControl/>
        <w:suppressAutoHyphens w:val="0"/>
        <w:spacing w:line="256" w:lineRule="auto"/>
        <w:ind w:right="139"/>
        <w:rPr>
          <w:rFonts w:eastAsiaTheme="minorHAnsi"/>
          <w:kern w:val="0"/>
          <w:sz w:val="22"/>
          <w:szCs w:val="22"/>
          <w:lang w:eastAsia="en-US"/>
        </w:rPr>
      </w:pPr>
    </w:p>
    <w:p w14:paraId="7AC8340B" w14:textId="77777777" w:rsidR="008F072D" w:rsidRPr="00227169" w:rsidRDefault="008F072D" w:rsidP="00227169">
      <w:pPr>
        <w:widowControl/>
        <w:numPr>
          <w:ilvl w:val="0"/>
          <w:numId w:val="2"/>
        </w:numPr>
        <w:tabs>
          <w:tab w:val="left" w:pos="5670"/>
        </w:tabs>
        <w:suppressAutoHyphens w:val="0"/>
        <w:spacing w:after="160" w:line="256" w:lineRule="auto"/>
        <w:ind w:right="139"/>
        <w:contextualSpacing/>
        <w:rPr>
          <w:rFonts w:eastAsiaTheme="minorHAnsi"/>
          <w:kern w:val="0"/>
          <w:sz w:val="22"/>
          <w:szCs w:val="22"/>
          <w:lang w:eastAsia="en-US"/>
        </w:rPr>
      </w:pPr>
      <w:proofErr w:type="spellStart"/>
      <w:r w:rsidRPr="00227169">
        <w:rPr>
          <w:rFonts w:eastAsiaTheme="minorHAnsi"/>
          <w:kern w:val="0"/>
          <w:sz w:val="22"/>
          <w:szCs w:val="22"/>
          <w:lang w:eastAsia="en-US"/>
        </w:rPr>
        <w:t>Współadministratorami</w:t>
      </w:r>
      <w:proofErr w:type="spellEnd"/>
      <w:r w:rsidRPr="00227169">
        <w:rPr>
          <w:rFonts w:eastAsiaTheme="minorHAnsi"/>
          <w:kern w:val="0"/>
          <w:sz w:val="22"/>
          <w:szCs w:val="22"/>
          <w:lang w:eastAsia="en-US"/>
        </w:rPr>
        <w:t xml:space="preserve"> danych osobowych są: </w:t>
      </w:r>
    </w:p>
    <w:p w14:paraId="6D8170DF" w14:textId="77777777" w:rsidR="008F072D" w:rsidRPr="00227169" w:rsidRDefault="008F072D" w:rsidP="00227169">
      <w:pPr>
        <w:widowControl/>
        <w:numPr>
          <w:ilvl w:val="0"/>
          <w:numId w:val="3"/>
        </w:numPr>
        <w:tabs>
          <w:tab w:val="left" w:pos="5670"/>
        </w:tabs>
        <w:suppressAutoHyphens w:val="0"/>
        <w:spacing w:after="160" w:line="256" w:lineRule="auto"/>
        <w:ind w:right="139"/>
        <w:contextualSpacing/>
        <w:rPr>
          <w:rFonts w:eastAsiaTheme="minorHAnsi"/>
          <w:kern w:val="0"/>
          <w:sz w:val="22"/>
          <w:szCs w:val="22"/>
          <w:lang w:eastAsia="en-US"/>
        </w:rPr>
      </w:pPr>
      <w:r w:rsidRPr="00227169">
        <w:rPr>
          <w:rFonts w:eastAsiaTheme="minorHAnsi"/>
          <w:kern w:val="0"/>
          <w:sz w:val="22"/>
          <w:szCs w:val="22"/>
          <w:lang w:eastAsia="en-US"/>
        </w:rPr>
        <w:t xml:space="preserve">Centrum Edukacji Artystycznej ul. Mikołaja Kopernika 36/40, 00-924 Warszawa, </w:t>
      </w:r>
      <w:r w:rsidR="00F201DD">
        <w:rPr>
          <w:rFonts w:eastAsiaTheme="minorHAnsi"/>
          <w:kern w:val="0"/>
          <w:sz w:val="22"/>
          <w:szCs w:val="22"/>
          <w:lang w:eastAsia="en-US"/>
        </w:rPr>
        <w:br/>
      </w:r>
      <w:r w:rsidRPr="00227169">
        <w:rPr>
          <w:rFonts w:eastAsiaTheme="minorHAnsi"/>
          <w:kern w:val="0"/>
          <w:sz w:val="22"/>
          <w:szCs w:val="22"/>
          <w:lang w:eastAsia="en-US"/>
        </w:rPr>
        <w:t xml:space="preserve">tel. (22) 42-10-621, e-mail: sekretariat@cea.art.pl </w:t>
      </w:r>
      <w:r w:rsidR="00DC47D3" w:rsidRPr="00227169">
        <w:rPr>
          <w:rFonts w:eastAsiaTheme="minorHAnsi"/>
          <w:kern w:val="0"/>
          <w:sz w:val="22"/>
          <w:szCs w:val="22"/>
          <w:lang w:eastAsia="en-US"/>
        </w:rPr>
        <w:t xml:space="preserve">; </w:t>
      </w:r>
      <w:r w:rsidR="00DC47D3" w:rsidRPr="00227169">
        <w:rPr>
          <w:rFonts w:eastAsiaTheme="minorHAnsi"/>
          <w:color w:val="0070C0"/>
          <w:kern w:val="0"/>
          <w:sz w:val="22"/>
          <w:szCs w:val="22"/>
          <w:lang w:eastAsia="en-US"/>
        </w:rPr>
        <w:t>https://www.gov.pl/web/cea</w:t>
      </w:r>
    </w:p>
    <w:p w14:paraId="75A9C6D1" w14:textId="64B0A6CF" w:rsidR="008F072D" w:rsidRPr="00866D6A" w:rsidRDefault="008F072D" w:rsidP="00C137D8">
      <w:pPr>
        <w:widowControl/>
        <w:numPr>
          <w:ilvl w:val="0"/>
          <w:numId w:val="3"/>
        </w:numPr>
        <w:tabs>
          <w:tab w:val="left" w:pos="5670"/>
        </w:tabs>
        <w:suppressAutoHyphens w:val="0"/>
        <w:spacing w:after="160" w:line="256" w:lineRule="auto"/>
        <w:ind w:right="139"/>
        <w:contextualSpacing/>
        <w:rPr>
          <w:rFonts w:eastAsiaTheme="minorHAnsi"/>
          <w:kern w:val="0"/>
          <w:sz w:val="22"/>
          <w:szCs w:val="22"/>
          <w:lang w:eastAsia="en-US"/>
        </w:rPr>
      </w:pPr>
      <w:r w:rsidRPr="00866D6A">
        <w:rPr>
          <w:rFonts w:eastAsiaTheme="minorHAnsi"/>
          <w:kern w:val="0"/>
          <w:sz w:val="22"/>
          <w:szCs w:val="22"/>
          <w:lang w:eastAsia="en-US"/>
        </w:rPr>
        <w:t xml:space="preserve">Państwowa Szkoła Muzyczna I </w:t>
      </w:r>
      <w:proofErr w:type="spellStart"/>
      <w:r w:rsidRPr="00866D6A">
        <w:rPr>
          <w:rFonts w:eastAsiaTheme="minorHAnsi"/>
          <w:kern w:val="0"/>
          <w:sz w:val="22"/>
          <w:szCs w:val="22"/>
          <w:lang w:eastAsia="en-US"/>
        </w:rPr>
        <w:t>i</w:t>
      </w:r>
      <w:proofErr w:type="spellEnd"/>
      <w:r w:rsidRPr="00866D6A">
        <w:rPr>
          <w:rFonts w:eastAsiaTheme="minorHAnsi"/>
          <w:kern w:val="0"/>
          <w:sz w:val="22"/>
          <w:szCs w:val="22"/>
          <w:lang w:eastAsia="en-US"/>
        </w:rPr>
        <w:t xml:space="preserve"> II stopnia im. K. Szymanowskiego w Zamościu, </w:t>
      </w:r>
      <w:r w:rsidRPr="00866D6A">
        <w:rPr>
          <w:rFonts w:eastAsiaTheme="minorHAnsi"/>
          <w:kern w:val="0"/>
          <w:sz w:val="22"/>
          <w:szCs w:val="22"/>
          <w:lang w:eastAsia="en-US"/>
        </w:rPr>
        <w:br/>
        <w:t>ul. Kościuszki 5 , 22-400 Zamość, tel</w:t>
      </w:r>
      <w:r w:rsidR="00DC47D3" w:rsidRPr="00866D6A">
        <w:rPr>
          <w:rFonts w:eastAsiaTheme="minorHAnsi"/>
          <w:kern w:val="0"/>
          <w:sz w:val="22"/>
          <w:szCs w:val="22"/>
          <w:lang w:eastAsia="en-US"/>
        </w:rPr>
        <w:t xml:space="preserve">. </w:t>
      </w:r>
      <w:r w:rsidRPr="00866D6A">
        <w:rPr>
          <w:rFonts w:eastAsiaTheme="minorHAnsi"/>
          <w:kern w:val="0"/>
          <w:sz w:val="22"/>
          <w:szCs w:val="22"/>
          <w:lang w:eastAsia="en-US"/>
        </w:rPr>
        <w:t xml:space="preserve">(0-84) 639 25 20, </w:t>
      </w:r>
      <w:r w:rsidRPr="00866D6A">
        <w:rPr>
          <w:rFonts w:eastAsiaTheme="minorHAnsi"/>
          <w:color w:val="FF0000"/>
          <w:kern w:val="0"/>
          <w:sz w:val="22"/>
          <w:szCs w:val="22"/>
          <w:lang w:eastAsia="en-US"/>
        </w:rPr>
        <w:br/>
      </w:r>
      <w:r w:rsidRPr="00866D6A">
        <w:rPr>
          <w:rFonts w:eastAsiaTheme="minorHAnsi"/>
          <w:kern w:val="0"/>
          <w:sz w:val="22"/>
          <w:szCs w:val="22"/>
          <w:lang w:eastAsia="en-US"/>
        </w:rPr>
        <w:t xml:space="preserve">e-mail: </w:t>
      </w:r>
      <w:hyperlink r:id="rId9" w:history="1">
        <w:r w:rsidRPr="00866D6A">
          <w:rPr>
            <w:rStyle w:val="Hipercze"/>
            <w:rFonts w:eastAsiaTheme="minorHAnsi"/>
            <w:kern w:val="0"/>
            <w:sz w:val="22"/>
            <w:szCs w:val="22"/>
            <w:lang w:eastAsia="en-US"/>
          </w:rPr>
          <w:t>sekretariat@psmzam.pl</w:t>
        </w:r>
      </w:hyperlink>
      <w:r w:rsidRPr="00866D6A">
        <w:rPr>
          <w:rFonts w:eastAsiaTheme="minorHAnsi"/>
          <w:kern w:val="0"/>
          <w:sz w:val="22"/>
          <w:szCs w:val="22"/>
          <w:lang w:eastAsia="en-US"/>
        </w:rPr>
        <w:t xml:space="preserve"> </w:t>
      </w:r>
    </w:p>
    <w:p w14:paraId="0D3D2BD3" w14:textId="77777777" w:rsidR="008F072D" w:rsidRPr="00C34EFE" w:rsidRDefault="008F072D" w:rsidP="00227169">
      <w:pPr>
        <w:widowControl/>
        <w:numPr>
          <w:ilvl w:val="0"/>
          <w:numId w:val="2"/>
        </w:numPr>
        <w:tabs>
          <w:tab w:val="left" w:pos="5670"/>
        </w:tabs>
        <w:suppressAutoHyphens w:val="0"/>
        <w:spacing w:after="160" w:line="256" w:lineRule="auto"/>
        <w:ind w:right="139"/>
        <w:contextualSpacing/>
        <w:rPr>
          <w:rFonts w:eastAsiaTheme="minorHAnsi"/>
          <w:kern w:val="0"/>
          <w:sz w:val="22"/>
          <w:szCs w:val="22"/>
          <w:lang w:eastAsia="en-US"/>
        </w:rPr>
      </w:pPr>
      <w:r w:rsidRPr="00227169">
        <w:rPr>
          <w:rFonts w:eastAsiaTheme="minorHAnsi"/>
          <w:kern w:val="0"/>
          <w:sz w:val="22"/>
          <w:szCs w:val="22"/>
          <w:lang w:eastAsia="en-US"/>
        </w:rPr>
        <w:t>Inspektor Ochrony Danych Centrum Edukacji Artystycznej:</w:t>
      </w:r>
      <w:r w:rsidRPr="00227169">
        <w:rPr>
          <w:sz w:val="20"/>
          <w:szCs w:val="20"/>
        </w:rPr>
        <w:t xml:space="preserve"> </w:t>
      </w:r>
      <w:hyperlink r:id="rId10" w:history="1">
        <w:r w:rsidRPr="00C34EFE">
          <w:rPr>
            <w:color w:val="0000FF"/>
            <w:sz w:val="22"/>
            <w:szCs w:val="22"/>
            <w:u w:val="single"/>
          </w:rPr>
          <w:t>felinski@cea.art.pl</w:t>
        </w:r>
      </w:hyperlink>
    </w:p>
    <w:p w14:paraId="7EC706B4" w14:textId="77777777" w:rsidR="008F072D" w:rsidRPr="00227169" w:rsidRDefault="008F072D" w:rsidP="00227169">
      <w:pPr>
        <w:widowControl/>
        <w:tabs>
          <w:tab w:val="left" w:pos="5670"/>
        </w:tabs>
        <w:suppressAutoHyphens w:val="0"/>
        <w:spacing w:line="256" w:lineRule="auto"/>
        <w:ind w:left="720" w:right="139"/>
        <w:contextualSpacing/>
        <w:rPr>
          <w:rFonts w:eastAsiaTheme="minorHAnsi"/>
          <w:kern w:val="0"/>
          <w:sz w:val="22"/>
          <w:szCs w:val="22"/>
          <w:lang w:eastAsia="en-US"/>
        </w:rPr>
      </w:pPr>
      <w:bookmarkStart w:id="1" w:name="_Hlk24104657"/>
      <w:r w:rsidRPr="00227169">
        <w:rPr>
          <w:rFonts w:eastAsiaTheme="minorHAnsi"/>
          <w:kern w:val="0"/>
          <w:sz w:val="22"/>
          <w:szCs w:val="22"/>
          <w:lang w:eastAsia="en-US"/>
        </w:rPr>
        <w:t xml:space="preserve">Inspektor Ochrony Danych </w:t>
      </w:r>
      <w:bookmarkEnd w:id="1"/>
      <w:r w:rsidRPr="00227169">
        <w:rPr>
          <w:rFonts w:eastAsiaTheme="minorHAnsi"/>
          <w:kern w:val="0"/>
          <w:sz w:val="22"/>
          <w:szCs w:val="22"/>
          <w:lang w:eastAsia="en-US"/>
        </w:rPr>
        <w:t xml:space="preserve">Państwowa Szkoła Muzyczna I </w:t>
      </w:r>
      <w:proofErr w:type="spellStart"/>
      <w:r w:rsidRPr="00227169">
        <w:rPr>
          <w:rFonts w:eastAsiaTheme="minorHAnsi"/>
          <w:kern w:val="0"/>
          <w:sz w:val="22"/>
          <w:szCs w:val="22"/>
          <w:lang w:eastAsia="en-US"/>
        </w:rPr>
        <w:t>i</w:t>
      </w:r>
      <w:proofErr w:type="spellEnd"/>
      <w:r w:rsidRPr="00227169">
        <w:rPr>
          <w:rFonts w:eastAsiaTheme="minorHAnsi"/>
          <w:kern w:val="0"/>
          <w:sz w:val="22"/>
          <w:szCs w:val="22"/>
          <w:lang w:eastAsia="en-US"/>
        </w:rPr>
        <w:t xml:space="preserve"> II stopnia im. K. Szymanowskiego </w:t>
      </w:r>
      <w:r w:rsidR="00F201DD">
        <w:rPr>
          <w:rFonts w:eastAsiaTheme="minorHAnsi"/>
          <w:kern w:val="0"/>
          <w:sz w:val="22"/>
          <w:szCs w:val="22"/>
          <w:lang w:eastAsia="en-US"/>
        </w:rPr>
        <w:br/>
      </w:r>
      <w:r w:rsidRPr="00227169">
        <w:rPr>
          <w:rFonts w:eastAsiaTheme="minorHAnsi"/>
          <w:kern w:val="0"/>
          <w:sz w:val="22"/>
          <w:szCs w:val="22"/>
          <w:lang w:eastAsia="en-US"/>
        </w:rPr>
        <w:t xml:space="preserve">w Zamościu </w:t>
      </w:r>
      <w:hyperlink r:id="rId11" w:history="1">
        <w:r w:rsidRPr="00227169">
          <w:rPr>
            <w:rStyle w:val="Hipercze"/>
            <w:rFonts w:eastAsiaTheme="minorHAnsi"/>
            <w:kern w:val="0"/>
            <w:sz w:val="22"/>
            <w:szCs w:val="22"/>
            <w:lang w:eastAsia="en-US"/>
          </w:rPr>
          <w:t>iodo@psmzam.pl</w:t>
        </w:r>
      </w:hyperlink>
      <w:r w:rsidRPr="00227169">
        <w:rPr>
          <w:rFonts w:eastAsiaTheme="minorHAnsi"/>
          <w:kern w:val="0"/>
          <w:sz w:val="22"/>
          <w:szCs w:val="22"/>
          <w:lang w:eastAsia="en-US"/>
        </w:rPr>
        <w:t xml:space="preserve"> </w:t>
      </w:r>
    </w:p>
    <w:p w14:paraId="34592B6A" w14:textId="6C572EE4" w:rsidR="008F072D" w:rsidRPr="00675F3A" w:rsidRDefault="008F072D" w:rsidP="00227169">
      <w:pPr>
        <w:widowControl/>
        <w:numPr>
          <w:ilvl w:val="0"/>
          <w:numId w:val="2"/>
        </w:numPr>
        <w:tabs>
          <w:tab w:val="left" w:pos="5670"/>
        </w:tabs>
        <w:suppressAutoHyphens w:val="0"/>
        <w:spacing w:after="160" w:line="256" w:lineRule="auto"/>
        <w:ind w:right="139"/>
        <w:contextualSpacing/>
        <w:rPr>
          <w:rFonts w:eastAsiaTheme="minorHAnsi"/>
          <w:kern w:val="0"/>
          <w:sz w:val="22"/>
          <w:szCs w:val="22"/>
          <w:lang w:eastAsia="en-US"/>
        </w:rPr>
      </w:pPr>
      <w:r w:rsidRPr="00227169">
        <w:rPr>
          <w:rFonts w:eastAsiaTheme="minorHAnsi"/>
          <w:kern w:val="0"/>
          <w:sz w:val="22"/>
          <w:szCs w:val="22"/>
          <w:lang w:eastAsia="en-US"/>
        </w:rPr>
        <w:t xml:space="preserve">Podstawa prawna organizacji konkursu: </w:t>
      </w:r>
      <w:r w:rsidR="00457669" w:rsidRPr="00675F3A">
        <w:rPr>
          <w:sz w:val="22"/>
          <w:szCs w:val="22"/>
        </w:rPr>
        <w:t xml:space="preserve">Rozporządzenie Ministra Kultury i Dziedzictwa Narodowego z dnia 21 listopada 2019 r. w sprawie organizacji oraz sposobu przeprowadzania konkursów dla uczniów publicznych szkół i placówek artystycznych (Dz. U. z 2019 r. poz. 2328 z </w:t>
      </w:r>
      <w:proofErr w:type="spellStart"/>
      <w:r w:rsidR="00457669" w:rsidRPr="00675F3A">
        <w:rPr>
          <w:sz w:val="22"/>
          <w:szCs w:val="22"/>
        </w:rPr>
        <w:t>późn</w:t>
      </w:r>
      <w:proofErr w:type="spellEnd"/>
      <w:r w:rsidR="00457669" w:rsidRPr="00675F3A">
        <w:rPr>
          <w:sz w:val="22"/>
          <w:szCs w:val="22"/>
        </w:rPr>
        <w:t>. zm.)</w:t>
      </w:r>
    </w:p>
    <w:p w14:paraId="5BE35D72" w14:textId="77777777" w:rsidR="008F072D" w:rsidRPr="00227169" w:rsidRDefault="008F072D" w:rsidP="00227169">
      <w:pPr>
        <w:widowControl/>
        <w:numPr>
          <w:ilvl w:val="0"/>
          <w:numId w:val="2"/>
        </w:numPr>
        <w:tabs>
          <w:tab w:val="left" w:pos="5670"/>
        </w:tabs>
        <w:suppressAutoHyphens w:val="0"/>
        <w:spacing w:after="160" w:line="256" w:lineRule="auto"/>
        <w:ind w:right="139"/>
        <w:contextualSpacing/>
        <w:rPr>
          <w:rFonts w:eastAsiaTheme="minorHAnsi"/>
          <w:kern w:val="0"/>
          <w:sz w:val="22"/>
          <w:szCs w:val="22"/>
          <w:lang w:eastAsia="en-US"/>
        </w:rPr>
      </w:pPr>
      <w:r w:rsidRPr="00227169">
        <w:rPr>
          <w:rFonts w:eastAsiaTheme="minorHAnsi"/>
          <w:kern w:val="0"/>
          <w:sz w:val="22"/>
          <w:szCs w:val="22"/>
          <w:lang w:eastAsia="en-US"/>
        </w:rPr>
        <w:t>Dane osobowe przetwarzane będą w celu organizacji i przeprowadzenia konkursu;</w:t>
      </w:r>
    </w:p>
    <w:p w14:paraId="3C84B362" w14:textId="77777777" w:rsidR="008F072D" w:rsidRPr="00227169" w:rsidRDefault="008F072D" w:rsidP="00227169">
      <w:pPr>
        <w:widowControl/>
        <w:numPr>
          <w:ilvl w:val="0"/>
          <w:numId w:val="2"/>
        </w:numPr>
        <w:tabs>
          <w:tab w:val="left" w:pos="5670"/>
        </w:tabs>
        <w:suppressAutoHyphens w:val="0"/>
        <w:spacing w:after="160" w:line="256" w:lineRule="auto"/>
        <w:ind w:right="139"/>
        <w:contextualSpacing/>
        <w:rPr>
          <w:rFonts w:eastAsiaTheme="minorHAnsi"/>
          <w:kern w:val="0"/>
          <w:sz w:val="22"/>
          <w:szCs w:val="22"/>
          <w:lang w:eastAsia="en-US"/>
        </w:rPr>
      </w:pPr>
      <w:r w:rsidRPr="00227169">
        <w:rPr>
          <w:rFonts w:eastAsiaTheme="minorHAnsi"/>
          <w:kern w:val="0"/>
          <w:sz w:val="22"/>
          <w:szCs w:val="22"/>
          <w:lang w:eastAsia="en-US"/>
        </w:rPr>
        <w:t xml:space="preserve">Podstawą do przetwarzania danych osobowych w postaci wizerunku jest zgoda na przetwarzanie danych osobowych; art.6 lit. a RODO oraz Ustawa z dnia 4 lutego 1994 r. o prawie autorskim </w:t>
      </w:r>
      <w:r w:rsidR="00F201DD">
        <w:rPr>
          <w:rFonts w:eastAsiaTheme="minorHAnsi"/>
          <w:kern w:val="0"/>
          <w:sz w:val="22"/>
          <w:szCs w:val="22"/>
          <w:lang w:eastAsia="en-US"/>
        </w:rPr>
        <w:br/>
      </w:r>
      <w:r w:rsidRPr="00227169">
        <w:rPr>
          <w:rFonts w:eastAsiaTheme="minorHAnsi"/>
          <w:kern w:val="0"/>
          <w:sz w:val="22"/>
          <w:szCs w:val="22"/>
          <w:lang w:eastAsia="en-US"/>
        </w:rPr>
        <w:t>i prawach pokrewnych (Dz.  U.  z 2019 r. poz. 1231 z późn.zm.)</w:t>
      </w:r>
    </w:p>
    <w:p w14:paraId="49E28FB1" w14:textId="77777777" w:rsidR="008F072D" w:rsidRPr="00227169" w:rsidRDefault="008F072D" w:rsidP="00227169">
      <w:pPr>
        <w:widowControl/>
        <w:numPr>
          <w:ilvl w:val="0"/>
          <w:numId w:val="2"/>
        </w:numPr>
        <w:tabs>
          <w:tab w:val="left" w:pos="5670"/>
        </w:tabs>
        <w:suppressAutoHyphens w:val="0"/>
        <w:spacing w:after="160" w:line="256" w:lineRule="auto"/>
        <w:ind w:right="139"/>
        <w:contextualSpacing/>
        <w:rPr>
          <w:rFonts w:eastAsiaTheme="minorHAnsi"/>
          <w:kern w:val="0"/>
          <w:sz w:val="22"/>
          <w:szCs w:val="22"/>
          <w:lang w:eastAsia="en-US"/>
        </w:rPr>
      </w:pPr>
      <w:r w:rsidRPr="00227169">
        <w:rPr>
          <w:rFonts w:eastAsiaTheme="minorHAnsi"/>
          <w:kern w:val="0"/>
          <w:sz w:val="22"/>
          <w:szCs w:val="22"/>
          <w:lang w:eastAsia="en-US"/>
        </w:rPr>
        <w:t xml:space="preserve">Publikacja danych osobowych uczestników konkursu związana jest z zadaniem realizowanym przez szkołę w interesie publicznym (art. 6 ust.1 lit. e RODO) </w:t>
      </w:r>
    </w:p>
    <w:p w14:paraId="13AF5205" w14:textId="77777777" w:rsidR="008F072D" w:rsidRPr="00227169" w:rsidRDefault="008F072D" w:rsidP="00227169">
      <w:pPr>
        <w:widowControl/>
        <w:numPr>
          <w:ilvl w:val="0"/>
          <w:numId w:val="2"/>
        </w:numPr>
        <w:tabs>
          <w:tab w:val="left" w:pos="5670"/>
        </w:tabs>
        <w:suppressAutoHyphens w:val="0"/>
        <w:spacing w:after="160" w:line="256" w:lineRule="auto"/>
        <w:ind w:right="139"/>
        <w:contextualSpacing/>
        <w:rPr>
          <w:rFonts w:eastAsiaTheme="minorHAnsi"/>
          <w:kern w:val="0"/>
          <w:sz w:val="22"/>
          <w:szCs w:val="22"/>
          <w:lang w:eastAsia="en-US"/>
        </w:rPr>
      </w:pPr>
      <w:r w:rsidRPr="00227169">
        <w:rPr>
          <w:rFonts w:eastAsiaTheme="minorHAnsi"/>
          <w:kern w:val="0"/>
          <w:sz w:val="22"/>
          <w:szCs w:val="22"/>
          <w:lang w:eastAsia="en-US"/>
        </w:rPr>
        <w:t>Podanie danych jest dobrowolne, jednak konieczne do realizacji celów, do jakich zostały zebrane; zgodnie z podstawa prawną organizacji konkursów w placówkach artystycznych.</w:t>
      </w:r>
    </w:p>
    <w:p w14:paraId="47EA3FB1" w14:textId="77777777" w:rsidR="008F072D" w:rsidRPr="00227169" w:rsidRDefault="008F072D" w:rsidP="00227169">
      <w:pPr>
        <w:widowControl/>
        <w:numPr>
          <w:ilvl w:val="0"/>
          <w:numId w:val="2"/>
        </w:numPr>
        <w:tabs>
          <w:tab w:val="left" w:pos="5670"/>
        </w:tabs>
        <w:suppressAutoHyphens w:val="0"/>
        <w:spacing w:after="160" w:line="256" w:lineRule="auto"/>
        <w:ind w:right="139"/>
        <w:contextualSpacing/>
        <w:rPr>
          <w:rFonts w:eastAsiaTheme="minorHAnsi"/>
          <w:kern w:val="0"/>
          <w:sz w:val="22"/>
          <w:szCs w:val="22"/>
          <w:lang w:eastAsia="en-US"/>
        </w:rPr>
      </w:pPr>
      <w:r w:rsidRPr="00227169">
        <w:rPr>
          <w:rFonts w:eastAsiaTheme="minorHAnsi"/>
          <w:kern w:val="0"/>
          <w:sz w:val="22"/>
          <w:szCs w:val="22"/>
          <w:lang w:eastAsia="en-US"/>
        </w:rPr>
        <w:t>Dane osobowe uczestnika konkursu oraz jego opiekuna będą przetworzone w oparciu o odebrane zgody i udostępnione na stronie internetowej Szkoły w postaci listy laureatów lub listy uczestników konkursu. Dane osobowe zostaną udostępnione organowi prowadzącemu placówkę, czyli Centrum Edukacji Artystycznej w Warszawie będącego jednocześnie współorganizatorem Konkursu. Po opublikowaniu listy uczestników lub laureatów konkursu na stronie internetowej szkoły odbiorcą takich danych staje się każda osoba odwiedzjąca stronę.</w:t>
      </w:r>
    </w:p>
    <w:p w14:paraId="009A33C9" w14:textId="77777777" w:rsidR="008F072D" w:rsidRPr="00227169" w:rsidRDefault="008F072D" w:rsidP="00227169">
      <w:pPr>
        <w:widowControl/>
        <w:numPr>
          <w:ilvl w:val="0"/>
          <w:numId w:val="2"/>
        </w:numPr>
        <w:tabs>
          <w:tab w:val="left" w:pos="5670"/>
        </w:tabs>
        <w:suppressAutoHyphens w:val="0"/>
        <w:spacing w:after="160" w:line="256" w:lineRule="auto"/>
        <w:ind w:right="139"/>
        <w:contextualSpacing/>
        <w:rPr>
          <w:rFonts w:eastAsiaTheme="minorHAnsi"/>
          <w:kern w:val="0"/>
          <w:sz w:val="22"/>
          <w:szCs w:val="22"/>
          <w:lang w:eastAsia="en-US"/>
        </w:rPr>
      </w:pPr>
      <w:r w:rsidRPr="00227169">
        <w:rPr>
          <w:rFonts w:eastAsiaTheme="minorHAnsi"/>
          <w:kern w:val="0"/>
          <w:sz w:val="22"/>
          <w:szCs w:val="22"/>
          <w:lang w:eastAsia="en-US"/>
        </w:rPr>
        <w:t xml:space="preserve">Dane przechowywane będą przez okres niezbędny do realizacji wyżej określonych celów nie dłużej niż dwa lata </w:t>
      </w:r>
    </w:p>
    <w:p w14:paraId="36C14843" w14:textId="77777777" w:rsidR="008F072D" w:rsidRPr="00227169" w:rsidRDefault="008F072D" w:rsidP="00227169">
      <w:pPr>
        <w:widowControl/>
        <w:numPr>
          <w:ilvl w:val="0"/>
          <w:numId w:val="2"/>
        </w:numPr>
        <w:tabs>
          <w:tab w:val="left" w:pos="5670"/>
        </w:tabs>
        <w:suppressAutoHyphens w:val="0"/>
        <w:spacing w:after="160" w:line="256" w:lineRule="auto"/>
        <w:ind w:right="139"/>
        <w:contextualSpacing/>
        <w:rPr>
          <w:rFonts w:eastAsiaTheme="minorHAnsi"/>
          <w:kern w:val="0"/>
          <w:sz w:val="22"/>
          <w:szCs w:val="22"/>
          <w:lang w:eastAsia="en-US"/>
        </w:rPr>
      </w:pPr>
      <w:r w:rsidRPr="00227169">
        <w:rPr>
          <w:rFonts w:eastAsiaTheme="minorHAnsi"/>
          <w:kern w:val="0"/>
          <w:sz w:val="22"/>
          <w:szCs w:val="22"/>
          <w:lang w:eastAsia="en-US"/>
        </w:rPr>
        <w:t>Opiekun prawny uczestnika oraz opiekun z ramienia szkoły ma prawo dostępu do treści danych oraz z zastrzeżeniem przepisów prawa: prawo ich sprostowania, usunięcia, ograniczenia przetwarzania, prawo do wniesienia sprzeciwu, prawo do cofnięcia zgody w dowolnym momencie; bez skutków prawnych.</w:t>
      </w:r>
    </w:p>
    <w:p w14:paraId="2FFE0C8E" w14:textId="77777777" w:rsidR="008F072D" w:rsidRPr="00227169" w:rsidRDefault="008F072D" w:rsidP="00227169">
      <w:pPr>
        <w:widowControl/>
        <w:numPr>
          <w:ilvl w:val="0"/>
          <w:numId w:val="2"/>
        </w:numPr>
        <w:tabs>
          <w:tab w:val="left" w:pos="5670"/>
        </w:tabs>
        <w:suppressAutoHyphens w:val="0"/>
        <w:spacing w:after="160" w:line="256" w:lineRule="auto"/>
        <w:ind w:right="139"/>
        <w:contextualSpacing/>
        <w:rPr>
          <w:rFonts w:eastAsiaTheme="minorHAnsi"/>
          <w:kern w:val="0"/>
          <w:sz w:val="22"/>
          <w:szCs w:val="22"/>
          <w:lang w:eastAsia="en-US"/>
        </w:rPr>
      </w:pPr>
      <w:r w:rsidRPr="00227169">
        <w:rPr>
          <w:rFonts w:eastAsiaTheme="minorHAnsi"/>
          <w:kern w:val="0"/>
          <w:sz w:val="22"/>
          <w:szCs w:val="22"/>
          <w:lang w:eastAsia="en-US"/>
        </w:rPr>
        <w:t>Mają Państwo prawo do wniesienia skargi do Urzędu Ochrony Danych Osobowych ul. Stawki 2, 00-193 Warszawa</w:t>
      </w:r>
    </w:p>
    <w:p w14:paraId="40347D33" w14:textId="77777777" w:rsidR="008F072D" w:rsidRPr="00227169" w:rsidRDefault="008F072D" w:rsidP="00227169">
      <w:pPr>
        <w:widowControl/>
        <w:numPr>
          <w:ilvl w:val="0"/>
          <w:numId w:val="2"/>
        </w:numPr>
        <w:tabs>
          <w:tab w:val="left" w:pos="5670"/>
        </w:tabs>
        <w:suppressAutoHyphens w:val="0"/>
        <w:spacing w:after="160" w:line="256" w:lineRule="auto"/>
        <w:ind w:right="139"/>
        <w:contextualSpacing/>
        <w:rPr>
          <w:rFonts w:eastAsiaTheme="minorHAnsi"/>
          <w:kern w:val="0"/>
          <w:sz w:val="22"/>
          <w:szCs w:val="22"/>
          <w:lang w:eastAsia="en-US"/>
        </w:rPr>
      </w:pPr>
      <w:r w:rsidRPr="00227169">
        <w:rPr>
          <w:rFonts w:eastAsiaTheme="minorHAnsi"/>
          <w:kern w:val="0"/>
          <w:sz w:val="22"/>
          <w:szCs w:val="22"/>
          <w:lang w:eastAsia="en-US"/>
        </w:rPr>
        <w:t>Dane nie będą przetwarzane w sposób zautomatyzowany i nie będą poddawane profilowaniu.</w:t>
      </w:r>
    </w:p>
    <w:p w14:paraId="38B3F0A9" w14:textId="77777777" w:rsidR="008F072D" w:rsidRPr="00227169" w:rsidRDefault="008F072D" w:rsidP="00227169">
      <w:pPr>
        <w:widowControl/>
        <w:tabs>
          <w:tab w:val="left" w:pos="5670"/>
        </w:tabs>
        <w:suppressAutoHyphens w:val="0"/>
        <w:spacing w:after="160" w:line="256" w:lineRule="auto"/>
        <w:ind w:right="139"/>
        <w:contextualSpacing/>
        <w:rPr>
          <w:rFonts w:eastAsiaTheme="minorHAnsi"/>
          <w:kern w:val="0"/>
          <w:sz w:val="22"/>
          <w:szCs w:val="22"/>
          <w:lang w:eastAsia="en-US"/>
        </w:rPr>
      </w:pPr>
    </w:p>
    <w:p w14:paraId="6A2442C8" w14:textId="77777777" w:rsidR="008F072D" w:rsidRPr="00227169" w:rsidRDefault="008F072D" w:rsidP="00227169">
      <w:pPr>
        <w:tabs>
          <w:tab w:val="left" w:pos="5670"/>
        </w:tabs>
        <w:ind w:left="420" w:right="139" w:hanging="420"/>
        <w:rPr>
          <w:sz w:val="22"/>
          <w:szCs w:val="22"/>
        </w:rPr>
      </w:pPr>
    </w:p>
    <w:p w14:paraId="0C22E620" w14:textId="77777777" w:rsidR="008F072D" w:rsidRPr="00227169" w:rsidRDefault="008F072D" w:rsidP="00227169">
      <w:pPr>
        <w:widowControl/>
        <w:tabs>
          <w:tab w:val="left" w:pos="5670"/>
        </w:tabs>
        <w:suppressAutoHyphens w:val="0"/>
        <w:ind w:right="139"/>
        <w:rPr>
          <w:rFonts w:eastAsia="Times New Roman"/>
          <w:kern w:val="0"/>
          <w:sz w:val="22"/>
          <w:szCs w:val="22"/>
        </w:rPr>
      </w:pPr>
    </w:p>
    <w:p w14:paraId="31E30995" w14:textId="77777777" w:rsidR="008F072D" w:rsidRPr="00227169" w:rsidRDefault="008F072D" w:rsidP="00227169">
      <w:pPr>
        <w:widowControl/>
        <w:tabs>
          <w:tab w:val="left" w:pos="5670"/>
        </w:tabs>
        <w:suppressAutoHyphens w:val="0"/>
        <w:ind w:right="139"/>
        <w:rPr>
          <w:rFonts w:eastAsia="Times New Roman"/>
          <w:kern w:val="0"/>
          <w:sz w:val="22"/>
          <w:szCs w:val="22"/>
        </w:rPr>
      </w:pPr>
    </w:p>
    <w:p w14:paraId="6DF35631" w14:textId="77777777" w:rsidR="008F072D" w:rsidRPr="00227169" w:rsidRDefault="008F072D" w:rsidP="00227169">
      <w:pPr>
        <w:tabs>
          <w:tab w:val="left" w:pos="5670"/>
        </w:tabs>
        <w:ind w:left="420" w:right="139" w:hanging="420"/>
        <w:rPr>
          <w:sz w:val="22"/>
          <w:szCs w:val="22"/>
        </w:rPr>
      </w:pPr>
    </w:p>
    <w:p w14:paraId="23702C3C" w14:textId="550895BE" w:rsidR="00F96D01" w:rsidRDefault="00F96D01" w:rsidP="00F96D01">
      <w:pPr>
        <w:pStyle w:val="xxmsonormal"/>
      </w:pPr>
    </w:p>
    <w:p w14:paraId="080862DA" w14:textId="77777777" w:rsidR="00F96D01" w:rsidRDefault="00F96D01" w:rsidP="00F96D01">
      <w:pPr>
        <w:pStyle w:val="xxmsonormal"/>
      </w:pPr>
      <w:r>
        <w:t> </w:t>
      </w:r>
    </w:p>
    <w:p w14:paraId="1B4413BB" w14:textId="77777777" w:rsidR="00DE0A21" w:rsidRPr="00227169" w:rsidRDefault="00DE0A21" w:rsidP="00227169"/>
    <w:sectPr w:rsidR="00DE0A21" w:rsidRPr="00227169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543FEB"/>
    <w:multiLevelType w:val="hybridMultilevel"/>
    <w:tmpl w:val="D258144E"/>
    <w:lvl w:ilvl="0" w:tplc="0FDE3350">
      <w:start w:val="1"/>
      <w:numFmt w:val="decimal"/>
      <w:lvlText w:val="%1."/>
      <w:lvlJc w:val="left"/>
      <w:pPr>
        <w:ind w:left="720" w:hanging="360"/>
      </w:pPr>
      <w:rPr>
        <w:rFonts w:ascii="Book Antiqua" w:eastAsia="Arial Unicode MS" w:hAnsi="Book Antiqu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D3E7A"/>
    <w:multiLevelType w:val="hybridMultilevel"/>
    <w:tmpl w:val="D396C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C3257"/>
    <w:multiLevelType w:val="hybridMultilevel"/>
    <w:tmpl w:val="4DA04590"/>
    <w:lvl w:ilvl="0" w:tplc="FD06623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7B25BE"/>
    <w:multiLevelType w:val="hybridMultilevel"/>
    <w:tmpl w:val="6678A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13445"/>
    <w:multiLevelType w:val="multilevel"/>
    <w:tmpl w:val="E31095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2D"/>
    <w:rsid w:val="00017D62"/>
    <w:rsid w:val="00061EFE"/>
    <w:rsid w:val="000E3273"/>
    <w:rsid w:val="00175231"/>
    <w:rsid w:val="00227169"/>
    <w:rsid w:val="00234837"/>
    <w:rsid w:val="00391B0F"/>
    <w:rsid w:val="003D1349"/>
    <w:rsid w:val="0041202A"/>
    <w:rsid w:val="00457669"/>
    <w:rsid w:val="005964CF"/>
    <w:rsid w:val="006502D0"/>
    <w:rsid w:val="00675F3A"/>
    <w:rsid w:val="006C250E"/>
    <w:rsid w:val="00767EE6"/>
    <w:rsid w:val="007A3D38"/>
    <w:rsid w:val="008152EC"/>
    <w:rsid w:val="00836CAC"/>
    <w:rsid w:val="00866D6A"/>
    <w:rsid w:val="0088006D"/>
    <w:rsid w:val="008F072D"/>
    <w:rsid w:val="009B3359"/>
    <w:rsid w:val="00A65EC3"/>
    <w:rsid w:val="00A73D71"/>
    <w:rsid w:val="00B2295D"/>
    <w:rsid w:val="00B26A07"/>
    <w:rsid w:val="00BA4722"/>
    <w:rsid w:val="00C34EFE"/>
    <w:rsid w:val="00C54545"/>
    <w:rsid w:val="00D36618"/>
    <w:rsid w:val="00D87780"/>
    <w:rsid w:val="00DC47D3"/>
    <w:rsid w:val="00DE0A21"/>
    <w:rsid w:val="00E92CB0"/>
    <w:rsid w:val="00F201DD"/>
    <w:rsid w:val="00F45B83"/>
    <w:rsid w:val="00F96D01"/>
    <w:rsid w:val="00F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C8ED"/>
  <w15:chartTrackingRefBased/>
  <w15:docId w15:val="{AE51F544-C3BB-46C1-B30C-0018FFFD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072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072D"/>
    <w:pPr>
      <w:keepNext/>
      <w:numPr>
        <w:numId w:val="1"/>
      </w:numPr>
      <w:jc w:val="center"/>
      <w:outlineLvl w:val="0"/>
    </w:pPr>
    <w:rPr>
      <w:rFonts w:ascii="Book Antiqua" w:hAnsi="Book Antiqua"/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8F072D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072D"/>
    <w:rPr>
      <w:rFonts w:ascii="Book Antiqua" w:eastAsia="Arial Unicode MS" w:hAnsi="Book Antiqua" w:cs="Times New Roman"/>
      <w:b/>
      <w:bCs/>
      <w:i/>
      <w:iCs/>
      <w:kern w:val="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F072D"/>
    <w:rPr>
      <w:rFonts w:ascii="Times New Roman" w:eastAsia="Arial Unicode MS" w:hAnsi="Times New Roman" w:cs="Times New Roman"/>
      <w:b/>
      <w:bCs/>
      <w:kern w:val="1"/>
      <w:sz w:val="24"/>
      <w:szCs w:val="24"/>
      <w:lang w:eastAsia="pl-PL"/>
    </w:rPr>
  </w:style>
  <w:style w:type="character" w:styleId="Hipercze">
    <w:name w:val="Hyperlink"/>
    <w:semiHidden/>
    <w:rsid w:val="008F072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8F0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F072D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F072D"/>
    <w:pPr>
      <w:ind w:left="720"/>
    </w:pPr>
  </w:style>
  <w:style w:type="paragraph" w:styleId="NormalnyWeb">
    <w:name w:val="Normal (Web)"/>
    <w:basedOn w:val="Normalny"/>
    <w:uiPriority w:val="99"/>
    <w:unhideWhenUsed/>
    <w:rsid w:val="008F072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7D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B3359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F96D0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xdefault">
    <w:name w:val="x_x_default"/>
    <w:basedOn w:val="Normalny"/>
    <w:rsid w:val="00F96D0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xmsolistparagraph">
    <w:name w:val="x_x_msolistparagraph"/>
    <w:basedOn w:val="Normalny"/>
    <w:rsid w:val="00F96D0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jmyrazem@psmza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v.pl/web/psmzamos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e/kRErUxinEE" TargetMode="External"/><Relationship Id="rId11" Type="http://schemas.openxmlformats.org/officeDocument/2006/relationships/hyperlink" Target="mailto:iodo@psmza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elinski@cea.ar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smza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CF2A2-248D-465A-ADD8-13A3C99F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Kawalec - Pyś</dc:creator>
  <cp:keywords/>
  <dc:description/>
  <cp:lastModifiedBy>Małgorzata Kawalec - Pyś</cp:lastModifiedBy>
  <cp:revision>2</cp:revision>
  <dcterms:created xsi:type="dcterms:W3CDTF">2024-01-24T21:02:00Z</dcterms:created>
  <dcterms:modified xsi:type="dcterms:W3CDTF">2024-01-24T21:02:00Z</dcterms:modified>
</cp:coreProperties>
</file>