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Regulamin</w:t>
      </w: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Otwartego Konkursu Ofert</w:t>
      </w:r>
    </w:p>
    <w:p w:rsidR="000E358F" w:rsidRPr="00D1344F" w:rsidRDefault="000E358F" w:rsidP="000E358F">
      <w:pPr>
        <w:pStyle w:val="Nagwek1"/>
        <w:tabs>
          <w:tab w:val="left" w:pos="850"/>
          <w:tab w:val="left" w:pos="1584"/>
          <w:tab w:val="center" w:pos="4535"/>
        </w:tabs>
        <w:jc w:val="left"/>
      </w:pPr>
      <w:r w:rsidRPr="00D1344F">
        <w:tab/>
      </w:r>
      <w:r w:rsidRPr="00D1344F">
        <w:tab/>
      </w:r>
      <w:r w:rsidRPr="00D1344F">
        <w:tab/>
        <w:t xml:space="preserve">Nr ew. </w:t>
      </w:r>
      <w:r w:rsidR="0031128A" w:rsidRPr="00D1344F">
        <w:t>0</w:t>
      </w:r>
      <w:r w:rsidR="007C432F">
        <w:t>6</w:t>
      </w:r>
      <w:r w:rsidRPr="00D1344F">
        <w:t>/202</w:t>
      </w:r>
      <w:r w:rsidR="00D1344F" w:rsidRPr="00D1344F">
        <w:t>5</w:t>
      </w:r>
      <w:r w:rsidRPr="00D1344F">
        <w:t>/WD/DEKiD</w:t>
      </w:r>
    </w:p>
    <w:p w:rsidR="0054677C" w:rsidRPr="001325BD"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Podstawa Prawna Otwartego Konkursu Ofert</w:t>
      </w:r>
    </w:p>
    <w:p w:rsidR="0054677C" w:rsidRPr="001325BD"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Niniejszy Otwarty Konkurs Ofert, zwany dalej „konkursem”, ogłasza się na podstawie </w:t>
      </w:r>
      <w:r w:rsidRPr="001325BD">
        <w:rPr>
          <w:rFonts w:ascii="Times New Roman" w:eastAsia="Times New Roman" w:hAnsi="Times New Roman" w:cs="Times New Roman"/>
          <w:sz w:val="24"/>
          <w:szCs w:val="24"/>
          <w:lang w:eastAsia="pl-PL"/>
        </w:rPr>
        <w:br/>
        <w:t xml:space="preserve">art. 13 ustawy z dnia 24 kwietnia 2003 roku </w:t>
      </w:r>
      <w:r w:rsidRPr="001325BD">
        <w:rPr>
          <w:rFonts w:ascii="Times New Roman" w:eastAsia="Times New Roman" w:hAnsi="Times New Roman" w:cs="Times New Roman"/>
          <w:i/>
          <w:sz w:val="24"/>
          <w:szCs w:val="24"/>
          <w:lang w:eastAsia="pl-PL"/>
        </w:rPr>
        <w:t xml:space="preserve">o działalności pożytku publicznego </w:t>
      </w:r>
      <w:r w:rsidRPr="001325BD">
        <w:rPr>
          <w:rFonts w:ascii="Times New Roman" w:eastAsia="Times New Roman" w:hAnsi="Times New Roman" w:cs="Times New Roman"/>
          <w:i/>
          <w:sz w:val="24"/>
          <w:szCs w:val="24"/>
          <w:lang w:eastAsia="pl-PL"/>
        </w:rPr>
        <w:br/>
        <w:t>i o wolontariacie</w:t>
      </w:r>
      <w:r w:rsidRPr="001325BD">
        <w:rPr>
          <w:rFonts w:ascii="Times New Roman" w:eastAsia="Times New Roman" w:hAnsi="Times New Roman" w:cs="Times New Roman"/>
          <w:sz w:val="24"/>
          <w:szCs w:val="24"/>
          <w:lang w:eastAsia="pl-PL"/>
        </w:rPr>
        <w:t xml:space="preserve"> (</w:t>
      </w:r>
      <w:r w:rsidR="001325BD" w:rsidRPr="001325BD">
        <w:rPr>
          <w:rFonts w:ascii="Times New Roman" w:hAnsi="Times New Roman" w:cs="Times New Roman"/>
          <w:sz w:val="24"/>
          <w:szCs w:val="24"/>
        </w:rPr>
        <w:t>Dz. U. z 2024 r. poz. 1491</w:t>
      </w:r>
      <w:r w:rsidRPr="001325BD">
        <w:rPr>
          <w:rFonts w:ascii="Times New Roman" w:eastAsia="Times New Roman" w:hAnsi="Times New Roman" w:cs="Times New Roman"/>
          <w:sz w:val="24"/>
          <w:szCs w:val="24"/>
          <w:lang w:eastAsia="pl-PL"/>
        </w:rPr>
        <w:t>) zwanej dalej „ustawą”.</w:t>
      </w:r>
    </w:p>
    <w:p w:rsidR="0054677C" w:rsidRPr="00D1344F" w:rsidRDefault="0054677C" w:rsidP="007F543A">
      <w:pPr>
        <w:spacing w:before="60" w:after="60" w:line="240" w:lineRule="auto"/>
        <w:ind w:left="426"/>
        <w:jc w:val="both"/>
        <w:rPr>
          <w:rFonts w:ascii="Times New Roman" w:eastAsia="Times New Roman" w:hAnsi="Times New Roman" w:cs="Times New Roman"/>
          <w:sz w:val="24"/>
          <w:szCs w:val="24"/>
          <w:highlight w:val="yellow"/>
          <w:lang w:eastAsia="pl-PL"/>
        </w:rPr>
      </w:pP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 xml:space="preserve">Podmioty uprawnione i nieuprawnione do udziału w konkursie </w:t>
      </w:r>
    </w:p>
    <w:p w:rsidR="0054677C" w:rsidRPr="001325BD"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sidRPr="001325BD">
        <w:rPr>
          <w:rFonts w:ascii="Times New Roman" w:eastAsia="Times New Roman" w:hAnsi="Times New Roman" w:cs="Times New Roman"/>
          <w:sz w:val="24"/>
          <w:szCs w:val="24"/>
          <w:lang w:eastAsia="pl-PL"/>
        </w:rPr>
        <w:t>gwarancjach wolności sumienia i </w:t>
      </w:r>
      <w:r w:rsidRPr="001325BD">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stowarzyszenia jednostek samorządu terytorialnego;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spółdzielnie socjalne;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sidRPr="001325BD">
        <w:rPr>
          <w:rFonts w:ascii="Times New Roman" w:eastAsia="Times New Roman" w:hAnsi="Times New Roman" w:cs="Times New Roman"/>
          <w:i/>
          <w:sz w:val="24"/>
          <w:szCs w:val="24"/>
          <w:lang w:eastAsia="pl-PL"/>
        </w:rPr>
        <w:t>o </w:t>
      </w:r>
      <w:r w:rsidRPr="001325BD">
        <w:rPr>
          <w:rFonts w:ascii="Times New Roman" w:eastAsia="Times New Roman" w:hAnsi="Times New Roman" w:cs="Times New Roman"/>
          <w:i/>
          <w:sz w:val="24"/>
          <w:szCs w:val="24"/>
          <w:lang w:eastAsia="pl-PL"/>
        </w:rPr>
        <w:t>sporcie</w:t>
      </w:r>
      <w:r w:rsidRPr="001325BD">
        <w:rPr>
          <w:rFonts w:ascii="Times New Roman" w:eastAsia="Times New Roman" w:hAnsi="Times New Roman" w:cs="Times New Roman"/>
          <w:sz w:val="24"/>
          <w:szCs w:val="24"/>
          <w:lang w:eastAsia="pl-PL"/>
        </w:rPr>
        <w:t xml:space="preserve"> (</w:t>
      </w:r>
      <w:r w:rsidR="001325BD" w:rsidRPr="001325BD">
        <w:rPr>
          <w:rFonts w:ascii="Times New Roman" w:eastAsia="Times New Roman" w:hAnsi="Times New Roman" w:cs="Times New Roman"/>
          <w:sz w:val="24"/>
          <w:szCs w:val="24"/>
          <w:lang w:eastAsia="pl-PL"/>
        </w:rPr>
        <w:t>Dz.U. z 2024 r. poz. 1488</w:t>
      </w:r>
      <w:r w:rsidRPr="001325BD">
        <w:rPr>
          <w:rFonts w:ascii="Times New Roman" w:eastAsia="Times New Roman" w:hAnsi="Times New Roman" w:cs="Times New Roman"/>
          <w:sz w:val="24"/>
          <w:szCs w:val="24"/>
          <w:lang w:eastAsia="pl-PL"/>
        </w:rPr>
        <w:t>), które nie działają w celu osiągnięcia zysku oraz przeznaczają całość dochodu na realizację celów statutowych oraz nie przeznaczają zysku do podziału między swoi</w:t>
      </w:r>
      <w:r w:rsidR="00C9373B" w:rsidRPr="001325BD">
        <w:rPr>
          <w:rFonts w:ascii="Times New Roman" w:eastAsia="Times New Roman" w:hAnsi="Times New Roman" w:cs="Times New Roman"/>
          <w:sz w:val="24"/>
          <w:szCs w:val="24"/>
          <w:lang w:eastAsia="pl-PL"/>
        </w:rPr>
        <w:t>ch udziałowców, akcjonariuszy i </w:t>
      </w:r>
      <w:r w:rsidRPr="001325BD">
        <w:rPr>
          <w:rFonts w:ascii="Times New Roman" w:eastAsia="Times New Roman" w:hAnsi="Times New Roman" w:cs="Times New Roman"/>
          <w:sz w:val="24"/>
          <w:szCs w:val="24"/>
          <w:lang w:eastAsia="pl-PL"/>
        </w:rPr>
        <w:t>pracowników.</w:t>
      </w:r>
    </w:p>
    <w:p w:rsidR="00756A02" w:rsidRPr="001325BD"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1325BD">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Złożenie oferty</w:t>
      </w:r>
    </w:p>
    <w:p w:rsidR="0054677C" w:rsidRPr="001325BD"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1325BD">
        <w:rPr>
          <w:rFonts w:ascii="Times New Roman" w:hAnsi="Times New Roman" w:cs="Times New Roman"/>
          <w:sz w:val="24"/>
          <w:szCs w:val="24"/>
        </w:rPr>
        <w:t xml:space="preserve">Oferta musi zostać </w:t>
      </w:r>
      <w:r w:rsidR="008019C4">
        <w:rPr>
          <w:rFonts w:ascii="Times New Roman" w:hAnsi="Times New Roman" w:cs="Times New Roman"/>
          <w:sz w:val="24"/>
          <w:szCs w:val="24"/>
        </w:rPr>
        <w:t>złożona za pośrednictwem systemu</w:t>
      </w:r>
      <w:r w:rsidRPr="001325BD">
        <w:rPr>
          <w:rFonts w:ascii="Times New Roman" w:hAnsi="Times New Roman" w:cs="Times New Roman"/>
          <w:sz w:val="24"/>
          <w:szCs w:val="24"/>
        </w:rPr>
        <w:t xml:space="preserve"> internetowego </w:t>
      </w:r>
      <w:hyperlink r:id="rId8" w:history="1">
        <w:r w:rsidRPr="001325BD">
          <w:rPr>
            <w:rStyle w:val="Hipercze"/>
            <w:rFonts w:ascii="Times New Roman" w:hAnsi="Times New Roman" w:cs="Times New Roman"/>
            <w:sz w:val="24"/>
            <w:szCs w:val="24"/>
          </w:rPr>
          <w:t>www.witkac.pl</w:t>
        </w:r>
      </w:hyperlink>
      <w:r w:rsidRPr="001325BD">
        <w:rPr>
          <w:rFonts w:ascii="Times New Roman" w:hAnsi="Times New Roman" w:cs="Times New Roman"/>
          <w:sz w:val="24"/>
          <w:szCs w:val="24"/>
        </w:rPr>
        <w:t xml:space="preserve">  poprzez elektroniczny f</w:t>
      </w:r>
      <w:r w:rsidR="00CD053B">
        <w:rPr>
          <w:rFonts w:ascii="Times New Roman" w:hAnsi="Times New Roman" w:cs="Times New Roman"/>
          <w:sz w:val="24"/>
          <w:szCs w:val="24"/>
        </w:rPr>
        <w:t>ormularz dostępny w tym systemie</w:t>
      </w:r>
      <w:r w:rsidRPr="001325BD">
        <w:rPr>
          <w:rFonts w:ascii="Times New Roman" w:hAnsi="Times New Roman" w:cs="Times New Roman"/>
          <w:sz w:val="24"/>
          <w:szCs w:val="24"/>
        </w:rPr>
        <w:t xml:space="preserve">. </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Oferent w ramach konkursu może złożyć </w:t>
      </w:r>
      <w:r w:rsidR="00C91ECD" w:rsidRPr="00C91ECD">
        <w:rPr>
          <w:rFonts w:ascii="Times New Roman" w:eastAsia="Times New Roman" w:hAnsi="Times New Roman" w:cs="Times New Roman"/>
          <w:b/>
          <w:sz w:val="24"/>
          <w:szCs w:val="24"/>
          <w:lang w:eastAsia="pl-PL"/>
        </w:rPr>
        <w:t>wyłącznie</w:t>
      </w:r>
      <w:r w:rsidRPr="00C91ECD">
        <w:rPr>
          <w:rFonts w:ascii="Times New Roman" w:eastAsia="Times New Roman" w:hAnsi="Times New Roman" w:cs="Times New Roman"/>
          <w:b/>
          <w:sz w:val="24"/>
          <w:szCs w:val="24"/>
          <w:lang w:eastAsia="pl-PL"/>
        </w:rPr>
        <w:t xml:space="preserve"> </w:t>
      </w:r>
      <w:r w:rsidR="007667B6" w:rsidRPr="00C91ECD">
        <w:rPr>
          <w:rFonts w:ascii="Times New Roman" w:eastAsia="Times New Roman" w:hAnsi="Times New Roman" w:cs="Times New Roman"/>
          <w:b/>
          <w:sz w:val="24"/>
          <w:szCs w:val="24"/>
          <w:lang w:eastAsia="pl-PL"/>
        </w:rPr>
        <w:t>jedną ofertę</w:t>
      </w:r>
      <w:r w:rsidRPr="001325BD">
        <w:rPr>
          <w:rFonts w:ascii="Times New Roman" w:eastAsia="Times New Roman" w:hAnsi="Times New Roman" w:cs="Times New Roman"/>
          <w:sz w:val="24"/>
          <w:szCs w:val="24"/>
          <w:lang w:eastAsia="pl-PL"/>
        </w:rPr>
        <w:t>.</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1325BD">
        <w:rPr>
          <w:rFonts w:ascii="Times New Roman" w:hAnsi="Times New Roman" w:cs="Times New Roman"/>
          <w:sz w:val="24"/>
          <w:szCs w:val="24"/>
        </w:rPr>
        <w:t>Przed przystąpieniem do wypełniania oferty należy zapoznać się z niniejszym Regulaminem. Złożenie oferty w ramach konkursu oznacza akceptację niniejszego Regulaminu. Dotyczy to również akceptacji wymogu wypełnienia i przesłania elektronicznej wersji oferty popr</w:t>
      </w:r>
      <w:bookmarkStart w:id="0" w:name="_GoBack"/>
      <w:bookmarkEnd w:id="0"/>
      <w:r w:rsidRPr="001325BD">
        <w:rPr>
          <w:rFonts w:ascii="Times New Roman" w:hAnsi="Times New Roman" w:cs="Times New Roman"/>
          <w:sz w:val="24"/>
          <w:szCs w:val="24"/>
        </w:rPr>
        <w:t xml:space="preserve">zez elektroniczny formularz dostępny </w:t>
      </w:r>
      <w:r w:rsidR="00E35247" w:rsidRPr="001325BD">
        <w:rPr>
          <w:rFonts w:ascii="Times New Roman" w:hAnsi="Times New Roman" w:cs="Times New Roman"/>
          <w:b/>
          <w:sz w:val="24"/>
          <w:szCs w:val="24"/>
        </w:rPr>
        <w:t xml:space="preserve">w </w:t>
      </w:r>
      <w:r w:rsidR="00CD053B">
        <w:rPr>
          <w:rFonts w:ascii="Times New Roman" w:hAnsi="Times New Roman" w:cs="Times New Roman"/>
          <w:b/>
          <w:sz w:val="24"/>
          <w:szCs w:val="24"/>
        </w:rPr>
        <w:t xml:space="preserve">systemie </w:t>
      </w:r>
      <w:r w:rsidRPr="001325BD">
        <w:rPr>
          <w:rFonts w:ascii="Times New Roman" w:hAnsi="Times New Roman" w:cs="Times New Roman"/>
          <w:b/>
          <w:sz w:val="24"/>
          <w:szCs w:val="24"/>
        </w:rPr>
        <w:t>witkac.pl.</w:t>
      </w:r>
    </w:p>
    <w:p w:rsidR="00CD0A1B" w:rsidRPr="001325BD"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1325BD">
        <w:rPr>
          <w:rFonts w:ascii="Times New Roman" w:eastAsia="Times New Roman" w:hAnsi="Times New Roman" w:cs="Times New Roman"/>
          <w:sz w:val="24"/>
          <w:szCs w:val="24"/>
          <w:lang w:eastAsia="pl-PL"/>
        </w:rPr>
        <w:t>Obowiązkowe jest wypełnienie wszystkich pól i tabel w of</w:t>
      </w:r>
      <w:r w:rsidR="00B84FE3" w:rsidRPr="001325BD">
        <w:rPr>
          <w:rFonts w:ascii="Times New Roman" w:eastAsia="Times New Roman" w:hAnsi="Times New Roman" w:cs="Times New Roman"/>
          <w:sz w:val="24"/>
          <w:szCs w:val="24"/>
          <w:lang w:eastAsia="pl-PL"/>
        </w:rPr>
        <w:t>ercie, w szczególności tabeli z </w:t>
      </w:r>
      <w:r w:rsidRPr="001325BD">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1325BD">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1325BD">
        <w:rPr>
          <w:rFonts w:ascii="Times New Roman" w:hAnsi="Times New Roman" w:cs="Times New Roman"/>
          <w:color w:val="000000" w:themeColor="text1"/>
          <w:sz w:val="24"/>
          <w:szCs w:val="24"/>
          <w:shd w:val="clear" w:color="auto" w:fill="FFFFFF"/>
        </w:rPr>
        <w:t>Cel z</w:t>
      </w:r>
      <w:r w:rsidR="00D12BC0" w:rsidRPr="001325BD">
        <w:rPr>
          <w:rFonts w:ascii="Times New Roman" w:hAnsi="Times New Roman" w:cs="Times New Roman"/>
          <w:color w:val="000000" w:themeColor="text1"/>
          <w:sz w:val="24"/>
          <w:szCs w:val="24"/>
          <w:shd w:val="clear" w:color="auto" w:fill="FFFFFF"/>
        </w:rPr>
        <w:t>a</w:t>
      </w:r>
      <w:r w:rsidR="00AC5EAB" w:rsidRPr="001325BD">
        <w:rPr>
          <w:rFonts w:ascii="Times New Roman" w:hAnsi="Times New Roman" w:cs="Times New Roman"/>
          <w:color w:val="000000" w:themeColor="text1"/>
          <w:sz w:val="24"/>
          <w:szCs w:val="24"/>
          <w:shd w:val="clear" w:color="auto" w:fill="FFFFFF"/>
        </w:rPr>
        <w:t xml:space="preserve">dania </w:t>
      </w:r>
      <w:r w:rsidRPr="001325BD">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1325BD">
        <w:rPr>
          <w:rFonts w:ascii="Times New Roman" w:eastAsia="Times New Roman" w:hAnsi="Times New Roman" w:cs="Times New Roman"/>
          <w:color w:val="000000" w:themeColor="text1"/>
          <w:sz w:val="24"/>
          <w:szCs w:val="24"/>
          <w:lang w:eastAsia="pl-PL"/>
        </w:rPr>
        <w:t xml:space="preserve">Musi być mierzalny, </w:t>
      </w:r>
      <w:r w:rsidR="00AC5EAB" w:rsidRPr="001325BD">
        <w:rPr>
          <w:rFonts w:ascii="Times New Roman" w:eastAsia="Times New Roman" w:hAnsi="Times New Roman" w:cs="Times New Roman"/>
          <w:color w:val="000000" w:themeColor="text1"/>
          <w:sz w:val="24"/>
          <w:szCs w:val="24"/>
          <w:lang w:eastAsia="pl-PL"/>
        </w:rPr>
        <w:t>osiągalny, realny i określon</w:t>
      </w:r>
      <w:r w:rsidR="000F1084" w:rsidRPr="001325BD">
        <w:rPr>
          <w:rFonts w:ascii="Times New Roman" w:eastAsia="Times New Roman" w:hAnsi="Times New Roman" w:cs="Times New Roman"/>
          <w:color w:val="000000" w:themeColor="text1"/>
          <w:sz w:val="24"/>
          <w:szCs w:val="24"/>
          <w:lang w:eastAsia="pl-PL"/>
        </w:rPr>
        <w:t>y</w:t>
      </w:r>
      <w:r w:rsidR="00AC5EAB" w:rsidRPr="001325BD">
        <w:rPr>
          <w:rFonts w:ascii="Times New Roman" w:eastAsia="Times New Roman" w:hAnsi="Times New Roman" w:cs="Times New Roman"/>
          <w:color w:val="000000" w:themeColor="text1"/>
          <w:sz w:val="24"/>
          <w:szCs w:val="24"/>
          <w:lang w:eastAsia="pl-PL"/>
        </w:rPr>
        <w:t xml:space="preserve"> w </w:t>
      </w:r>
      <w:r w:rsidRPr="001325BD">
        <w:rPr>
          <w:rFonts w:ascii="Times New Roman" w:eastAsia="Times New Roman" w:hAnsi="Times New Roman" w:cs="Times New Roman"/>
          <w:color w:val="000000" w:themeColor="text1"/>
          <w:sz w:val="24"/>
          <w:szCs w:val="24"/>
          <w:lang w:eastAsia="pl-PL"/>
        </w:rPr>
        <w:t>czasie.</w:t>
      </w:r>
    </w:p>
    <w:p w:rsidR="009D78BB" w:rsidRPr="001325BD"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1325BD">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1325BD">
        <w:rPr>
          <w:rFonts w:ascii="Times New Roman" w:hAnsi="Times New Roman" w:cs="Times New Roman"/>
          <w:sz w:val="24"/>
          <w:szCs w:val="24"/>
        </w:rPr>
        <w:t>i </w:t>
      </w:r>
      <w:r w:rsidRPr="001325BD">
        <w:rPr>
          <w:rFonts w:ascii="Times New Roman" w:hAnsi="Times New Roman" w:cs="Times New Roman"/>
          <w:sz w:val="24"/>
          <w:szCs w:val="24"/>
        </w:rPr>
        <w:t>realne do osiągnięcia. Jest to niezwykle ważne w związku z systemem rozliczania przez re</w:t>
      </w:r>
      <w:r w:rsidR="00AC5EAB" w:rsidRPr="001325BD">
        <w:rPr>
          <w:rFonts w:ascii="Times New Roman" w:hAnsi="Times New Roman" w:cs="Times New Roman"/>
          <w:sz w:val="24"/>
          <w:szCs w:val="24"/>
        </w:rPr>
        <w:t xml:space="preserve">zultaty. Rezultat opisany jest </w:t>
      </w:r>
      <w:r w:rsidRPr="001325BD">
        <w:rPr>
          <w:rFonts w:ascii="Times New Roman" w:hAnsi="Times New Roman" w:cs="Times New Roman"/>
          <w:sz w:val="24"/>
          <w:szCs w:val="24"/>
        </w:rPr>
        <w:t xml:space="preserve">wskaźnikiem liczbowym. </w:t>
      </w:r>
    </w:p>
    <w:p w:rsidR="0054677C" w:rsidRPr="001325BD"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b/>
          <w:sz w:val="24"/>
          <w:szCs w:val="24"/>
          <w:lang w:eastAsia="pl-PL"/>
        </w:rPr>
        <w:t>Rezultaty to nie działania</w:t>
      </w:r>
    </w:p>
    <w:p w:rsidR="0054677C" w:rsidRPr="001325BD"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realizacji głównej części zadania, </w:t>
      </w:r>
    </w:p>
    <w:p w:rsidR="0054677C"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na etapie podsumowania w końcowym okresie realizacji zadania.</w:t>
      </w:r>
    </w:p>
    <w:p w:rsidR="0054677C" w:rsidRPr="001325BD"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1325BD"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1325BD" w:rsidRDefault="001325BD"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W przypadku realizacji szkolenia strzeleckiego oraz </w:t>
      </w:r>
      <w:proofErr w:type="spellStart"/>
      <w:r w:rsidRPr="001325BD">
        <w:rPr>
          <w:rFonts w:ascii="Times New Roman" w:eastAsia="Times New Roman" w:hAnsi="Times New Roman" w:cs="Times New Roman"/>
          <w:sz w:val="24"/>
          <w:szCs w:val="24"/>
          <w:lang w:eastAsia="pl-PL"/>
        </w:rPr>
        <w:t>proobronnego</w:t>
      </w:r>
      <w:proofErr w:type="spellEnd"/>
      <w:r w:rsidRPr="001325BD">
        <w:rPr>
          <w:rFonts w:ascii="Times New Roman" w:eastAsia="Times New Roman" w:hAnsi="Times New Roman" w:cs="Times New Roman"/>
          <w:sz w:val="24"/>
          <w:szCs w:val="24"/>
          <w:lang w:eastAsia="pl-PL"/>
        </w:rPr>
        <w:t xml:space="preserve"> (np. musztra, szkolenie strzeleckie, OPBMR, szkolenie medyczne, taktyka, rozpoznanie, łączność, terenoznawstwo, </w:t>
      </w:r>
      <w:r w:rsidRPr="001325BD">
        <w:rPr>
          <w:rFonts w:ascii="Times New Roman" w:eastAsia="Times New Roman" w:hAnsi="Times New Roman"/>
          <w:color w:val="000000" w:themeColor="text1"/>
          <w:sz w:val="24"/>
          <w:szCs w:val="24"/>
          <w:lang w:eastAsia="pl-PL"/>
        </w:rPr>
        <w:t>sztuka przetrwania w terenie,</w:t>
      </w:r>
      <w:r w:rsidRPr="001325BD">
        <w:rPr>
          <w:rFonts w:ascii="Times New Roman" w:eastAsia="Times New Roman" w:hAnsi="Times New Roman" w:cs="Times New Roman"/>
          <w:sz w:val="24"/>
          <w:szCs w:val="24"/>
          <w:lang w:eastAsia="pl-PL"/>
        </w:rPr>
        <w:t xml:space="preserve"> itp.</w:t>
      </w:r>
      <w:r w:rsidRPr="001325BD">
        <w:rPr>
          <w:rFonts w:ascii="Times New Roman" w:eastAsia="Times New Roman" w:hAnsi="Times New Roman"/>
          <w:color w:val="000000" w:themeColor="text1"/>
          <w:sz w:val="24"/>
          <w:szCs w:val="24"/>
          <w:lang w:eastAsia="pl-PL"/>
        </w:rPr>
        <w:t>)</w:t>
      </w:r>
      <w:r w:rsidRPr="001325BD">
        <w:rPr>
          <w:rFonts w:ascii="Times New Roman" w:eastAsia="Times New Roman" w:hAnsi="Times New Roman" w:cs="Times New Roman"/>
          <w:sz w:val="24"/>
          <w:szCs w:val="24"/>
          <w:lang w:eastAsia="pl-PL"/>
        </w:rPr>
        <w:t>, oferent jest zobowiązany do przedstawiania szczegółowego programu szkolenia w oddzielnym załączniku do oferty. Program szkolenia powinien zawierać</w:t>
      </w:r>
      <w:r w:rsidR="0054677C" w:rsidRPr="001325BD">
        <w:rPr>
          <w:rFonts w:ascii="Times New Roman" w:eastAsia="Times New Roman" w:hAnsi="Times New Roman" w:cs="Times New Roman"/>
          <w:sz w:val="24"/>
          <w:szCs w:val="24"/>
          <w:lang w:eastAsia="pl-PL"/>
        </w:rPr>
        <w:t xml:space="preserve">: </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tematycznym każdego przedmiotu i liczbą godzin szkoleniowych (godzina szkoleniowa – 45 min.), z uwzględnieniem podziału na zajęcia teor</w:t>
      </w:r>
      <w:r>
        <w:rPr>
          <w:rFonts w:ascii="Times New Roman" w:eastAsia="Times New Roman" w:hAnsi="Times New Roman" w:cs="Times New Roman"/>
          <w:sz w:val="24"/>
          <w:szCs w:val="24"/>
          <w:lang w:eastAsia="pl-PL"/>
        </w:rPr>
        <w:t>etyczne oraz zajęcia praktyczne;</w:t>
      </w:r>
    </w:p>
    <w:p w:rsidR="004E3B39" w:rsidRPr="00107E97"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formę organizacji zajęć określającą, które zajęcia odbywać będą się całością grupy, </w:t>
      </w:r>
      <w:r>
        <w:rPr>
          <w:rFonts w:ascii="Times New Roman" w:eastAsia="Times New Roman" w:hAnsi="Times New Roman" w:cs="Times New Roman"/>
          <w:sz w:val="24"/>
          <w:szCs w:val="24"/>
          <w:lang w:eastAsia="pl-PL"/>
        </w:rPr>
        <w:br/>
        <w:t>a które będą prowadzone równolegle na kilku punktach nauczania itp.;</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szkolenia strzeleckiego również:</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 xml:space="preserve">rodzaj broni planowany do wykorzystania w ramach szkolenia (broń krótka, długa, </w:t>
      </w:r>
      <w:proofErr w:type="spellStart"/>
      <w:r w:rsidRPr="009C632F">
        <w:rPr>
          <w:rFonts w:ascii="Times New Roman" w:eastAsia="Times New Roman" w:hAnsi="Times New Roman" w:cs="Times New Roman"/>
          <w:sz w:val="24"/>
          <w:szCs w:val="24"/>
          <w:lang w:eastAsia="pl-PL"/>
        </w:rPr>
        <w:t>gładkolufowa</w:t>
      </w:r>
      <w:proofErr w:type="spellEnd"/>
      <w:r w:rsidRPr="009C632F">
        <w:rPr>
          <w:rFonts w:ascii="Times New Roman" w:eastAsia="Times New Roman" w:hAnsi="Times New Roman" w:cs="Times New Roman"/>
          <w:sz w:val="24"/>
          <w:szCs w:val="24"/>
          <w:lang w:eastAsia="pl-PL"/>
        </w:rPr>
        <w:t xml:space="preserve">), liczbę przewidzianej amunicji (w tym na 1 uczestnika „szkolenia strzeleckiego”), łączny czas szkolenia z podziałem na zajęcia teoretyczne, trening </w:t>
      </w:r>
      <w:proofErr w:type="spellStart"/>
      <w:r w:rsidRPr="009C632F">
        <w:rPr>
          <w:rFonts w:ascii="Times New Roman" w:eastAsia="Times New Roman" w:hAnsi="Times New Roman" w:cs="Times New Roman"/>
          <w:sz w:val="24"/>
          <w:szCs w:val="24"/>
          <w:lang w:eastAsia="pl-PL"/>
        </w:rPr>
        <w:t>bezstrzałowy</w:t>
      </w:r>
      <w:proofErr w:type="spellEnd"/>
      <w:r w:rsidRPr="009C632F">
        <w:rPr>
          <w:rFonts w:ascii="Times New Roman" w:eastAsia="Times New Roman" w:hAnsi="Times New Roman" w:cs="Times New Roman"/>
          <w:sz w:val="24"/>
          <w:szCs w:val="24"/>
          <w:lang w:eastAsia="pl-PL"/>
        </w:rPr>
        <w:t>, trening strzelecki (</w:t>
      </w:r>
      <w:r>
        <w:rPr>
          <w:rFonts w:ascii="Times New Roman" w:eastAsia="Times New Roman" w:hAnsi="Times New Roman" w:cs="Times New Roman"/>
          <w:sz w:val="24"/>
          <w:szCs w:val="24"/>
          <w:lang w:eastAsia="pl-PL"/>
        </w:rPr>
        <w:t xml:space="preserve">w tym na 1 uczestnika </w:t>
      </w:r>
      <w:r w:rsidRPr="009C632F">
        <w:rPr>
          <w:rFonts w:ascii="Times New Roman" w:eastAsia="Times New Roman" w:hAnsi="Times New Roman" w:cs="Times New Roman"/>
          <w:sz w:val="24"/>
          <w:szCs w:val="24"/>
          <w:lang w:eastAsia="pl-PL"/>
        </w:rPr>
        <w:t>szkolenia strzeleck</w:t>
      </w:r>
      <w:r>
        <w:rPr>
          <w:rFonts w:ascii="Times New Roman" w:eastAsia="Times New Roman" w:hAnsi="Times New Roman" w:cs="Times New Roman"/>
          <w:sz w:val="24"/>
          <w:szCs w:val="24"/>
          <w:lang w:eastAsia="pl-PL"/>
        </w:rPr>
        <w:t>iego</w:t>
      </w:r>
      <w:r w:rsidRPr="009C632F">
        <w:rPr>
          <w:rFonts w:ascii="Times New Roman" w:eastAsia="Times New Roman" w:hAnsi="Times New Roman" w:cs="Times New Roman"/>
          <w:sz w:val="24"/>
          <w:szCs w:val="24"/>
          <w:lang w:eastAsia="pl-PL"/>
        </w:rPr>
        <w:t>) itp.;</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 xml:space="preserve">program strzelań z broni strzeleckiej zawierający informacje dotyczące planowanych strzelań m.in. liczbie uczestników szkolenia, rodzaju i charakterze celu (tarcza, </w:t>
      </w:r>
      <w:proofErr w:type="spellStart"/>
      <w:r w:rsidRPr="009C632F">
        <w:rPr>
          <w:rFonts w:ascii="Times New Roman" w:eastAsia="Times New Roman" w:hAnsi="Times New Roman" w:cs="Times New Roman"/>
          <w:sz w:val="24"/>
          <w:szCs w:val="24"/>
          <w:lang w:eastAsia="pl-PL"/>
        </w:rPr>
        <w:t>popper</w:t>
      </w:r>
      <w:proofErr w:type="spellEnd"/>
      <w:r w:rsidRPr="009C632F">
        <w:rPr>
          <w:rFonts w:ascii="Times New Roman" w:eastAsia="Times New Roman" w:hAnsi="Times New Roman" w:cs="Times New Roman"/>
          <w:sz w:val="24"/>
          <w:szCs w:val="24"/>
          <w:lang w:eastAsia="pl-PL"/>
        </w:rPr>
        <w:t>, cel stały, cel ukazujący się), odległości, liczbie nabojów, czasie strzelania, postawie strzeleckiej, rodzaju ognia itp.;</w:t>
      </w:r>
    </w:p>
    <w:p w:rsidR="004E3B39" w:rsidRPr="009C632F"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zabezpieczenie materiałowo-techniczne szkolenia tj. informacje dotycz</w:t>
      </w:r>
      <w:r>
        <w:rPr>
          <w:rFonts w:ascii="Times New Roman" w:eastAsia="Times New Roman" w:hAnsi="Times New Roman" w:cs="Times New Roman"/>
          <w:sz w:val="24"/>
          <w:szCs w:val="24"/>
          <w:lang w:eastAsia="pl-PL"/>
        </w:rPr>
        <w:t>ące obiektu szkoleniowego (liczbę</w:t>
      </w:r>
      <w:r w:rsidRPr="009C632F">
        <w:rPr>
          <w:rFonts w:ascii="Times New Roman" w:eastAsia="Times New Roman" w:hAnsi="Times New Roman" w:cs="Times New Roman"/>
          <w:sz w:val="24"/>
          <w:szCs w:val="24"/>
          <w:lang w:eastAsia="pl-PL"/>
        </w:rPr>
        <w:t xml:space="preserve"> osi strzeleckich i/lub </w:t>
      </w:r>
      <w:r>
        <w:rPr>
          <w:rFonts w:ascii="Times New Roman" w:eastAsia="Times New Roman" w:hAnsi="Times New Roman" w:cs="Times New Roman"/>
          <w:sz w:val="24"/>
          <w:szCs w:val="24"/>
          <w:lang w:eastAsia="pl-PL"/>
        </w:rPr>
        <w:t>liczbę</w:t>
      </w:r>
      <w:r w:rsidRPr="009C632F">
        <w:rPr>
          <w:rFonts w:ascii="Times New Roman" w:eastAsia="Times New Roman" w:hAnsi="Times New Roman" w:cs="Times New Roman"/>
          <w:sz w:val="24"/>
          <w:szCs w:val="24"/>
          <w:lang w:eastAsia="pl-PL"/>
        </w:rPr>
        <w:t xml:space="preserve"> stanowisk strzeleckich </w:t>
      </w:r>
      <w:r w:rsidRPr="009C632F">
        <w:rPr>
          <w:rFonts w:ascii="Times New Roman" w:eastAsia="Times New Roman" w:hAnsi="Times New Roman" w:cs="Times New Roman"/>
          <w:sz w:val="24"/>
          <w:szCs w:val="24"/>
          <w:lang w:eastAsia="pl-PL"/>
        </w:rPr>
        <w:lastRenderedPageBreak/>
        <w:t>wykorzystanych w zadaniu), liczbę sztuk broni palnej planowanej do zabezpieczenia zajęć z podziałem na broń krótką oraz broń długą, liczbę instruktorów prowadzących szkolenie na poszczególnych podpunktach nauczania oraz liczbę szkolonych.</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w elektronicznym formularzu </w:t>
      </w:r>
      <w:r w:rsidR="00EA70B7" w:rsidRPr="009C3983">
        <w:rPr>
          <w:rFonts w:ascii="Times New Roman" w:eastAsia="Times New Roman" w:hAnsi="Times New Roman" w:cs="Times New Roman"/>
          <w:sz w:val="24"/>
          <w:szCs w:val="24"/>
          <w:lang w:eastAsia="pl-PL"/>
        </w:rPr>
        <w:t>ofert w sekcji 4 „Harmonogram i </w:t>
      </w:r>
      <w:r w:rsidRPr="009C3983">
        <w:rPr>
          <w:rFonts w:ascii="Times New Roman" w:eastAsia="Times New Roman" w:hAnsi="Times New Roman" w:cs="Times New Roman"/>
          <w:sz w:val="24"/>
          <w:szCs w:val="24"/>
          <w:lang w:eastAsia="pl-PL"/>
        </w:rPr>
        <w:t xml:space="preserve">rezultaty” w polu „Plan i harmonogram działań” </w:t>
      </w:r>
      <w:r w:rsidR="007F543A" w:rsidRPr="009C3983">
        <w:rPr>
          <w:rFonts w:ascii="Times New Roman" w:eastAsia="Times New Roman" w:hAnsi="Times New Roman" w:cs="Times New Roman"/>
          <w:sz w:val="24"/>
          <w:szCs w:val="24"/>
          <w:lang w:eastAsia="pl-PL"/>
        </w:rPr>
        <w:t>szczegółowo wymienić i opisać w </w:t>
      </w:r>
      <w:r w:rsidRPr="009C3983">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sidRPr="009C3983">
        <w:rPr>
          <w:rFonts w:ascii="Times New Roman" w:eastAsia="Times New Roman" w:hAnsi="Times New Roman" w:cs="Times New Roman"/>
          <w:sz w:val="24"/>
          <w:szCs w:val="24"/>
          <w:lang w:eastAsia="pl-PL"/>
        </w:rPr>
        <w:t xml:space="preserve">np.: </w:t>
      </w:r>
      <w:r w:rsidRPr="009C3983">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sidRPr="009C3983">
        <w:rPr>
          <w:rFonts w:ascii="Times New Roman" w:eastAsia="Times New Roman" w:hAnsi="Times New Roman" w:cs="Times New Roman"/>
          <w:sz w:val="24"/>
          <w:szCs w:val="24"/>
          <w:lang w:eastAsia="pl-PL"/>
        </w:rPr>
        <w:t xml:space="preserve">cyjnych itp. Jeżeli oferent nie </w:t>
      </w:r>
      <w:r w:rsidRPr="009C3983">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sidRPr="009C3983">
        <w:rPr>
          <w:rFonts w:ascii="Times New Roman" w:eastAsia="Times New Roman" w:hAnsi="Times New Roman" w:cs="Times New Roman"/>
          <w:sz w:val="24"/>
          <w:szCs w:val="24"/>
          <w:lang w:eastAsia="pl-PL"/>
        </w:rPr>
        <w:t xml:space="preserve"> uprawnień, zezwoleń, decyzji i </w:t>
      </w:r>
      <w:r w:rsidRPr="009C3983">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Koszto</w:t>
      </w:r>
      <w:r w:rsidR="007F543A" w:rsidRPr="009C3983">
        <w:rPr>
          <w:rFonts w:ascii="Times New Roman" w:eastAsia="Times New Roman" w:hAnsi="Times New Roman" w:cs="Times New Roman"/>
          <w:sz w:val="24"/>
          <w:szCs w:val="24"/>
          <w:lang w:eastAsia="pl-PL"/>
        </w:rPr>
        <w:t xml:space="preserve">rys zadania musi być czytelny i </w:t>
      </w:r>
      <w:r w:rsidRPr="009C3983">
        <w:rPr>
          <w:rFonts w:ascii="Times New Roman" w:eastAsia="Times New Roman" w:hAnsi="Times New Roman" w:cs="Times New Roman"/>
          <w:sz w:val="24"/>
          <w:szCs w:val="24"/>
          <w:lang w:eastAsia="pl-PL"/>
        </w:rPr>
        <w:t xml:space="preserve">logiczny.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Działania wskazane przez oferenta w elektronicznym formularzu oferty w sekcji </w:t>
      </w:r>
      <w:r w:rsidR="006F47C4" w:rsidRPr="009C3983">
        <w:rPr>
          <w:rFonts w:ascii="Times New Roman" w:eastAsia="Times New Roman" w:hAnsi="Times New Roman" w:cs="Times New Roman"/>
          <w:sz w:val="24"/>
          <w:szCs w:val="24"/>
          <w:lang w:eastAsia="pl-PL"/>
        </w:rPr>
        <w:t>4 </w:t>
      </w:r>
      <w:r w:rsidRPr="009C3983">
        <w:rPr>
          <w:rFonts w:ascii="Times New Roman" w:eastAsia="Times New Roman" w:hAnsi="Times New Roman" w:cs="Times New Roman"/>
          <w:sz w:val="24"/>
          <w:szCs w:val="24"/>
          <w:lang w:eastAsia="pl-PL"/>
        </w:rPr>
        <w:t xml:space="preserve">„Harmonogram i rezultaty” są automatycznie ujmowane jako rodzaj kosztu w sekcji </w:t>
      </w:r>
      <w:r w:rsidR="006F47C4" w:rsidRPr="009C3983">
        <w:rPr>
          <w:rFonts w:ascii="Times New Roman" w:eastAsia="Times New Roman" w:hAnsi="Times New Roman" w:cs="Times New Roman"/>
          <w:sz w:val="24"/>
          <w:szCs w:val="24"/>
          <w:lang w:eastAsia="pl-PL"/>
        </w:rPr>
        <w:t>6 </w:t>
      </w:r>
      <w:r w:rsidRPr="009C3983">
        <w:rPr>
          <w:rFonts w:ascii="Times New Roman" w:eastAsia="Times New Roman" w:hAnsi="Times New Roman" w:cs="Times New Roman"/>
          <w:sz w:val="24"/>
          <w:szCs w:val="24"/>
          <w:lang w:eastAsia="pl-PL"/>
        </w:rPr>
        <w:t xml:space="preserve">„Kalkulacja kosztów”. Oferent musi wskazać koszty składowe danego rodzaju działania wraz z wartościami. W przypadku działań </w:t>
      </w:r>
      <w:proofErr w:type="spellStart"/>
      <w:r w:rsidRPr="009C3983">
        <w:rPr>
          <w:rFonts w:ascii="Times New Roman" w:eastAsia="Times New Roman" w:hAnsi="Times New Roman" w:cs="Times New Roman"/>
          <w:sz w:val="24"/>
          <w:szCs w:val="24"/>
          <w:lang w:eastAsia="pl-PL"/>
        </w:rPr>
        <w:t>bezkosztowych</w:t>
      </w:r>
      <w:proofErr w:type="spellEnd"/>
      <w:r w:rsidRPr="009C3983">
        <w:rPr>
          <w:rFonts w:ascii="Times New Roman" w:eastAsia="Times New Roman" w:hAnsi="Times New Roman" w:cs="Times New Roman"/>
          <w:sz w:val="24"/>
          <w:szCs w:val="24"/>
          <w:lang w:eastAsia="pl-PL"/>
        </w:rPr>
        <w:t xml:space="preserve"> należy uzupełnić poszczególne pozycje kosztorysu wpisując wartość liczbową „0”.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Przy określeniu rodzaju miary należy używać takich miar, jak: sztuka, kilogram, kilometr, godzina, osobogodzina, </w:t>
      </w:r>
      <w:proofErr w:type="spellStart"/>
      <w:r w:rsidRPr="009C3983">
        <w:rPr>
          <w:rFonts w:ascii="Times New Roman" w:eastAsia="Times New Roman" w:hAnsi="Times New Roman" w:cs="Times New Roman"/>
          <w:sz w:val="24"/>
          <w:szCs w:val="24"/>
          <w:lang w:eastAsia="pl-PL"/>
        </w:rPr>
        <w:t>osobodoba</w:t>
      </w:r>
      <w:proofErr w:type="spellEnd"/>
      <w:r w:rsidRPr="009C3983">
        <w:rPr>
          <w:rFonts w:ascii="Times New Roman" w:eastAsia="Times New Roman" w:hAnsi="Times New Roman" w:cs="Times New Roman"/>
          <w:sz w:val="24"/>
          <w:szCs w:val="24"/>
          <w:lang w:eastAsia="pl-PL"/>
        </w:rPr>
        <w:t xml:space="preserve">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Oferent, który:</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nie jest podatnikiem podatku VAT przedstawia w ofercie koszty brutt</w:t>
      </w:r>
      <w:r w:rsidR="00BA7ED6" w:rsidRPr="009C3983">
        <w:rPr>
          <w:rFonts w:ascii="Times New Roman" w:eastAsia="Times New Roman" w:hAnsi="Times New Roman" w:cs="Times New Roman"/>
          <w:sz w:val="24"/>
          <w:szCs w:val="24"/>
          <w:lang w:eastAsia="pl-PL"/>
        </w:rPr>
        <w:t>o</w:t>
      </w:r>
      <w:r w:rsidRPr="009C3983">
        <w:rPr>
          <w:rFonts w:ascii="Times New Roman" w:eastAsia="Times New Roman" w:hAnsi="Times New Roman" w:cs="Times New Roman"/>
          <w:sz w:val="24"/>
          <w:szCs w:val="24"/>
          <w:lang w:eastAsia="pl-PL"/>
        </w:rPr>
        <w:t>;</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jest czynnym podatnikiem podatku VAT przeds</w:t>
      </w:r>
      <w:r w:rsidR="00BA7ED6" w:rsidRPr="009C3983">
        <w:rPr>
          <w:rFonts w:ascii="Times New Roman" w:eastAsia="Times New Roman" w:hAnsi="Times New Roman" w:cs="Times New Roman"/>
          <w:sz w:val="24"/>
          <w:szCs w:val="24"/>
          <w:lang w:eastAsia="pl-PL"/>
        </w:rPr>
        <w:t>tawia w ofercie koszty netto; w</w:t>
      </w:r>
      <w:r w:rsidR="00EC2CDB" w:rsidRPr="009C3983">
        <w:rPr>
          <w:rFonts w:ascii="Times New Roman" w:eastAsia="Times New Roman" w:hAnsi="Times New Roman" w:cs="Times New Roman"/>
          <w:sz w:val="24"/>
          <w:szCs w:val="24"/>
          <w:lang w:eastAsia="pl-PL"/>
        </w:rPr>
        <w:t> </w:t>
      </w:r>
      <w:r w:rsidRPr="009C3983">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9C3983"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9C3983"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własnych;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z innych źródeł publicznych;</w:t>
      </w:r>
      <w:r w:rsidRPr="009C3983">
        <w:rPr>
          <w:rFonts w:ascii="Times New Roman" w:hAnsi="Times New Roman" w:cs="Times New Roman"/>
          <w:sz w:val="24"/>
          <w:szCs w:val="24"/>
        </w:rPr>
        <w:t xml:space="preserve"> </w:t>
      </w:r>
      <w:r w:rsidRPr="009C3983">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9C3983">
        <w:rPr>
          <w:rFonts w:ascii="Times New Roman" w:eastAsia="Times New Roman" w:hAnsi="Times New Roman" w:cs="Times New Roman"/>
          <w:sz w:val="24"/>
          <w:szCs w:val="24"/>
          <w:lang w:eastAsia="pl-PL"/>
        </w:rPr>
        <w:t xml:space="preserve"> środków</w:t>
      </w:r>
      <w:r w:rsidRPr="009C3983">
        <w:rPr>
          <w:rFonts w:ascii="Times New Roman" w:eastAsia="Times New Roman" w:hAnsi="Times New Roman" w:cs="Times New Roman"/>
          <w:sz w:val="24"/>
          <w:szCs w:val="24"/>
          <w:lang w:eastAsia="pl-PL"/>
        </w:rPr>
        <w:t xml:space="preserve">, </w:t>
      </w:r>
      <w:r w:rsidR="002E4AF3" w:rsidRPr="009C3983">
        <w:rPr>
          <w:rFonts w:ascii="Times New Roman" w:eastAsia="Times New Roman" w:hAnsi="Times New Roman" w:cs="Times New Roman"/>
          <w:sz w:val="24"/>
          <w:szCs w:val="24"/>
          <w:lang w:eastAsia="pl-PL"/>
        </w:rPr>
        <w:br/>
      </w:r>
      <w:r w:rsidR="005D60F8" w:rsidRPr="009C3983">
        <w:rPr>
          <w:rFonts w:ascii="Times New Roman" w:eastAsia="Times New Roman" w:hAnsi="Times New Roman" w:cs="Times New Roman"/>
          <w:sz w:val="24"/>
          <w:szCs w:val="24"/>
          <w:lang w:eastAsia="pl-PL"/>
        </w:rPr>
        <w:t xml:space="preserve">np. </w:t>
      </w:r>
      <w:r w:rsidR="00F824BF" w:rsidRPr="009C3983">
        <w:rPr>
          <w:rFonts w:ascii="Times New Roman" w:eastAsia="Times New Roman" w:hAnsi="Times New Roman" w:cs="Times New Roman"/>
          <w:sz w:val="24"/>
          <w:szCs w:val="24"/>
          <w:lang w:eastAsia="pl-PL"/>
        </w:rPr>
        <w:t>województwo, miasto, gmina</w:t>
      </w:r>
      <w:r w:rsidRPr="009C3983">
        <w:rPr>
          <w:rFonts w:ascii="Times New Roman" w:eastAsia="Times New Roman" w:hAnsi="Times New Roman" w:cs="Times New Roman"/>
          <w:sz w:val="24"/>
          <w:szCs w:val="24"/>
          <w:lang w:eastAsia="pl-PL"/>
        </w:rPr>
        <w:t>, Agencja Rozwoju Przemysłu</w:t>
      </w:r>
      <w:r w:rsidR="00BA7ED6" w:rsidRPr="009C3983">
        <w:rPr>
          <w:rFonts w:ascii="Times New Roman" w:eastAsia="Times New Roman" w:hAnsi="Times New Roman" w:cs="Times New Roman"/>
          <w:sz w:val="24"/>
          <w:szCs w:val="24"/>
          <w:lang w:eastAsia="pl-PL"/>
        </w:rPr>
        <w:t xml:space="preserve"> itp</w:t>
      </w:r>
      <w:r w:rsidRPr="009C3983">
        <w:rPr>
          <w:rFonts w:ascii="Times New Roman" w:eastAsia="Times New Roman" w:hAnsi="Times New Roman" w:cs="Times New Roman"/>
          <w:sz w:val="24"/>
          <w:szCs w:val="24"/>
          <w:lang w:eastAsia="pl-PL"/>
        </w:rPr>
        <w:t>.</w:t>
      </w:r>
      <w:r w:rsidR="0028520E" w:rsidRPr="009C3983">
        <w:rPr>
          <w:rFonts w:ascii="Times New Roman" w:eastAsia="Times New Roman" w:hAnsi="Times New Roman" w:cs="Times New Roman"/>
          <w:sz w:val="24"/>
          <w:szCs w:val="24"/>
          <w:lang w:eastAsia="pl-PL"/>
        </w:rPr>
        <w:t>;</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pozostałych środków finansowych;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świadczeń pieniężnych od odbiorców zadania.</w:t>
      </w:r>
    </w:p>
    <w:p w:rsidR="0054677C" w:rsidRPr="009C3983"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lastRenderedPageBreak/>
        <w:t xml:space="preserve">Wypełniając formularz elektroniczny oferty w sekcji 6 „Kalkulacja kosztów” </w:t>
      </w:r>
      <w:r w:rsidRPr="009C3983">
        <w:rPr>
          <w:rFonts w:ascii="Times New Roman" w:eastAsia="Times New Roman" w:hAnsi="Times New Roman" w:cs="Times New Roman"/>
          <w:bCs/>
          <w:sz w:val="24"/>
          <w:szCs w:val="24"/>
          <w:lang w:eastAsia="pl-PL"/>
        </w:rPr>
        <w:br/>
        <w:t xml:space="preserve">w pkt V.B </w:t>
      </w:r>
      <w:proofErr w:type="spellStart"/>
      <w:r w:rsidRPr="009C3983">
        <w:rPr>
          <w:rFonts w:ascii="Times New Roman" w:eastAsia="Times New Roman" w:hAnsi="Times New Roman" w:cs="Times New Roman"/>
          <w:bCs/>
          <w:sz w:val="24"/>
          <w:szCs w:val="24"/>
          <w:lang w:eastAsia="pl-PL"/>
        </w:rPr>
        <w:t>ppkt</w:t>
      </w:r>
      <w:proofErr w:type="spellEnd"/>
      <w:r w:rsidRPr="009C3983">
        <w:rPr>
          <w:rFonts w:ascii="Times New Roman" w:eastAsia="Times New Roman" w:hAnsi="Times New Roman" w:cs="Times New Roman"/>
          <w:bCs/>
          <w:sz w:val="24"/>
          <w:szCs w:val="24"/>
          <w:lang w:eastAsia="pl-PL"/>
        </w:rPr>
        <w:t xml:space="preserve"> 3.1 „wkład własny finansowy” w białych polach należy wpisać wartość wszystkich środków finansowych innych niż dotacja z pominięciem świadczeń pieniężnych od odbiorców zadania, które należy wpisać w pkt V.B </w:t>
      </w:r>
      <w:proofErr w:type="spellStart"/>
      <w:r w:rsidRPr="009C3983">
        <w:rPr>
          <w:rFonts w:ascii="Times New Roman" w:eastAsia="Times New Roman" w:hAnsi="Times New Roman" w:cs="Times New Roman"/>
          <w:bCs/>
          <w:sz w:val="24"/>
          <w:szCs w:val="24"/>
          <w:lang w:eastAsia="pl-PL"/>
        </w:rPr>
        <w:t>ppkt</w:t>
      </w:r>
      <w:proofErr w:type="spellEnd"/>
      <w:r w:rsidRPr="009C3983">
        <w:rPr>
          <w:rFonts w:ascii="Times New Roman" w:eastAsia="Times New Roman" w:hAnsi="Times New Roman" w:cs="Times New Roman"/>
          <w:bCs/>
          <w:sz w:val="24"/>
          <w:szCs w:val="24"/>
          <w:lang w:eastAsia="pl-PL"/>
        </w:rPr>
        <w:t xml:space="preserve"> 4.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9C3983">
        <w:rPr>
          <w:rFonts w:ascii="Times New Roman" w:eastAsia="Times New Roman" w:hAnsi="Times New Roman" w:cs="Times New Roman"/>
          <w:sz w:val="24"/>
          <w:szCs w:val="24"/>
          <w:lang w:eastAsia="pl-PL"/>
        </w:rPr>
        <w:t>u publicznego. Zadeklarowanie w </w:t>
      </w:r>
      <w:r w:rsidRPr="009C3983">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sidRPr="009C3983">
        <w:rPr>
          <w:rFonts w:ascii="Times New Roman" w:eastAsia="Times New Roman" w:hAnsi="Times New Roman" w:cs="Times New Roman"/>
          <w:sz w:val="24"/>
          <w:szCs w:val="24"/>
          <w:lang w:eastAsia="pl-PL"/>
        </w:rPr>
        <w:t>duje automatyczne zakreślenie w </w:t>
      </w:r>
      <w:r w:rsidRPr="009C3983">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sidRPr="009C3983">
        <w:rPr>
          <w:rFonts w:ascii="Times New Roman" w:eastAsia="Times New Roman" w:hAnsi="Times New Roman" w:cs="Times New Roman"/>
          <w:sz w:val="24"/>
          <w:szCs w:val="24"/>
          <w:lang w:eastAsia="pl-PL"/>
        </w:rPr>
        <w:t>4 </w:t>
      </w:r>
      <w:r w:rsidR="00EA70B7" w:rsidRPr="009C3983">
        <w:rPr>
          <w:rFonts w:ascii="Times New Roman" w:eastAsia="Times New Roman" w:hAnsi="Times New Roman" w:cs="Times New Roman"/>
          <w:sz w:val="24"/>
          <w:szCs w:val="24"/>
          <w:lang w:eastAsia="pl-PL"/>
        </w:rPr>
        <w:t>„Harmonogram i </w:t>
      </w:r>
      <w:r w:rsidRPr="009C3983">
        <w:rPr>
          <w:rFonts w:ascii="Times New Roman" w:eastAsia="Times New Roman" w:hAnsi="Times New Roman" w:cs="Times New Roman"/>
          <w:sz w:val="24"/>
          <w:szCs w:val="24"/>
          <w:lang w:eastAsia="pl-PL"/>
        </w:rPr>
        <w:t>rezultaty” w polu „Plan i harmonogram działań” w</w:t>
      </w:r>
      <w:r w:rsidR="00EA70B7" w:rsidRPr="009C3983">
        <w:rPr>
          <w:rFonts w:ascii="Times New Roman" w:eastAsia="Times New Roman" w:hAnsi="Times New Roman" w:cs="Times New Roman"/>
          <w:sz w:val="24"/>
          <w:szCs w:val="24"/>
          <w:lang w:eastAsia="pl-PL"/>
        </w:rPr>
        <w:t xml:space="preserve"> kolumnie „Działanie związane z </w:t>
      </w:r>
      <w:r w:rsidRPr="009C3983">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sidRPr="009C3983">
        <w:rPr>
          <w:rFonts w:ascii="Times New Roman" w:eastAsia="Times New Roman" w:hAnsi="Times New Roman" w:cs="Times New Roman"/>
          <w:bCs/>
          <w:sz w:val="24"/>
          <w:szCs w:val="24"/>
          <w:lang w:eastAsia="pl-PL"/>
        </w:rPr>
        <w:t>ktronicznym formularzu oferty w </w:t>
      </w:r>
      <w:r w:rsidRPr="009C3983">
        <w:rPr>
          <w:rFonts w:ascii="Times New Roman" w:eastAsia="Times New Roman" w:hAnsi="Times New Roman" w:cs="Times New Roman"/>
          <w:bCs/>
          <w:sz w:val="24"/>
          <w:szCs w:val="24"/>
          <w:lang w:eastAsia="pl-PL"/>
        </w:rPr>
        <w:t>sekcji 5 „Charakterystyka oferenta” należy wskazać szacunk</w:t>
      </w:r>
      <w:r w:rsidR="00AC5EAB" w:rsidRPr="009C3983">
        <w:rPr>
          <w:rFonts w:ascii="Times New Roman" w:eastAsia="Times New Roman" w:hAnsi="Times New Roman" w:cs="Times New Roman"/>
          <w:bCs/>
          <w:sz w:val="24"/>
          <w:szCs w:val="24"/>
          <w:lang w:eastAsia="pl-PL"/>
        </w:rPr>
        <w:t>ową wartość wkładu osobowego ze </w:t>
      </w:r>
      <w:r w:rsidRPr="009C3983">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sidRPr="009C3983">
        <w:rPr>
          <w:rFonts w:ascii="Times New Roman" w:eastAsia="Times New Roman" w:hAnsi="Times New Roman" w:cs="Times New Roman"/>
          <w:bCs/>
          <w:sz w:val="24"/>
          <w:szCs w:val="24"/>
          <w:lang w:eastAsia="pl-PL"/>
        </w:rPr>
        <w:t xml:space="preserve"> ze sposobem jego wyliczenia, z </w:t>
      </w:r>
      <w:r w:rsidRPr="009C3983">
        <w:rPr>
          <w:rFonts w:ascii="Times New Roman" w:eastAsia="Times New Roman" w:hAnsi="Times New Roman" w:cs="Times New Roman"/>
          <w:bCs/>
          <w:sz w:val="24"/>
          <w:szCs w:val="24"/>
          <w:lang w:eastAsia="pl-PL"/>
        </w:rPr>
        <w:t xml:space="preserve">zastosowaniem stawek rynkowych.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Wkładem własnym niefinansowym może być:</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wkład osobowy – nieodpłatna, dobrowolna praca, w </w:t>
      </w:r>
      <w:r w:rsidR="00E71428" w:rsidRPr="009C3983">
        <w:rPr>
          <w:rFonts w:ascii="Times New Roman" w:eastAsia="Times New Roman" w:hAnsi="Times New Roman" w:cs="Times New Roman"/>
          <w:sz w:val="24"/>
          <w:szCs w:val="24"/>
          <w:lang w:eastAsia="pl-PL"/>
        </w:rPr>
        <w:t>tym świadczenia wolontariuszy i </w:t>
      </w:r>
      <w:r w:rsidRPr="009C3983">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9C3983"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osobowy musi być powiązany z zakresem realizowanych działań </w:t>
      </w:r>
      <w:r w:rsidRPr="009C3983">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9C3983">
        <w:rPr>
          <w:rFonts w:ascii="Times New Roman" w:eastAsia="Times New Roman" w:hAnsi="Times New Roman" w:cs="Times New Roman"/>
          <w:bCs/>
          <w:sz w:val="24"/>
          <w:szCs w:val="24"/>
          <w:lang w:eastAsia="pl-PL"/>
        </w:rPr>
        <w:t xml:space="preserve">ko oddzielna pozycja kosztowa </w:t>
      </w:r>
      <w:r w:rsidR="0028520E" w:rsidRPr="009C3983">
        <w:rPr>
          <w:rFonts w:ascii="Times New Roman" w:eastAsia="Times New Roman" w:hAnsi="Times New Roman" w:cs="Times New Roman"/>
          <w:bCs/>
          <w:sz w:val="24"/>
          <w:szCs w:val="24"/>
          <w:lang w:eastAsia="pl-PL"/>
        </w:rPr>
        <w:br/>
      </w:r>
      <w:r w:rsidR="00BA7ED6" w:rsidRPr="009C3983">
        <w:rPr>
          <w:rFonts w:ascii="Times New Roman" w:eastAsia="Times New Roman" w:hAnsi="Times New Roman" w:cs="Times New Roman"/>
          <w:bCs/>
          <w:sz w:val="24"/>
          <w:szCs w:val="24"/>
          <w:lang w:eastAsia="pl-PL"/>
        </w:rPr>
        <w:t>w</w:t>
      </w:r>
      <w:r w:rsidRPr="009C3983">
        <w:rPr>
          <w:rFonts w:ascii="Times New Roman" w:eastAsia="Times New Roman" w:hAnsi="Times New Roman" w:cs="Times New Roman"/>
          <w:bCs/>
          <w:sz w:val="24"/>
          <w:szCs w:val="24"/>
          <w:lang w:eastAsia="pl-PL"/>
        </w:rPr>
        <w:t xml:space="preserve"> danym rodzaju kosztu. </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wkład </w:t>
      </w:r>
      <w:r w:rsidRPr="009C3983">
        <w:rPr>
          <w:rFonts w:ascii="Times New Roman" w:eastAsia="Times New Roman" w:hAnsi="Times New Roman" w:cs="Times New Roman"/>
          <w:sz w:val="24"/>
          <w:szCs w:val="24"/>
          <w:lang w:eastAsia="pl-PL"/>
        </w:rPr>
        <w:t>rzeczowy</w:t>
      </w:r>
      <w:r w:rsidRPr="009C3983">
        <w:rPr>
          <w:rFonts w:ascii="Times New Roman" w:eastAsia="Times New Roman" w:hAnsi="Times New Roman" w:cs="Times New Roman"/>
          <w:bCs/>
          <w:sz w:val="24"/>
          <w:szCs w:val="24"/>
          <w:lang w:eastAsia="pl-PL"/>
        </w:rPr>
        <w:t xml:space="preserve"> – wniesienie do zadania </w:t>
      </w:r>
      <w:r w:rsidR="00E71428" w:rsidRPr="009C3983">
        <w:rPr>
          <w:rFonts w:ascii="Times New Roman" w:eastAsia="Times New Roman" w:hAnsi="Times New Roman" w:cs="Times New Roman"/>
          <w:bCs/>
          <w:sz w:val="24"/>
          <w:szCs w:val="24"/>
          <w:lang w:eastAsia="pl-PL"/>
        </w:rPr>
        <w:t xml:space="preserve">określonych składników majątku, </w:t>
      </w:r>
      <w:r w:rsidRPr="009C3983">
        <w:rPr>
          <w:rFonts w:ascii="Times New Roman" w:eastAsia="Times New Roman" w:hAnsi="Times New Roman" w:cs="Times New Roman"/>
          <w:bCs/>
          <w:sz w:val="24"/>
          <w:szCs w:val="24"/>
          <w:lang w:eastAsia="pl-PL"/>
        </w:rPr>
        <w:t>niepowodujących powstania fakty</w:t>
      </w:r>
      <w:r w:rsidR="00E71428" w:rsidRPr="009C3983">
        <w:rPr>
          <w:rFonts w:ascii="Times New Roman" w:eastAsia="Times New Roman" w:hAnsi="Times New Roman" w:cs="Times New Roman"/>
          <w:bCs/>
          <w:sz w:val="24"/>
          <w:szCs w:val="24"/>
          <w:lang w:eastAsia="pl-PL"/>
        </w:rPr>
        <w:t xml:space="preserve">cznego wydatku pieniężnego, np. </w:t>
      </w:r>
      <w:r w:rsidRPr="009C3983">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sidRPr="009C3983">
        <w:rPr>
          <w:rFonts w:ascii="Times New Roman" w:eastAsia="Times New Roman" w:hAnsi="Times New Roman" w:cs="Times New Roman"/>
          <w:bCs/>
          <w:sz w:val="24"/>
          <w:szCs w:val="24"/>
          <w:lang w:eastAsia="pl-PL"/>
        </w:rPr>
        <w:t xml:space="preserve">zane nieodpłatnie do </w:t>
      </w:r>
      <w:r w:rsidRPr="009C3983">
        <w:rPr>
          <w:rFonts w:ascii="Times New Roman" w:eastAsia="Times New Roman" w:hAnsi="Times New Roman" w:cs="Times New Roman"/>
          <w:bCs/>
          <w:sz w:val="24"/>
          <w:szCs w:val="24"/>
          <w:lang w:eastAsia="pl-PL"/>
        </w:rPr>
        <w:t>wykorzystania w ramach realizacji zad</w:t>
      </w:r>
      <w:r w:rsidR="00EA70B7" w:rsidRPr="009C3983">
        <w:rPr>
          <w:rFonts w:ascii="Times New Roman" w:eastAsia="Times New Roman" w:hAnsi="Times New Roman" w:cs="Times New Roman"/>
          <w:bCs/>
          <w:sz w:val="24"/>
          <w:szCs w:val="24"/>
          <w:lang w:eastAsia="pl-PL"/>
        </w:rPr>
        <w:t>ania publicznego (np. </w:t>
      </w:r>
      <w:r w:rsidR="00E71428" w:rsidRPr="009C3983">
        <w:rPr>
          <w:rFonts w:ascii="Times New Roman" w:eastAsia="Times New Roman" w:hAnsi="Times New Roman" w:cs="Times New Roman"/>
          <w:bCs/>
          <w:sz w:val="24"/>
          <w:szCs w:val="24"/>
          <w:lang w:eastAsia="pl-PL"/>
        </w:rPr>
        <w:t xml:space="preserve">nagrody w </w:t>
      </w:r>
      <w:r w:rsidRPr="009C3983">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sidRPr="009C3983">
        <w:rPr>
          <w:rFonts w:ascii="Times New Roman" w:eastAsia="Times New Roman" w:hAnsi="Times New Roman" w:cs="Times New Roman"/>
          <w:bCs/>
          <w:sz w:val="24"/>
          <w:szCs w:val="24"/>
          <w:lang w:eastAsia="pl-PL"/>
        </w:rPr>
        <w:t>koszt wynajęcia danej rzeczy)</w:t>
      </w:r>
      <w:r w:rsidR="0028520E" w:rsidRPr="009C3983">
        <w:rPr>
          <w:rFonts w:ascii="Times New Roman" w:eastAsia="Times New Roman" w:hAnsi="Times New Roman" w:cs="Times New Roman"/>
          <w:bCs/>
          <w:sz w:val="24"/>
          <w:szCs w:val="24"/>
          <w:lang w:eastAsia="pl-PL"/>
        </w:rPr>
        <w:br/>
      </w:r>
      <w:r w:rsidR="00E71428" w:rsidRPr="009C3983">
        <w:rPr>
          <w:rFonts w:ascii="Times New Roman" w:eastAsia="Times New Roman" w:hAnsi="Times New Roman" w:cs="Times New Roman"/>
          <w:bCs/>
          <w:sz w:val="24"/>
          <w:szCs w:val="24"/>
          <w:lang w:eastAsia="pl-PL"/>
        </w:rPr>
        <w:t xml:space="preserve">i </w:t>
      </w:r>
      <w:r w:rsidRPr="009C3983">
        <w:rPr>
          <w:rFonts w:ascii="Times New Roman" w:eastAsia="Times New Roman" w:hAnsi="Times New Roman" w:cs="Times New Roman"/>
          <w:bCs/>
          <w:sz w:val="24"/>
          <w:szCs w:val="24"/>
          <w:lang w:eastAsia="pl-PL"/>
        </w:rPr>
        <w:t xml:space="preserve">musi odpowiadać cenom rynkowym. </w:t>
      </w:r>
    </w:p>
    <w:p w:rsidR="0054677C" w:rsidRPr="009C3983"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9C3983">
        <w:rPr>
          <w:rFonts w:ascii="Times New Roman" w:eastAsia="Times New Roman" w:hAnsi="Times New Roman" w:cs="Times New Roman"/>
          <w:bCs/>
          <w:sz w:val="24"/>
          <w:szCs w:val="24"/>
          <w:lang w:eastAsia="pl-PL"/>
        </w:rPr>
        <w:t xml:space="preserve">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w:t>
      </w:r>
      <w:r w:rsidRPr="009C3983">
        <w:rPr>
          <w:rFonts w:ascii="Times New Roman" w:eastAsia="Times New Roman" w:hAnsi="Times New Roman" w:cs="Times New Roman"/>
          <w:bCs/>
          <w:sz w:val="24"/>
          <w:szCs w:val="24"/>
          <w:lang w:eastAsia="pl-PL"/>
        </w:rPr>
        <w:lastRenderedPageBreak/>
        <w:t>Ponadto, jeżeli podmiot posiada w zasobach rzeczowych 20 namiotów, a w zadaniu planuje wykorzystać 10 szt., to prawidłowym będzie wpisanie jako wkładu rzeczowego 10 namiotów, zgodnie z planowanym użyciem. Podmiot przyjmuje do wyceny wkładu rzeczowego stawki odpowiadające wartości wypożyczenia przedmiotu, a nie cenę jego zakupu.</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hAnsi="Times New Roman" w:cs="Times New Roman"/>
          <w:sz w:val="24"/>
          <w:szCs w:val="24"/>
        </w:rPr>
        <w:t xml:space="preserve">Oferent wypełniając elektroniczny formularz oferty w sekcji 7 „Inne informacje” zobowiązany jest do wskazania </w:t>
      </w:r>
      <w:r w:rsidRPr="009C3983">
        <w:rPr>
          <w:rFonts w:ascii="Times New Roman" w:hAnsi="Times New Roman" w:cs="Times New Roman"/>
          <w:b/>
          <w:sz w:val="24"/>
          <w:szCs w:val="24"/>
        </w:rPr>
        <w:t>warunków służących zapewnieniu dostępności osobom ze szczególnymi potrzebami</w:t>
      </w:r>
      <w:r w:rsidRPr="009C3983">
        <w:rPr>
          <w:rFonts w:ascii="Times New Roman" w:hAnsi="Times New Roman" w:cs="Times New Roman"/>
          <w:sz w:val="24"/>
          <w:szCs w:val="24"/>
        </w:rPr>
        <w:t xml:space="preserve"> w zakresie realizowanego zadania publicznego z uwzględnieniem przepisów ustawy z dnia 19 lipca 2019 r. </w:t>
      </w:r>
      <w:r w:rsidRPr="009C3983">
        <w:rPr>
          <w:rFonts w:ascii="Times New Roman" w:hAnsi="Times New Roman" w:cs="Times New Roman"/>
          <w:i/>
          <w:iCs/>
          <w:sz w:val="24"/>
          <w:szCs w:val="24"/>
        </w:rPr>
        <w:t>o zapewnieniu dostępności osobom ze szczególnymi potrzebami</w:t>
      </w:r>
      <w:r w:rsidRPr="009C3983">
        <w:rPr>
          <w:rFonts w:ascii="Times New Roman" w:hAnsi="Times New Roman" w:cs="Times New Roman"/>
          <w:sz w:val="24"/>
          <w:szCs w:val="24"/>
        </w:rPr>
        <w:t xml:space="preserve"> (</w:t>
      </w:r>
      <w:r w:rsidR="009C3983" w:rsidRPr="009C3983">
        <w:rPr>
          <w:rFonts w:ascii="Times New Roman" w:hAnsi="Times New Roman" w:cs="Times New Roman"/>
          <w:sz w:val="24"/>
          <w:szCs w:val="24"/>
        </w:rPr>
        <w:t>Dz. U. z 2024 r. poz. 1411</w:t>
      </w:r>
      <w:r w:rsidRPr="009C3983">
        <w:rPr>
          <w:rFonts w:ascii="Times New Roman" w:hAnsi="Times New Roman" w:cs="Times New Roman"/>
          <w:sz w:val="24"/>
          <w:szCs w:val="24"/>
        </w:rPr>
        <w:t>), uwzględniając iż:</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ramach realizowanego zadania należy zapewnić </w:t>
      </w:r>
      <w:r w:rsidRPr="009C3983">
        <w:rPr>
          <w:rFonts w:ascii="Times New Roman" w:eastAsia="Times New Roman" w:hAnsi="Times New Roman" w:cs="Times New Roman"/>
          <w:b/>
          <w:sz w:val="24"/>
          <w:szCs w:val="24"/>
          <w:lang w:eastAsia="pl-PL"/>
        </w:rPr>
        <w:t>co najmniej poniższe</w:t>
      </w:r>
      <w:r w:rsidRPr="009C3983">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architektonicznej: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wolnych od barier poziomych i pionowych przestrzeni komunikacyjnych budynków,</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informacji na temat rozkładu pomies</w:t>
      </w:r>
      <w:r w:rsidR="007F543A" w:rsidRPr="009C3983">
        <w:rPr>
          <w:rFonts w:ascii="Times New Roman" w:eastAsia="Times New Roman" w:hAnsi="Times New Roman" w:cs="Times New Roman"/>
          <w:sz w:val="24"/>
          <w:szCs w:val="24"/>
          <w:lang w:eastAsia="pl-PL"/>
        </w:rPr>
        <w:t xml:space="preserve">zczeń w budynku, </w:t>
      </w:r>
      <w:r w:rsidR="00E71428" w:rsidRPr="009C3983">
        <w:rPr>
          <w:rFonts w:ascii="Times New Roman" w:eastAsia="Times New Roman" w:hAnsi="Times New Roman" w:cs="Times New Roman"/>
          <w:sz w:val="24"/>
          <w:szCs w:val="24"/>
          <w:lang w:eastAsia="pl-PL"/>
        </w:rPr>
        <w:t>co najmniej w </w:t>
      </w:r>
      <w:r w:rsidRPr="009C3983">
        <w:rPr>
          <w:rFonts w:ascii="Times New Roman" w:eastAsia="Times New Roman" w:hAnsi="Times New Roman" w:cs="Times New Roman"/>
          <w:sz w:val="24"/>
          <w:szCs w:val="24"/>
          <w:lang w:eastAsia="pl-PL"/>
        </w:rPr>
        <w:t>sposób wizualny i dotykowy lub głosowy,</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9C3983">
        <w:rPr>
          <w:rFonts w:ascii="Times New Roman" w:eastAsia="Times New Roman" w:hAnsi="Times New Roman" w:cs="Times New Roman"/>
          <w:i/>
          <w:sz w:val="24"/>
          <w:szCs w:val="24"/>
          <w:lang w:eastAsia="pl-PL"/>
        </w:rPr>
        <w:t xml:space="preserve">o rehabilitacji </w:t>
      </w:r>
      <w:r w:rsidR="00E71428" w:rsidRPr="009C3983">
        <w:rPr>
          <w:rFonts w:ascii="Times New Roman" w:eastAsia="Times New Roman" w:hAnsi="Times New Roman" w:cs="Times New Roman"/>
          <w:i/>
          <w:sz w:val="24"/>
          <w:szCs w:val="24"/>
          <w:lang w:eastAsia="pl-PL"/>
        </w:rPr>
        <w:t>zawodowej i </w:t>
      </w:r>
      <w:r w:rsidRPr="009C3983">
        <w:rPr>
          <w:rFonts w:ascii="Times New Roman" w:eastAsia="Times New Roman" w:hAnsi="Times New Roman" w:cs="Times New Roman"/>
          <w:i/>
          <w:sz w:val="24"/>
          <w:szCs w:val="24"/>
          <w:lang w:eastAsia="pl-PL"/>
        </w:rPr>
        <w:t>społecznej oraz zatrudnianiu osób niepełnosprawnych</w:t>
      </w:r>
      <w:r w:rsidR="00EA70B7" w:rsidRPr="009C3983">
        <w:rPr>
          <w:rFonts w:ascii="Times New Roman" w:eastAsia="Times New Roman" w:hAnsi="Times New Roman" w:cs="Times New Roman"/>
          <w:sz w:val="24"/>
          <w:szCs w:val="24"/>
          <w:lang w:eastAsia="pl-PL"/>
        </w:rPr>
        <w:t xml:space="preserve"> (Dz. U. z 202</w:t>
      </w:r>
      <w:r w:rsidR="007D702B" w:rsidRPr="009C3983">
        <w:rPr>
          <w:rFonts w:ascii="Times New Roman" w:eastAsia="Times New Roman" w:hAnsi="Times New Roman" w:cs="Times New Roman"/>
          <w:sz w:val="24"/>
          <w:szCs w:val="24"/>
          <w:lang w:eastAsia="pl-PL"/>
        </w:rPr>
        <w:t>4</w:t>
      </w:r>
      <w:r w:rsidR="00EA70B7" w:rsidRPr="009C3983">
        <w:rPr>
          <w:rFonts w:ascii="Times New Roman" w:eastAsia="Times New Roman" w:hAnsi="Times New Roman" w:cs="Times New Roman"/>
          <w:sz w:val="24"/>
          <w:szCs w:val="24"/>
          <w:lang w:eastAsia="pl-PL"/>
        </w:rPr>
        <w:t xml:space="preserve"> r. poz. </w:t>
      </w:r>
      <w:r w:rsidR="007D702B" w:rsidRPr="009C3983">
        <w:rPr>
          <w:rFonts w:ascii="Times New Roman" w:eastAsia="Times New Roman" w:hAnsi="Times New Roman" w:cs="Times New Roman"/>
          <w:sz w:val="24"/>
          <w:szCs w:val="24"/>
          <w:lang w:eastAsia="pl-PL"/>
        </w:rPr>
        <w:t>44</w:t>
      </w:r>
      <w:r w:rsidR="00EA70B7" w:rsidRPr="009C3983">
        <w:rPr>
          <w:rFonts w:ascii="Times New Roman" w:eastAsia="Times New Roman" w:hAnsi="Times New Roman" w:cs="Times New Roman"/>
          <w:sz w:val="24"/>
          <w:szCs w:val="24"/>
          <w:lang w:eastAsia="pl-PL"/>
        </w:rPr>
        <w:t>, z </w:t>
      </w:r>
      <w:proofErr w:type="spellStart"/>
      <w:r w:rsidRPr="009C3983">
        <w:rPr>
          <w:rFonts w:ascii="Times New Roman" w:eastAsia="Times New Roman" w:hAnsi="Times New Roman" w:cs="Times New Roman"/>
          <w:sz w:val="24"/>
          <w:szCs w:val="24"/>
          <w:lang w:eastAsia="pl-PL"/>
        </w:rPr>
        <w:t>późn</w:t>
      </w:r>
      <w:proofErr w:type="spellEnd"/>
      <w:r w:rsidRPr="009C3983">
        <w:rPr>
          <w:rFonts w:ascii="Times New Roman" w:eastAsia="Times New Roman" w:hAnsi="Times New Roman" w:cs="Times New Roman"/>
          <w:sz w:val="24"/>
          <w:szCs w:val="24"/>
          <w:lang w:eastAsia="pl-PL"/>
        </w:rPr>
        <w:t>. zm.),</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cyfrowej – wymagania określone w ustawie z dnia 4 kwietnia 2019 r. </w:t>
      </w:r>
      <w:r w:rsidRPr="009C3983">
        <w:rPr>
          <w:rFonts w:ascii="Times New Roman" w:eastAsia="Times New Roman" w:hAnsi="Times New Roman" w:cs="Times New Roman"/>
          <w:i/>
          <w:sz w:val="24"/>
          <w:szCs w:val="24"/>
          <w:lang w:eastAsia="pl-PL"/>
        </w:rPr>
        <w:t>o</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i/>
          <w:sz w:val="24"/>
          <w:szCs w:val="24"/>
          <w:lang w:eastAsia="pl-PL"/>
        </w:rPr>
        <w:t xml:space="preserve"> cyfrowej stron internetowych i aplikacji mobilnych podmiotów publicznych </w:t>
      </w:r>
      <w:r w:rsidR="00516DB4" w:rsidRPr="009C3983">
        <w:rPr>
          <w:rFonts w:ascii="Times New Roman" w:eastAsia="Times New Roman" w:hAnsi="Times New Roman" w:cs="Times New Roman"/>
          <w:sz w:val="24"/>
          <w:szCs w:val="24"/>
          <w:lang w:eastAsia="pl-PL"/>
        </w:rPr>
        <w:t>(Dz.U. z 2023 r. poz. 1440</w:t>
      </w:r>
      <w:r w:rsidRPr="009C3983">
        <w:rPr>
          <w:rFonts w:ascii="Times New Roman" w:eastAsia="Times New Roman" w:hAnsi="Times New Roman" w:cs="Times New Roman"/>
          <w:sz w:val="24"/>
          <w:szCs w:val="24"/>
          <w:lang w:eastAsia="pl-PL"/>
        </w:rPr>
        <w:t>);</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sz w:val="24"/>
          <w:szCs w:val="24"/>
          <w:lang w:eastAsia="pl-PL"/>
        </w:rPr>
        <w:t xml:space="preserve"> informacyjno-komunikacyjnej: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C3983">
          <w:rPr>
            <w:rFonts w:ascii="Times New Roman" w:eastAsia="Times New Roman" w:hAnsi="Times New Roman" w:cs="Times New Roman"/>
            <w:sz w:val="24"/>
            <w:szCs w:val="24"/>
            <w:lang w:eastAsia="pl-PL"/>
          </w:rPr>
          <w:t>art. 3 pkt 5</w:t>
        </w:r>
      </w:hyperlink>
      <w:r w:rsidRPr="009C3983">
        <w:rPr>
          <w:rFonts w:ascii="Times New Roman" w:eastAsia="Times New Roman" w:hAnsi="Times New Roman" w:cs="Times New Roman"/>
          <w:sz w:val="24"/>
          <w:szCs w:val="24"/>
          <w:lang w:eastAsia="pl-PL"/>
        </w:rPr>
        <w:t xml:space="preserve"> ustawy z dnia 19 sierpnia 2011 r. </w:t>
      </w:r>
      <w:r w:rsidRPr="009C3983">
        <w:rPr>
          <w:rFonts w:ascii="Times New Roman" w:eastAsia="Times New Roman" w:hAnsi="Times New Roman" w:cs="Times New Roman"/>
          <w:i/>
          <w:sz w:val="24"/>
          <w:szCs w:val="24"/>
          <w:lang w:eastAsia="pl-PL"/>
        </w:rPr>
        <w:t>o języku migowym i innych środkach komunikowania się</w:t>
      </w:r>
      <w:r w:rsidRPr="009C3983">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przynajmniej trzech form komunikacji z podmiotem</w:t>
      </w:r>
      <w:r w:rsidR="00E564BA"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lang w:eastAsia="pl-PL"/>
        </w:rPr>
        <w:t>np. w postaci listownej, telefonicznej, z wykorzys</w:t>
      </w:r>
      <w:r w:rsidR="00E564BA" w:rsidRPr="009C3983">
        <w:rPr>
          <w:rFonts w:ascii="Times New Roman" w:eastAsia="Times New Roman" w:hAnsi="Times New Roman" w:cs="Times New Roman"/>
          <w:sz w:val="24"/>
          <w:szCs w:val="24"/>
          <w:lang w:eastAsia="pl-PL"/>
        </w:rPr>
        <w:t>taniem poczty elektronicznej, z </w:t>
      </w:r>
      <w:r w:rsidRPr="009C3983">
        <w:rPr>
          <w:rFonts w:ascii="Times New Roman" w:eastAsia="Times New Roman" w:hAnsi="Times New Roman" w:cs="Times New Roman"/>
          <w:sz w:val="24"/>
          <w:szCs w:val="24"/>
          <w:lang w:eastAsia="pl-PL"/>
        </w:rPr>
        <w:t>wykorzystaniem mediów społecznościowych,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shd w:val="clear" w:color="auto" w:fill="FFFFFF"/>
          <w:lang w:eastAsia="pl-PL"/>
        </w:rPr>
        <w:t xml:space="preserve">w </w:t>
      </w:r>
      <w:r w:rsidRPr="009C3983">
        <w:rPr>
          <w:rFonts w:ascii="Times New Roman" w:hAnsi="Times New Roman" w:cs="Times New Roman"/>
          <w:sz w:val="24"/>
          <w:szCs w:val="24"/>
        </w:rPr>
        <w:t>przypadku</w:t>
      </w:r>
      <w:r w:rsidRPr="009C3983">
        <w:rPr>
          <w:rFonts w:ascii="Times New Roman" w:eastAsia="Times New Roman" w:hAnsi="Times New Roman" w:cs="Times New Roman"/>
          <w:sz w:val="24"/>
          <w:szCs w:val="24"/>
          <w:shd w:val="clear" w:color="auto" w:fill="FFFFFF"/>
          <w:lang w:eastAsia="pl-PL"/>
        </w:rPr>
        <w:t xml:space="preserve"> braku możliwości zapewnienia </w:t>
      </w:r>
      <w:r w:rsidR="00E71428" w:rsidRPr="009C3983">
        <w:rPr>
          <w:rFonts w:ascii="Times New Roman" w:eastAsia="Times New Roman" w:hAnsi="Times New Roman" w:cs="Times New Roman"/>
          <w:sz w:val="24"/>
          <w:szCs w:val="24"/>
          <w:shd w:val="clear" w:color="auto" w:fill="FFFFFF"/>
          <w:lang w:eastAsia="pl-PL"/>
        </w:rPr>
        <w:t>dostępności architektonicznej i</w:t>
      </w:r>
      <w:r w:rsidR="00E564BA" w:rsidRPr="009C3983">
        <w:rPr>
          <w:rFonts w:ascii="Times New Roman" w:eastAsia="Times New Roman" w:hAnsi="Times New Roman" w:cs="Times New Roman"/>
          <w:sz w:val="24"/>
          <w:szCs w:val="24"/>
          <w:shd w:val="clear" w:color="auto" w:fill="FFFFFF"/>
          <w:lang w:eastAsia="pl-PL"/>
        </w:rPr>
        <w:t> </w:t>
      </w:r>
      <w:r w:rsidRPr="009C3983">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9C3983">
        <w:rPr>
          <w:rFonts w:ascii="Times New Roman" w:eastAsia="Times New Roman" w:hAnsi="Times New Roman" w:cs="Times New Roman"/>
          <w:sz w:val="24"/>
          <w:szCs w:val="24"/>
          <w:lang w:eastAsia="pl-PL"/>
        </w:rPr>
        <w:t>; oferent jest zobowiązany wskazać dla</w:t>
      </w:r>
      <w:r w:rsidRPr="009C3983">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sz w:val="24"/>
          <w:szCs w:val="24"/>
          <w:shd w:val="clear" w:color="auto" w:fill="FFFFFF"/>
          <w:lang w:eastAsia="pl-PL"/>
        </w:rPr>
        <w:lastRenderedPageBreak/>
        <w:t>zapewnienie</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warunków</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dostępności</w:t>
      </w:r>
      <w:r w:rsidRPr="009C3983">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9C3983">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9C3983"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złożeniu oferty </w:t>
      </w:r>
      <w:r w:rsidR="00CD053B">
        <w:rPr>
          <w:rFonts w:ascii="Times New Roman" w:hAnsi="Times New Roman" w:cs="Times New Roman"/>
          <w:sz w:val="24"/>
          <w:szCs w:val="24"/>
        </w:rPr>
        <w:t>poprzez system</w:t>
      </w:r>
      <w:r w:rsidRPr="009C3983">
        <w:rPr>
          <w:rFonts w:ascii="Times New Roman" w:hAnsi="Times New Roman" w:cs="Times New Roman"/>
          <w:sz w:val="24"/>
          <w:szCs w:val="24"/>
        </w:rPr>
        <w:t xml:space="preserve"> Witkac.pl oferent ma obowiązek wydrukować ofertę w wersji papierowej oraz podpisać ją przez osoby upoważnione do składania oświadczeń woli w imieniu oferenta z datą tożsamą z dat</w:t>
      </w:r>
      <w:r w:rsidR="00CD053B">
        <w:rPr>
          <w:rFonts w:ascii="Times New Roman" w:hAnsi="Times New Roman" w:cs="Times New Roman"/>
          <w:sz w:val="24"/>
          <w:szCs w:val="24"/>
        </w:rPr>
        <w:t>ą złożenia oferty poprzez system</w:t>
      </w:r>
      <w:r w:rsidRPr="009C3983">
        <w:rPr>
          <w:rFonts w:ascii="Times New Roman" w:hAnsi="Times New Roman" w:cs="Times New Roman"/>
          <w:sz w:val="24"/>
          <w:szCs w:val="24"/>
        </w:rPr>
        <w:t xml:space="preserve"> Witkac.pl. Oryginał oferty w wersji p</w:t>
      </w:r>
      <w:r w:rsidR="00E564BA" w:rsidRPr="009C3983">
        <w:rPr>
          <w:rFonts w:ascii="Times New Roman" w:hAnsi="Times New Roman" w:cs="Times New Roman"/>
          <w:sz w:val="24"/>
          <w:szCs w:val="24"/>
        </w:rPr>
        <w:t>apierowej musi być opatrzony tą </w:t>
      </w:r>
      <w:r w:rsidRPr="009C3983">
        <w:rPr>
          <w:rFonts w:ascii="Times New Roman" w:hAnsi="Times New Roman" w:cs="Times New Roman"/>
          <w:sz w:val="24"/>
          <w:szCs w:val="24"/>
        </w:rPr>
        <w:t xml:space="preserve">samą sumą kontrolną co oferta złożona poprzez </w:t>
      </w:r>
      <w:r w:rsidR="00CD053B">
        <w:rPr>
          <w:rFonts w:ascii="Times New Roman" w:hAnsi="Times New Roman" w:cs="Times New Roman"/>
          <w:sz w:val="24"/>
          <w:szCs w:val="24"/>
        </w:rPr>
        <w:t>system</w:t>
      </w:r>
      <w:r w:rsidRPr="009C3983">
        <w:rPr>
          <w:rFonts w:ascii="Times New Roman" w:hAnsi="Times New Roman" w:cs="Times New Roman"/>
          <w:sz w:val="24"/>
          <w:szCs w:val="24"/>
        </w:rPr>
        <w:t xml:space="preserve"> Witkac.pl. Na tym etapie nie jest wymagane złożenie oryginalnej oferty w wersji papierowej – </w:t>
      </w:r>
      <w:r w:rsidR="00EA70B7" w:rsidRPr="009C3983">
        <w:rPr>
          <w:rFonts w:ascii="Times New Roman" w:hAnsi="Times New Roman" w:cs="Times New Roman"/>
          <w:b/>
          <w:sz w:val="24"/>
          <w:szCs w:val="24"/>
        </w:rPr>
        <w:t xml:space="preserve">obowiązek przekazania </w:t>
      </w:r>
      <w:r w:rsidR="00E35247" w:rsidRPr="009C3983">
        <w:rPr>
          <w:rFonts w:ascii="Times New Roman" w:hAnsi="Times New Roman" w:cs="Times New Roman"/>
          <w:b/>
          <w:sz w:val="24"/>
          <w:szCs w:val="24"/>
        </w:rPr>
        <w:br/>
      </w:r>
      <w:r w:rsidR="00EA70B7" w:rsidRPr="009C3983">
        <w:rPr>
          <w:rFonts w:ascii="Times New Roman" w:hAnsi="Times New Roman" w:cs="Times New Roman"/>
          <w:b/>
          <w:sz w:val="24"/>
          <w:szCs w:val="24"/>
        </w:rPr>
        <w:t>ww.</w:t>
      </w:r>
      <w:r w:rsidR="00E35247" w:rsidRPr="009C3983">
        <w:rPr>
          <w:rFonts w:ascii="Times New Roman" w:hAnsi="Times New Roman" w:cs="Times New Roman"/>
          <w:b/>
          <w:sz w:val="24"/>
          <w:szCs w:val="24"/>
        </w:rPr>
        <w:t xml:space="preserve"> </w:t>
      </w:r>
      <w:r w:rsidRPr="009C3983">
        <w:rPr>
          <w:rFonts w:ascii="Times New Roman" w:hAnsi="Times New Roman" w:cs="Times New Roman"/>
          <w:b/>
          <w:sz w:val="24"/>
          <w:szCs w:val="24"/>
        </w:rPr>
        <w:t>dokumentów (w wersji papierowej) zaistnieje dopiero na etapie zawierania umowy w przypadku przyznania dotacji.</w:t>
      </w:r>
    </w:p>
    <w:p w:rsidR="0054677C" w:rsidRPr="009C3983"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9C3983">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9C3983"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Podpisy pod ofertą składają osoby </w:t>
      </w:r>
      <w:r w:rsidRPr="009C3983">
        <w:rPr>
          <w:rFonts w:ascii="Times New Roman" w:eastAsia="Times New Roman" w:hAnsi="Times New Roman" w:cs="Times New Roman"/>
          <w:bCs/>
          <w:sz w:val="24"/>
          <w:szCs w:val="24"/>
          <w:lang w:eastAsia="pl-PL"/>
        </w:rPr>
        <w:t>upoważnione do składania oświadczeń woli zgodnie z </w:t>
      </w:r>
      <w:r w:rsidRPr="009C3983">
        <w:rPr>
          <w:rFonts w:ascii="Times New Roman" w:eastAsia="Times New Roman" w:hAnsi="Times New Roman" w:cs="Times New Roman"/>
          <w:sz w:val="24"/>
          <w:szCs w:val="24"/>
          <w:lang w:eastAsia="pl-PL"/>
        </w:rPr>
        <w:t xml:space="preserve">danymi </w:t>
      </w:r>
      <w:r w:rsidRPr="009C3983">
        <w:rPr>
          <w:rFonts w:ascii="Times New Roman" w:eastAsia="Times New Roman" w:hAnsi="Times New Roman" w:cs="Times New Roman"/>
          <w:bCs/>
          <w:sz w:val="24"/>
          <w:szCs w:val="24"/>
          <w:lang w:eastAsia="pl-PL"/>
        </w:rPr>
        <w:t xml:space="preserve">z Krajowego Rejestru Sądowego lub innego właściwego rejestru lub ewidencji, </w:t>
      </w:r>
      <w:r w:rsidR="0028520E" w:rsidRPr="009C3983">
        <w:rPr>
          <w:rFonts w:ascii="Times New Roman" w:eastAsia="Times New Roman" w:hAnsi="Times New Roman" w:cs="Times New Roman"/>
          <w:bCs/>
          <w:sz w:val="24"/>
          <w:szCs w:val="24"/>
          <w:lang w:eastAsia="pl-PL"/>
        </w:rPr>
        <w:br/>
      </w:r>
      <w:r w:rsidRPr="009C3983">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sidRPr="009C3983">
        <w:rPr>
          <w:rFonts w:ascii="Times New Roman" w:eastAsia="Times New Roman" w:hAnsi="Times New Roman" w:cs="Times New Roman"/>
          <w:bCs/>
          <w:sz w:val="24"/>
          <w:szCs w:val="24"/>
          <w:lang w:eastAsia="pl-PL"/>
        </w:rPr>
        <w:t xml:space="preserve"> </w:t>
      </w:r>
      <w:r w:rsidR="0028520E" w:rsidRPr="009C3983">
        <w:rPr>
          <w:rFonts w:ascii="Times New Roman" w:eastAsia="Times New Roman" w:hAnsi="Times New Roman" w:cs="Times New Roman"/>
          <w:bCs/>
          <w:sz w:val="24"/>
          <w:szCs w:val="24"/>
          <w:lang w:eastAsia="pl-PL"/>
        </w:rPr>
        <w:br/>
        <w:t>z zaznaczeniem pełnionej funkcji</w:t>
      </w:r>
      <w:r w:rsidRPr="009C3983">
        <w:rPr>
          <w:rFonts w:ascii="Times New Roman" w:eastAsia="Times New Roman" w:hAnsi="Times New Roman" w:cs="Times New Roman"/>
          <w:bCs/>
          <w:sz w:val="24"/>
          <w:szCs w:val="24"/>
          <w:lang w:eastAsia="pl-PL"/>
        </w:rPr>
        <w:t xml:space="preserve">). </w:t>
      </w:r>
    </w:p>
    <w:p w:rsidR="0054677C" w:rsidRPr="009C3983"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9C3983"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b/>
          <w:sz w:val="24"/>
          <w:szCs w:val="24"/>
          <w:lang w:eastAsia="pl-PL"/>
        </w:rPr>
        <w:t>Tryb i terminy wyboru ofert</w:t>
      </w:r>
    </w:p>
    <w:p w:rsidR="0054677C" w:rsidRPr="009C3983"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Oferty rozpatrywane są w następujących etapach:</w:t>
      </w:r>
    </w:p>
    <w:p w:rsidR="0054677C" w:rsidRPr="009C3983"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 xml:space="preserve">ocena formalna oferty – </w:t>
      </w:r>
      <w:r w:rsidRPr="009C3983">
        <w:rPr>
          <w:rFonts w:ascii="Times New Roman" w:eastAsia="Times New Roman" w:hAnsi="Times New Roman" w:cs="Times New Roman"/>
          <w:bCs/>
          <w:sz w:val="24"/>
          <w:szCs w:val="24"/>
          <w:lang w:eastAsia="pl-PL"/>
        </w:rPr>
        <w:t>dokonywana jest</w:t>
      </w:r>
      <w:r w:rsidRPr="009C3983">
        <w:rPr>
          <w:rFonts w:ascii="Times New Roman" w:eastAsia="Times New Roman" w:hAnsi="Times New Roman" w:cs="Times New Roman"/>
          <w:b/>
          <w:bCs/>
          <w:sz w:val="24"/>
          <w:szCs w:val="24"/>
          <w:lang w:eastAsia="pl-PL"/>
        </w:rPr>
        <w:t xml:space="preserve"> </w:t>
      </w:r>
      <w:r w:rsidRPr="009C3983">
        <w:rPr>
          <w:rFonts w:ascii="Times New Roman" w:eastAsia="Times New Roman" w:hAnsi="Times New Roman" w:cs="Times New Roman"/>
          <w:bCs/>
          <w:sz w:val="24"/>
          <w:szCs w:val="24"/>
          <w:lang w:eastAsia="pl-PL"/>
        </w:rPr>
        <w:t>w Departamencie Edukacji, Kult</w:t>
      </w:r>
      <w:r w:rsidR="00CD053B">
        <w:rPr>
          <w:rFonts w:ascii="Times New Roman" w:eastAsia="Times New Roman" w:hAnsi="Times New Roman" w:cs="Times New Roman"/>
          <w:bCs/>
          <w:sz w:val="24"/>
          <w:szCs w:val="24"/>
          <w:lang w:eastAsia="pl-PL"/>
        </w:rPr>
        <w:t>ury i Dziedzictwa MON w systemie internetowym</w:t>
      </w:r>
      <w:r w:rsidRPr="009C3983">
        <w:rPr>
          <w:rFonts w:ascii="Times New Roman" w:eastAsia="Times New Roman" w:hAnsi="Times New Roman" w:cs="Times New Roman"/>
          <w:bCs/>
          <w:sz w:val="24"/>
          <w:szCs w:val="24"/>
          <w:lang w:eastAsia="pl-PL"/>
        </w:rPr>
        <w:t xml:space="preserv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9C3983"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uchybienia formalne uznaje się:</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brak załączników wymaganych w ogłoszeniu otwartego konkursu ofert,</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załączenie do oferty nieprawidłowych dokumentów,</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oczywiste omyłki pisarskie i/lub rachunkowe,</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złożenie większej liczby ofert niż dopuszczalna w otwartym konkursie ofert;</w:t>
      </w:r>
      <w:r w:rsidRPr="009C3983">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9C3983"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Wykaz oferentów, których oferty zawierają uchybienia formalne publikowany jest </w:t>
      </w:r>
      <w:r w:rsidR="00E564BA" w:rsidRPr="009C3983">
        <w:rPr>
          <w:rFonts w:ascii="Times New Roman" w:hAnsi="Times New Roman" w:cs="Times New Roman"/>
          <w:sz w:val="24"/>
          <w:szCs w:val="24"/>
        </w:rPr>
        <w:t>w </w:t>
      </w:r>
      <w:r w:rsidRPr="009C3983">
        <w:rPr>
          <w:rFonts w:ascii="Times New Roman" w:hAnsi="Times New Roman" w:cs="Times New Roman"/>
          <w:sz w:val="24"/>
          <w:szCs w:val="24"/>
        </w:rPr>
        <w:t>Biuletynie Informacji Publicznej MON na stronie internetowej dostępnej pod linkiem</w:t>
      </w:r>
      <w:r w:rsidRPr="009C3983">
        <w:rPr>
          <w:rFonts w:ascii="Times New Roman" w:eastAsia="Times New Roman" w:hAnsi="Times New Roman" w:cs="Times New Roman"/>
          <w:sz w:val="24"/>
          <w:szCs w:val="24"/>
          <w:lang w:eastAsia="pl-PL"/>
        </w:rPr>
        <w:t>:</w:t>
      </w:r>
      <w:r w:rsidRPr="009C3983">
        <w:rPr>
          <w:rFonts w:ascii="Times New Roman" w:hAnsi="Times New Roman" w:cs="Times New Roman"/>
          <w:sz w:val="24"/>
          <w:szCs w:val="24"/>
        </w:rPr>
        <w:t xml:space="preserve"> </w:t>
      </w:r>
      <w:hyperlink r:id="rId10" w:history="1">
        <w:r w:rsidR="004A29F4" w:rsidRPr="009C3983">
          <w:rPr>
            <w:rStyle w:val="Hipercze"/>
            <w:rFonts w:ascii="Times New Roman" w:hAnsi="Times New Roman" w:cs="Times New Roman"/>
            <w:sz w:val="24"/>
            <w:szCs w:val="24"/>
          </w:rPr>
          <w:t>https://www.gov.pl/web/obrona-narodowa/otwarte-konkursy-ofert</w:t>
        </w:r>
      </w:hyperlink>
      <w:r w:rsidR="004A29F4" w:rsidRPr="009C3983">
        <w:rPr>
          <w:rFonts w:ascii="Times New Roman" w:hAnsi="Times New Roman" w:cs="Times New Roman"/>
          <w:sz w:val="24"/>
          <w:szCs w:val="24"/>
          <w:u w:val="single"/>
        </w:rPr>
        <w:t xml:space="preserve"> </w:t>
      </w:r>
      <w:r w:rsidR="004A29F4" w:rsidRPr="009C3983">
        <w:rPr>
          <w:rFonts w:ascii="Times New Roman" w:hAnsi="Times New Roman" w:cs="Times New Roman"/>
          <w:sz w:val="24"/>
          <w:szCs w:val="24"/>
        </w:rPr>
        <w:t xml:space="preserve"> </w:t>
      </w:r>
    </w:p>
    <w:p w:rsidR="0054677C" w:rsidRPr="009C3983"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lastRenderedPageBreak/>
        <w:t xml:space="preserve">Informacja o konkretnych uchybieniach formalnych zostanie przekazana indywidualnie do oferenta za </w:t>
      </w:r>
      <w:r w:rsidR="00CD053B">
        <w:rPr>
          <w:rFonts w:ascii="Times New Roman" w:eastAsia="Times New Roman" w:hAnsi="Times New Roman" w:cs="Times New Roman"/>
          <w:sz w:val="24"/>
          <w:szCs w:val="24"/>
          <w:lang w:eastAsia="pl-PL"/>
        </w:rPr>
        <w:t>pośrednictwem systemu</w:t>
      </w:r>
      <w:r w:rsidRPr="009C3983">
        <w:rPr>
          <w:rFonts w:ascii="Times New Roman" w:eastAsia="Times New Roman" w:hAnsi="Times New Roman" w:cs="Times New Roman"/>
          <w:sz w:val="24"/>
          <w:szCs w:val="24"/>
          <w:lang w:eastAsia="pl-PL"/>
        </w:rPr>
        <w:t xml:space="preserve"> Witkac.pl ni</w:t>
      </w:r>
      <w:r w:rsidR="00E564BA" w:rsidRPr="009C3983">
        <w:rPr>
          <w:rFonts w:ascii="Times New Roman" w:eastAsia="Times New Roman" w:hAnsi="Times New Roman" w:cs="Times New Roman"/>
          <w:sz w:val="24"/>
          <w:szCs w:val="24"/>
          <w:lang w:eastAsia="pl-PL"/>
        </w:rPr>
        <w:t>ezwłocznie po opublikowaniu ww. </w:t>
      </w:r>
      <w:r w:rsidRPr="009C3983">
        <w:rPr>
          <w:rFonts w:ascii="Times New Roman" w:eastAsia="Times New Roman" w:hAnsi="Times New Roman" w:cs="Times New Roman"/>
          <w:sz w:val="24"/>
          <w:szCs w:val="24"/>
          <w:lang w:eastAsia="pl-PL"/>
        </w:rPr>
        <w:t xml:space="preserve">wykazu w Biuletynie Informacji Publicznej MON. </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w:t>
      </w:r>
      <w:r w:rsidR="00D65010">
        <w:rPr>
          <w:rFonts w:ascii="Times New Roman" w:eastAsia="Times New Roman" w:hAnsi="Times New Roman" w:cs="Times New Roman"/>
          <w:bCs/>
          <w:sz w:val="24"/>
          <w:szCs w:val="24"/>
          <w:lang w:eastAsia="pl-PL"/>
        </w:rPr>
        <w:t>nego formularza ofert w systemie</w:t>
      </w:r>
      <w:r w:rsidRPr="009C3983">
        <w:rPr>
          <w:rFonts w:ascii="Times New Roman" w:eastAsia="Times New Roman" w:hAnsi="Times New Roman" w:cs="Times New Roman"/>
          <w:bCs/>
          <w:sz w:val="24"/>
          <w:szCs w:val="24"/>
          <w:lang w:eastAsia="pl-PL"/>
        </w:rPr>
        <w:t xml:space="preserve"> Witkac.pl). Uchybienia</w:t>
      </w:r>
      <w:r w:rsidR="00E564BA" w:rsidRPr="009C3983">
        <w:rPr>
          <w:rFonts w:ascii="Times New Roman" w:eastAsia="Times New Roman" w:hAnsi="Times New Roman" w:cs="Times New Roman"/>
          <w:bCs/>
          <w:sz w:val="24"/>
          <w:szCs w:val="24"/>
          <w:lang w:eastAsia="pl-PL"/>
        </w:rPr>
        <w:t xml:space="preserve"> formalne oferent musi usunąć w </w:t>
      </w:r>
      <w:r w:rsidR="00D65010">
        <w:rPr>
          <w:rFonts w:ascii="Times New Roman" w:eastAsia="Times New Roman" w:hAnsi="Times New Roman" w:cs="Times New Roman"/>
          <w:bCs/>
          <w:sz w:val="24"/>
          <w:szCs w:val="24"/>
          <w:u w:val="single"/>
          <w:lang w:eastAsia="pl-PL"/>
        </w:rPr>
        <w:t>systemie</w:t>
      </w:r>
      <w:r w:rsidRPr="009C3983">
        <w:rPr>
          <w:rFonts w:ascii="Times New Roman" w:eastAsia="Times New Roman" w:hAnsi="Times New Roman" w:cs="Times New Roman"/>
          <w:bCs/>
          <w:sz w:val="24"/>
          <w:szCs w:val="24"/>
          <w:u w:val="single"/>
          <w:lang w:eastAsia="pl-PL"/>
        </w:rPr>
        <w:t xml:space="preserve"> Witkac.pl</w:t>
      </w:r>
      <w:r w:rsidRPr="009C3983">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sidRPr="009C3983">
        <w:rPr>
          <w:rFonts w:ascii="Times New Roman" w:eastAsia="Times New Roman" w:hAnsi="Times New Roman" w:cs="Times New Roman"/>
          <w:bCs/>
          <w:sz w:val="24"/>
          <w:szCs w:val="24"/>
          <w:lang w:eastAsia="pl-PL"/>
        </w:rPr>
        <w:t>ch pozycji kosztorysu, zmiany w </w:t>
      </w:r>
      <w:r w:rsidRPr="009C3983">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9C3983" w:rsidRDefault="0054677C" w:rsidP="00CD0A1B">
      <w:pPr>
        <w:spacing w:before="60" w:after="60" w:line="240" w:lineRule="auto"/>
        <w:ind w:left="426"/>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usunięciu uchybień formalnych i złożeniu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oferty z usuniętymi uchybieniami formalnymi ofere</w:t>
      </w:r>
      <w:r w:rsidR="00E71428" w:rsidRPr="009C3983">
        <w:rPr>
          <w:rFonts w:ascii="Times New Roman" w:hAnsi="Times New Roman" w:cs="Times New Roman"/>
          <w:sz w:val="24"/>
          <w:szCs w:val="24"/>
        </w:rPr>
        <w:t>nt ma obowiązek ją wydrukować w </w:t>
      </w:r>
      <w:r w:rsidRPr="009C3983">
        <w:rPr>
          <w:rFonts w:ascii="Times New Roman" w:hAnsi="Times New Roman" w:cs="Times New Roman"/>
          <w:sz w:val="24"/>
          <w:szCs w:val="24"/>
        </w:rPr>
        <w:t>wersji papierowej oraz podpisać ją przez osoby upoważnione do składania oświadczeń woli w imieniu oferenta z datą t</w:t>
      </w:r>
      <w:r w:rsidR="00E71428" w:rsidRPr="009C3983">
        <w:rPr>
          <w:rFonts w:ascii="Times New Roman" w:hAnsi="Times New Roman" w:cs="Times New Roman"/>
          <w:sz w:val="24"/>
          <w:szCs w:val="24"/>
        </w:rPr>
        <w:t xml:space="preserve">ożsamą z datą złożenia oferty z </w:t>
      </w:r>
      <w:r w:rsidRPr="009C3983">
        <w:rPr>
          <w:rFonts w:ascii="Times New Roman" w:hAnsi="Times New Roman" w:cs="Times New Roman"/>
          <w:sz w:val="24"/>
          <w:szCs w:val="24"/>
        </w:rPr>
        <w:t>usuniętymi uchybieniami formalnymi. Orygin</w:t>
      </w:r>
      <w:r w:rsidR="00E71428" w:rsidRPr="009C3983">
        <w:rPr>
          <w:rFonts w:ascii="Times New Roman" w:hAnsi="Times New Roman" w:cs="Times New Roman"/>
          <w:sz w:val="24"/>
          <w:szCs w:val="24"/>
        </w:rPr>
        <w:t xml:space="preserve">ał oferty w wersji papierowej z </w:t>
      </w:r>
      <w:r w:rsidRPr="009C3983">
        <w:rPr>
          <w:rFonts w:ascii="Times New Roman" w:hAnsi="Times New Roman" w:cs="Times New Roman"/>
          <w:sz w:val="24"/>
          <w:szCs w:val="24"/>
        </w:rPr>
        <w:t xml:space="preserve">usuniętymi uchybieniami formalnymi musi być opatrzony tą </w:t>
      </w:r>
      <w:r w:rsidR="00E71428" w:rsidRPr="009C3983">
        <w:rPr>
          <w:rFonts w:ascii="Times New Roman" w:hAnsi="Times New Roman" w:cs="Times New Roman"/>
          <w:sz w:val="24"/>
          <w:szCs w:val="24"/>
        </w:rPr>
        <w:t>samą sumą kontrolną co oferta z </w:t>
      </w:r>
      <w:r w:rsidRPr="009C3983">
        <w:rPr>
          <w:rFonts w:ascii="Times New Roman" w:hAnsi="Times New Roman" w:cs="Times New Roman"/>
          <w:sz w:val="24"/>
          <w:szCs w:val="24"/>
        </w:rPr>
        <w:t xml:space="preserve">usuniętymi uchybieniami złożona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w:t>
      </w:r>
    </w:p>
    <w:p w:rsidR="0054677C" w:rsidRPr="009C3983"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błędy formalne uznaje się:</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z pominięciem </w:t>
      </w:r>
      <w:r w:rsidR="00D65010">
        <w:rPr>
          <w:rFonts w:ascii="Times New Roman" w:eastAsia="Times New Roman" w:hAnsi="Times New Roman" w:cs="Times New Roman"/>
          <w:sz w:val="24"/>
          <w:szCs w:val="24"/>
          <w:u w:val="single"/>
          <w:lang w:eastAsia="pl-PL"/>
        </w:rPr>
        <w:t>system</w:t>
      </w:r>
      <w:r w:rsidRPr="009C3983">
        <w:rPr>
          <w:rFonts w:ascii="Times New Roman" w:eastAsia="Times New Roman" w:hAnsi="Times New Roman" w:cs="Times New Roman"/>
          <w:sz w:val="24"/>
          <w:szCs w:val="24"/>
          <w:u w:val="single"/>
          <w:lang w:eastAsia="pl-PL"/>
        </w:rPr>
        <w:t xml:space="preserve"> Witkac.pl</w:t>
      </w:r>
      <w:r w:rsidRPr="009C3983">
        <w:rPr>
          <w:rFonts w:ascii="Times New Roman" w:eastAsia="Times New Roman" w:hAnsi="Times New Roman" w:cs="Times New Roman"/>
          <w:sz w:val="24"/>
          <w:szCs w:val="24"/>
          <w:lang w:eastAsia="pl-PL"/>
        </w:rPr>
        <w:t xml:space="preserve">, </w:t>
      </w:r>
      <w:r w:rsidR="00E564BA" w:rsidRPr="009C3983">
        <w:rPr>
          <w:rFonts w:ascii="Times New Roman" w:eastAsia="Times New Roman" w:hAnsi="Times New Roman" w:cs="Times New Roman"/>
          <w:sz w:val="24"/>
          <w:szCs w:val="24"/>
          <w:lang w:eastAsia="pl-PL"/>
        </w:rPr>
        <w:t>w tym złożenie oferty jedynie w </w:t>
      </w:r>
      <w:r w:rsidRPr="009C3983">
        <w:rPr>
          <w:rFonts w:ascii="Times New Roman" w:eastAsia="Times New Roman" w:hAnsi="Times New Roman" w:cs="Times New Roman"/>
          <w:sz w:val="24"/>
          <w:szCs w:val="24"/>
          <w:lang w:eastAsia="pl-PL"/>
        </w:rPr>
        <w:t xml:space="preserve">wersji papierowej, </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złożenie oferty przez podmiot nieuprawniony,</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9C3983">
        <w:rPr>
          <w:rFonts w:ascii="Times New Roman" w:eastAsia="Times New Roman" w:hAnsi="Times New Roman" w:cs="Times New Roman"/>
          <w:bCs/>
          <w:sz w:val="24"/>
          <w:szCs w:val="24"/>
          <w:lang w:eastAsia="pl-PL"/>
        </w:rPr>
        <w:t>otwartego konkursu ofert</w:t>
      </w:r>
      <w:r w:rsidRPr="009C3983">
        <w:rPr>
          <w:rFonts w:ascii="Times New Roman" w:eastAsia="Times New Roman" w:hAnsi="Times New Roman" w:cs="Times New Roman"/>
          <w:sz w:val="24"/>
          <w:szCs w:val="24"/>
          <w:lang w:eastAsia="pl-PL"/>
        </w:rPr>
        <w:t>,</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9C3983" w:rsidRDefault="0054677C" w:rsidP="00CD0A1B">
      <w:pPr>
        <w:spacing w:before="60" w:after="60" w:line="240" w:lineRule="auto"/>
        <w:ind w:left="709"/>
        <w:jc w:val="both"/>
        <w:rPr>
          <w:rFonts w:ascii="Times New Roman" w:hAnsi="Times New Roman" w:cs="Times New Roman"/>
          <w:sz w:val="24"/>
          <w:szCs w:val="24"/>
        </w:rPr>
      </w:pPr>
      <w:r w:rsidRPr="009C3983">
        <w:rPr>
          <w:rFonts w:ascii="Times New Roman" w:eastAsia="Times New Roman" w:hAnsi="Times New Roman" w:cs="Times New Roman"/>
          <w:sz w:val="24"/>
          <w:szCs w:val="24"/>
          <w:lang w:eastAsia="pl-PL"/>
        </w:rPr>
        <w:t xml:space="preserve">Wykaz oferentów, których oferty zawierają błędy formalne wraz z wykazem </w:t>
      </w:r>
      <w:r w:rsidRPr="009C3983">
        <w:rPr>
          <w:rFonts w:ascii="Times New Roman" w:hAnsi="Times New Roman" w:cs="Times New Roman"/>
          <w:sz w:val="24"/>
          <w:szCs w:val="24"/>
        </w:rPr>
        <w:t>błędów publikowany</w:t>
      </w:r>
      <w:r w:rsidRPr="009C3983">
        <w:rPr>
          <w:rFonts w:ascii="Times New Roman" w:eastAsia="Times New Roman" w:hAnsi="Times New Roman" w:cs="Times New Roman"/>
          <w:sz w:val="24"/>
          <w:szCs w:val="24"/>
          <w:lang w:eastAsia="pl-PL"/>
        </w:rPr>
        <w:t xml:space="preserve"> jest </w:t>
      </w:r>
      <w:r w:rsidRPr="009C3983">
        <w:rPr>
          <w:rFonts w:ascii="Times New Roman" w:hAnsi="Times New Roman" w:cs="Times New Roman"/>
          <w:sz w:val="24"/>
          <w:szCs w:val="24"/>
        </w:rPr>
        <w:t xml:space="preserve">w Biuletynie Informacji Publicznej MON, na stronie internetowej dostępnej pod linkiem: </w:t>
      </w:r>
      <w:hyperlink r:id="rId11" w:history="1">
        <w:r w:rsidR="0028520E" w:rsidRPr="009C3983">
          <w:rPr>
            <w:rStyle w:val="Hipercze"/>
            <w:rFonts w:ascii="Times New Roman" w:hAnsi="Times New Roman" w:cs="Times New Roman"/>
            <w:sz w:val="24"/>
            <w:szCs w:val="24"/>
          </w:rPr>
          <w:t>https://www.gov.pl/web/obrona-narodowa/otwarte-konkursy-ofert</w:t>
        </w:r>
      </w:hyperlink>
      <w:r w:rsidRPr="009C3983">
        <w:rPr>
          <w:rFonts w:ascii="Times New Roman" w:hAnsi="Times New Roman" w:cs="Times New Roman"/>
          <w:sz w:val="24"/>
          <w:szCs w:val="24"/>
        </w:rPr>
        <w:t>.</w:t>
      </w:r>
    </w:p>
    <w:p w:rsidR="00B40595" w:rsidRPr="009C3983"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sz w:val="24"/>
          <w:szCs w:val="24"/>
          <w:lang w:eastAsia="pl-PL"/>
        </w:rPr>
        <w:t>ocena</w:t>
      </w:r>
      <w:r w:rsidR="00BB7F62" w:rsidRPr="009C3983">
        <w:rPr>
          <w:rFonts w:ascii="Times New Roman" w:hAnsi="Times New Roman" w:cs="Times New Roman"/>
          <w:b/>
          <w:bCs/>
          <w:color w:val="00B050"/>
          <w:sz w:val="24"/>
          <w:szCs w:val="24"/>
        </w:rPr>
        <w:t xml:space="preserve"> </w:t>
      </w:r>
      <w:r w:rsidR="00BB7F62" w:rsidRPr="009C3983">
        <w:rPr>
          <w:rFonts w:ascii="Times New Roman" w:hAnsi="Times New Roman" w:cs="Times New Roman"/>
          <w:b/>
          <w:bCs/>
          <w:sz w:val="24"/>
          <w:szCs w:val="24"/>
        </w:rPr>
        <w:t>merytoryczna oferty</w:t>
      </w:r>
      <w:r w:rsidR="00BB7F62" w:rsidRPr="009C3983">
        <w:rPr>
          <w:rFonts w:ascii="Times New Roman" w:hAnsi="Times New Roman" w:cs="Times New Roman"/>
          <w:sz w:val="24"/>
          <w:szCs w:val="24"/>
        </w:rPr>
        <w:t xml:space="preserve"> – dokonywana jest przez nieetatową Komisję</w:t>
      </w:r>
      <w:r w:rsidR="00E564BA" w:rsidRPr="009C3983">
        <w:rPr>
          <w:rFonts w:ascii="Times New Roman" w:hAnsi="Times New Roman" w:cs="Times New Roman"/>
          <w:sz w:val="24"/>
          <w:szCs w:val="24"/>
        </w:rPr>
        <w:t xml:space="preserve"> </w:t>
      </w:r>
      <w:r w:rsidR="00BB7F62" w:rsidRPr="009C3983">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9C3983">
        <w:rPr>
          <w:rFonts w:ascii="Times New Roman" w:hAnsi="Times New Roman" w:cs="Times New Roman"/>
          <w:b/>
          <w:bCs/>
          <w:sz w:val="24"/>
          <w:szCs w:val="24"/>
        </w:rPr>
        <w:t> </w:t>
      </w:r>
    </w:p>
    <w:p w:rsidR="00BB7F62" w:rsidRPr="009C3983" w:rsidRDefault="00BB7F62" w:rsidP="00CD0A1B">
      <w:pPr>
        <w:pStyle w:val="xmsonormal"/>
        <w:shd w:val="clear" w:color="auto" w:fill="FFFFFF"/>
        <w:spacing w:before="60" w:beforeAutospacing="0" w:after="60" w:afterAutospacing="0"/>
        <w:ind w:left="426"/>
        <w:jc w:val="both"/>
      </w:pPr>
      <w:r w:rsidRPr="009C3983">
        <w:t>Przy ocenie merytorycznej w pierwszej kolejności</w:t>
      </w:r>
      <w:r w:rsidR="004A29F4" w:rsidRPr="009C3983">
        <w:t xml:space="preserve"> brane jest pod uwagę kryterium </w:t>
      </w:r>
      <w:r w:rsidRPr="009C3983">
        <w:rPr>
          <w:b/>
          <w:bCs/>
        </w:rPr>
        <w:t xml:space="preserve">zgodności treści oferty ze wskazanym w ogłoszeniu otwartego konkursu ofert rodzajem zadania </w:t>
      </w:r>
      <w:r w:rsidR="004A29F4" w:rsidRPr="009C3983">
        <w:rPr>
          <w:b/>
          <w:bCs/>
        </w:rPr>
        <w:t xml:space="preserve">oraz celem/celami wskazanym/i w </w:t>
      </w:r>
      <w:r w:rsidRPr="009C3983">
        <w:rPr>
          <w:b/>
          <w:bCs/>
        </w:rPr>
        <w:t xml:space="preserve">ogłoszeniu otwartego konkursu ofert. W przypadku gdy Komisja uzna, że oferta nie spełnia powyższego kryterium, nie podlega </w:t>
      </w:r>
      <w:r w:rsidR="00EC6F7C" w:rsidRPr="009C3983">
        <w:rPr>
          <w:b/>
          <w:bCs/>
        </w:rPr>
        <w:t xml:space="preserve">ona </w:t>
      </w:r>
      <w:r w:rsidRPr="009C3983">
        <w:rPr>
          <w:b/>
          <w:bCs/>
        </w:rPr>
        <w:t>d</w:t>
      </w:r>
      <w:r w:rsidR="00EC6F7C" w:rsidRPr="009C3983">
        <w:rPr>
          <w:b/>
          <w:bCs/>
        </w:rPr>
        <w:t>alszej ocenia merytorycznej, co </w:t>
      </w:r>
      <w:r w:rsidRPr="009C3983">
        <w:rPr>
          <w:b/>
          <w:bCs/>
        </w:rPr>
        <w:t>wiąże s</w:t>
      </w:r>
      <w:r w:rsidR="004A29F4" w:rsidRPr="009C3983">
        <w:rPr>
          <w:b/>
          <w:bCs/>
        </w:rPr>
        <w:t>ię z brakiem rekomendacji</w:t>
      </w:r>
      <w:r w:rsidRPr="009C3983">
        <w:rPr>
          <w:b/>
          <w:bCs/>
        </w:rPr>
        <w:t xml:space="preserve"> do przyznania dotacji.</w:t>
      </w:r>
      <w:r w:rsidR="004A29F4" w:rsidRPr="009C3983">
        <w:t xml:space="preserve"> </w:t>
      </w:r>
      <w:r w:rsidRPr="009C3983">
        <w:t xml:space="preserve">W pozostałych przypadkach oferta podlega dalszej ocenie </w:t>
      </w:r>
      <w:r w:rsidR="004A29F4" w:rsidRPr="009C3983">
        <w:t xml:space="preserve">merytorycznej </w:t>
      </w:r>
      <w:r w:rsidR="00350EAA" w:rsidRPr="009C3983">
        <w:t>między innymi pod względem:</w:t>
      </w:r>
    </w:p>
    <w:p w:rsidR="00BB7F62" w:rsidRPr="009C3983" w:rsidRDefault="00350EAA" w:rsidP="00CD0A1B">
      <w:pPr>
        <w:pStyle w:val="xmsolistparagraph"/>
        <w:numPr>
          <w:ilvl w:val="1"/>
          <w:numId w:val="49"/>
        </w:numPr>
        <w:shd w:val="clear" w:color="auto" w:fill="FFFFFF"/>
        <w:spacing w:before="60" w:beforeAutospacing="0" w:after="60" w:afterAutospacing="0"/>
        <w:ind w:left="709" w:hanging="284"/>
        <w:jc w:val="both"/>
      </w:pPr>
      <w:r w:rsidRPr="009C3983">
        <w:rPr>
          <w:b/>
          <w:bCs/>
        </w:rPr>
        <w:t>możliwości i realności</w:t>
      </w:r>
      <w:r w:rsidR="00BB7F62" w:rsidRPr="009C3983">
        <w:rPr>
          <w:b/>
          <w:bCs/>
        </w:rPr>
        <w:t xml:space="preserve"> realizacji zad</w:t>
      </w:r>
      <w:r w:rsidR="004A29F4" w:rsidRPr="009C3983">
        <w:rPr>
          <w:b/>
          <w:bCs/>
        </w:rPr>
        <w:t xml:space="preserve">ania publicznego przez oferenta, </w:t>
      </w:r>
      <w:r w:rsidR="004A29F4" w:rsidRPr="009C3983">
        <w:t>w </w:t>
      </w:r>
      <w:r w:rsidRPr="009C3983">
        <w:t>ty</w:t>
      </w:r>
      <w:r w:rsidR="00F32BFE" w:rsidRPr="009C3983">
        <w:t>m:</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przejrzystość opisu zadania publicznego oraz jego spójność z pozostałymi elementami oferty,</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lastRenderedPageBreak/>
        <w:t>stopień zaangażowania oferenta w realizację zadania publicznego – czy i w jakim zakresie uwzględniono udział podmiotów trzecich w realizacji zadania,</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dysponowanie odpowiednią bazą lokalową, miejscem oraz zasobami niezbędnymi do realizacji zadania,</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 xml:space="preserve">poprawności </w:t>
      </w:r>
      <w:r w:rsidR="00BB7F62" w:rsidRPr="009C3983">
        <w:rPr>
          <w:b/>
          <w:bCs/>
        </w:rPr>
        <w:t>p</w:t>
      </w:r>
      <w:r w:rsidRPr="009C3983">
        <w:rPr>
          <w:b/>
          <w:bCs/>
        </w:rPr>
        <w:t>rzedstawionej kalkulacji</w:t>
      </w:r>
      <w:r w:rsidR="00BB7F62" w:rsidRPr="009C3983">
        <w:rPr>
          <w:b/>
          <w:bCs/>
        </w:rPr>
        <w:t xml:space="preserve"> kosztów re</w:t>
      </w:r>
      <w:r w:rsidR="00EA70B7" w:rsidRPr="009C3983">
        <w:rPr>
          <w:b/>
          <w:bCs/>
        </w:rPr>
        <w:t>alizacji zadania publicznego, w </w:t>
      </w:r>
      <w:r w:rsidR="00BB7F62" w:rsidRPr="009C3983">
        <w:rPr>
          <w:b/>
          <w:bCs/>
        </w:rPr>
        <w:t>tym w odniesieniu do zakresu rzeczowego zadania</w:t>
      </w:r>
      <w:r w:rsidRPr="009C3983">
        <w:rPr>
          <w:b/>
          <w:bCs/>
        </w:rPr>
        <w:t>, w </w:t>
      </w:r>
      <w:r w:rsidR="00BB7F62" w:rsidRPr="009C3983">
        <w:rPr>
          <w:b/>
          <w:bCs/>
        </w:rPr>
        <w:t>szczególności:</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racjonalności</w:t>
      </w:r>
      <w:r w:rsidR="00EC6F7C" w:rsidRPr="009C3983">
        <w:t>,</w:t>
      </w:r>
      <w:r w:rsidRPr="009C3983">
        <w:t xml:space="preserve"> niezbędności</w:t>
      </w:r>
      <w:r w:rsidR="00BB7F62" w:rsidRPr="009C3983">
        <w:t xml:space="preserve"> </w:t>
      </w:r>
      <w:r w:rsidR="00EC6F7C" w:rsidRPr="009C3983">
        <w:t xml:space="preserve">i </w:t>
      </w:r>
      <w:r w:rsidRPr="009C3983">
        <w:t>efektywności</w:t>
      </w:r>
      <w:r w:rsidR="006F47C4" w:rsidRPr="009C3983">
        <w:t xml:space="preserve"> przedstawionych kosztów z </w:t>
      </w:r>
      <w:r w:rsidR="00BB7F62" w:rsidRPr="009C3983">
        <w:t xml:space="preserve">perspektywy </w:t>
      </w:r>
      <w:r w:rsidRPr="009C3983">
        <w:t>planowanych</w:t>
      </w:r>
      <w:r w:rsidR="00BB7F62" w:rsidRPr="009C3983">
        <w:t xml:space="preserve"> działań</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prawidłowości kwalifikacji</w:t>
      </w:r>
      <w:r w:rsidR="00BB7F62" w:rsidRPr="009C3983">
        <w:t xml:space="preserve"> kosztów do poszczególnych kategorii kosztów</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szczegółowości</w:t>
      </w:r>
      <w:r w:rsidR="00BB7F62" w:rsidRPr="009C3983">
        <w:t xml:space="preserve"> opis</w:t>
      </w:r>
      <w:r w:rsidRPr="009C3983">
        <w:t>u</w:t>
      </w:r>
      <w:r w:rsidR="00BB7F62" w:rsidRPr="009C3983">
        <w:t xml:space="preserve"> </w:t>
      </w:r>
      <w:r w:rsidRPr="009C3983">
        <w:t xml:space="preserve">poszczególnych </w:t>
      </w:r>
      <w:r w:rsidR="00BB7F62" w:rsidRPr="009C3983">
        <w:t>pozycji kosztorysu</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adekwatności i realności</w:t>
      </w:r>
      <w:r w:rsidR="00BB7F62" w:rsidRPr="009C3983">
        <w:t xml:space="preserve"> wysokości przyjętych w kalkulacji stawek</w:t>
      </w:r>
      <w:r w:rsidR="00EC6F7C" w:rsidRPr="009C3983">
        <w:t xml:space="preserve"> jednostkowych,</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jakości</w:t>
      </w:r>
      <w:r w:rsidR="00BB7F62" w:rsidRPr="009C3983">
        <w:rPr>
          <w:b/>
          <w:bCs/>
        </w:rPr>
        <w:t xml:space="preserve"> wykonania zadania</w:t>
      </w:r>
      <w:r w:rsidR="00063F55" w:rsidRPr="009C3983">
        <w:rPr>
          <w:b/>
          <w:bCs/>
        </w:rPr>
        <w:t xml:space="preserve"> publicznego</w:t>
      </w:r>
      <w:r w:rsidRPr="009C3983">
        <w:rPr>
          <w:b/>
          <w:bCs/>
        </w:rPr>
        <w:t>, w tym</w:t>
      </w:r>
      <w:r w:rsidR="00BB7F62" w:rsidRPr="009C3983">
        <w:rPr>
          <w:b/>
          <w:bCs/>
        </w:rPr>
        <w:t>:</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uzasadnienie potrzeby realizacji zadania, w tym prz</w:t>
      </w:r>
      <w:r w:rsidR="00EA70B7" w:rsidRPr="009C3983">
        <w:t>eprowadzona diagnoza sytuacji i </w:t>
      </w:r>
      <w:r w:rsidRPr="009C3983">
        <w:t>potrzeb odbiorców zadania (np. badania, ankiety, opracowania);</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zgodność</w:t>
      </w:r>
      <w:r w:rsidR="00BB7F62" w:rsidRPr="009C3983">
        <w:t xml:space="preserve"> odbiorców zadania z wymaganiami zawartymi w ogłoszeniu konkursowym; opis odbiorców zadania oraz me</w:t>
      </w:r>
      <w:r w:rsidR="00EC6F7C" w:rsidRPr="009C3983">
        <w:t>tody i narzędzia ich rekrutacji,</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spójność</w:t>
      </w:r>
      <w:r w:rsidR="00BB7F62" w:rsidRPr="009C3983">
        <w:t xml:space="preserve"> założonych rezultatów z celami zadania okreś</w:t>
      </w:r>
      <w:r w:rsidR="00EA70B7" w:rsidRPr="009C3983">
        <w:t xml:space="preserve">lonymi w </w:t>
      </w:r>
      <w:r w:rsidR="00EC6F7C" w:rsidRPr="009C3983">
        <w:t>ogłoszeniu konkursowym,</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realność</w:t>
      </w:r>
      <w:r w:rsidR="00BB7F62" w:rsidRPr="009C3983">
        <w:t xml:space="preserve"> </w:t>
      </w:r>
      <w:r w:rsidR="00EC6F7C" w:rsidRPr="009C3983">
        <w:t xml:space="preserve">i </w:t>
      </w:r>
      <w:r w:rsidRPr="009C3983">
        <w:t>możliwość</w:t>
      </w:r>
      <w:r w:rsidR="00EC6F7C" w:rsidRPr="009C3983">
        <w:t xml:space="preserve"> </w:t>
      </w:r>
      <w:r w:rsidR="00BB7F62" w:rsidRPr="009C3983">
        <w:t xml:space="preserve">osiągnięcia </w:t>
      </w:r>
      <w:r w:rsidR="00EC6F7C" w:rsidRPr="009C3983">
        <w:t xml:space="preserve">rezultatów oraz </w:t>
      </w:r>
      <w:r w:rsidRPr="009C3983">
        <w:t>sposobu</w:t>
      </w:r>
      <w:r w:rsidR="00EC6F7C" w:rsidRPr="009C3983">
        <w:t xml:space="preserve"> ich monitorowania,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spójność, realność oraz szczegóło</w:t>
      </w:r>
      <w:r w:rsidR="00EC6F7C" w:rsidRPr="009C3983">
        <w:t>wość opisu działań,</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atrakcyjność (różnorodność) i</w:t>
      </w:r>
      <w:r w:rsidR="00EC6F7C" w:rsidRPr="009C3983">
        <w:t xml:space="preserve"> jakość form</w:t>
      </w:r>
      <w:r w:rsidR="00B51391" w:rsidRPr="009C3983">
        <w:t xml:space="preserve"> i metod</w:t>
      </w:r>
      <w:r w:rsidR="00EC6F7C" w:rsidRPr="009C3983">
        <w:t xml:space="preserve"> realizacji zadania,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harmonogram realizacji zadania – spójny, adekwatny do poziomu złożoności</w:t>
      </w:r>
      <w:r w:rsidR="006F47C4" w:rsidRPr="009C3983">
        <w:t xml:space="preserve"> i </w:t>
      </w:r>
      <w:r w:rsidR="00EC6F7C" w:rsidRPr="009C3983">
        <w:t>liczby zaplanowanych działań,</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kwalifikacji</w:t>
      </w:r>
      <w:r w:rsidR="00BB7F62" w:rsidRPr="009C3983">
        <w:rPr>
          <w:b/>
          <w:bCs/>
        </w:rPr>
        <w:t xml:space="preserve"> osób, przy udziale których oferent będzie realizować zad</w:t>
      </w:r>
      <w:r w:rsidR="00063F55" w:rsidRPr="009C3983">
        <w:rPr>
          <w:b/>
          <w:bCs/>
        </w:rPr>
        <w:t>anie publiczne,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potencjał, kompetencje i doświadczenie osób (członków oferenta i partnerów oferenta) zaangażowanych w realizację merytorycznej części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zaangażowanie członków oferenta w realizację zadania publicznego,</w:t>
      </w:r>
    </w:p>
    <w:p w:rsidR="00BB7F62"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dodatkowe informacje o kwalifikacjach personelu zaangażowanego w realizację zadania</w:t>
      </w:r>
      <w:r w:rsidR="00EC6F7C" w:rsidRPr="009C3983">
        <w:t>,</w:t>
      </w:r>
    </w:p>
    <w:p w:rsidR="00BB7F62" w:rsidRPr="009C3983" w:rsidRDefault="00063F55"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doświadczenia</w:t>
      </w:r>
      <w:r w:rsidR="00BB7F62" w:rsidRPr="009C3983">
        <w:rPr>
          <w:b/>
          <w:bCs/>
        </w:rPr>
        <w:t xml:space="preserve"> oferenta w organi</w:t>
      </w:r>
      <w:r w:rsidR="00EC6F7C" w:rsidRPr="009C3983">
        <w:rPr>
          <w:b/>
          <w:bCs/>
        </w:rPr>
        <w:t>zacji podobnych przedsięwzięć</w:t>
      </w:r>
      <w:r w:rsidR="00BB7F62"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rzetelność i terminowość oraz sposób rozliczenia się oferenta z realizacji zadań publicznych w latach poprzednich, zleconych przez MON,</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informacji podmiotu o realizowanych w latach poprzednich zadaniach,</w:t>
      </w:r>
    </w:p>
    <w:p w:rsidR="00063F55"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środków finansowych włas</w:t>
      </w:r>
      <w:r w:rsidR="00E564BA" w:rsidRPr="009C3983">
        <w:rPr>
          <w:b/>
          <w:bCs/>
        </w:rPr>
        <w:t xml:space="preserve">nych lub środków pochodzących z </w:t>
      </w:r>
      <w:r w:rsidRPr="009C3983">
        <w:rPr>
          <w:b/>
          <w:bCs/>
        </w:rPr>
        <w:t>innych źródeł na realizację zadania publicznego</w:t>
      </w:r>
      <w:r w:rsidR="00063F55"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finansowych własnych,</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świadczeń pieniężnych od odbiorców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pochodzących z innych źródeł publicznych,</w:t>
      </w:r>
    </w:p>
    <w:p w:rsidR="00BB7F62"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wkł</w:t>
      </w:r>
      <w:r w:rsidR="00063F55" w:rsidRPr="009C3983">
        <w:rPr>
          <w:b/>
          <w:bCs/>
        </w:rPr>
        <w:t>adu rzeczowego (dysponowanie</w:t>
      </w:r>
      <w:r w:rsidR="00063F55" w:rsidRPr="009C3983">
        <w:rPr>
          <w:b/>
        </w:rPr>
        <w:t xml:space="preserve"> odpowiednimi zasobami materialnymi adekwatnymi do realizacji zadania publicznego)</w:t>
      </w:r>
      <w:r w:rsidR="00063F55" w:rsidRPr="009C3983">
        <w:rPr>
          <w:b/>
          <w:bCs/>
        </w:rPr>
        <w:t xml:space="preserve"> </w:t>
      </w:r>
      <w:r w:rsidR="00E564BA" w:rsidRPr="009C3983">
        <w:rPr>
          <w:b/>
          <w:bCs/>
        </w:rPr>
        <w:t xml:space="preserve">i </w:t>
      </w:r>
      <w:r w:rsidR="00063F55" w:rsidRPr="009C3983">
        <w:rPr>
          <w:b/>
          <w:bCs/>
        </w:rPr>
        <w:t>osobowego (</w:t>
      </w:r>
      <w:r w:rsidRPr="009C3983">
        <w:rPr>
          <w:b/>
          <w:bCs/>
        </w:rPr>
        <w:t>świadczenia wolontariuszy i pracy społecznej członków</w:t>
      </w:r>
      <w:r w:rsidR="00F32BFE" w:rsidRPr="009C3983">
        <w:rPr>
          <w:b/>
          <w:bCs/>
        </w:rPr>
        <w:t>),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rzeczowego oraz dysponowanie odpowiednimi zasobami materialnymi, adekwatnymi do realizacji zadania publicznego,</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osobowego oraz udział świadczeń wolontariuszy i pracy społecznej wykwalifikowanych członków w realizacji merytorycznej części zadania.</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9C3983">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sidRPr="009C3983">
        <w:rPr>
          <w:rFonts w:ascii="Times New Roman" w:eastAsia="Times New Roman" w:hAnsi="Times New Roman" w:cs="Times New Roman"/>
          <w:sz w:val="24"/>
          <w:szCs w:val="24"/>
          <w:lang w:eastAsia="pl-PL"/>
        </w:rPr>
        <w:t>z </w:t>
      </w:r>
      <w:r w:rsidRPr="009C3983">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696D24"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696D24">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sidRPr="00696D24">
        <w:rPr>
          <w:rFonts w:ascii="Times New Roman" w:eastAsia="Times New Roman" w:hAnsi="Times New Roman" w:cs="Times New Roman"/>
          <w:bCs/>
          <w:sz w:val="24"/>
          <w:szCs w:val="24"/>
          <w:lang w:eastAsia="pl-PL"/>
        </w:rPr>
        <w:t xml:space="preserve">tyzy, a oceny oferty dokonać po </w:t>
      </w:r>
      <w:r w:rsidRPr="00696D24">
        <w:rPr>
          <w:rFonts w:ascii="Times New Roman" w:eastAsia="Times New Roman" w:hAnsi="Times New Roman" w:cs="Times New Roman"/>
          <w:bCs/>
          <w:sz w:val="24"/>
          <w:szCs w:val="24"/>
          <w:lang w:eastAsia="pl-PL"/>
        </w:rPr>
        <w:t>zapoznaniu się z przedmiotową ekspertyzą.</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sz w:val="24"/>
          <w:szCs w:val="24"/>
          <w:lang w:eastAsia="pl-PL"/>
        </w:rPr>
        <w:t>Z prac Komisji sporządzany jest protokół, który przedstawiany jest Ministrowi Obro</w:t>
      </w:r>
      <w:r w:rsidR="00331A5C" w:rsidRPr="00696D24">
        <w:rPr>
          <w:rFonts w:ascii="Times New Roman" w:eastAsia="Times New Roman" w:hAnsi="Times New Roman" w:cs="Times New Roman"/>
          <w:sz w:val="24"/>
          <w:szCs w:val="24"/>
          <w:lang w:eastAsia="pl-PL"/>
        </w:rPr>
        <w:t>ny Narodowej lub upoważnionemu Pods</w:t>
      </w:r>
      <w:r w:rsidRPr="00696D24">
        <w:rPr>
          <w:rFonts w:ascii="Times New Roman" w:eastAsia="Times New Roman" w:hAnsi="Times New Roman" w:cs="Times New Roman"/>
          <w:sz w:val="24"/>
          <w:szCs w:val="24"/>
          <w:lang w:eastAsia="pl-PL"/>
        </w:rPr>
        <w:t>ekretarzowi Stanu w Ministerstwie Obro</w:t>
      </w:r>
      <w:r w:rsidR="00EA70B7" w:rsidRPr="00696D24">
        <w:rPr>
          <w:rFonts w:ascii="Times New Roman" w:eastAsia="Times New Roman" w:hAnsi="Times New Roman" w:cs="Times New Roman"/>
          <w:sz w:val="24"/>
          <w:szCs w:val="24"/>
          <w:lang w:eastAsia="pl-PL"/>
        </w:rPr>
        <w:t>ny Narodowej, w </w:t>
      </w:r>
      <w:r w:rsidRPr="00696D24">
        <w:rPr>
          <w:rFonts w:ascii="Times New Roman" w:eastAsia="Times New Roman" w:hAnsi="Times New Roman" w:cs="Times New Roman"/>
          <w:sz w:val="24"/>
          <w:szCs w:val="24"/>
          <w:lang w:eastAsia="pl-PL"/>
        </w:rPr>
        <w:t>celu podjęcia decyzji o przyznaniu dotacji.</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Organ zastrzega sobie prawo do przyznania mniejszej kwoty dotacji niż wnioskowana.</w:t>
      </w:r>
    </w:p>
    <w:p w:rsidR="00063F55"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sz w:val="24"/>
          <w:szCs w:val="24"/>
          <w:lang w:eastAsia="pl-PL"/>
        </w:rPr>
        <w:t xml:space="preserve">Wyniki konkursu ogłaszane są </w:t>
      </w:r>
      <w:r w:rsidRPr="00696D24">
        <w:rPr>
          <w:rFonts w:ascii="Times New Roman" w:hAnsi="Times New Roman" w:cs="Times New Roman"/>
          <w:sz w:val="24"/>
          <w:szCs w:val="24"/>
        </w:rPr>
        <w:t>w Biuletynie Inform</w:t>
      </w:r>
      <w:r w:rsidR="00E564BA" w:rsidRPr="00696D24">
        <w:rPr>
          <w:rFonts w:ascii="Times New Roman" w:hAnsi="Times New Roman" w:cs="Times New Roman"/>
          <w:sz w:val="24"/>
          <w:szCs w:val="24"/>
        </w:rPr>
        <w:t xml:space="preserve">acji Publicznej MON, na stronie </w:t>
      </w:r>
      <w:r w:rsidRPr="00696D24">
        <w:rPr>
          <w:rFonts w:ascii="Times New Roman" w:hAnsi="Times New Roman" w:cs="Times New Roman"/>
          <w:sz w:val="24"/>
          <w:szCs w:val="24"/>
        </w:rPr>
        <w:t xml:space="preserve">internetowej dostępnej pod linkiem: </w:t>
      </w:r>
      <w:hyperlink r:id="rId12" w:history="1">
        <w:r w:rsidR="00063F55" w:rsidRPr="00696D24">
          <w:rPr>
            <w:rStyle w:val="Hipercze"/>
            <w:rFonts w:ascii="Times New Roman" w:hAnsi="Times New Roman" w:cs="Times New Roman"/>
            <w:sz w:val="24"/>
            <w:szCs w:val="24"/>
          </w:rPr>
          <w:t>https://www.gov.pl/web/obrona-narodowa/otwarte-konkursy-ofert</w:t>
        </w:r>
      </w:hyperlink>
      <w:r w:rsidR="00063F55" w:rsidRPr="00696D24">
        <w:rPr>
          <w:rFonts w:ascii="Times New Roman" w:hAnsi="Times New Roman" w:cs="Times New Roman"/>
          <w:sz w:val="24"/>
          <w:szCs w:val="24"/>
        </w:rPr>
        <w:t xml:space="preserve">, </w:t>
      </w:r>
      <w:r w:rsidRPr="00696D24">
        <w:rPr>
          <w:rFonts w:ascii="Times New Roman" w:eastAsia="Times New Roman" w:hAnsi="Times New Roman" w:cs="Times New Roman"/>
          <w:sz w:val="24"/>
          <w:szCs w:val="24"/>
          <w:lang w:eastAsia="pl-PL"/>
        </w:rPr>
        <w:t>a także w siedzibie organu.</w:t>
      </w:r>
      <w:r w:rsidRPr="00696D24">
        <w:rPr>
          <w:rFonts w:ascii="Times New Roman" w:eastAsia="Times New Roman" w:hAnsi="Times New Roman" w:cs="Times New Roman"/>
          <w:bCs/>
          <w:sz w:val="24"/>
          <w:szCs w:val="24"/>
          <w:lang w:eastAsia="pl-PL"/>
        </w:rPr>
        <w:t xml:space="preserve"> </w:t>
      </w:r>
    </w:p>
    <w:p w:rsidR="0054677C" w:rsidRPr="00696D24"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bCs/>
          <w:sz w:val="24"/>
          <w:szCs w:val="24"/>
          <w:lang w:eastAsia="pl-PL"/>
        </w:rPr>
        <w:t xml:space="preserve">Wraz z </w:t>
      </w:r>
      <w:r w:rsidR="0054677C" w:rsidRPr="00696D24">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D65010">
        <w:rPr>
          <w:rFonts w:ascii="Times New Roman" w:eastAsia="Times New Roman" w:hAnsi="Times New Roman" w:cs="Times New Roman"/>
          <w:bCs/>
          <w:sz w:val="24"/>
          <w:szCs w:val="24"/>
          <w:u w:val="single"/>
          <w:lang w:eastAsia="pl-PL"/>
        </w:rPr>
        <w:t>systemie</w:t>
      </w:r>
      <w:r w:rsidR="0054677C" w:rsidRPr="00696D24">
        <w:rPr>
          <w:rFonts w:ascii="Times New Roman" w:eastAsia="Times New Roman" w:hAnsi="Times New Roman" w:cs="Times New Roman"/>
          <w:bCs/>
          <w:sz w:val="24"/>
          <w:szCs w:val="24"/>
          <w:u w:val="single"/>
          <w:lang w:eastAsia="pl-PL"/>
        </w:rPr>
        <w:t xml:space="preserve"> Witkac.pl</w:t>
      </w:r>
      <w:r w:rsidRPr="00696D24">
        <w:rPr>
          <w:rFonts w:ascii="Times New Roman" w:eastAsia="Times New Roman" w:hAnsi="Times New Roman" w:cs="Times New Roman"/>
          <w:bCs/>
          <w:sz w:val="24"/>
          <w:szCs w:val="24"/>
          <w:lang w:eastAsia="pl-PL"/>
        </w:rPr>
        <w:t xml:space="preserve"> przesyłana jest informacja o </w:t>
      </w:r>
      <w:r w:rsidR="0054677C" w:rsidRPr="00696D24">
        <w:rPr>
          <w:rFonts w:ascii="Times New Roman" w:eastAsia="Times New Roman" w:hAnsi="Times New Roman" w:cs="Times New Roman"/>
          <w:bCs/>
          <w:sz w:val="24"/>
          <w:szCs w:val="24"/>
          <w:lang w:eastAsia="pl-PL"/>
        </w:rPr>
        <w:t>przyznanej dotacji.</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Podmioty, którym przyznano dotację zobowiązane są do skontaktowania się z</w:t>
      </w:r>
      <w:r w:rsidR="00E564BA" w:rsidRPr="00696D24">
        <w:rPr>
          <w:rFonts w:ascii="Times New Roman" w:eastAsia="Times New Roman" w:hAnsi="Times New Roman" w:cs="Times New Roman"/>
          <w:sz w:val="24"/>
          <w:szCs w:val="24"/>
          <w:lang w:eastAsia="pl-PL"/>
        </w:rPr>
        <w:t> </w:t>
      </w:r>
      <w:r w:rsidRPr="00696D24">
        <w:rPr>
          <w:rFonts w:ascii="Times New Roman" w:eastAsia="Times New Roman" w:hAnsi="Times New Roman" w:cs="Times New Roman"/>
          <w:sz w:val="24"/>
          <w:szCs w:val="24"/>
          <w:lang w:eastAsia="pl-PL"/>
        </w:rPr>
        <w:t>Departamentem Edukacji, Kultury i Dziedzictwa</w:t>
      </w:r>
      <w:r w:rsidRPr="00696D24">
        <w:rPr>
          <w:rFonts w:ascii="Times New Roman" w:eastAsia="Times New Roman" w:hAnsi="Times New Roman" w:cs="Times New Roman"/>
          <w:bCs/>
          <w:sz w:val="24"/>
          <w:szCs w:val="24"/>
          <w:lang w:eastAsia="pl-PL"/>
        </w:rPr>
        <w:t xml:space="preserve"> MON drogą elektroniczną poprzez adres e-mailowy </w:t>
      </w:r>
      <w:hyperlink r:id="rId13" w:history="1">
        <w:r w:rsidRPr="00696D24">
          <w:rPr>
            <w:rFonts w:ascii="Times New Roman" w:eastAsia="Times New Roman" w:hAnsi="Times New Roman" w:cs="Times New Roman"/>
            <w:bCs/>
            <w:sz w:val="24"/>
            <w:szCs w:val="24"/>
            <w:u w:val="single"/>
            <w:lang w:eastAsia="pl-PL"/>
          </w:rPr>
          <w:t>wDEKiD@mon.gov.pl</w:t>
        </w:r>
      </w:hyperlink>
      <w:r w:rsidRPr="00696D24">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696D24">
        <w:rPr>
          <w:rFonts w:ascii="Times New Roman" w:eastAsia="Times New Roman" w:hAnsi="Times New Roman" w:cs="Times New Roman"/>
          <w:bCs/>
          <w:color w:val="0070C0"/>
          <w:sz w:val="24"/>
          <w:szCs w:val="24"/>
          <w:lang w:eastAsia="pl-PL"/>
        </w:rPr>
        <w:t xml:space="preserve"> </w:t>
      </w:r>
      <w:r w:rsidRPr="00696D24">
        <w:rPr>
          <w:rFonts w:ascii="Times New Roman" w:eastAsia="Times New Roman" w:hAnsi="Times New Roman" w:cs="Times New Roman"/>
          <w:bCs/>
          <w:sz w:val="24"/>
          <w:szCs w:val="24"/>
          <w:lang w:eastAsia="pl-PL"/>
        </w:rPr>
        <w:t>Brak kontaktu ze strony oferenta w ww. terminie moż</w:t>
      </w:r>
      <w:r w:rsidR="00EA70B7" w:rsidRPr="00696D24">
        <w:rPr>
          <w:rFonts w:ascii="Times New Roman" w:eastAsia="Times New Roman" w:hAnsi="Times New Roman" w:cs="Times New Roman"/>
          <w:bCs/>
          <w:sz w:val="24"/>
          <w:szCs w:val="24"/>
          <w:lang w:eastAsia="pl-PL"/>
        </w:rPr>
        <w:t>e zostać uznany za rezygnację z </w:t>
      </w:r>
      <w:r w:rsidRPr="00696D24">
        <w:rPr>
          <w:rFonts w:ascii="Times New Roman" w:eastAsia="Times New Roman" w:hAnsi="Times New Roman" w:cs="Times New Roman"/>
          <w:bCs/>
          <w:sz w:val="24"/>
          <w:szCs w:val="24"/>
          <w:lang w:eastAsia="pl-PL"/>
        </w:rPr>
        <w:t>podpisania umowy.</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696D24">
        <w:rPr>
          <w:rFonts w:ascii="Times New Roman" w:eastAsia="Times New Roman" w:hAnsi="Times New Roman" w:cs="Times New Roman"/>
          <w:b/>
          <w:sz w:val="24"/>
          <w:szCs w:val="24"/>
          <w:lang w:eastAsia="pl-PL"/>
        </w:rPr>
        <w:t>Realizacja zadania publicznego może odbywać się wyłącznie po zawarciu umowy</w:t>
      </w:r>
      <w:r w:rsidRPr="00696D24">
        <w:rPr>
          <w:rFonts w:ascii="Times New Roman" w:eastAsia="Times New Roman" w:hAnsi="Times New Roman" w:cs="Times New Roman"/>
          <w:sz w:val="24"/>
          <w:szCs w:val="24"/>
          <w:lang w:eastAsia="pl-PL"/>
        </w:rPr>
        <w:t>, która szczegółowo reguluje warunki i sposób realizacji zadania.</w:t>
      </w:r>
    </w:p>
    <w:p w:rsidR="0054677C" w:rsidRPr="00696D24"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b/>
          <w:sz w:val="24"/>
          <w:szCs w:val="24"/>
          <w:lang w:eastAsia="pl-PL"/>
        </w:rPr>
        <w:t>Zawarcie i zmiana umowy</w:t>
      </w:r>
    </w:p>
    <w:p w:rsidR="000E358F" w:rsidRPr="00696D24"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Zawarcie umowy:</w:t>
      </w:r>
    </w:p>
    <w:p w:rsidR="0054677C" w:rsidRPr="00696D24"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696D24"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696D24">
        <w:rPr>
          <w:rFonts w:ascii="Times New Roman" w:eastAsia="Times New Roman" w:hAnsi="Times New Roman" w:cs="Times New Roman"/>
          <w:sz w:val="24"/>
          <w:szCs w:val="24"/>
          <w:u w:val="single"/>
          <w:lang w:eastAsia="pl-PL"/>
        </w:rPr>
        <w:t>Dokumenty niezbędne do zawarcia umowy:</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wydrukowany i podpisany przez osoby upoważnione do składania oświadczeń woli </w:t>
      </w:r>
      <w:r w:rsidR="00696D24">
        <w:rPr>
          <w:rFonts w:ascii="Times New Roman" w:eastAsia="Times New Roman" w:hAnsi="Times New Roman" w:cs="Times New Roman"/>
          <w:bCs/>
          <w:sz w:val="24"/>
          <w:szCs w:val="24"/>
          <w:lang w:eastAsia="pl-PL"/>
        </w:rPr>
        <w:br/>
      </w:r>
      <w:r w:rsidRPr="00696D24">
        <w:rPr>
          <w:rFonts w:ascii="Times New Roman" w:eastAsia="Times New Roman" w:hAnsi="Times New Roman" w:cs="Times New Roman"/>
          <w:bCs/>
          <w:sz w:val="24"/>
          <w:szCs w:val="24"/>
          <w:lang w:eastAsia="pl-PL"/>
        </w:rPr>
        <w:t>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syntetyczny opis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harmonogram działań,</w:t>
      </w:r>
    </w:p>
    <w:p w:rsidR="00696D24" w:rsidRPr="00696D24" w:rsidRDefault="00696D24"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lastRenderedPageBreak/>
        <w:t>zaktualizowane rezultaty,</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opis zakładanych rezultatów realizacji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zaktualizowane inne informacje.</w:t>
      </w:r>
    </w:p>
    <w:p w:rsidR="0054677C" w:rsidRPr="00696D24"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w:t>
      </w:r>
      <w:r w:rsidR="00D65010">
        <w:rPr>
          <w:rFonts w:ascii="Times New Roman" w:eastAsia="Times New Roman" w:hAnsi="Times New Roman" w:cs="Times New Roman"/>
          <w:bCs/>
          <w:sz w:val="24"/>
          <w:szCs w:val="24"/>
          <w:lang w:eastAsia="pl-PL"/>
        </w:rPr>
        <w:t>arza za pośrednictwem systemu</w:t>
      </w:r>
      <w:r w:rsidRPr="00696D24">
        <w:rPr>
          <w:rFonts w:ascii="Times New Roman" w:eastAsia="Times New Roman" w:hAnsi="Times New Roman" w:cs="Times New Roman"/>
          <w:bCs/>
          <w:sz w:val="24"/>
          <w:szCs w:val="24"/>
          <w:lang w:eastAsia="pl-PL"/>
        </w:rPr>
        <w:t xml:space="preserve"> Witkac.pl;</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umowy pomiędzy oferentami </w:t>
      </w:r>
      <w:r w:rsidRPr="00696D24">
        <w:rPr>
          <w:rFonts w:ascii="Times New Roman" w:eastAsia="Times New Roman" w:hAnsi="Times New Roman" w:cs="Times New Roman"/>
          <w:bCs/>
          <w:sz w:val="24"/>
          <w:szCs w:val="24"/>
          <w:lang w:eastAsia="pl-PL"/>
        </w:rPr>
        <w:br/>
        <w:t>– w przypadku złożenia oferty wspólnej;</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(wydruk) aktualnego odpisu </w:t>
      </w:r>
      <w:r w:rsidR="002114CF" w:rsidRPr="00696D24">
        <w:rPr>
          <w:rFonts w:ascii="Times New Roman" w:eastAsia="Times New Roman" w:hAnsi="Times New Roman" w:cs="Times New Roman"/>
          <w:bCs/>
          <w:sz w:val="24"/>
          <w:szCs w:val="24"/>
          <w:lang w:eastAsia="pl-PL"/>
        </w:rPr>
        <w:t>z </w:t>
      </w:r>
      <w:r w:rsidRPr="00696D24">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696D24">
        <w:t>a w</w:t>
      </w:r>
      <w:r w:rsidR="002114CF" w:rsidRPr="00696D24">
        <w:rPr>
          <w:rFonts w:ascii="Times New Roman" w:eastAsia="Times New Roman" w:hAnsi="Times New Roman" w:cs="Times New Roman"/>
          <w:bCs/>
          <w:sz w:val="24"/>
          <w:szCs w:val="24"/>
          <w:lang w:eastAsia="pl-PL"/>
        </w:rPr>
        <w:t> </w:t>
      </w:r>
      <w:r w:rsidRPr="00696D24">
        <w:rPr>
          <w:rFonts w:ascii="Times New Roman" w:eastAsia="Times New Roman" w:hAnsi="Times New Roman" w:cs="Times New Roman"/>
          <w:bCs/>
          <w:sz w:val="24"/>
          <w:szCs w:val="24"/>
          <w:lang w:eastAsia="pl-PL"/>
        </w:rPr>
        <w:t xml:space="preserve">przypadku innego sposobu reprezentacji niż </w:t>
      </w:r>
      <w:r w:rsidR="002114CF" w:rsidRPr="00696D24">
        <w:rPr>
          <w:rFonts w:ascii="Times New Roman" w:eastAsia="Times New Roman" w:hAnsi="Times New Roman" w:cs="Times New Roman"/>
          <w:bCs/>
          <w:sz w:val="24"/>
          <w:szCs w:val="24"/>
          <w:lang w:eastAsia="pl-PL"/>
        </w:rPr>
        <w:t>wynikający z Krajowego Rejestru </w:t>
      </w:r>
      <w:r w:rsidRPr="00696D24">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sidRPr="00696D24">
        <w:rPr>
          <w:rFonts w:ascii="Times New Roman" w:eastAsia="Times New Roman" w:hAnsi="Times New Roman" w:cs="Times New Roman"/>
          <w:bCs/>
          <w:sz w:val="24"/>
          <w:szCs w:val="24"/>
          <w:lang w:eastAsia="pl-PL"/>
        </w:rPr>
        <w:t>iałania w imieniu oferenta (np. </w:t>
      </w:r>
      <w:r w:rsidRPr="00696D24">
        <w:rPr>
          <w:rFonts w:ascii="Times New Roman" w:eastAsia="Times New Roman" w:hAnsi="Times New Roman" w:cs="Times New Roman"/>
          <w:bCs/>
          <w:sz w:val="24"/>
          <w:szCs w:val="24"/>
          <w:lang w:eastAsia="pl-PL"/>
        </w:rPr>
        <w:t>pełnomocnictwo);</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696D24">
        <w:rPr>
          <w:rFonts w:ascii="Times New Roman" w:hAnsi="Times New Roman" w:cs="Times New Roman"/>
          <w:sz w:val="24"/>
          <w:szCs w:val="24"/>
        </w:rPr>
        <w:t xml:space="preserve">składania oświadczeń woli w imieniu oferenta. </w:t>
      </w:r>
      <w:r w:rsidRPr="00696D24">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696D24">
        <w:rPr>
          <w:rFonts w:ascii="Times New Roman" w:eastAsia="Times New Roman" w:hAnsi="Times New Roman" w:cs="Times New Roman"/>
          <w:bCs/>
          <w:sz w:val="24"/>
          <w:szCs w:val="24"/>
          <w:lang w:eastAsia="pl-PL"/>
        </w:rPr>
        <w:t xml:space="preserve">pisu przez osobę upoważnioną do </w:t>
      </w:r>
      <w:r w:rsidRPr="00696D24">
        <w:rPr>
          <w:rFonts w:ascii="Times New Roman" w:eastAsia="Times New Roman" w:hAnsi="Times New Roman" w:cs="Times New Roman"/>
          <w:bCs/>
          <w:sz w:val="24"/>
          <w:szCs w:val="24"/>
          <w:lang w:eastAsia="pl-PL"/>
        </w:rPr>
        <w:t>reprezentowania stron.</w:t>
      </w:r>
    </w:p>
    <w:p w:rsidR="0054677C"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4E3B39"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4E3B39">
        <w:rPr>
          <w:rFonts w:ascii="Times New Roman" w:eastAsia="Times New Roman" w:hAnsi="Times New Roman" w:cs="Times New Roman"/>
          <w:b/>
          <w:bCs/>
          <w:sz w:val="24"/>
          <w:szCs w:val="24"/>
          <w:u w:val="single"/>
          <w:lang w:eastAsia="pl-PL"/>
        </w:rPr>
        <w:t xml:space="preserve">Umowa </w:t>
      </w:r>
      <w:r w:rsidRPr="004E3B39">
        <w:rPr>
          <w:rFonts w:ascii="Times New Roman" w:eastAsia="Times New Roman" w:hAnsi="Times New Roman" w:cs="Times New Roman"/>
          <w:b/>
          <w:sz w:val="24"/>
          <w:szCs w:val="24"/>
          <w:u w:val="single"/>
          <w:lang w:eastAsia="pl-PL"/>
        </w:rPr>
        <w:t>nie</w:t>
      </w:r>
      <w:r w:rsidRPr="004E3B39">
        <w:rPr>
          <w:rFonts w:ascii="Times New Roman" w:eastAsia="Times New Roman" w:hAnsi="Times New Roman" w:cs="Times New Roman"/>
          <w:b/>
          <w:bCs/>
          <w:sz w:val="24"/>
          <w:szCs w:val="24"/>
          <w:u w:val="single"/>
          <w:lang w:eastAsia="pl-PL"/>
        </w:rPr>
        <w:t xml:space="preserve"> zostanie podpisana z oferentem, jeżeli zaistniała co najmniej jedna z poniższych okoliczności:</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4E3B39">
        <w:rPr>
          <w:rFonts w:ascii="Times New Roman" w:eastAsia="Times New Roman" w:hAnsi="Times New Roman" w:cs="Times New Roman"/>
          <w:bCs/>
          <w:i/>
          <w:sz w:val="24"/>
          <w:szCs w:val="24"/>
          <w:lang w:eastAsia="pl-PL"/>
        </w:rPr>
        <w:t>o </w:t>
      </w:r>
      <w:r w:rsidRPr="004E3B39">
        <w:rPr>
          <w:rFonts w:ascii="Times New Roman" w:eastAsia="Times New Roman" w:hAnsi="Times New Roman" w:cs="Times New Roman"/>
          <w:bCs/>
          <w:i/>
          <w:sz w:val="24"/>
          <w:szCs w:val="24"/>
          <w:lang w:eastAsia="pl-PL"/>
        </w:rPr>
        <w:t>dostępie do informacji publicznej</w:t>
      </w:r>
      <w:r w:rsidRPr="004E3B39">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4E3B39">
        <w:rPr>
          <w:rFonts w:ascii="Times New Roman" w:hAnsi="Times New Roman" w:cs="Times New Roman"/>
          <w:sz w:val="24"/>
          <w:szCs w:val="24"/>
        </w:rPr>
        <w:t xml:space="preserve"> </w:t>
      </w:r>
    </w:p>
    <w:p w:rsidR="0054677C" w:rsidRPr="004E3B39"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D1344F">
        <w:rPr>
          <w:rFonts w:ascii="Times New Roman" w:eastAsia="Times New Roman" w:hAnsi="Times New Roman" w:cs="Times New Roman"/>
          <w:sz w:val="24"/>
          <w:szCs w:val="24"/>
          <w:highlight w:val="yellow"/>
          <w:lang w:eastAsia="pl-PL"/>
        </w:rPr>
        <w:br w:type="column"/>
      </w:r>
      <w:r w:rsidR="0054677C" w:rsidRPr="004E3B39">
        <w:rPr>
          <w:rFonts w:ascii="Times New Roman" w:eastAsia="Times New Roman" w:hAnsi="Times New Roman" w:cs="Times New Roman"/>
          <w:sz w:val="24"/>
          <w:szCs w:val="24"/>
          <w:lang w:eastAsia="pl-PL"/>
        </w:rPr>
        <w:lastRenderedPageBreak/>
        <w:t xml:space="preserve">Zmiana umowy: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4E3B39">
        <w:rPr>
          <w:rFonts w:ascii="Times New Roman" w:eastAsia="Times New Roman" w:hAnsi="Times New Roman" w:cs="Times New Roman"/>
          <w:sz w:val="24"/>
          <w:szCs w:val="24"/>
          <w:lang w:eastAsia="pl-PL"/>
        </w:rPr>
        <w:t>formą pisemną jest</w:t>
      </w:r>
      <w:r w:rsidRPr="004E3B39">
        <w:rPr>
          <w:rFonts w:ascii="Times New Roman" w:eastAsia="Times New Roman" w:hAnsi="Times New Roman" w:cs="Times New Roman"/>
          <w:sz w:val="24"/>
          <w:szCs w:val="24"/>
          <w:lang w:eastAsia="pl-PL"/>
        </w:rPr>
        <w:t xml:space="preserve"> złoż</w:t>
      </w:r>
      <w:r w:rsidR="00275345" w:rsidRPr="004E3B39">
        <w:rPr>
          <w:rFonts w:ascii="Times New Roman" w:eastAsia="Times New Roman" w:hAnsi="Times New Roman" w:cs="Times New Roman"/>
          <w:sz w:val="24"/>
          <w:szCs w:val="24"/>
          <w:lang w:eastAsia="pl-PL"/>
        </w:rPr>
        <w:t xml:space="preserve">enie własnoręcznego podpisu pod </w:t>
      </w:r>
      <w:r w:rsidRPr="004E3B39">
        <w:rPr>
          <w:rFonts w:ascii="Times New Roman" w:eastAsia="Times New Roman" w:hAnsi="Times New Roman" w:cs="Times New Roman"/>
          <w:sz w:val="24"/>
          <w:szCs w:val="24"/>
          <w:lang w:eastAsia="pl-PL"/>
        </w:rPr>
        <w:t>dokumentem z</w:t>
      </w:r>
      <w:r w:rsidR="00C95E2B" w:rsidRPr="004E3B39">
        <w:rPr>
          <w:rFonts w:ascii="Times New Roman" w:eastAsia="Times New Roman" w:hAnsi="Times New Roman" w:cs="Times New Roman"/>
          <w:sz w:val="24"/>
          <w:szCs w:val="24"/>
          <w:lang w:eastAsia="pl-PL"/>
        </w:rPr>
        <w:t>a</w:t>
      </w:r>
      <w:r w:rsidRPr="004E3B39">
        <w:rPr>
          <w:rFonts w:ascii="Times New Roman" w:eastAsia="Times New Roman" w:hAnsi="Times New Roman" w:cs="Times New Roman"/>
          <w:sz w:val="24"/>
          <w:szCs w:val="24"/>
          <w:lang w:eastAsia="pl-PL"/>
        </w:rPr>
        <w:t>wierającym oświadczenie woli);</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4E3B39">
        <w:rPr>
          <w:rFonts w:ascii="Times New Roman" w:eastAsia="Times New Roman" w:hAnsi="Times New Roman" w:cs="Times New Roman"/>
          <w:sz w:val="24"/>
          <w:szCs w:val="24"/>
          <w:lang w:eastAsia="pl-PL"/>
        </w:rPr>
        <w:t xml:space="preserve">ażności i mogą być dokonywane w </w:t>
      </w:r>
      <w:r w:rsidRPr="004E3B39">
        <w:rPr>
          <w:rFonts w:ascii="Times New Roman" w:eastAsia="Times New Roman" w:hAnsi="Times New Roman" w:cs="Times New Roman"/>
          <w:sz w:val="24"/>
          <w:szCs w:val="24"/>
          <w:lang w:eastAsia="pl-PL"/>
        </w:rPr>
        <w:t>zakresie niewpływającym na zmianę kryteriów wyboru oferty zleceniobiorcy;</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4E3B39">
        <w:rPr>
          <w:rFonts w:ascii="Times New Roman" w:eastAsia="Times New Roman" w:hAnsi="Times New Roman" w:cs="Times New Roman"/>
          <w:sz w:val="24"/>
          <w:szCs w:val="24"/>
          <w:lang w:eastAsia="pl-PL"/>
        </w:rPr>
        <w:t xml:space="preserve">ramach środków przewidzianych w </w:t>
      </w:r>
      <w:r w:rsidRPr="004E3B39">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stosowna informacja o wniesieniu dodatkowego wkładu d</w:t>
      </w:r>
      <w:r w:rsidR="00EA70B7" w:rsidRPr="004E3B39">
        <w:rPr>
          <w:rFonts w:ascii="Times New Roman" w:eastAsia="Times New Roman" w:hAnsi="Times New Roman" w:cs="Times New Roman"/>
          <w:sz w:val="24"/>
          <w:szCs w:val="24"/>
          <w:lang w:eastAsia="pl-PL"/>
        </w:rPr>
        <w:t>o zadania musi zostać zawarta w </w:t>
      </w:r>
      <w:r w:rsidRPr="004E3B39">
        <w:rPr>
          <w:rFonts w:ascii="Times New Roman" w:eastAsia="Times New Roman" w:hAnsi="Times New Roman" w:cs="Times New Roman"/>
          <w:sz w:val="24"/>
          <w:szCs w:val="24"/>
          <w:lang w:eastAsia="pl-PL"/>
        </w:rPr>
        <w:t>sprawozdaniu z realizacji zadania publicznego;</w:t>
      </w:r>
    </w:p>
    <w:p w:rsidR="00275345"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4E3B39">
        <w:rPr>
          <w:rFonts w:ascii="Times New Roman" w:eastAsia="Times New Roman" w:hAnsi="Times New Roman" w:cs="Times New Roman"/>
          <w:sz w:val="24"/>
          <w:szCs w:val="24"/>
          <w:lang w:eastAsia="pl-PL"/>
        </w:rPr>
        <w:t>epartamentu Edukacji, Kultury i </w:t>
      </w:r>
      <w:r w:rsidRPr="004E3B39">
        <w:rPr>
          <w:rFonts w:ascii="Times New Roman" w:eastAsia="Times New Roman" w:hAnsi="Times New Roman" w:cs="Times New Roman"/>
          <w:sz w:val="24"/>
          <w:szCs w:val="24"/>
          <w:lang w:eastAsia="pl-PL"/>
        </w:rPr>
        <w:t>Dziedzictwa MON w terminie umożliwiającym dokonanie zmiany umowy na piśmie.</w:t>
      </w:r>
      <w:r w:rsidRPr="004E3B39">
        <w:rPr>
          <w:rFonts w:ascii="Times New Roman" w:hAnsi="Times New Roman" w:cs="Times New Roman"/>
          <w:sz w:val="24"/>
          <w:szCs w:val="24"/>
        </w:rPr>
        <w:t xml:space="preserve"> </w:t>
      </w:r>
    </w:p>
    <w:p w:rsidR="0054677C" w:rsidRPr="004E3B39"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4E3B39">
        <w:rPr>
          <w:rFonts w:ascii="Times New Roman" w:eastAsia="Times New Roman" w:hAnsi="Times New Roman" w:cs="Times New Roman"/>
          <w:b/>
          <w:sz w:val="24"/>
          <w:szCs w:val="24"/>
          <w:lang w:eastAsia="pl-PL"/>
        </w:rPr>
        <w:t>Realizacja zadania publicznego</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4E3B39">
        <w:rPr>
          <w:rFonts w:ascii="Times New Roman" w:eastAsia="Times New Roman" w:hAnsi="Times New Roman" w:cs="Times New Roman"/>
          <w:sz w:val="24"/>
          <w:szCs w:val="24"/>
          <w:lang w:eastAsia="pl-PL"/>
        </w:rPr>
        <w:t>Wojska Polskiego, określonych w </w:t>
      </w:r>
      <w:r w:rsidRPr="004E3B39">
        <w:rPr>
          <w:rFonts w:ascii="Times New Roman" w:eastAsia="Times New Roman" w:hAnsi="Times New Roman" w:cs="Times New Roman"/>
          <w:sz w:val="24"/>
          <w:szCs w:val="24"/>
          <w:lang w:eastAsia="pl-PL"/>
        </w:rPr>
        <w:t xml:space="preserve">rozporządzeniu Ministra Obrony Narodowej z dnia 4 maja 2009 r. </w:t>
      </w:r>
      <w:r w:rsidRPr="004E3B39">
        <w:rPr>
          <w:rFonts w:ascii="Times New Roman" w:eastAsia="Times New Roman" w:hAnsi="Times New Roman" w:cs="Times New Roman"/>
          <w:i/>
          <w:sz w:val="24"/>
          <w:szCs w:val="24"/>
          <w:lang w:eastAsia="pl-PL"/>
        </w:rPr>
        <w:t xml:space="preserve">w sprawie określenia innych znaków używanych </w:t>
      </w:r>
      <w:r w:rsidR="004E3B39" w:rsidRPr="004E3B39">
        <w:rPr>
          <w:rFonts w:ascii="Times New Roman" w:eastAsia="Times New Roman" w:hAnsi="Times New Roman" w:cs="Times New Roman"/>
          <w:i/>
          <w:sz w:val="24"/>
          <w:szCs w:val="24"/>
          <w:lang w:eastAsia="pl-PL"/>
        </w:rPr>
        <w:br/>
      </w:r>
      <w:r w:rsidRPr="004E3B39">
        <w:rPr>
          <w:rFonts w:ascii="Times New Roman" w:eastAsia="Times New Roman" w:hAnsi="Times New Roman" w:cs="Times New Roman"/>
          <w:i/>
          <w:sz w:val="24"/>
          <w:szCs w:val="24"/>
          <w:lang w:eastAsia="pl-PL"/>
        </w:rPr>
        <w:t>w Siłach Zbrojnych Rzeczypospolitej Polskiej</w:t>
      </w:r>
      <w:r w:rsidRPr="004E3B39">
        <w:rPr>
          <w:rFonts w:ascii="Times New Roman" w:eastAsia="Times New Roman" w:hAnsi="Times New Roman" w:cs="Times New Roman"/>
          <w:sz w:val="24"/>
          <w:szCs w:val="24"/>
          <w:lang w:eastAsia="pl-PL"/>
        </w:rPr>
        <w:t xml:space="preserve"> (</w:t>
      </w:r>
      <w:r w:rsidR="004E3B39" w:rsidRPr="004E3B39">
        <w:rPr>
          <w:rFonts w:ascii="Times New Roman" w:hAnsi="Times New Roman" w:cs="Times New Roman"/>
          <w:sz w:val="24"/>
          <w:szCs w:val="24"/>
        </w:rPr>
        <w:t>Dz.U. z 2024 r.</w:t>
      </w:r>
      <w:r w:rsidR="004E3B39" w:rsidRPr="004E3B39">
        <w:rPr>
          <w:rFonts w:ascii="Times New Roman" w:hAnsi="Times New Roman" w:cs="Times New Roman"/>
          <w:color w:val="70AD47" w:themeColor="accent6"/>
          <w:sz w:val="24"/>
          <w:szCs w:val="24"/>
        </w:rPr>
        <w:t xml:space="preserve"> </w:t>
      </w:r>
      <w:r w:rsidR="004E3B39" w:rsidRPr="004E3B39">
        <w:rPr>
          <w:rFonts w:ascii="Times New Roman" w:hAnsi="Times New Roman" w:cs="Times New Roman"/>
          <w:sz w:val="24"/>
          <w:szCs w:val="24"/>
        </w:rPr>
        <w:t>poz. 1073</w:t>
      </w:r>
      <w:r w:rsidRPr="004E3B39">
        <w:rPr>
          <w:rFonts w:ascii="Times New Roman" w:hAnsi="Times New Roman" w:cs="Times New Roman"/>
          <w:sz w:val="24"/>
          <w:szCs w:val="24"/>
        </w:rPr>
        <w:t xml:space="preserve">), </w:t>
      </w:r>
      <w:r w:rsidRPr="004E3B39">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4E3B39">
        <w:rPr>
          <w:rFonts w:ascii="Times New Roman" w:eastAsia="Times New Roman" w:hAnsi="Times New Roman" w:cs="Times New Roman"/>
          <w:sz w:val="24"/>
          <w:szCs w:val="24"/>
          <w:lang w:eastAsia="pl-PL"/>
        </w:rPr>
        <w:t>informacyjnych, szkoleniowych i </w:t>
      </w:r>
      <w:r w:rsidRPr="004E3B39">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sidRPr="004E3B39">
        <w:rPr>
          <w:rFonts w:ascii="Times New Roman" w:eastAsia="Times New Roman" w:hAnsi="Times New Roman" w:cs="Times New Roman"/>
          <w:sz w:val="24"/>
          <w:szCs w:val="24"/>
          <w:lang w:eastAsia="pl-PL"/>
        </w:rPr>
        <w:t xml:space="preserve">iający jego dobrą widoczność. W </w:t>
      </w:r>
      <w:r w:rsidRPr="004E3B39">
        <w:rPr>
          <w:rFonts w:ascii="Times New Roman" w:eastAsia="Times New Roman" w:hAnsi="Times New Roman" w:cs="Times New Roman"/>
          <w:sz w:val="24"/>
          <w:szCs w:val="24"/>
          <w:lang w:eastAsia="pl-PL"/>
        </w:rPr>
        <w:t xml:space="preserve">sytuacji, kiedy </w:t>
      </w:r>
      <w:r w:rsidRPr="004E3B39">
        <w:rPr>
          <w:rFonts w:ascii="Times New Roman" w:hAnsi="Times New Roman" w:cs="Times New Roman"/>
          <w:sz w:val="24"/>
          <w:szCs w:val="24"/>
        </w:rPr>
        <w:t>zadanie publiczne zostało s</w:t>
      </w:r>
      <w:r w:rsidR="00CD0A1B" w:rsidRPr="004E3B39">
        <w:rPr>
          <w:rFonts w:ascii="Times New Roman" w:hAnsi="Times New Roman" w:cs="Times New Roman"/>
          <w:sz w:val="24"/>
          <w:szCs w:val="24"/>
        </w:rPr>
        <w:t xml:space="preserve">finansowane lub dofinansowane w </w:t>
      </w:r>
      <w:r w:rsidRPr="004E3B39">
        <w:rPr>
          <w:rFonts w:ascii="Times New Roman" w:hAnsi="Times New Roman" w:cs="Times New Roman"/>
          <w:sz w:val="24"/>
          <w:szCs w:val="24"/>
        </w:rPr>
        <w:t xml:space="preserve">wysokości powyżej 50.000,00 zł, zleceniobiorca jest zobowiązany do wykonania obowiązku, o którym mowa </w:t>
      </w:r>
      <w:r w:rsidR="004E3B39" w:rsidRPr="004E3B39">
        <w:rPr>
          <w:rFonts w:ascii="Times New Roman" w:hAnsi="Times New Roman" w:cs="Times New Roman"/>
          <w:sz w:val="24"/>
          <w:szCs w:val="24"/>
        </w:rPr>
        <w:br/>
      </w:r>
      <w:r w:rsidRPr="004E3B39">
        <w:rPr>
          <w:rFonts w:ascii="Times New Roman" w:hAnsi="Times New Roman" w:cs="Times New Roman"/>
          <w:sz w:val="24"/>
          <w:szCs w:val="24"/>
        </w:rPr>
        <w:t xml:space="preserve">w art. 35a ustawy z dnia 27 sierpnia 2009 r. </w:t>
      </w:r>
      <w:r w:rsidR="002114CF" w:rsidRPr="004E3B39">
        <w:rPr>
          <w:rFonts w:ascii="Times New Roman" w:hAnsi="Times New Roman" w:cs="Times New Roman"/>
          <w:i/>
          <w:sz w:val="24"/>
          <w:szCs w:val="24"/>
        </w:rPr>
        <w:t>o </w:t>
      </w:r>
      <w:r w:rsidRPr="004E3B39">
        <w:rPr>
          <w:rFonts w:ascii="Times New Roman" w:hAnsi="Times New Roman" w:cs="Times New Roman"/>
          <w:i/>
          <w:sz w:val="24"/>
          <w:szCs w:val="24"/>
        </w:rPr>
        <w:t>finansach publicznych</w:t>
      </w:r>
      <w:r w:rsidR="00063F55" w:rsidRPr="004E3B39">
        <w:rPr>
          <w:rFonts w:ascii="Times New Roman" w:hAnsi="Times New Roman" w:cs="Times New Roman"/>
          <w:sz w:val="24"/>
          <w:szCs w:val="24"/>
        </w:rPr>
        <w:t xml:space="preserve"> (</w:t>
      </w:r>
      <w:r w:rsidR="004E3B39" w:rsidRPr="004E3B39">
        <w:rPr>
          <w:rFonts w:ascii="Times New Roman" w:hAnsi="Times New Roman" w:cs="Times New Roman"/>
          <w:sz w:val="24"/>
          <w:szCs w:val="24"/>
        </w:rPr>
        <w:t xml:space="preserve">Dz.U. z 2024 r. poz. 1530, z </w:t>
      </w:r>
      <w:proofErr w:type="spellStart"/>
      <w:r w:rsidR="004E3B39" w:rsidRPr="004E3B39">
        <w:rPr>
          <w:rFonts w:ascii="Times New Roman" w:hAnsi="Times New Roman" w:cs="Times New Roman"/>
          <w:sz w:val="24"/>
          <w:szCs w:val="24"/>
        </w:rPr>
        <w:t>późn</w:t>
      </w:r>
      <w:proofErr w:type="spellEnd"/>
      <w:r w:rsidR="004E3B39" w:rsidRPr="004E3B39">
        <w:rPr>
          <w:rFonts w:ascii="Times New Roman" w:hAnsi="Times New Roman" w:cs="Times New Roman"/>
          <w:sz w:val="24"/>
          <w:szCs w:val="24"/>
        </w:rPr>
        <w:t>. zm.</w:t>
      </w:r>
      <w:r w:rsidRPr="004E3B39">
        <w:rPr>
          <w:rFonts w:ascii="Times New Roman" w:hAnsi="Times New Roman" w:cs="Times New Roman"/>
          <w:sz w:val="24"/>
          <w:szCs w:val="24"/>
        </w:rPr>
        <w:t>), tj. do podjęcia działań informacyjnych dotyczących udzielonego finansowania lub dofinansowania z budżetu państwa, o których mowa w § 2 pkt 2 i 3 rozporz</w:t>
      </w:r>
      <w:r w:rsidR="00DE1626" w:rsidRPr="004E3B39">
        <w:rPr>
          <w:rFonts w:ascii="Times New Roman" w:hAnsi="Times New Roman" w:cs="Times New Roman"/>
          <w:sz w:val="24"/>
          <w:szCs w:val="24"/>
        </w:rPr>
        <w:t>ądzenia Rady Ministrów z dnia 7 </w:t>
      </w:r>
      <w:r w:rsidRPr="004E3B39">
        <w:rPr>
          <w:rFonts w:ascii="Times New Roman" w:hAnsi="Times New Roman" w:cs="Times New Roman"/>
          <w:sz w:val="24"/>
          <w:szCs w:val="24"/>
        </w:rPr>
        <w:t>maja 2021 r.</w:t>
      </w:r>
      <w:r w:rsidRPr="004E3B39">
        <w:rPr>
          <w:rFonts w:ascii="Times New Roman" w:hAnsi="Times New Roman" w:cs="Times New Roman"/>
          <w:i/>
          <w:iCs/>
          <w:sz w:val="24"/>
          <w:szCs w:val="24"/>
        </w:rPr>
        <w:t xml:space="preserve"> w sprawie określenia działań informacyjnych podejmowanych przez podmioty re</w:t>
      </w:r>
      <w:r w:rsidR="002114CF" w:rsidRPr="004E3B39">
        <w:rPr>
          <w:rFonts w:ascii="Times New Roman" w:hAnsi="Times New Roman" w:cs="Times New Roman"/>
          <w:i/>
          <w:iCs/>
          <w:sz w:val="24"/>
          <w:szCs w:val="24"/>
        </w:rPr>
        <w:t xml:space="preserve">alizujące zadania finansowane </w:t>
      </w:r>
      <w:r w:rsidR="004E3B39" w:rsidRPr="004E3B39">
        <w:rPr>
          <w:rFonts w:ascii="Times New Roman" w:hAnsi="Times New Roman" w:cs="Times New Roman"/>
          <w:i/>
          <w:iCs/>
          <w:sz w:val="24"/>
          <w:szCs w:val="24"/>
        </w:rPr>
        <w:br/>
      </w:r>
      <w:r w:rsidR="002114CF" w:rsidRPr="004E3B39">
        <w:rPr>
          <w:rFonts w:ascii="Times New Roman" w:hAnsi="Times New Roman" w:cs="Times New Roman"/>
          <w:i/>
          <w:iCs/>
          <w:sz w:val="24"/>
          <w:szCs w:val="24"/>
        </w:rPr>
        <w:t xml:space="preserve">i </w:t>
      </w:r>
      <w:r w:rsidRPr="004E3B39">
        <w:rPr>
          <w:rFonts w:ascii="Times New Roman" w:hAnsi="Times New Roman" w:cs="Times New Roman"/>
          <w:i/>
          <w:iCs/>
          <w:sz w:val="24"/>
          <w:szCs w:val="24"/>
        </w:rPr>
        <w:t xml:space="preserve">dofinansowane z budżetu państwa lub </w:t>
      </w:r>
      <w:r w:rsidR="002114CF" w:rsidRPr="004E3B39">
        <w:rPr>
          <w:rFonts w:ascii="Times New Roman" w:hAnsi="Times New Roman" w:cs="Times New Roman"/>
          <w:i/>
          <w:iCs/>
          <w:sz w:val="24"/>
          <w:szCs w:val="24"/>
        </w:rPr>
        <w:t xml:space="preserve">z </w:t>
      </w:r>
      <w:r w:rsidRPr="004E3B39">
        <w:rPr>
          <w:rFonts w:ascii="Times New Roman" w:hAnsi="Times New Roman" w:cs="Times New Roman"/>
          <w:i/>
          <w:iCs/>
          <w:sz w:val="24"/>
          <w:szCs w:val="24"/>
        </w:rPr>
        <w:t>państwowych funduszy celowych</w:t>
      </w:r>
      <w:r w:rsidRPr="004E3B39">
        <w:rPr>
          <w:rFonts w:ascii="Times New Roman" w:hAnsi="Times New Roman" w:cs="Times New Roman"/>
          <w:sz w:val="24"/>
          <w:szCs w:val="24"/>
        </w:rPr>
        <w:t xml:space="preserve"> (Dz. U. poz. 953, z </w:t>
      </w:r>
      <w:proofErr w:type="spellStart"/>
      <w:r w:rsidRPr="004E3B39">
        <w:rPr>
          <w:rFonts w:ascii="Times New Roman" w:hAnsi="Times New Roman" w:cs="Times New Roman"/>
          <w:sz w:val="24"/>
          <w:szCs w:val="24"/>
        </w:rPr>
        <w:t>późn</w:t>
      </w:r>
      <w:proofErr w:type="spellEnd"/>
      <w:r w:rsidRPr="004E3B39">
        <w:rPr>
          <w:rFonts w:ascii="Times New Roman" w:hAnsi="Times New Roman" w:cs="Times New Roman"/>
          <w:sz w:val="24"/>
          <w:szCs w:val="24"/>
        </w:rPr>
        <w:t>. zm.), w sposób określony w tym rozporządzeniu.</w:t>
      </w:r>
    </w:p>
    <w:p w:rsidR="0054677C" w:rsidRPr="004E3B39"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hAnsi="Times New Roman" w:cs="Times New Roman"/>
          <w:sz w:val="24"/>
          <w:szCs w:val="24"/>
        </w:rPr>
        <w:t>W ramach realizowanego zadania publicznego zle</w:t>
      </w:r>
      <w:r w:rsidR="002114CF" w:rsidRPr="004E3B39">
        <w:rPr>
          <w:rFonts w:ascii="Times New Roman" w:hAnsi="Times New Roman" w:cs="Times New Roman"/>
          <w:sz w:val="24"/>
          <w:szCs w:val="24"/>
        </w:rPr>
        <w:t xml:space="preserve">ceniobiorca jest zobowiązany do </w:t>
      </w:r>
      <w:r w:rsidRPr="004E3B39">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4E3B39">
        <w:rPr>
          <w:rFonts w:ascii="Times New Roman" w:hAnsi="Times New Roman" w:cs="Times New Roman"/>
          <w:i/>
          <w:iCs/>
          <w:sz w:val="24"/>
          <w:szCs w:val="24"/>
        </w:rPr>
        <w:t>o zapewnieniu dostępności osobom ze szczególnymi potrzebami</w:t>
      </w:r>
      <w:r w:rsidRPr="004E3B39">
        <w:rPr>
          <w:rFonts w:ascii="Times New Roman" w:hAnsi="Times New Roman" w:cs="Times New Roman"/>
          <w:sz w:val="24"/>
          <w:szCs w:val="24"/>
        </w:rPr>
        <w:t xml:space="preserve">. </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4E3B39"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informacje</w:t>
      </w:r>
      <w:r w:rsidRPr="004E3B39">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tytuł zadania,</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cel i założenia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lastRenderedPageBreak/>
        <w:t>miejsce realizacji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termin realizacji poszczególnych elementów zadania </w:t>
      </w:r>
      <w:r w:rsidR="00881663" w:rsidRPr="004E3B39">
        <w:rPr>
          <w:rFonts w:ascii="Times New Roman" w:eastAsia="Times New Roman" w:hAnsi="Times New Roman" w:cs="Times New Roman"/>
          <w:sz w:val="24"/>
          <w:szCs w:val="24"/>
          <w:lang w:eastAsia="pl-PL"/>
        </w:rPr>
        <w:t xml:space="preserve">publicznego </w:t>
      </w:r>
      <w:r w:rsidRPr="004E3B39">
        <w:rPr>
          <w:rFonts w:ascii="Times New Roman" w:eastAsia="Times New Roman" w:hAnsi="Times New Roman" w:cs="Times New Roman"/>
          <w:sz w:val="24"/>
          <w:szCs w:val="24"/>
          <w:lang w:eastAsia="pl-PL"/>
        </w:rPr>
        <w:t>np. termin szkolenia, termin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zakres rzeczowy poszczególnych elementów zadania </w:t>
      </w:r>
      <w:r w:rsidR="00881663" w:rsidRPr="004E3B39">
        <w:rPr>
          <w:rFonts w:ascii="Times New Roman" w:eastAsia="Times New Roman" w:hAnsi="Times New Roman" w:cs="Times New Roman"/>
          <w:sz w:val="24"/>
          <w:szCs w:val="24"/>
          <w:lang w:eastAsia="pl-PL"/>
        </w:rPr>
        <w:t xml:space="preserve">publicznego </w:t>
      </w:r>
      <w:r w:rsidR="00063F55" w:rsidRPr="004E3B39">
        <w:rPr>
          <w:rFonts w:ascii="Times New Roman" w:eastAsia="Times New Roman" w:hAnsi="Times New Roman" w:cs="Times New Roman"/>
          <w:sz w:val="24"/>
          <w:szCs w:val="24"/>
          <w:lang w:eastAsia="pl-PL"/>
        </w:rPr>
        <w:t>np. </w:t>
      </w:r>
      <w:r w:rsidRPr="004E3B39">
        <w:rPr>
          <w:rFonts w:ascii="Times New Roman" w:eastAsia="Times New Roman" w:hAnsi="Times New Roman" w:cs="Times New Roman"/>
          <w:sz w:val="24"/>
          <w:szCs w:val="24"/>
          <w:lang w:eastAsia="pl-PL"/>
        </w:rPr>
        <w:t>szkolenia,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grupa docelowa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odpłatności zadania publicznego,</w:t>
      </w:r>
    </w:p>
    <w:p w:rsidR="0054677C"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dofinansowaniu zadania publicznego;</w:t>
      </w:r>
    </w:p>
    <w:p w:rsidR="0054677C" w:rsidRPr="004E3B39"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Dotacja przekazana zleceniobiorcy przez zleceniodawcę</w:t>
      </w:r>
      <w:r w:rsidR="00063F55" w:rsidRPr="004E3B39">
        <w:rPr>
          <w:rFonts w:ascii="Times New Roman" w:eastAsia="Times New Roman" w:hAnsi="Times New Roman" w:cs="Times New Roman"/>
          <w:sz w:val="24"/>
          <w:szCs w:val="24"/>
          <w:lang w:eastAsia="pl-PL"/>
        </w:rPr>
        <w:t xml:space="preserve"> ma char</w:t>
      </w:r>
      <w:r w:rsidR="00EA70B7" w:rsidRPr="004E3B39">
        <w:rPr>
          <w:rFonts w:ascii="Times New Roman" w:eastAsia="Times New Roman" w:hAnsi="Times New Roman" w:cs="Times New Roman"/>
          <w:sz w:val="24"/>
          <w:szCs w:val="24"/>
          <w:lang w:eastAsia="pl-PL"/>
        </w:rPr>
        <w:t>akter publicznoprawny i </w:t>
      </w:r>
      <w:r w:rsidRPr="004E3B39">
        <w:rPr>
          <w:rFonts w:ascii="Times New Roman" w:eastAsia="Times New Roman" w:hAnsi="Times New Roman" w:cs="Times New Roman"/>
          <w:sz w:val="24"/>
          <w:szCs w:val="24"/>
          <w:lang w:eastAsia="pl-PL"/>
        </w:rPr>
        <w:t>podlega szczególnym zasadom rozliczania.</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O prawidłowości wykorzystania dotacji decyduje między i</w:t>
      </w:r>
      <w:r w:rsidR="00EA70B7" w:rsidRPr="004E3B39">
        <w:rPr>
          <w:rFonts w:ascii="Times New Roman" w:eastAsia="Times New Roman" w:hAnsi="Times New Roman" w:cs="Times New Roman"/>
          <w:sz w:val="24"/>
          <w:szCs w:val="24"/>
          <w:lang w:eastAsia="pl-PL"/>
        </w:rPr>
        <w:t>nnymi termin, w którym środki z </w:t>
      </w:r>
      <w:r w:rsidRPr="004E3B39">
        <w:rPr>
          <w:rFonts w:ascii="Times New Roman" w:eastAsia="Times New Roman" w:hAnsi="Times New Roman" w:cs="Times New Roman"/>
          <w:sz w:val="24"/>
          <w:szCs w:val="24"/>
          <w:lang w:eastAsia="pl-PL"/>
        </w:rPr>
        <w:t>dotacji pozostają w dyspozycji zleceniobiorcy, czyl</w:t>
      </w:r>
      <w:r w:rsidR="00EA70B7" w:rsidRPr="004E3B39">
        <w:rPr>
          <w:rFonts w:ascii="Times New Roman" w:eastAsia="Times New Roman" w:hAnsi="Times New Roman" w:cs="Times New Roman"/>
          <w:sz w:val="24"/>
          <w:szCs w:val="24"/>
          <w:lang w:eastAsia="pl-PL"/>
        </w:rPr>
        <w:t xml:space="preserve">i od dnia otrzymania dotacji na </w:t>
      </w:r>
      <w:r w:rsidRPr="004E3B39">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222EC6">
        <w:rPr>
          <w:rFonts w:ascii="Times New Roman" w:eastAsia="Times New Roman" w:hAnsi="Times New Roman" w:cs="Times New Roman"/>
          <w:sz w:val="24"/>
          <w:szCs w:val="24"/>
          <w:lang w:eastAsia="pl-PL"/>
        </w:rPr>
        <w:t xml:space="preserve">Środki z dotacji mają charakter „znaczony” i mogą być wykorzystane dopiero po otrzymaniu przez zleceniobiorcę dotacji na rachunek bankowy, tj. dotacja nie może być przeznaczona </w:t>
      </w:r>
      <w:r w:rsidRPr="00E826E8">
        <w:rPr>
          <w:rFonts w:ascii="Times New Roman" w:eastAsia="Times New Roman" w:hAnsi="Times New Roman" w:cs="Times New Roman"/>
          <w:sz w:val="24"/>
          <w:szCs w:val="24"/>
          <w:lang w:eastAsia="pl-PL"/>
        </w:rPr>
        <w:t>np. na zwrot wydatków wcześniej poniesionych przez zleceniobiorcę.</w:t>
      </w:r>
    </w:p>
    <w:p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Procentowy udział środków finansowych innych</w:t>
      </w:r>
      <w:r w:rsidR="002114CF" w:rsidRPr="00E826E8">
        <w:rPr>
          <w:rFonts w:ascii="Times New Roman" w:hAnsi="Times New Roman" w:cs="Times New Roman"/>
          <w:sz w:val="24"/>
          <w:szCs w:val="24"/>
        </w:rPr>
        <w:t xml:space="preserve"> niż dotacja w stosunku do </w:t>
      </w:r>
      <w:r w:rsidRPr="00E826E8">
        <w:rPr>
          <w:rFonts w:ascii="Times New Roman" w:hAnsi="Times New Roman" w:cs="Times New Roman"/>
          <w:sz w:val="24"/>
          <w:szCs w:val="24"/>
        </w:rPr>
        <w:t xml:space="preserve">wydatkowanej kwoty dotacji musi wynosić nie mniej niż </w:t>
      </w:r>
      <w:r w:rsidRPr="00E826E8">
        <w:rPr>
          <w:rFonts w:ascii="Times New Roman" w:hAnsi="Times New Roman" w:cs="Times New Roman"/>
          <w:b/>
          <w:sz w:val="24"/>
          <w:szCs w:val="24"/>
        </w:rPr>
        <w:t>10</w:t>
      </w:r>
      <w:r w:rsidRPr="00E826E8">
        <w:rPr>
          <w:rFonts w:ascii="Times New Roman" w:eastAsia="Times New Roman" w:hAnsi="Times New Roman" w:cs="Times New Roman"/>
          <w:b/>
          <w:sz w:val="24"/>
          <w:szCs w:val="24"/>
          <w:lang w:eastAsia="pl-PL"/>
        </w:rPr>
        <w:t>%</w:t>
      </w:r>
      <w:r w:rsidR="00222EC6" w:rsidRPr="00E826E8">
        <w:rPr>
          <w:rFonts w:ascii="Times New Roman" w:eastAsia="Times New Roman" w:hAnsi="Times New Roman" w:cs="Times New Roman"/>
          <w:b/>
          <w:sz w:val="24"/>
          <w:szCs w:val="24"/>
          <w:lang w:eastAsia="pl-PL"/>
        </w:rPr>
        <w:t xml:space="preserve"> </w:t>
      </w:r>
      <w:r w:rsidR="00222EC6" w:rsidRPr="00E826E8">
        <w:rPr>
          <w:rFonts w:ascii="Times New Roman" w:eastAsia="Times New Roman" w:hAnsi="Times New Roman" w:cs="Times New Roman"/>
          <w:sz w:val="24"/>
          <w:szCs w:val="24"/>
          <w:lang w:eastAsia="pl-PL"/>
        </w:rPr>
        <w:t>(w przypadku oferty na wsparcie)</w:t>
      </w:r>
      <w:r w:rsidRPr="00E826E8">
        <w:rPr>
          <w:rFonts w:ascii="Times New Roman" w:eastAsia="Times New Roman" w:hAnsi="Times New Roman" w:cs="Times New Roman"/>
          <w:sz w:val="24"/>
          <w:szCs w:val="24"/>
          <w:lang w:eastAsia="pl-PL"/>
        </w:rPr>
        <w:t>.</w:t>
      </w:r>
    </w:p>
    <w:p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Procentowy</w:t>
      </w:r>
      <w:r w:rsidRPr="00E826E8">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E826E8">
        <w:rPr>
          <w:rFonts w:ascii="Times New Roman" w:hAnsi="Times New Roman" w:cs="Times New Roman"/>
          <w:b/>
          <w:sz w:val="24"/>
          <w:szCs w:val="24"/>
        </w:rPr>
        <w:t>10%</w:t>
      </w:r>
      <w:r w:rsidR="00222EC6" w:rsidRPr="00E826E8">
        <w:rPr>
          <w:rFonts w:ascii="Times New Roman" w:hAnsi="Times New Roman" w:cs="Times New Roman"/>
          <w:b/>
          <w:sz w:val="24"/>
          <w:szCs w:val="24"/>
        </w:rPr>
        <w:t xml:space="preserve"> </w:t>
      </w:r>
      <w:r w:rsidR="00222EC6" w:rsidRPr="00E826E8">
        <w:rPr>
          <w:rFonts w:ascii="Times New Roman" w:eastAsia="Times New Roman" w:hAnsi="Times New Roman" w:cs="Times New Roman"/>
          <w:sz w:val="24"/>
          <w:szCs w:val="24"/>
          <w:lang w:eastAsia="pl-PL"/>
        </w:rPr>
        <w:t>(w przypadku oferty na wsparcie).</w:t>
      </w:r>
    </w:p>
    <w:p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Wysokość środków finansowych innych n</w:t>
      </w:r>
      <w:r w:rsidR="004050AB" w:rsidRPr="00E826E8">
        <w:rPr>
          <w:rFonts w:ascii="Times New Roman" w:hAnsi="Times New Roman" w:cs="Times New Roman"/>
          <w:sz w:val="24"/>
          <w:szCs w:val="24"/>
        </w:rPr>
        <w:t xml:space="preserve">iż dotacja może się zmieniać, o ile </w:t>
      </w:r>
      <w:r w:rsidRPr="00E826E8">
        <w:rPr>
          <w:rFonts w:ascii="Times New Roman" w:hAnsi="Times New Roman" w:cs="Times New Roman"/>
          <w:b/>
          <w:sz w:val="24"/>
          <w:szCs w:val="24"/>
        </w:rPr>
        <w:t>nie zmniejszy się ich łączna wysokość w stosunku do wydatkowanej kwoty dotacji</w:t>
      </w:r>
      <w:r w:rsidRPr="00E826E8">
        <w:rPr>
          <w:rFonts w:ascii="Times New Roman" w:hAnsi="Times New Roman" w:cs="Times New Roman"/>
          <w:sz w:val="24"/>
          <w:szCs w:val="24"/>
        </w:rPr>
        <w:t xml:space="preserve">. </w:t>
      </w:r>
    </w:p>
    <w:p w:rsidR="0054677C" w:rsidRPr="00E826E8"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E826E8">
        <w:rPr>
          <w:rFonts w:ascii="Times New Roman" w:hAnsi="Times New Roman" w:cs="Times New Roman"/>
          <w:sz w:val="24"/>
          <w:szCs w:val="24"/>
        </w:rPr>
        <w:t xml:space="preserve">Wysokość wkładu niefinansowego (łącznie osobowego lub/i rzeczowego) może się zmienić o ile </w:t>
      </w:r>
      <w:r w:rsidRPr="00E826E8">
        <w:rPr>
          <w:rFonts w:ascii="Times New Roman" w:hAnsi="Times New Roman" w:cs="Times New Roman"/>
          <w:b/>
          <w:sz w:val="24"/>
          <w:szCs w:val="24"/>
        </w:rPr>
        <w:t>nie zmniejszy się jego łączna wartość w stosunku do wydatkowanej kwoty dotacji</w:t>
      </w:r>
      <w:r w:rsidRPr="00E826E8">
        <w:rPr>
          <w:rFonts w:ascii="Times New Roman" w:hAnsi="Times New Roman" w:cs="Times New Roman"/>
          <w:sz w:val="24"/>
          <w:szCs w:val="24"/>
        </w:rPr>
        <w:t>.</w:t>
      </w:r>
    </w:p>
    <w:p w:rsidR="0054677C" w:rsidRPr="009D04D0"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Zleceniodawca nie ponosi odpowiedzialności za działania podmiotów współpracujących ze</w:t>
      </w:r>
      <w:r w:rsidRPr="009D04D0">
        <w:rPr>
          <w:rFonts w:ascii="Times New Roman" w:eastAsia="Times New Roman" w:hAnsi="Times New Roman" w:cs="Times New Roman"/>
          <w:sz w:val="24"/>
          <w:szCs w:val="24"/>
          <w:lang w:eastAsia="pl-PL"/>
        </w:rPr>
        <w:t xml:space="preserve"> zleceniobiorcą podczas realizacji zadania</w:t>
      </w:r>
      <w:r w:rsidR="002114CF" w:rsidRPr="009D04D0">
        <w:rPr>
          <w:rFonts w:ascii="Times New Roman" w:eastAsia="Times New Roman" w:hAnsi="Times New Roman" w:cs="Times New Roman"/>
          <w:sz w:val="24"/>
          <w:szCs w:val="24"/>
          <w:lang w:eastAsia="pl-PL"/>
        </w:rPr>
        <w:t xml:space="preserve"> publicznego, co oznacza, że to </w:t>
      </w:r>
      <w:r w:rsidRPr="009D04D0">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sidRPr="009D04D0">
        <w:rPr>
          <w:rFonts w:ascii="Times New Roman" w:eastAsia="Times New Roman" w:hAnsi="Times New Roman" w:cs="Times New Roman"/>
          <w:sz w:val="24"/>
          <w:szCs w:val="24"/>
          <w:lang w:eastAsia="pl-PL"/>
        </w:rPr>
        <w:t>leceniobiorca może być stroną w </w:t>
      </w:r>
      <w:r w:rsidRPr="009D04D0">
        <w:rPr>
          <w:rFonts w:ascii="Times New Roman" w:eastAsia="Times New Roman" w:hAnsi="Times New Roman" w:cs="Times New Roman"/>
          <w:sz w:val="24"/>
          <w:szCs w:val="24"/>
          <w:lang w:eastAsia="pl-PL"/>
        </w:rPr>
        <w:t>postępowaniu dotyczącym zwrotu dotacji w związku z jej nieprawidłowym wykorzystaniem.</w:t>
      </w:r>
    </w:p>
    <w:p w:rsidR="0054677C" w:rsidRPr="009D04D0"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9D04D0">
        <w:rPr>
          <w:rFonts w:ascii="Times New Roman" w:eastAsia="Times New Roman" w:hAnsi="Times New Roman" w:cs="Times New Roman"/>
          <w:i/>
          <w:sz w:val="24"/>
          <w:szCs w:val="24"/>
          <w:lang w:eastAsia="pl-PL"/>
        </w:rPr>
        <w:t>Książce rejestru pobytu na strzelnicy</w:t>
      </w:r>
      <w:r w:rsidRPr="009D04D0">
        <w:rPr>
          <w:rFonts w:ascii="Times New Roman" w:eastAsia="Times New Roman" w:hAnsi="Times New Roman" w:cs="Times New Roman"/>
          <w:sz w:val="24"/>
          <w:szCs w:val="24"/>
          <w:lang w:eastAsia="pl-PL"/>
        </w:rPr>
        <w:t>;</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prowadzący strzelania </w:t>
      </w:r>
      <w:r w:rsidRPr="009D04D0">
        <w:rPr>
          <w:rFonts w:ascii="Times New Roman" w:eastAsia="Times New Roman" w:hAnsi="Times New Roman" w:cs="Times New Roman"/>
          <w:b/>
          <w:sz w:val="24"/>
          <w:szCs w:val="24"/>
          <w:lang w:eastAsia="pl-PL"/>
        </w:rPr>
        <w:t>ma obowiązek</w:t>
      </w:r>
      <w:r w:rsidRPr="009D04D0">
        <w:rPr>
          <w:rFonts w:ascii="Times New Roman" w:eastAsia="Times New Roman" w:hAnsi="Times New Roman" w:cs="Times New Roman"/>
          <w:sz w:val="24"/>
          <w:szCs w:val="24"/>
          <w:lang w:eastAsia="pl-PL"/>
        </w:rPr>
        <w:t xml:space="preserve"> posiadać stosowne uprawnienia oraz prowadzić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imię i nazwisko korzystającego ze strzelnicy,</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ma obowiązek prowadzić ewidencję wydanej am</w:t>
      </w:r>
      <w:r w:rsidR="00063F55" w:rsidRPr="009D04D0">
        <w:rPr>
          <w:rFonts w:ascii="Times New Roman" w:eastAsia="Times New Roman" w:hAnsi="Times New Roman" w:cs="Times New Roman"/>
          <w:sz w:val="24"/>
          <w:szCs w:val="24"/>
          <w:lang w:eastAsia="pl-PL"/>
        </w:rPr>
        <w:t>unicji z </w:t>
      </w:r>
      <w:r w:rsidRPr="009D04D0">
        <w:rPr>
          <w:rFonts w:ascii="Times New Roman" w:eastAsia="Times New Roman" w:hAnsi="Times New Roman" w:cs="Times New Roman"/>
          <w:sz w:val="24"/>
          <w:szCs w:val="24"/>
          <w:lang w:eastAsia="pl-PL"/>
        </w:rPr>
        <w:t>podziałem na kaliber oraz rodzaj broni, zawierającej podpis uczestnika szkolenia</w:t>
      </w:r>
      <w:r w:rsidR="0028520E" w:rsidRPr="009D04D0">
        <w:rPr>
          <w:rFonts w:ascii="Times New Roman" w:eastAsia="Times New Roman" w:hAnsi="Times New Roman" w:cs="Times New Roman"/>
          <w:sz w:val="24"/>
          <w:szCs w:val="24"/>
          <w:lang w:eastAsia="pl-PL"/>
        </w:rPr>
        <w:t>;</w:t>
      </w:r>
    </w:p>
    <w:p w:rsidR="00B37937" w:rsidRPr="009D04D0"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muszą spełniać wymagania wskazane w rozdziale VII pkt 1</w:t>
      </w:r>
      <w:r w:rsidR="00873FC7" w:rsidRPr="009D04D0">
        <w:rPr>
          <w:rFonts w:ascii="Times New Roman" w:eastAsia="Times New Roman" w:hAnsi="Times New Roman" w:cs="Times New Roman"/>
          <w:sz w:val="24"/>
          <w:szCs w:val="24"/>
          <w:lang w:eastAsia="pl-PL"/>
        </w:rPr>
        <w:t>1</w:t>
      </w:r>
      <w:r w:rsidRPr="009D04D0">
        <w:rPr>
          <w:rFonts w:ascii="Times New Roman" w:eastAsia="Times New Roman" w:hAnsi="Times New Roman" w:cs="Times New Roman"/>
          <w:sz w:val="24"/>
          <w:szCs w:val="24"/>
          <w:lang w:eastAsia="pl-PL"/>
        </w:rPr>
        <w:t xml:space="preserve"> i 1</w:t>
      </w:r>
      <w:r w:rsidR="00873FC7" w:rsidRPr="009D04D0">
        <w:rPr>
          <w:rFonts w:ascii="Times New Roman" w:eastAsia="Times New Roman" w:hAnsi="Times New Roman" w:cs="Times New Roman"/>
          <w:sz w:val="24"/>
          <w:szCs w:val="24"/>
          <w:lang w:eastAsia="pl-PL"/>
        </w:rPr>
        <w:t>2</w:t>
      </w:r>
      <w:r w:rsidRPr="009D04D0">
        <w:rPr>
          <w:rFonts w:ascii="Times New Roman" w:eastAsia="Times New Roman" w:hAnsi="Times New Roman" w:cs="Times New Roman"/>
          <w:sz w:val="24"/>
          <w:szCs w:val="24"/>
          <w:lang w:eastAsia="pl-PL"/>
        </w:rPr>
        <w:t xml:space="preserve"> niniejszego Regulaminu.</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sidRPr="009D04D0">
        <w:rPr>
          <w:rFonts w:ascii="Times New Roman" w:eastAsia="Times New Roman" w:hAnsi="Times New Roman" w:cs="Times New Roman"/>
          <w:sz w:val="24"/>
          <w:szCs w:val="24"/>
          <w:lang w:eastAsia="pl-PL"/>
        </w:rPr>
        <w:t>śnień oraz dowodów związanych z </w:t>
      </w:r>
      <w:r w:rsidRPr="009D04D0">
        <w:rPr>
          <w:rFonts w:ascii="Times New Roman" w:eastAsia="Times New Roman" w:hAnsi="Times New Roman" w:cs="Times New Roman"/>
          <w:sz w:val="24"/>
          <w:szCs w:val="24"/>
          <w:lang w:eastAsia="pl-PL"/>
        </w:rPr>
        <w:t>realizowanym zadaniem.</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sidRPr="009D04D0">
        <w:rPr>
          <w:rFonts w:ascii="Times New Roman" w:eastAsia="Times New Roman" w:hAnsi="Times New Roman" w:cs="Times New Roman"/>
          <w:sz w:val="24"/>
          <w:szCs w:val="24"/>
          <w:lang w:eastAsia="pl-PL"/>
        </w:rPr>
        <w:t xml:space="preserve">ublicznego (np. listy strzelań, </w:t>
      </w:r>
      <w:r w:rsidRPr="009D04D0">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9D04D0"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sidRPr="009D04D0">
        <w:rPr>
          <w:rFonts w:ascii="Times New Roman" w:eastAsia="Times New Roman" w:hAnsi="Times New Roman" w:cs="Times New Roman"/>
          <w:sz w:val="24"/>
          <w:szCs w:val="24"/>
          <w:lang w:eastAsia="pl-PL"/>
        </w:rPr>
        <w:t>nej i </w:t>
      </w:r>
      <w:r w:rsidRPr="009D04D0">
        <w:rPr>
          <w:rFonts w:ascii="Times New Roman" w:eastAsia="Times New Roman" w:hAnsi="Times New Roman" w:cs="Times New Roman"/>
          <w:sz w:val="24"/>
          <w:szCs w:val="24"/>
          <w:lang w:eastAsia="pl-PL"/>
        </w:rPr>
        <w:t>realizować zadanie zgodnie z tymi wytycznymi.</w:t>
      </w:r>
    </w:p>
    <w:p w:rsidR="0054677C" w:rsidRPr="009D04D0"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Zasady rozliczania dotacji</w:t>
      </w:r>
    </w:p>
    <w:p w:rsidR="0054677C" w:rsidRPr="009D04D0"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9D04D0">
        <w:rPr>
          <w:rFonts w:ascii="Times New Roman" w:hAnsi="Times New Roman" w:cs="Times New Roman"/>
          <w:sz w:val="24"/>
          <w:szCs w:val="24"/>
        </w:rPr>
        <w:t>.</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9D04D0">
        <w:rPr>
          <w:rFonts w:ascii="Times New Roman" w:eastAsia="Times New Roman" w:hAnsi="Times New Roman" w:cs="Times New Roman"/>
          <w:b/>
          <w:sz w:val="24"/>
          <w:szCs w:val="24"/>
          <w:lang w:eastAsia="pl-PL"/>
        </w:rPr>
        <w:t xml:space="preserve">Kwalifikowalność kosztów: </w:t>
      </w:r>
    </w:p>
    <w:p w:rsidR="00E35247"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 koszty niezbędne do realizacji zadania uznawane są jedynie koszty kwalifikowalne.</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
          <w:sz w:val="24"/>
          <w:szCs w:val="24"/>
          <w:lang w:eastAsia="pl-PL"/>
        </w:rPr>
        <w:t>Koszty 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ne – koszty poniesione na realizację zadania, zarówno</w:t>
      </w:r>
      <w:r w:rsidRPr="009D04D0">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hAnsi="Times New Roman" w:cs="Times New Roman"/>
          <w:sz w:val="24"/>
          <w:szCs w:val="24"/>
          <w:lang w:eastAsia="pl-PL"/>
        </w:rPr>
        <w:t>racjonalne (skalkulowane w oparciu o ceny rynkowe), celowe i efektywne;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niezbędne dla realizacji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udokumentowane</w:t>
      </w:r>
      <w:r w:rsidRPr="009D04D0">
        <w:rPr>
          <w:rFonts w:ascii="Times New Roman" w:eastAsia="Times New Roman" w:hAnsi="Times New Roman" w:cs="Times New Roman"/>
          <w:b/>
          <w:bCs/>
          <w:sz w:val="24"/>
          <w:szCs w:val="24"/>
          <w:lang w:eastAsia="pl-PL"/>
        </w:rPr>
        <w:t xml:space="preserve"> </w:t>
      </w:r>
      <w:r w:rsidRPr="009D04D0">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9D04D0">
        <w:rPr>
          <w:rFonts w:ascii="Times New Roman" w:eastAsia="Times New Roman" w:hAnsi="Times New Roman" w:cs="Times New Roman"/>
          <w:bCs/>
          <w:i/>
          <w:sz w:val="24"/>
          <w:szCs w:val="24"/>
          <w:lang w:eastAsia="pl-PL"/>
        </w:rPr>
        <w:t>o rachunkowości</w:t>
      </w:r>
      <w:r w:rsidR="001E340B" w:rsidRPr="009D04D0">
        <w:rPr>
          <w:rFonts w:ascii="Times New Roman" w:eastAsia="Times New Roman" w:hAnsi="Times New Roman" w:cs="Times New Roman"/>
          <w:bCs/>
          <w:sz w:val="24"/>
          <w:szCs w:val="24"/>
          <w:lang w:eastAsia="pl-PL"/>
        </w:rPr>
        <w:t xml:space="preserve"> (Dz. U. z </w:t>
      </w:r>
      <w:r w:rsidR="001E340B" w:rsidRPr="009D04D0">
        <w:rPr>
          <w:rFonts w:ascii="Times New Roman" w:hAnsi="Times New Roman" w:cs="Times New Roman"/>
          <w:sz w:val="24"/>
          <w:szCs w:val="24"/>
        </w:rPr>
        <w:t>2023 </w:t>
      </w:r>
      <w:r w:rsidRPr="009D04D0">
        <w:rPr>
          <w:rFonts w:ascii="Times New Roman" w:hAnsi="Times New Roman" w:cs="Times New Roman"/>
          <w:sz w:val="24"/>
          <w:szCs w:val="24"/>
        </w:rPr>
        <w:t>r</w:t>
      </w:r>
      <w:r w:rsidRPr="009D04D0">
        <w:rPr>
          <w:rFonts w:ascii="Times New Roman" w:eastAsia="Times New Roman" w:hAnsi="Times New Roman" w:cs="Times New Roman"/>
          <w:bCs/>
          <w:sz w:val="24"/>
          <w:szCs w:val="24"/>
          <w:lang w:eastAsia="pl-PL"/>
        </w:rPr>
        <w:t xml:space="preserve">. poz. 120, z </w:t>
      </w:r>
      <w:proofErr w:type="spellStart"/>
      <w:r w:rsidRPr="009D04D0">
        <w:rPr>
          <w:rFonts w:ascii="Times New Roman" w:eastAsia="Times New Roman" w:hAnsi="Times New Roman" w:cs="Times New Roman"/>
          <w:bCs/>
          <w:sz w:val="24"/>
          <w:szCs w:val="24"/>
          <w:lang w:eastAsia="pl-PL"/>
        </w:rPr>
        <w:t>późn</w:t>
      </w:r>
      <w:proofErr w:type="spellEnd"/>
      <w:r w:rsidRPr="009D04D0">
        <w:rPr>
          <w:rFonts w:ascii="Times New Roman" w:eastAsia="Times New Roman" w:hAnsi="Times New Roman" w:cs="Times New Roman"/>
          <w:bCs/>
          <w:sz w:val="24"/>
          <w:szCs w:val="24"/>
          <w:lang w:eastAsia="pl-PL"/>
        </w:rPr>
        <w:t xml:space="preserve">. zm.) oraz w ustawie z dnia 11 marca 2004 r. </w:t>
      </w:r>
      <w:r w:rsidR="002114CF" w:rsidRPr="009D04D0">
        <w:rPr>
          <w:rFonts w:ascii="Times New Roman" w:eastAsia="Times New Roman" w:hAnsi="Times New Roman" w:cs="Times New Roman"/>
          <w:bCs/>
          <w:i/>
          <w:sz w:val="24"/>
          <w:szCs w:val="24"/>
          <w:lang w:eastAsia="pl-PL"/>
        </w:rPr>
        <w:t xml:space="preserve">o podatku od towarów i </w:t>
      </w:r>
      <w:r w:rsidRPr="009D04D0">
        <w:rPr>
          <w:rFonts w:ascii="Times New Roman" w:eastAsia="Times New Roman" w:hAnsi="Times New Roman" w:cs="Times New Roman"/>
          <w:bCs/>
          <w:i/>
          <w:sz w:val="24"/>
          <w:szCs w:val="24"/>
          <w:lang w:eastAsia="pl-PL"/>
        </w:rPr>
        <w:t>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t xml:space="preserve">Dz. U. z 2024 r. poz. 361, z </w:t>
      </w:r>
      <w:proofErr w:type="spellStart"/>
      <w:r w:rsidR="009D04D0" w:rsidRPr="009D04D0">
        <w:rPr>
          <w:rFonts w:ascii="Times New Roman" w:eastAsia="Times New Roman" w:hAnsi="Times New Roman" w:cs="Times New Roman"/>
          <w:bCs/>
          <w:sz w:val="24"/>
          <w:szCs w:val="24"/>
          <w:lang w:eastAsia="pl-PL"/>
        </w:rPr>
        <w:t>późn</w:t>
      </w:r>
      <w:proofErr w:type="spellEnd"/>
      <w:r w:rsidR="009D04D0" w:rsidRPr="009D04D0">
        <w:rPr>
          <w:rFonts w:ascii="Times New Roman" w:eastAsia="Times New Roman" w:hAnsi="Times New Roman" w:cs="Times New Roman"/>
          <w:bCs/>
          <w:sz w:val="24"/>
          <w:szCs w:val="24"/>
          <w:lang w:eastAsia="pl-PL"/>
        </w:rPr>
        <w:t>. zm.</w:t>
      </w:r>
      <w:r w:rsidRPr="009D04D0">
        <w:rPr>
          <w:rFonts w:ascii="Times New Roman" w:eastAsia="Times New Roman" w:hAnsi="Times New Roman" w:cs="Times New Roman"/>
          <w:bCs/>
          <w:sz w:val="24"/>
          <w:szCs w:val="24"/>
          <w:lang w:eastAsia="pl-PL"/>
        </w:rPr>
        <w:t>);</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zgodne ze szczegółowymi wytycznymi określonymi w niniejszym Regulaminie;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9D04D0">
        <w:rPr>
          <w:rFonts w:ascii="Times New Roman" w:eastAsia="Times New Roman" w:hAnsi="Times New Roman" w:cs="Times New Roman"/>
          <w:bCs/>
          <w:sz w:val="24"/>
          <w:szCs w:val="24"/>
          <w:lang w:eastAsia="pl-PL"/>
        </w:rPr>
        <w:t xml:space="preserve">kresie bezpośrednio związanym z </w:t>
      </w:r>
      <w:r w:rsidRPr="009D04D0">
        <w:rPr>
          <w:rFonts w:ascii="Times New Roman" w:eastAsia="Times New Roman" w:hAnsi="Times New Roman" w:cs="Times New Roman"/>
          <w:bCs/>
          <w:sz w:val="24"/>
          <w:szCs w:val="24"/>
          <w:lang w:eastAsia="pl-PL"/>
        </w:rPr>
        <w:t>realizacją zadania publicznego.</w:t>
      </w:r>
    </w:p>
    <w:p w:rsidR="0054677C" w:rsidRPr="009D04D0"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 xml:space="preserve">ne – koszty pokryte zarówno z dotacji, jak również </w:t>
      </w:r>
      <w:r w:rsidRPr="009D04D0">
        <w:rPr>
          <w:rFonts w:ascii="Times New Roman" w:eastAsia="Times New Roman" w:hAnsi="Times New Roman" w:cs="Times New Roman"/>
          <w:b/>
          <w:bCs/>
          <w:sz w:val="24"/>
          <w:szCs w:val="24"/>
          <w:lang w:eastAsia="pl-PL"/>
        </w:rPr>
        <w:t>i ze środków finansowych innych niż dotacja</w:t>
      </w:r>
      <w:r w:rsidRPr="009D04D0">
        <w:rPr>
          <w:rFonts w:ascii="Times New Roman" w:eastAsia="Times New Roman" w:hAnsi="Times New Roman" w:cs="Times New Roman"/>
          <w:b/>
          <w:sz w:val="24"/>
          <w:szCs w:val="24"/>
          <w:lang w:eastAsia="pl-PL"/>
        </w:rPr>
        <w:t>, nieodnoszące się jednoznacznie do zadania, a także:</w:t>
      </w:r>
    </w:p>
    <w:p w:rsidR="00E35247"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9D04D0">
        <w:rPr>
          <w:rFonts w:ascii="Times New Roman" w:eastAsia="Times New Roman" w:hAnsi="Times New Roman" w:cs="Times New Roman"/>
          <w:bCs/>
          <w:i/>
          <w:sz w:val="24"/>
          <w:szCs w:val="24"/>
          <w:lang w:eastAsia="pl-PL"/>
        </w:rPr>
        <w:t>ustawy o podatku od towarów i usług</w:t>
      </w:r>
      <w:r w:rsidRPr="009D04D0">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9D04D0">
        <w:rPr>
          <w:rFonts w:ascii="Times New Roman" w:eastAsia="Times New Roman" w:hAnsi="Times New Roman" w:cs="Times New Roman"/>
          <w:bCs/>
          <w:sz w:val="24"/>
          <w:szCs w:val="24"/>
          <w:lang w:eastAsia="pl-PL"/>
        </w:rPr>
        <w:t>art. 3 ust. </w:t>
      </w:r>
      <w:r w:rsidRPr="009D04D0">
        <w:rPr>
          <w:rFonts w:ascii="Times New Roman" w:eastAsia="Times New Roman" w:hAnsi="Times New Roman" w:cs="Times New Roman"/>
          <w:bCs/>
          <w:sz w:val="24"/>
          <w:szCs w:val="24"/>
          <w:lang w:eastAsia="pl-PL"/>
        </w:rPr>
        <w:t xml:space="preserve">1 pkt 15 ustawy </w:t>
      </w:r>
      <w:r w:rsidRPr="009D04D0">
        <w:rPr>
          <w:rFonts w:ascii="Times New Roman" w:hAnsi="Times New Roman" w:cs="Times New Roman"/>
          <w:i/>
          <w:sz w:val="24"/>
          <w:szCs w:val="24"/>
        </w:rPr>
        <w:t>o rachunkowości</w:t>
      </w:r>
      <w:r w:rsidRPr="009D04D0">
        <w:rPr>
          <w:rFonts w:ascii="Times New Roman" w:eastAsia="Times New Roman" w:hAnsi="Times New Roman" w:cs="Times New Roman"/>
          <w:bCs/>
          <w:sz w:val="24"/>
          <w:szCs w:val="24"/>
          <w:lang w:eastAsia="pl-PL"/>
        </w:rPr>
        <w:t xml:space="preserve"> oraz art. 16a ust. 1 w zw. z art. 16d ust. 1 ustawy z dnia 15 lutego 1992 r. </w:t>
      </w:r>
      <w:r w:rsidRPr="009D04D0">
        <w:rPr>
          <w:rFonts w:ascii="Times New Roman" w:eastAsia="Times New Roman" w:hAnsi="Times New Roman" w:cs="Times New Roman"/>
          <w:bCs/>
          <w:i/>
          <w:sz w:val="24"/>
          <w:szCs w:val="24"/>
          <w:lang w:eastAsia="pl-PL"/>
        </w:rPr>
        <w:t>o podatku dochodowym od osób prawnych</w:t>
      </w:r>
      <w:r w:rsidRPr="009D04D0">
        <w:rPr>
          <w:rFonts w:ascii="Times New Roman" w:eastAsia="Times New Roman" w:hAnsi="Times New Roman" w:cs="Times New Roman"/>
          <w:bCs/>
          <w:sz w:val="24"/>
          <w:szCs w:val="24"/>
          <w:lang w:eastAsia="pl-PL"/>
        </w:rPr>
        <w:t xml:space="preserve"> (Dz. U. z 202</w:t>
      </w:r>
      <w:r w:rsidR="007D702B" w:rsidRPr="009D04D0">
        <w:rPr>
          <w:rFonts w:ascii="Times New Roman" w:eastAsia="Times New Roman" w:hAnsi="Times New Roman" w:cs="Times New Roman"/>
          <w:bCs/>
          <w:sz w:val="24"/>
          <w:szCs w:val="24"/>
          <w:lang w:eastAsia="pl-PL"/>
        </w:rPr>
        <w:t>3</w:t>
      </w:r>
      <w:r w:rsidRPr="009D04D0">
        <w:rPr>
          <w:rFonts w:ascii="Times New Roman" w:eastAsia="Times New Roman" w:hAnsi="Times New Roman" w:cs="Times New Roman"/>
          <w:bCs/>
          <w:sz w:val="24"/>
          <w:szCs w:val="24"/>
          <w:lang w:eastAsia="pl-PL"/>
        </w:rPr>
        <w:t xml:space="preserve"> r. poz. </w:t>
      </w:r>
      <w:r w:rsidR="007D702B" w:rsidRPr="009D04D0">
        <w:rPr>
          <w:rFonts w:ascii="Times New Roman" w:eastAsia="Times New Roman" w:hAnsi="Times New Roman" w:cs="Times New Roman"/>
          <w:bCs/>
          <w:sz w:val="24"/>
          <w:szCs w:val="24"/>
          <w:lang w:eastAsia="pl-PL"/>
        </w:rPr>
        <w:t>2805</w:t>
      </w:r>
      <w:r w:rsidRPr="009D04D0">
        <w:rPr>
          <w:rFonts w:ascii="Times New Roman" w:eastAsia="Times New Roman" w:hAnsi="Times New Roman" w:cs="Times New Roman"/>
          <w:bCs/>
          <w:sz w:val="24"/>
          <w:szCs w:val="24"/>
          <w:lang w:eastAsia="pl-PL"/>
        </w:rPr>
        <w:t xml:space="preserve">, z </w:t>
      </w:r>
      <w:proofErr w:type="spellStart"/>
      <w:r w:rsidRPr="009D04D0">
        <w:rPr>
          <w:rFonts w:ascii="Times New Roman" w:eastAsia="Times New Roman" w:hAnsi="Times New Roman" w:cs="Times New Roman"/>
          <w:bCs/>
          <w:sz w:val="24"/>
          <w:szCs w:val="24"/>
          <w:lang w:eastAsia="pl-PL"/>
        </w:rPr>
        <w:t>późn</w:t>
      </w:r>
      <w:proofErr w:type="spellEnd"/>
      <w:r w:rsidRPr="009D04D0">
        <w:rPr>
          <w:rFonts w:ascii="Times New Roman" w:eastAsia="Times New Roman" w:hAnsi="Times New Roman" w:cs="Times New Roman"/>
          <w:bCs/>
          <w:sz w:val="24"/>
          <w:szCs w:val="24"/>
          <w:lang w:eastAsia="pl-PL"/>
        </w:rPr>
        <w:t>. zm.);</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amortyzacja</w:t>
      </w:r>
      <w:r w:rsidR="00732991" w:rsidRPr="009D04D0">
        <w:rPr>
          <w:rFonts w:ascii="Times New Roman" w:eastAsia="Times New Roman" w:hAnsi="Times New Roman" w:cs="Times New Roman"/>
          <w:bCs/>
          <w:sz w:val="24"/>
          <w:szCs w:val="24"/>
          <w:lang w:eastAsia="pl-PL"/>
        </w:rPr>
        <w:t>;</w:t>
      </w:r>
    </w:p>
    <w:p w:rsidR="0054677C" w:rsidRPr="009D04D0"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leasing;</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rezerwy na pokrycie przyszłych strat lub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odsetki z tytułu niezapłaconych w terminie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kar i grzywien</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procesów sądowych</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9D04D0">
        <w:rPr>
          <w:rFonts w:ascii="Times New Roman" w:eastAsia="Times New Roman" w:hAnsi="Times New Roman" w:cs="Times New Roman"/>
          <w:sz w:val="24"/>
          <w:szCs w:val="24"/>
          <w:lang w:eastAsia="pl-PL"/>
        </w:rPr>
        <w:t>dział ze strony zleceniodawcy w </w:t>
      </w:r>
      <w:r w:rsidRPr="009D04D0">
        <w:rPr>
          <w:rFonts w:ascii="Times New Roman" w:eastAsia="Times New Roman" w:hAnsi="Times New Roman" w:cs="Times New Roman"/>
          <w:sz w:val="24"/>
          <w:szCs w:val="24"/>
          <w:lang w:eastAsia="pl-PL"/>
        </w:rPr>
        <w:t>procesie finansowania, nadzoru i kontroli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obsługi konta bankowego (nie dotyczy kosztów przelewów);</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na leczenie członków organizacji lub innych osób;</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przez inne podmioty niż zleceniobiorca;</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wydatki poniesione przed terminem realizacji zadania oraz po upływie </w:t>
      </w:r>
      <w:r w:rsidRPr="009D04D0">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udokumentowane przy pomocy dokumentów księgowych, które:</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wystawione zostały przed datą zawarcia umowy,</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niekwalifikowalne niefinansowe - nieudokumentowany lub nienależycie</w:t>
      </w:r>
      <w:r w:rsidRPr="009D04D0">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9D04D0">
        <w:rPr>
          <w:rFonts w:ascii="Times New Roman" w:eastAsia="Times New Roman" w:hAnsi="Times New Roman" w:cs="Times New Roman"/>
          <w:bCs/>
          <w:sz w:val="24"/>
          <w:szCs w:val="24"/>
          <w:lang w:eastAsia="pl-PL"/>
        </w:rPr>
        <w:t>środków finansowych innych niż dotacja</w:t>
      </w:r>
      <w:r w:rsidRPr="009D04D0">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9D04D0">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9D04D0">
        <w:rPr>
          <w:rFonts w:ascii="Times New Roman" w:eastAsia="Times New Roman" w:hAnsi="Times New Roman" w:cs="Times New Roman"/>
          <w:sz w:val="24"/>
          <w:szCs w:val="24"/>
          <w:lang w:eastAsia="pl-PL"/>
        </w:rPr>
        <w:t>.</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Zadanie publiczne nie może być realizowane przez podmiot niebędący stroną umowy</w:t>
      </w:r>
      <w:r w:rsidRPr="009D04D0">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9D04D0" w:rsidDel="00095936">
        <w:rPr>
          <w:rFonts w:ascii="Times New Roman" w:eastAsia="Times New Roman" w:hAnsi="Times New Roman" w:cs="Times New Roman"/>
          <w:sz w:val="24"/>
          <w:szCs w:val="24"/>
          <w:lang w:eastAsia="pl-PL"/>
        </w:rPr>
        <w:t xml:space="preserve"> </w:t>
      </w:r>
    </w:p>
    <w:p w:rsidR="0054677C" w:rsidRPr="009D04D0"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regulamin strzelnicy zatwierdzony przez właściwy organ;</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zbiorczy wykaz osób biorących udział w zadaniu pozwalający na właściwą ich identyfikację, w tym na określenie wieku oraz przynależności (np. do klas mundurowych i/lub organizacji </w:t>
      </w:r>
      <w:proofErr w:type="spellStart"/>
      <w:r w:rsidRPr="009D04D0">
        <w:rPr>
          <w:rFonts w:ascii="Times New Roman" w:eastAsia="Times New Roman" w:hAnsi="Times New Roman" w:cs="Times New Roman"/>
          <w:sz w:val="24"/>
          <w:szCs w:val="24"/>
          <w:lang w:eastAsia="pl-PL"/>
        </w:rPr>
        <w:t>proobronnych</w:t>
      </w:r>
      <w:proofErr w:type="spellEnd"/>
      <w:r w:rsidRPr="009D04D0">
        <w:rPr>
          <w:rFonts w:ascii="Times New Roman" w:eastAsia="Times New Roman" w:hAnsi="Times New Roman" w:cs="Times New Roman"/>
          <w:sz w:val="24"/>
          <w:szCs w:val="24"/>
          <w:lang w:eastAsia="pl-PL"/>
        </w:rPr>
        <w:t>);</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uczestników szkolenia zapoznanych z regulaminem strzelnicy i warunkami bezpieczeństwa lub</w:t>
      </w:r>
      <w:r w:rsidRPr="009D04D0">
        <w:rPr>
          <w:rFonts w:ascii="Times New Roman" w:hAnsi="Times New Roman" w:cs="Times New Roman"/>
          <w:sz w:val="24"/>
          <w:szCs w:val="24"/>
        </w:rPr>
        <w:t xml:space="preserve">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do realizowanego zadania;</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wykaz instruktorów prowadzących szkolenie wraz z numerem uprawnień;</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9D04D0">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dokumentację zdjęciową przedstawiającą realizację zajęć z każdego przedmiotu;</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wzór dyplomu (zaświadczenia) wręczonego uczestnikom;</w:t>
      </w:r>
    </w:p>
    <w:p w:rsidR="0054677C"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9D04D0"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rozlicza wydatki poniesione na realizację </w:t>
      </w:r>
      <w:r w:rsidR="00EA70B7" w:rsidRPr="009D04D0">
        <w:rPr>
          <w:rFonts w:ascii="Times New Roman" w:eastAsia="Times New Roman" w:hAnsi="Times New Roman" w:cs="Times New Roman"/>
          <w:sz w:val="24"/>
          <w:szCs w:val="24"/>
          <w:lang w:eastAsia="pl-PL"/>
        </w:rPr>
        <w:t xml:space="preserve">zadania zarówno z dotacji jak i </w:t>
      </w:r>
      <w:r w:rsidRPr="009D04D0">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(w szczególności </w:t>
      </w:r>
      <w:r w:rsidR="009D04D0"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 xml:space="preserve">w art. 20 ust. 2 i art. 21 i art. 22) oraz </w:t>
      </w:r>
      <w:r w:rsidRPr="009D04D0">
        <w:rPr>
          <w:rFonts w:ascii="Times New Roman" w:eastAsia="Times New Roman" w:hAnsi="Times New Roman" w:cs="Times New Roman"/>
          <w:bCs/>
          <w:sz w:val="24"/>
          <w:szCs w:val="24"/>
          <w:lang w:eastAsia="pl-PL"/>
        </w:rPr>
        <w:t xml:space="preserve">w ustawie </w:t>
      </w:r>
      <w:r w:rsidRPr="009D04D0">
        <w:rPr>
          <w:rFonts w:ascii="Times New Roman" w:eastAsia="Times New Roman" w:hAnsi="Times New Roman" w:cs="Times New Roman"/>
          <w:bCs/>
          <w:i/>
          <w:sz w:val="24"/>
          <w:szCs w:val="24"/>
          <w:lang w:eastAsia="pl-PL"/>
        </w:rPr>
        <w:t>o podatku od towarów i 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z poszczególnymi działaniami realizowanymi w ramach zadania publicznego.</w:t>
      </w:r>
    </w:p>
    <w:p w:rsidR="008E4289" w:rsidRPr="009D04D0"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t>Dokumenty księgowe dotyczące zakupu usług związanych z wykorzystaniem broni i amunicji muszą zawierać szczegółowe informacje dotyczące terminów strzelania liczby osób strzelających, liczbę i rodzaj zużytej amunicji, rodzaj wykorzystanej broni i informację o liczbie stanowisk strzeleckich.</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9D04D0">
        <w:rPr>
          <w:rFonts w:ascii="Times New Roman" w:eastAsia="Times New Roman" w:hAnsi="Times New Roman" w:cs="Times New Roman"/>
          <w:b/>
          <w:sz w:val="24"/>
          <w:szCs w:val="24"/>
          <w:lang w:eastAsia="pl-PL"/>
        </w:rPr>
        <w:t>opisane w sposób trwały na odwrocie oryginału dowodu księgowego</w:t>
      </w:r>
      <w:r w:rsidR="00B37937" w:rsidRPr="009D04D0">
        <w:rPr>
          <w:rFonts w:ascii="Times New Roman" w:eastAsia="Times New Roman" w:hAnsi="Times New Roman" w:cs="Times New Roman"/>
          <w:sz w:val="24"/>
          <w:szCs w:val="24"/>
          <w:lang w:eastAsia="pl-PL"/>
        </w:rPr>
        <w:t>, w szczególności z </w:t>
      </w:r>
      <w:r w:rsidRPr="009D04D0">
        <w:rPr>
          <w:rFonts w:ascii="Times New Roman" w:eastAsia="Times New Roman" w:hAnsi="Times New Roman" w:cs="Times New Roman"/>
          <w:sz w:val="24"/>
          <w:szCs w:val="24"/>
          <w:lang w:eastAsia="pl-PL"/>
        </w:rPr>
        <w:t xml:space="preserve">uwzględnieniem art. 21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oraz powinny zawierać:</w:t>
      </w:r>
    </w:p>
    <w:p w:rsidR="0054677C" w:rsidRPr="009D04D0"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pieczęć organizacji oraz sporządzony w sposób trwały opis:</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„Operacja dotyczy realizacji zadania (nazwa zadania) …….”,</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„Zgodnie z zawartą Umową nr …… z dnia ……..”; </w:t>
      </w:r>
    </w:p>
    <w:p w:rsidR="0054677C" w:rsidRPr="009D04D0"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merytoryczny zadania, którego dotyczy (w tym czas i miejsce):</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przeznaczenie zakupionej usługi, towaru, opłacenie należności,</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sidRPr="009D04D0">
        <w:rPr>
          <w:rFonts w:ascii="Times New Roman" w:eastAsia="Times New Roman" w:hAnsi="Times New Roman" w:cs="Times New Roman"/>
          <w:sz w:val="24"/>
          <w:szCs w:val="24"/>
          <w:lang w:eastAsia="pl-PL"/>
        </w:rPr>
        <w:t>u księgowego do zapłaty (data i </w:t>
      </w:r>
      <w:r w:rsidRPr="009D04D0">
        <w:rPr>
          <w:rFonts w:ascii="Times New Roman" w:eastAsia="Times New Roman" w:hAnsi="Times New Roman" w:cs="Times New Roman"/>
          <w:sz w:val="24"/>
          <w:szCs w:val="24"/>
          <w:lang w:eastAsia="pl-PL"/>
        </w:rPr>
        <w:t>czytelny podpis),</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9D04D0"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sidRPr="00D1344F">
        <w:rPr>
          <w:rFonts w:ascii="Times New Roman" w:eastAsia="Times New Roman" w:hAnsi="Times New Roman" w:cs="Times New Roman"/>
          <w:b/>
          <w:sz w:val="24"/>
          <w:szCs w:val="24"/>
          <w:highlight w:val="yellow"/>
          <w:lang w:eastAsia="pl-PL"/>
        </w:rPr>
        <w:br w:type="column"/>
      </w:r>
      <w:r w:rsidR="0054677C" w:rsidRPr="009D04D0">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9D04D0"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9D04D0">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9D04D0">
                  <w:rPr>
                    <w:rFonts w:ascii="Times New Roman" w:eastAsia="Times New Roman" w:hAnsi="Times New Roman" w:cs="Times New Roman"/>
                    <w:b/>
                    <w:bCs/>
                    <w:i/>
                    <w:sz w:val="24"/>
                    <w:szCs w:val="24"/>
                    <w:lang w:eastAsia="pl-PL"/>
                  </w:rPr>
                  <w:t>nazwa zadania</w:t>
                </w:r>
              </w:sdtContent>
            </w:sdt>
          </w:p>
        </w:tc>
      </w:tr>
      <w:tr w:rsidR="0054677C" w:rsidRPr="009D04D0"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9D04D0">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9D04D0">
                  <w:rPr>
                    <w:rFonts w:ascii="Times New Roman" w:eastAsia="Times New Roman" w:hAnsi="Times New Roman" w:cs="Times New Roman"/>
                    <w:b/>
                    <w:i/>
                    <w:iCs/>
                    <w:sz w:val="24"/>
                    <w:szCs w:val="24"/>
                    <w:lang w:eastAsia="pl-PL"/>
                  </w:rPr>
                  <w:t>numer umowy</w:t>
                </w:r>
              </w:sdtContent>
            </w:sdt>
            <w:r w:rsidRPr="009D04D0">
              <w:rPr>
                <w:rFonts w:ascii="Times New Roman" w:eastAsia="Times New Roman" w:hAnsi="Times New Roman" w:cs="Times New Roman"/>
                <w:b/>
                <w:iCs/>
                <w:sz w:val="24"/>
                <w:szCs w:val="24"/>
                <w:lang w:eastAsia="pl-PL"/>
              </w:rPr>
              <w:t xml:space="preserve"> </w:t>
            </w:r>
            <w:r w:rsidRPr="009D04D0">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9D04D0">
                  <w:rPr>
                    <w:rFonts w:ascii="Times New Roman" w:eastAsia="Times New Roman" w:hAnsi="Times New Roman" w:cs="Times New Roman"/>
                    <w:b/>
                    <w:i/>
                    <w:iCs/>
                    <w:sz w:val="24"/>
                    <w:szCs w:val="24"/>
                    <w:lang w:eastAsia="pl-PL"/>
                  </w:rPr>
                  <w:t>data zawarcia umowy</w:t>
                </w:r>
              </w:sdtContent>
            </w:sdt>
          </w:p>
        </w:tc>
      </w:tr>
      <w:tr w:rsidR="0054677C" w:rsidRPr="009D04D0"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9D04D0">
                  <w:rPr>
                    <w:rFonts w:ascii="Times New Roman" w:eastAsia="Times New Roman" w:hAnsi="Times New Roman" w:cs="Times New Roman"/>
                    <w:b/>
                    <w:bCs/>
                    <w:i/>
                    <w:sz w:val="24"/>
                    <w:szCs w:val="24"/>
                    <w:lang w:eastAsia="pl-PL"/>
                  </w:rPr>
                  <w:t>numer aneksu</w:t>
                </w:r>
              </w:sdtContent>
            </w:sdt>
            <w:r w:rsidRPr="009D04D0">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9D04D0">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9D04D0"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B96971"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9D04D0">
                  <w:rPr>
                    <w:rFonts w:ascii="Times New Roman" w:eastAsia="Times New Roman" w:hAnsi="Times New Roman" w:cs="Times New Roman"/>
                    <w:b/>
                    <w:i/>
                    <w:sz w:val="24"/>
                    <w:szCs w:val="24"/>
                    <w:lang w:eastAsia="pl-PL"/>
                  </w:rPr>
                  <w:t>Np. wynagrodzenie animatora za miesiąc luty</w:t>
                </w:r>
              </w:sdtContent>
            </w:sdt>
          </w:p>
        </w:tc>
      </w:tr>
      <w:tr w:rsidR="0054677C" w:rsidRPr="009D04D0"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B96971"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9D04D0">
                  <w:rPr>
                    <w:rFonts w:ascii="Times New Roman" w:eastAsia="Times New Roman" w:hAnsi="Times New Roman" w:cs="Times New Roman"/>
                    <w:b/>
                    <w:i/>
                    <w:sz w:val="24"/>
                    <w:szCs w:val="24"/>
                    <w:lang w:eastAsia="pl-PL"/>
                  </w:rPr>
                  <w:t>Numer pozycji np. I.A.3</w:t>
                </w:r>
              </w:sdtContent>
            </w:sdt>
          </w:p>
        </w:tc>
      </w:tr>
      <w:tr w:rsidR="0054677C" w:rsidRPr="009D04D0"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B96971"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r w:rsidR="0054677C" w:rsidRPr="009D04D0"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B96971"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9D04D0"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Stwierdzam zgodność merytoryczną</w:t>
            </w:r>
          </w:p>
        </w:tc>
      </w:tr>
      <w:tr w:rsidR="0054677C" w:rsidRPr="009D04D0"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Sprawdzono pod względem rachunkowym</w:t>
            </w:r>
          </w:p>
          <w:p w:rsidR="0054677C" w:rsidRPr="009D04D0"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Cs/>
                <w:sz w:val="24"/>
                <w:szCs w:val="24"/>
                <w:lang w:eastAsia="pl-PL"/>
              </w:rPr>
              <w:t>i formalnym</w:t>
            </w:r>
          </w:p>
        </w:tc>
      </w:tr>
      <w:tr w:rsidR="0054677C" w:rsidRPr="009D04D0"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9D04D0"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Zatwierdzono do wypłaty</w:t>
            </w:r>
          </w:p>
        </w:tc>
      </w:tr>
      <w:tr w:rsidR="0054677C" w:rsidRPr="009D04D0"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w:t>
            </w:r>
          </w:p>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9D04D0"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roofErr w:type="spellStart"/>
            <w:r w:rsidRPr="009D04D0">
              <w:rPr>
                <w:rFonts w:ascii="Times New Roman" w:eastAsia="Times New Roman" w:hAnsi="Times New Roman" w:cs="Times New Roman"/>
                <w:sz w:val="24"/>
                <w:szCs w:val="24"/>
                <w:lang w:eastAsia="pl-PL"/>
              </w:rPr>
              <w:t>Wn</w:t>
            </w:r>
            <w:proofErr w:type="spellEnd"/>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w:t>
            </w:r>
          </w:p>
        </w:tc>
      </w:tr>
      <w:tr w:rsidR="0054677C" w:rsidRPr="009D04D0"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9D04D0">
                  <w:rPr>
                    <w:rFonts w:ascii="Times New Roman" w:eastAsia="Times New Roman" w:hAnsi="Times New Roman" w:cs="Times New Roman"/>
                    <w:bCs/>
                    <w:i/>
                    <w:sz w:val="24"/>
                    <w:szCs w:val="24"/>
                    <w:lang w:eastAsia="pl-PL"/>
                  </w:rPr>
                  <w:t>…….</w:t>
                </w:r>
              </w:sdtContent>
            </w:sdt>
          </w:p>
        </w:tc>
      </w:tr>
    </w:tbl>
    <w:p w:rsidR="0054677C" w:rsidRPr="009D04D0"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9D04D0"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Księgowość</w:t>
            </w:r>
          </w:p>
        </w:tc>
      </w:tr>
      <w:tr w:rsidR="0054677C" w:rsidRPr="009D04D0"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9D04D0">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B9697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9D04D0">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bl>
    <w:p w:rsidR="0054677C" w:rsidRPr="009D04D0" w:rsidRDefault="0054677C" w:rsidP="007F543A">
      <w:pPr>
        <w:spacing w:before="60" w:after="60" w:line="240" w:lineRule="auto"/>
        <w:rPr>
          <w:rFonts w:ascii="Times New Roman" w:hAnsi="Times New Roman" w:cs="Times New Roman"/>
          <w:sz w:val="24"/>
          <w:szCs w:val="24"/>
        </w:rPr>
      </w:pP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sidRPr="009D04D0">
        <w:rPr>
          <w:rFonts w:ascii="Times New Roman" w:eastAsia="Times New Roman" w:hAnsi="Times New Roman" w:cs="Times New Roman"/>
          <w:bCs/>
          <w:sz w:val="24"/>
          <w:szCs w:val="24"/>
          <w:lang w:eastAsia="pl-PL"/>
        </w:rPr>
        <w:t>rozporządzenie Ministra Pracy i </w:t>
      </w:r>
      <w:r w:rsidRPr="009D04D0">
        <w:rPr>
          <w:rFonts w:ascii="Times New Roman" w:eastAsia="Times New Roman" w:hAnsi="Times New Roman" w:cs="Times New Roman"/>
          <w:bCs/>
          <w:sz w:val="24"/>
          <w:szCs w:val="24"/>
          <w:lang w:eastAsia="pl-PL"/>
        </w:rPr>
        <w:t xml:space="preserve">Polityki Społecznej z dnia 29 stycznia 2013 r. </w:t>
      </w:r>
      <w:r w:rsidRPr="009D04D0">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9D04D0">
        <w:rPr>
          <w:rFonts w:ascii="Times New Roman" w:eastAsia="Times New Roman" w:hAnsi="Times New Roman" w:cs="Times New Roman"/>
          <w:bCs/>
          <w:sz w:val="24"/>
          <w:szCs w:val="24"/>
          <w:lang w:eastAsia="pl-PL"/>
        </w:rPr>
        <w:t>(</w:t>
      </w:r>
      <w:r w:rsidR="00AA619E" w:rsidRPr="009D04D0">
        <w:rPr>
          <w:rFonts w:ascii="Times New Roman" w:eastAsia="Times New Roman" w:hAnsi="Times New Roman" w:cs="Times New Roman"/>
          <w:sz w:val="24"/>
          <w:szCs w:val="24"/>
          <w:lang w:eastAsia="pl-PL"/>
        </w:rPr>
        <w:t xml:space="preserve">Dz. U. z 2023 r. </w:t>
      </w:r>
      <w:r w:rsidRPr="009D04D0">
        <w:rPr>
          <w:rFonts w:ascii="Times New Roman" w:eastAsia="Times New Roman" w:hAnsi="Times New Roman" w:cs="Times New Roman"/>
          <w:bCs/>
          <w:sz w:val="24"/>
          <w:szCs w:val="24"/>
          <w:lang w:eastAsia="pl-PL"/>
        </w:rPr>
        <w:t xml:space="preserve">poz. </w:t>
      </w:r>
      <w:r w:rsidR="00AA619E" w:rsidRPr="009D04D0">
        <w:rPr>
          <w:rFonts w:ascii="Times New Roman" w:eastAsia="Times New Roman" w:hAnsi="Times New Roman" w:cs="Times New Roman"/>
          <w:bCs/>
          <w:sz w:val="24"/>
          <w:szCs w:val="24"/>
          <w:lang w:eastAsia="pl-PL"/>
        </w:rPr>
        <w:t>2190</w:t>
      </w:r>
      <w:r w:rsidRPr="009D04D0">
        <w:rPr>
          <w:rFonts w:ascii="Times New Roman" w:eastAsia="Times New Roman" w:hAnsi="Times New Roman" w:cs="Times New Roman"/>
          <w:bCs/>
          <w:sz w:val="24"/>
          <w:szCs w:val="24"/>
          <w:lang w:eastAsia="pl-PL"/>
        </w:rPr>
        <w:t xml:space="preserve">). </w:t>
      </w:r>
      <w:r w:rsidRPr="009D04D0">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9D04D0">
        <w:rPr>
          <w:rFonts w:ascii="Times New Roman" w:eastAsia="Times New Roman" w:hAnsi="Times New Roman" w:cs="Times New Roman"/>
          <w:b/>
          <w:sz w:val="24"/>
          <w:szCs w:val="24"/>
          <w:lang w:eastAsia="pl-PL"/>
        </w:rPr>
        <w:t>celowość i bezpośredni związek</w:t>
      </w:r>
      <w:r w:rsidRPr="009D04D0">
        <w:rPr>
          <w:rFonts w:ascii="Times New Roman" w:eastAsia="Times New Roman" w:hAnsi="Times New Roman" w:cs="Times New Roman"/>
          <w:sz w:val="24"/>
          <w:szCs w:val="24"/>
          <w:lang w:eastAsia="pl-PL"/>
        </w:rPr>
        <w:t xml:space="preserve"> z realizacją zadania publicznego okre</w:t>
      </w:r>
      <w:r w:rsidR="00306579" w:rsidRPr="009D04D0">
        <w:rPr>
          <w:rFonts w:ascii="Times New Roman" w:eastAsia="Times New Roman" w:hAnsi="Times New Roman" w:cs="Times New Roman"/>
          <w:sz w:val="24"/>
          <w:szCs w:val="24"/>
          <w:lang w:eastAsia="pl-PL"/>
        </w:rPr>
        <w:t>ślonego w </w:t>
      </w:r>
      <w:r w:rsidRPr="009D04D0">
        <w:rPr>
          <w:rFonts w:ascii="Times New Roman" w:eastAsia="Times New Roman" w:hAnsi="Times New Roman" w:cs="Times New Roman"/>
          <w:sz w:val="24"/>
          <w:szCs w:val="24"/>
          <w:lang w:eastAsia="pl-PL"/>
        </w:rPr>
        <w:t>umowie.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9D04D0">
        <w:rPr>
          <w:rFonts w:ascii="Times New Roman" w:hAnsi="Times New Roman" w:cs="Times New Roman"/>
          <w:sz w:val="24"/>
          <w:szCs w:val="24"/>
        </w:rPr>
        <w:t>.</w:t>
      </w:r>
      <w:r w:rsidRPr="009D04D0">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Nie wymagają udokumentowania fakturami (rachunkami) diety oraz wydatki objęte ryczałtem.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9D04D0">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9D04D0">
        <w:rPr>
          <w:rFonts w:ascii="Times New Roman" w:eastAsia="Times New Roman" w:hAnsi="Times New Roman" w:cs="Times New Roman"/>
          <w:sz w:val="24"/>
          <w:szCs w:val="24"/>
          <w:lang w:eastAsia="pl-PL"/>
        </w:rPr>
        <w:t xml:space="preserve"> (Dz. U. Nr 27 poz. 271, z </w:t>
      </w:r>
      <w:proofErr w:type="spellStart"/>
      <w:r w:rsidRPr="009D04D0">
        <w:rPr>
          <w:rFonts w:ascii="Times New Roman" w:eastAsia="Times New Roman" w:hAnsi="Times New Roman" w:cs="Times New Roman"/>
          <w:sz w:val="24"/>
          <w:szCs w:val="24"/>
          <w:lang w:eastAsia="pl-PL"/>
        </w:rPr>
        <w:t>późn</w:t>
      </w:r>
      <w:proofErr w:type="spellEnd"/>
      <w:r w:rsidRPr="009D04D0">
        <w:rPr>
          <w:rFonts w:ascii="Times New Roman" w:eastAsia="Times New Roman" w:hAnsi="Times New Roman" w:cs="Times New Roman"/>
          <w:sz w:val="24"/>
          <w:szCs w:val="24"/>
          <w:lang w:eastAsia="pl-PL"/>
        </w:rPr>
        <w:t>. zm.), tj.:</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do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0,89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pow.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1,15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motocykl – 0,69 zł/km;</w:t>
      </w:r>
    </w:p>
    <w:p w:rsidR="0054677C" w:rsidRPr="009D04D0"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motorower – 0,42 zł/km.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ewidencję przebiegu pojazdu;</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potwierdzające poniesione wydatki na paliwo.</w:t>
      </w:r>
    </w:p>
    <w:p w:rsidR="0054677C" w:rsidRPr="009D04D0"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9D04D0"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Ewidencja przebiegu pojazdu musi zawierać co najmniej następujące dane:</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nazwisko, imię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rejestracyjny pojazdu i pojemność silnika</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kolejny numer wpisu, datę i cel wyjazdu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trasy (skąd-dokąd), liczbę faktycznie przejechanych kilometrów</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stawkę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zleceniobiorcy lub osób umocowanych do działania na jego rzecz i w jego imieniu.</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Koszty ubezpieczenia pojazdu lub koszty związane z ob</w:t>
      </w:r>
      <w:r w:rsidR="00306579" w:rsidRPr="009D04D0">
        <w:rPr>
          <w:rFonts w:ascii="Times New Roman" w:eastAsia="Times New Roman" w:hAnsi="Times New Roman" w:cs="Times New Roman"/>
          <w:sz w:val="24"/>
          <w:szCs w:val="24"/>
          <w:lang w:eastAsia="pl-PL"/>
        </w:rPr>
        <w:t>sługą techniczną czy naprawą (w </w:t>
      </w:r>
      <w:r w:rsidRPr="009D04D0">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sidRPr="009D04D0">
        <w:rPr>
          <w:rFonts w:ascii="Times New Roman" w:eastAsia="Times New Roman" w:hAnsi="Times New Roman" w:cs="Times New Roman"/>
          <w:sz w:val="24"/>
          <w:szCs w:val="24"/>
          <w:lang w:eastAsia="pl-PL"/>
        </w:rPr>
        <w:t>w </w:t>
      </w:r>
      <w:r w:rsidRPr="009D04D0">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osobowy może zostać rozliczony na podstawie:</w:t>
      </w:r>
    </w:p>
    <w:p w:rsidR="00E35247"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zaangażowania wolontariusza - umowy</w:t>
      </w:r>
      <w:r w:rsidR="00306579" w:rsidRPr="009D04D0">
        <w:rPr>
          <w:rFonts w:ascii="Times New Roman" w:eastAsia="Times New Roman" w:hAnsi="Times New Roman" w:cs="Times New Roman"/>
          <w:sz w:val="24"/>
          <w:szCs w:val="24"/>
          <w:lang w:eastAsia="pl-PL"/>
        </w:rPr>
        <w:t xml:space="preserve"> lub porozumienia zawieranego z </w:t>
      </w:r>
      <w:r w:rsidRPr="009D04D0">
        <w:rPr>
          <w:rFonts w:ascii="Times New Roman" w:eastAsia="Times New Roman" w:hAnsi="Times New Roman" w:cs="Times New Roman"/>
          <w:sz w:val="24"/>
          <w:szCs w:val="24"/>
          <w:lang w:eastAsia="pl-PL"/>
        </w:rPr>
        <w:t>wolontariuszem w formie</w:t>
      </w:r>
      <w:r w:rsidR="001040DC" w:rsidRPr="009D04D0">
        <w:rPr>
          <w:rFonts w:ascii="Times New Roman" w:eastAsia="Times New Roman" w:hAnsi="Times New Roman" w:cs="Times New Roman"/>
          <w:sz w:val="24"/>
          <w:szCs w:val="24"/>
          <w:lang w:eastAsia="pl-PL"/>
        </w:rPr>
        <w:t xml:space="preserve"> pisemnej uwzględniające imię i </w:t>
      </w:r>
      <w:r w:rsidRPr="009D04D0">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9D04D0">
        <w:rPr>
          <w:rFonts w:ascii="Times New Roman" w:eastAsia="Times New Roman" w:hAnsi="Times New Roman" w:cs="Times New Roman"/>
          <w:sz w:val="24"/>
          <w:szCs w:val="24"/>
          <w:lang w:eastAsia="pl-PL"/>
        </w:rPr>
        <w:t xml:space="preserve">oraz </w:t>
      </w:r>
      <w:r w:rsidR="001E340B" w:rsidRPr="009D04D0">
        <w:rPr>
          <w:rFonts w:ascii="Times New Roman" w:eastAsia="Times New Roman" w:hAnsi="Times New Roman" w:cs="Times New Roman"/>
          <w:sz w:val="24"/>
          <w:szCs w:val="24"/>
          <w:lang w:eastAsia="pl-PL"/>
        </w:rPr>
        <w:t>zestawienia</w:t>
      </w:r>
      <w:r w:rsidRPr="009D04D0">
        <w:rPr>
          <w:rFonts w:ascii="Times New Roman" w:eastAsia="Times New Roman" w:hAnsi="Times New Roman" w:cs="Times New Roman"/>
          <w:sz w:val="24"/>
          <w:szCs w:val="24"/>
          <w:lang w:eastAsia="pl-PL"/>
        </w:rPr>
        <w:t xml:space="preserve"> godzin pracy wolontariusza;</w:t>
      </w:r>
    </w:p>
    <w:p w:rsidR="0054677C"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własny rzeczowy może zostać rozliczony m.in. na podstawie:</w:t>
      </w:r>
    </w:p>
    <w:p w:rsidR="00E35247"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umowy użyczenia;</w:t>
      </w:r>
    </w:p>
    <w:p w:rsidR="0054677C"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D1344F"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highlight w:val="yellow"/>
          <w:lang w:eastAsia="pl-PL"/>
        </w:rPr>
      </w:pPr>
    </w:p>
    <w:p w:rsidR="0054677C" w:rsidRPr="009D04D0"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Złożenie i zatwierdzenie sprawozdania z wykonania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przy</w:t>
      </w:r>
      <w:r w:rsidR="00D65010">
        <w:rPr>
          <w:rFonts w:ascii="Times New Roman" w:hAnsi="Times New Roman" w:cs="Times New Roman"/>
          <w:sz w:val="24"/>
          <w:szCs w:val="24"/>
        </w:rPr>
        <w:t>gotować za pośrednictwem systemu internetowego</w:t>
      </w:r>
      <w:r w:rsidRPr="009D04D0">
        <w:rPr>
          <w:rFonts w:ascii="Times New Roman" w:hAnsi="Times New Roman" w:cs="Times New Roman"/>
          <w:sz w:val="24"/>
          <w:szCs w:val="24"/>
        </w:rPr>
        <w:t xml:space="preserve"> Witkac.pl poprzez elektroniczny f</w:t>
      </w:r>
      <w:r w:rsidR="00D65010">
        <w:rPr>
          <w:rFonts w:ascii="Times New Roman" w:hAnsi="Times New Roman" w:cs="Times New Roman"/>
          <w:sz w:val="24"/>
          <w:szCs w:val="24"/>
        </w:rPr>
        <w:t>ormularz dostępny w tym systemie</w:t>
      </w:r>
      <w:r w:rsidRPr="009D04D0">
        <w:rPr>
          <w:rFonts w:ascii="Times New Roman" w:hAnsi="Times New Roman" w:cs="Times New Roman"/>
          <w:sz w:val="24"/>
          <w:szCs w:val="24"/>
        </w:rPr>
        <w:t xml:space="preserve">.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wysłać poprz</w:t>
      </w:r>
      <w:r w:rsidR="00D65010">
        <w:rPr>
          <w:rFonts w:ascii="Times New Roman" w:hAnsi="Times New Roman" w:cs="Times New Roman"/>
          <w:sz w:val="24"/>
          <w:szCs w:val="24"/>
        </w:rPr>
        <w:t>ez system</w:t>
      </w:r>
      <w:r w:rsidRPr="009D04D0">
        <w:rPr>
          <w:rFonts w:ascii="Times New Roman" w:hAnsi="Times New Roman" w:cs="Times New Roman"/>
          <w:sz w:val="24"/>
          <w:szCs w:val="24"/>
        </w:rPr>
        <w:t xml:space="preserve"> Witk</w:t>
      </w:r>
      <w:r w:rsidR="00EA70B7" w:rsidRPr="009D04D0">
        <w:rPr>
          <w:rFonts w:ascii="Times New Roman" w:hAnsi="Times New Roman" w:cs="Times New Roman"/>
          <w:sz w:val="24"/>
          <w:szCs w:val="24"/>
        </w:rPr>
        <w:t xml:space="preserve">ac.pl, a następnie wydrukować i </w:t>
      </w:r>
      <w:r w:rsidRPr="009D04D0">
        <w:rPr>
          <w:rFonts w:ascii="Times New Roman" w:hAnsi="Times New Roman" w:cs="Times New Roman"/>
          <w:sz w:val="24"/>
          <w:szCs w:val="24"/>
        </w:rPr>
        <w:t>opatrzyć postać pa</w:t>
      </w:r>
      <w:r w:rsidR="00400C3C" w:rsidRPr="009D04D0">
        <w:rPr>
          <w:rFonts w:ascii="Times New Roman" w:hAnsi="Times New Roman" w:cs="Times New Roman"/>
          <w:sz w:val="24"/>
          <w:szCs w:val="24"/>
        </w:rPr>
        <w:t xml:space="preserve">pierową sprawozdania podpisami </w:t>
      </w:r>
      <w:r w:rsidRPr="009D04D0">
        <w:rPr>
          <w:rFonts w:ascii="Times New Roman" w:hAnsi="Times New Roman" w:cs="Times New Roman"/>
          <w:sz w:val="24"/>
          <w:szCs w:val="24"/>
        </w:rPr>
        <w:t>osób upoważnionych do składania oświadczeń woli w imieniu zleceniobiorcy, oraz datą tożsamą z datą złoż</w:t>
      </w:r>
      <w:r w:rsidR="00D65010">
        <w:rPr>
          <w:rFonts w:ascii="Times New Roman" w:hAnsi="Times New Roman" w:cs="Times New Roman"/>
          <w:sz w:val="24"/>
          <w:szCs w:val="24"/>
        </w:rPr>
        <w:t>enia sprawozdania poprzez system</w:t>
      </w:r>
      <w:r w:rsidRPr="009D04D0">
        <w:rPr>
          <w:rFonts w:ascii="Times New Roman" w:hAnsi="Times New Roman" w:cs="Times New Roman"/>
          <w:sz w:val="24"/>
          <w:szCs w:val="24"/>
        </w:rPr>
        <w:t xml:space="preserve"> Witkac.pl. </w:t>
      </w:r>
      <w:r w:rsidR="0028520E" w:rsidRPr="009D04D0">
        <w:rPr>
          <w:rFonts w:ascii="Times New Roman" w:eastAsia="Times New Roman" w:hAnsi="Times New Roman" w:cs="Times New Roman"/>
          <w:bCs/>
          <w:sz w:val="24"/>
          <w:szCs w:val="24"/>
          <w:lang w:eastAsia="pl-PL"/>
        </w:rPr>
        <w:t xml:space="preserve">W przypadku braku pieczęci imiennych, </w:t>
      </w:r>
      <w:r w:rsidR="00065535" w:rsidRPr="009D04D0">
        <w:rPr>
          <w:rFonts w:ascii="Times New Roman" w:eastAsia="Times New Roman" w:hAnsi="Times New Roman" w:cs="Times New Roman"/>
          <w:bCs/>
          <w:sz w:val="24"/>
          <w:szCs w:val="24"/>
          <w:lang w:eastAsia="pl-PL"/>
        </w:rPr>
        <w:t>sprawozdanie</w:t>
      </w:r>
      <w:r w:rsidR="0028520E" w:rsidRPr="009D04D0">
        <w:rPr>
          <w:rFonts w:ascii="Times New Roman" w:eastAsia="Times New Roman" w:hAnsi="Times New Roman" w:cs="Times New Roman"/>
          <w:bCs/>
          <w:sz w:val="24"/>
          <w:szCs w:val="24"/>
          <w:lang w:eastAsia="pl-PL"/>
        </w:rPr>
        <w:t xml:space="preserve"> </w:t>
      </w:r>
      <w:r w:rsidR="00065535" w:rsidRPr="009D04D0">
        <w:rPr>
          <w:rFonts w:ascii="Times New Roman" w:eastAsia="Times New Roman" w:hAnsi="Times New Roman" w:cs="Times New Roman"/>
          <w:bCs/>
          <w:sz w:val="24"/>
          <w:szCs w:val="24"/>
          <w:lang w:eastAsia="pl-PL"/>
        </w:rPr>
        <w:t>należy podpisać</w:t>
      </w:r>
      <w:r w:rsidR="002E4AF3" w:rsidRPr="009D04D0">
        <w:rPr>
          <w:rFonts w:ascii="Times New Roman" w:eastAsia="Times New Roman" w:hAnsi="Times New Roman" w:cs="Times New Roman"/>
          <w:bCs/>
          <w:sz w:val="24"/>
          <w:szCs w:val="24"/>
          <w:lang w:eastAsia="pl-PL"/>
        </w:rPr>
        <w:t xml:space="preserve"> czytelnie </w:t>
      </w:r>
      <w:r w:rsidR="0028520E" w:rsidRPr="009D04D0">
        <w:rPr>
          <w:rFonts w:ascii="Times New Roman" w:eastAsia="Times New Roman" w:hAnsi="Times New Roman" w:cs="Times New Roman"/>
          <w:bCs/>
          <w:sz w:val="24"/>
          <w:szCs w:val="24"/>
          <w:lang w:eastAsia="pl-PL"/>
        </w:rPr>
        <w:t>pełnym imieniem i nazwiskiem z zaznaczeniem pełnionej funkcji.</w:t>
      </w:r>
      <w:r w:rsidR="00065535" w:rsidRPr="009D04D0">
        <w:rPr>
          <w:rFonts w:ascii="Times New Roman" w:eastAsia="Times New Roman" w:hAnsi="Times New Roman" w:cs="Times New Roman"/>
          <w:bCs/>
          <w:sz w:val="24"/>
          <w:szCs w:val="24"/>
          <w:lang w:eastAsia="pl-PL"/>
        </w:rPr>
        <w:t xml:space="preserve"> </w:t>
      </w:r>
      <w:r w:rsidRPr="009D04D0">
        <w:rPr>
          <w:rFonts w:ascii="Times New Roman" w:hAnsi="Times New Roman" w:cs="Times New Roman"/>
          <w:sz w:val="24"/>
          <w:szCs w:val="24"/>
        </w:rPr>
        <w:t>Sprawozdanie w postaci papierowej musi być opatrzone tą samą sumą kontrolną co spr</w:t>
      </w:r>
      <w:r w:rsidR="00D65010">
        <w:rPr>
          <w:rFonts w:ascii="Times New Roman" w:hAnsi="Times New Roman" w:cs="Times New Roman"/>
          <w:sz w:val="24"/>
          <w:szCs w:val="24"/>
        </w:rPr>
        <w:t>awozdanie złożone poprzez system</w:t>
      </w:r>
      <w:r w:rsidRPr="009D04D0">
        <w:rPr>
          <w:rFonts w:ascii="Times New Roman" w:hAnsi="Times New Roman" w:cs="Times New Roman"/>
          <w:sz w:val="24"/>
          <w:szCs w:val="24"/>
        </w:rPr>
        <w:t xml:space="preserve"> Witkac.pl.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Departament Edukacji, Kultury i Dziedzictwa MON</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al. Niepodległości 218, 00-911 Warszawa</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nie załącza się oryginałów ani kopii faktur, rachunków, umów cywilnoprawnych (wraz z rachunkami), list obecności, list odbiorców nagród, wykazu uczestników itp. </w:t>
      </w:r>
    </w:p>
    <w:p w:rsidR="00204A05" w:rsidRPr="003B4CFA" w:rsidRDefault="00204A05" w:rsidP="00204A05">
      <w:pPr>
        <w:spacing w:before="60" w:after="60" w:line="240" w:lineRule="auto"/>
        <w:ind w:left="284"/>
        <w:jc w:val="both"/>
        <w:rPr>
          <w:rFonts w:ascii="Times New Roman" w:eastAsia="Times New Roman" w:hAnsi="Times New Roman" w:cs="Times New Roman"/>
          <w:sz w:val="24"/>
          <w:szCs w:val="24"/>
          <w:lang w:eastAsia="pl-PL"/>
        </w:rPr>
      </w:pPr>
      <w:r w:rsidRPr="003B4CFA">
        <w:rPr>
          <w:rFonts w:ascii="Times New Roman" w:eastAsia="Times New Roman" w:hAnsi="Times New Roman" w:cs="Times New Roman"/>
          <w:sz w:val="24"/>
          <w:szCs w:val="24"/>
          <w:lang w:eastAsia="pl-PL"/>
        </w:rPr>
        <w:t xml:space="preserve">Zleceniobiorca ma możliwość sporządzenia w elektronicznym formularzu sprawozdania </w:t>
      </w:r>
      <w:r>
        <w:rPr>
          <w:rFonts w:ascii="Times New Roman" w:eastAsia="Times New Roman" w:hAnsi="Times New Roman" w:cs="Times New Roman"/>
          <w:sz w:val="24"/>
          <w:szCs w:val="24"/>
          <w:lang w:eastAsia="pl-PL"/>
        </w:rPr>
        <w:br/>
      </w:r>
      <w:r w:rsidRPr="003B4CFA">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 żądanie zleceniodawcy zleceniobiorca</w:t>
      </w:r>
      <w:r w:rsidRPr="009D04D0">
        <w:rPr>
          <w:rFonts w:ascii="Times New Roman" w:eastAsia="Times New Roman" w:hAnsi="Times New Roman" w:cs="Times New Roman"/>
          <w:b/>
          <w:sz w:val="24"/>
          <w:szCs w:val="24"/>
          <w:lang w:eastAsia="pl-PL"/>
        </w:rPr>
        <w:t xml:space="preserve"> </w:t>
      </w:r>
      <w:r w:rsidRPr="009D04D0">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w:t>
      </w:r>
      <w:r w:rsidR="00D65010">
        <w:rPr>
          <w:rFonts w:ascii="Times New Roman" w:eastAsia="Times New Roman" w:hAnsi="Times New Roman" w:cs="Times New Roman"/>
          <w:sz w:val="24"/>
          <w:szCs w:val="24"/>
          <w:lang w:eastAsia="pl-PL"/>
        </w:rPr>
        <w:t>zarówno za pośrednictwem systemu</w:t>
      </w:r>
      <w:r w:rsidRPr="009D04D0">
        <w:rPr>
          <w:rFonts w:ascii="Times New Roman" w:eastAsia="Times New Roman" w:hAnsi="Times New Roman" w:cs="Times New Roman"/>
          <w:sz w:val="24"/>
          <w:szCs w:val="24"/>
          <w:lang w:eastAsia="pl-PL"/>
        </w:rPr>
        <w:t xml:space="preserve"> </w:t>
      </w:r>
      <w:hyperlink r:id="rId14" w:history="1">
        <w:r w:rsidRPr="009D04D0">
          <w:rPr>
            <w:rStyle w:val="Hipercze"/>
            <w:rFonts w:ascii="Times New Roman" w:eastAsia="Times New Roman" w:hAnsi="Times New Roman" w:cs="Times New Roman"/>
            <w:color w:val="auto"/>
            <w:sz w:val="24"/>
            <w:szCs w:val="24"/>
            <w:lang w:eastAsia="pl-PL"/>
          </w:rPr>
          <w:t>Witkac.pl</w:t>
        </w:r>
      </w:hyperlink>
      <w:r w:rsidR="00400C3C" w:rsidRPr="009D04D0">
        <w:rPr>
          <w:rStyle w:val="Hipercze"/>
          <w:rFonts w:ascii="Times New Roman" w:eastAsia="Times New Roman" w:hAnsi="Times New Roman" w:cs="Times New Roman"/>
          <w:color w:val="auto"/>
          <w:sz w:val="24"/>
          <w:szCs w:val="24"/>
          <w:lang w:eastAsia="pl-PL"/>
        </w:rPr>
        <w:t>,</w:t>
      </w:r>
      <w:r w:rsidRPr="009D04D0">
        <w:rPr>
          <w:rFonts w:ascii="Times New Roman" w:eastAsia="Times New Roman" w:hAnsi="Times New Roman" w:cs="Times New Roman"/>
          <w:sz w:val="24"/>
          <w:szCs w:val="24"/>
          <w:lang w:eastAsia="pl-PL"/>
        </w:rPr>
        <w:t xml:space="preserve"> jak i w </w:t>
      </w:r>
      <w:r w:rsidR="00400C3C" w:rsidRPr="009D04D0">
        <w:rPr>
          <w:rFonts w:ascii="Times New Roman" w:eastAsia="Times New Roman" w:hAnsi="Times New Roman" w:cs="Times New Roman"/>
          <w:sz w:val="24"/>
          <w:szCs w:val="24"/>
          <w:lang w:eastAsia="pl-PL"/>
        </w:rPr>
        <w:t>postaci</w:t>
      </w:r>
      <w:r w:rsidRPr="009D04D0">
        <w:rPr>
          <w:rFonts w:ascii="Times New Roman" w:eastAsia="Times New Roman" w:hAnsi="Times New Roman" w:cs="Times New Roman"/>
          <w:sz w:val="24"/>
          <w:szCs w:val="24"/>
          <w:lang w:eastAsia="pl-PL"/>
        </w:rPr>
        <w:t xml:space="preserve"> papierowej</w:t>
      </w:r>
      <w:r w:rsidR="00204A05">
        <w:rPr>
          <w:rFonts w:ascii="Times New Roman" w:eastAsia="Times New Roman" w:hAnsi="Times New Roman" w:cs="Times New Roman"/>
          <w:sz w:val="24"/>
          <w:szCs w:val="24"/>
          <w:lang w:eastAsia="pl-PL"/>
        </w:rPr>
        <w:t>, na adres wskazany w pkt 4.</w:t>
      </w:r>
    </w:p>
    <w:p w:rsidR="0054677C" w:rsidRPr="009D04D0"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Przesłane przez zleceniobiorcę kopie dokumentów </w:t>
      </w:r>
      <w:r w:rsidR="00204A05" w:rsidRPr="005A5163">
        <w:rPr>
          <w:rFonts w:ascii="Times New Roman" w:eastAsia="Times New Roman" w:hAnsi="Times New Roman" w:cs="Times New Roman"/>
          <w:sz w:val="24"/>
          <w:szCs w:val="24"/>
          <w:lang w:eastAsia="pl-PL"/>
        </w:rPr>
        <w:t>(np. listy odbiorców nagród, wykaz uczestników)</w:t>
      </w:r>
      <w:r w:rsidR="00204A05">
        <w:rPr>
          <w:rFonts w:ascii="Times New Roman" w:eastAsia="Times New Roman" w:hAnsi="Times New Roman" w:cs="Times New Roman"/>
          <w:sz w:val="24"/>
          <w:szCs w:val="24"/>
          <w:lang w:eastAsia="pl-PL"/>
        </w:rPr>
        <w:t xml:space="preserve"> </w:t>
      </w:r>
      <w:r w:rsidRPr="009D04D0">
        <w:rPr>
          <w:rFonts w:ascii="Times New Roman" w:eastAsia="Times New Roman" w:hAnsi="Times New Roman" w:cs="Times New Roman"/>
          <w:sz w:val="24"/>
          <w:szCs w:val="24"/>
          <w:lang w:eastAsia="pl-PL"/>
        </w:rPr>
        <w:t xml:space="preserve">zawierające dane osobowe winny zostać poddane procesowi </w:t>
      </w:r>
      <w:proofErr w:type="spellStart"/>
      <w:r w:rsidRPr="009D04D0">
        <w:rPr>
          <w:rFonts w:ascii="Times New Roman" w:eastAsia="Times New Roman" w:hAnsi="Times New Roman" w:cs="Times New Roman"/>
          <w:sz w:val="24"/>
          <w:szCs w:val="24"/>
          <w:lang w:eastAsia="pl-PL"/>
        </w:rPr>
        <w:t>anonimizacji</w:t>
      </w:r>
      <w:proofErr w:type="spellEnd"/>
      <w:r w:rsidRPr="009D04D0">
        <w:rPr>
          <w:rFonts w:ascii="Times New Roman" w:eastAsia="Times New Roman" w:hAnsi="Times New Roman" w:cs="Times New Roman"/>
          <w:sz w:val="24"/>
          <w:szCs w:val="24"/>
          <w:lang w:eastAsia="pl-PL"/>
        </w:rPr>
        <w:t>.</w:t>
      </w:r>
    </w:p>
    <w:p w:rsidR="0054677C" w:rsidRP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W przypadku realizacji zadania z wykorzystaniem broni i amunicji do sprawozdania należy dołączyć dokumenty wskazane w rozdziale VII pkt 10 </w:t>
      </w:r>
      <w:proofErr w:type="spellStart"/>
      <w:r w:rsidRPr="00204A05">
        <w:rPr>
          <w:rFonts w:ascii="Times New Roman" w:eastAsia="Times New Roman" w:hAnsi="Times New Roman" w:cs="Times New Roman"/>
          <w:sz w:val="24"/>
          <w:szCs w:val="24"/>
          <w:lang w:eastAsia="pl-PL"/>
        </w:rPr>
        <w:t>ppkt</w:t>
      </w:r>
      <w:proofErr w:type="spellEnd"/>
      <w:r w:rsidRPr="00204A05">
        <w:rPr>
          <w:rFonts w:ascii="Times New Roman" w:eastAsia="Times New Roman" w:hAnsi="Times New Roman" w:cs="Times New Roman"/>
          <w:sz w:val="24"/>
          <w:szCs w:val="24"/>
          <w:lang w:eastAsia="pl-PL"/>
        </w:rPr>
        <w:t xml:space="preserve"> 1- 8 niniejszego Regulaminu</w:t>
      </w:r>
      <w:r w:rsidR="00400C3C" w:rsidRPr="00204A05">
        <w:rPr>
          <w:rFonts w:ascii="Times New Roman" w:eastAsia="Times New Roman" w:hAnsi="Times New Roman" w:cs="Times New Roman"/>
          <w:sz w:val="24"/>
          <w:szCs w:val="24"/>
          <w:lang w:eastAsia="pl-PL"/>
        </w:rPr>
        <w:t>.</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Zleceniobiorca w elektronicznym formularzu sprawozdania w sekcji 6 „Dodatkowe Informacje” zobowiązany jest do zamieszczenia:</w:t>
      </w:r>
    </w:p>
    <w:p w:rsidR="00E35247"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hAnsi="Times New Roman" w:cs="Times New Roman"/>
          <w:sz w:val="24"/>
          <w:szCs w:val="24"/>
        </w:rPr>
      </w:pPr>
      <w:r w:rsidRPr="00204A05">
        <w:rPr>
          <w:rFonts w:ascii="Times New Roman" w:hAnsi="Times New Roman" w:cs="Times New Roman"/>
          <w:sz w:val="24"/>
          <w:szCs w:val="24"/>
        </w:rPr>
        <w:t>informacji o podjętych działaniach informacyjnych w trakcie realizacji zadania publicznego;</w:t>
      </w:r>
    </w:p>
    <w:p w:rsidR="0054677C"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informacji o sposobie spełnienia warunków służących zapewnieniu dostępności osobom ze szczególnymi potrzebami.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204A05">
        <w:rPr>
          <w:rFonts w:ascii="Times New Roman" w:eastAsia="Times New Roman" w:hAnsi="Times New Roman" w:cs="Times New Roman"/>
          <w:bCs/>
          <w:sz w:val="24"/>
          <w:szCs w:val="24"/>
          <w:lang w:eastAsia="pl-PL"/>
        </w:rPr>
        <w:t xml:space="preserve">Zleceniobiorca </w:t>
      </w:r>
      <w:r w:rsidRPr="00204A0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204A05">
        <w:rPr>
          <w:rFonts w:ascii="Times New Roman" w:eastAsia="Times New Roman" w:hAnsi="Times New Roman" w:cs="Times New Roman"/>
          <w:bCs/>
          <w:sz w:val="24"/>
          <w:szCs w:val="24"/>
          <w:lang w:eastAsia="pl-PL"/>
        </w:rPr>
        <w:t>.</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sidRPr="00204A05">
        <w:rPr>
          <w:rFonts w:ascii="Times New Roman" w:eastAsia="Times New Roman" w:hAnsi="Times New Roman" w:cs="Times New Roman"/>
          <w:sz w:val="24"/>
          <w:szCs w:val="24"/>
          <w:lang w:eastAsia="pl-PL"/>
        </w:rPr>
        <w:t>porcjonalnego zwrotu środków. O </w:t>
      </w:r>
      <w:r w:rsidRPr="00204A05">
        <w:rPr>
          <w:rFonts w:ascii="Times New Roman" w:eastAsia="Times New Roman" w:hAnsi="Times New Roman" w:cs="Times New Roman"/>
          <w:sz w:val="24"/>
          <w:szCs w:val="24"/>
          <w:lang w:eastAsia="pl-PL"/>
        </w:rPr>
        <w:t>zwrocie środków zadecyduje przeprowadzona analiza sprawozdania pod kątem:</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Sprawozdanie zostaje uznane za prawidłowe jeżeli:</w:t>
      </w:r>
    </w:p>
    <w:p w:rsidR="0054677C" w:rsidRPr="00204A05" w:rsidRDefault="00D65010"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złożone zostało poprzez system internetowy</w:t>
      </w:r>
      <w:r w:rsidR="0054677C" w:rsidRPr="00204A05">
        <w:rPr>
          <w:rFonts w:ascii="Times New Roman" w:hAnsi="Times New Roman" w:cs="Times New Roman"/>
          <w:sz w:val="24"/>
          <w:szCs w:val="24"/>
          <w:lang w:eastAsia="pl-PL"/>
        </w:rPr>
        <w:t xml:space="preserve"> Witkac.pl oraz przekazane w wersji papierowej do organu;</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złożone zostało w terminie;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sprawozdanie w wersji papierowej jest tożsame ze spraw</w:t>
      </w:r>
      <w:r w:rsidR="00D65010">
        <w:rPr>
          <w:rFonts w:ascii="Times New Roman" w:hAnsi="Times New Roman" w:cs="Times New Roman"/>
          <w:sz w:val="24"/>
          <w:szCs w:val="24"/>
          <w:lang w:eastAsia="pl-PL"/>
        </w:rPr>
        <w:t>ozdaniem złożonym poprzez system internetowy</w:t>
      </w:r>
      <w:r w:rsidRPr="00204A05">
        <w:rPr>
          <w:rFonts w:ascii="Times New Roman" w:hAnsi="Times New Roman" w:cs="Times New Roman"/>
          <w:sz w:val="24"/>
          <w:szCs w:val="24"/>
          <w:lang w:eastAsia="pl-PL"/>
        </w:rPr>
        <w:t xml:space="preserve"> Witkac.pl;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środki z dotacji zostały wydatkowane zgodnie z umową;</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dokonany został zwrot niewykorzystanej części środków z dotacji;</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 zawiera błędów rachunkowych;</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204A05">
        <w:rPr>
          <w:rFonts w:ascii="Times New Roman" w:hAnsi="Times New Roman" w:cs="Times New Roman"/>
          <w:sz w:val="24"/>
          <w:szCs w:val="24"/>
        </w:rPr>
        <w:t>w imieniu zleceniobiorcy.</w:t>
      </w:r>
    </w:p>
    <w:p w:rsidR="0054677C" w:rsidRPr="00D1344F"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highlight w:val="yellow"/>
          <w:lang w:eastAsia="pl-PL"/>
        </w:rPr>
      </w:pPr>
    </w:p>
    <w:p w:rsidR="0054677C" w:rsidRPr="00204A0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Obowiązek zwrotu środków z dotacji.</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Zwrot dotacji następuje w całości lub w części, między innymi w sytuacjach, gdy:</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wykorzystana niezgodnie z przeznaczeniem;</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pobrana nienależnie;</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została pobrana w nadmiernej wysokości;</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204A0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Kontrola realizacji zadania publicznego</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204A05">
        <w:rPr>
          <w:rFonts w:ascii="Times New Roman" w:hAnsi="Times New Roman" w:cs="Times New Roman"/>
          <w:sz w:val="24"/>
          <w:szCs w:val="24"/>
        </w:rPr>
        <w:t>, a także wykonania obowiązku do podjęcia działań informacyjnych dotyczących udzielonego finansowania lub dofinansowania.</w:t>
      </w:r>
      <w:r w:rsidRPr="00204A0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204A05">
        <w:rPr>
          <w:rFonts w:ascii="Times New Roman" w:eastAsia="Times New Roman" w:hAnsi="Times New Roman" w:cs="Times New Roman"/>
          <w:i/>
          <w:sz w:val="24"/>
          <w:szCs w:val="24"/>
          <w:lang w:eastAsia="pl-PL"/>
        </w:rPr>
        <w:t>o działalności pożytku publicznego i o wolontariacie</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204A0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204A05">
        <w:rPr>
          <w:rFonts w:ascii="Times New Roman" w:hAnsi="Times New Roman" w:cs="Times New Roman"/>
          <w:sz w:val="24"/>
          <w:szCs w:val="24"/>
          <w:lang w:eastAsia="pl-PL"/>
        </w:rPr>
        <w:t xml:space="preserve">Przewodniczącego Komitetu Do Spraw Pożytku Publicznego z dnia 24 października 2018 r. </w:t>
      </w:r>
      <w:r w:rsidRPr="00204A0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204A05">
        <w:rPr>
          <w:rFonts w:ascii="Times New Roman" w:hAnsi="Times New Roman" w:cs="Times New Roman"/>
          <w:sz w:val="24"/>
          <w:szCs w:val="24"/>
          <w:lang w:eastAsia="pl-PL"/>
        </w:rPr>
        <w:t xml:space="preserve"> (Dz. U. poz. 2057).</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204A0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sidRPr="00204A05">
        <w:rPr>
          <w:rFonts w:ascii="Times New Roman" w:eastAsia="Times New Roman" w:hAnsi="Times New Roman" w:cs="Times New Roman"/>
          <w:sz w:val="24"/>
          <w:szCs w:val="24"/>
          <w:lang w:eastAsia="pl-PL"/>
        </w:rPr>
        <w:t>ny Narodowej lub osoby z </w:t>
      </w:r>
      <w:r w:rsidRPr="00204A0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sidRPr="00204A05">
        <w:rPr>
          <w:rFonts w:ascii="Times New Roman" w:eastAsia="Times New Roman" w:hAnsi="Times New Roman" w:cs="Times New Roman"/>
          <w:sz w:val="24"/>
          <w:szCs w:val="24"/>
          <w:lang w:eastAsia="pl-PL"/>
        </w:rPr>
        <w:t>acji, Kultury i Dziedzictwa MON.</w:t>
      </w:r>
    </w:p>
    <w:p w:rsidR="0054677C" w:rsidRPr="00204A0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Inne postanowienia</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204A05">
        <w:rPr>
          <w:rFonts w:ascii="Times New Roman" w:eastAsia="Times New Roman" w:hAnsi="Times New Roman" w:cs="Times New Roman"/>
          <w:i/>
          <w:sz w:val="24"/>
          <w:szCs w:val="24"/>
          <w:lang w:eastAsia="pl-PL"/>
        </w:rPr>
        <w:t>o dostępie do informacji publicznej</w:t>
      </w:r>
      <w:r w:rsidRPr="00204A05">
        <w:rPr>
          <w:rFonts w:ascii="Times New Roman" w:eastAsia="Times New Roman" w:hAnsi="Times New Roman" w:cs="Times New Roman"/>
          <w:sz w:val="24"/>
          <w:szCs w:val="24"/>
          <w:lang w:eastAsia="pl-PL"/>
        </w:rPr>
        <w:t xml:space="preserve"> i podlega udostępnieniu w oparciu o przepisy przywoływanej ustawy zarówno</w:t>
      </w:r>
      <w:r w:rsidR="00B84FE3" w:rsidRPr="00204A05">
        <w:rPr>
          <w:rFonts w:ascii="Times New Roman" w:eastAsia="Times New Roman" w:hAnsi="Times New Roman" w:cs="Times New Roman"/>
          <w:sz w:val="24"/>
          <w:szCs w:val="24"/>
          <w:lang w:eastAsia="pl-PL"/>
        </w:rPr>
        <w:t xml:space="preserve"> przez zleceniodawcę, jak i </w:t>
      </w:r>
      <w:r w:rsidRPr="00204A05">
        <w:rPr>
          <w:rFonts w:ascii="Times New Roman" w:eastAsia="Times New Roman" w:hAnsi="Times New Roman" w:cs="Times New Roman"/>
          <w:sz w:val="24"/>
          <w:szCs w:val="24"/>
          <w:lang w:eastAsia="pl-PL"/>
        </w:rPr>
        <w:t>zleceniobiorcę.</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Calibri" w:hAnsi="Times New Roman" w:cs="Times New Roman"/>
          <w:sz w:val="24"/>
          <w:szCs w:val="24"/>
        </w:rPr>
        <w:t>W zakresie związanym z realizacją zadania publicznego, w tym z przetwarzaniem danych osobowych, zleceniobiorca(-</w:t>
      </w:r>
      <w:proofErr w:type="spellStart"/>
      <w:r w:rsidRPr="00204A05">
        <w:rPr>
          <w:rFonts w:ascii="Times New Roman" w:eastAsia="Calibri" w:hAnsi="Times New Roman" w:cs="Times New Roman"/>
          <w:sz w:val="24"/>
          <w:szCs w:val="24"/>
        </w:rPr>
        <w:t>cy</w:t>
      </w:r>
      <w:proofErr w:type="spellEnd"/>
      <w:r w:rsidRPr="00204A05">
        <w:rPr>
          <w:rFonts w:ascii="Times New Roman" w:eastAsia="Calibri" w:hAnsi="Times New Roman" w:cs="Times New Roman"/>
          <w:sz w:val="24"/>
          <w:szCs w:val="24"/>
        </w:rPr>
        <w:t xml:space="preserve">) postępuje(-ją) zgodnie z postanowieniami rozporządzenia Parlamentu Europejskiego i Rady (UE) 2016/679 z dnia 27 kwietnia 2016 r. </w:t>
      </w:r>
      <w:r w:rsidRPr="00204A0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204A05">
        <w:rPr>
          <w:rFonts w:ascii="Times New Roman" w:eastAsia="Calibri" w:hAnsi="Times New Roman" w:cs="Times New Roman"/>
          <w:sz w:val="24"/>
          <w:szCs w:val="24"/>
        </w:rPr>
        <w:t xml:space="preserve"> (ogólnego rozporządzenia o ochronie danych (</w:t>
      </w:r>
      <w:r w:rsidRPr="00204A05">
        <w:rPr>
          <w:rFonts w:ascii="Times New Roman" w:eastAsia="Times New Roman" w:hAnsi="Times New Roman" w:cs="Times New Roman"/>
          <w:sz w:val="24"/>
          <w:szCs w:val="24"/>
          <w:lang w:eastAsia="pl-PL"/>
        </w:rPr>
        <w:t>Dz. Urz. UE L 119 z 04.05.2016 r., str. 1</w:t>
      </w:r>
      <w:r w:rsidRPr="00204A05">
        <w:rPr>
          <w:rFonts w:ascii="Times New Roman" w:eastAsia="Calibri" w:hAnsi="Times New Roman" w:cs="Times New Roman"/>
          <w:sz w:val="24"/>
          <w:szCs w:val="24"/>
        </w:rPr>
        <w:t>), zwanym dalej RODO.</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71" w:rsidRDefault="00B96971" w:rsidP="0054677C">
      <w:pPr>
        <w:spacing w:after="0" w:line="240" w:lineRule="auto"/>
      </w:pPr>
      <w:r>
        <w:separator/>
      </w:r>
    </w:p>
  </w:endnote>
  <w:endnote w:type="continuationSeparator" w:id="0">
    <w:p w:rsidR="00B96971" w:rsidRDefault="00B96971"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2F" w:rsidRDefault="007C43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432F" w:rsidRDefault="007C432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2F" w:rsidRDefault="007C43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91ECD">
      <w:rPr>
        <w:rStyle w:val="Numerstrony"/>
        <w:noProof/>
      </w:rPr>
      <w:t>21</w:t>
    </w:r>
    <w:r>
      <w:rPr>
        <w:rStyle w:val="Numerstrony"/>
      </w:rPr>
      <w:fldChar w:fldCharType="end"/>
    </w:r>
  </w:p>
  <w:p w:rsidR="007C432F" w:rsidRDefault="007C432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71" w:rsidRDefault="00B96971" w:rsidP="0054677C">
      <w:pPr>
        <w:spacing w:after="0" w:line="240" w:lineRule="auto"/>
      </w:pPr>
      <w:r>
        <w:separator/>
      </w:r>
    </w:p>
  </w:footnote>
  <w:footnote w:type="continuationSeparator" w:id="0">
    <w:p w:rsidR="00B96971" w:rsidRDefault="00B96971"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0F1084"/>
    <w:rsid w:val="001040DC"/>
    <w:rsid w:val="001325BD"/>
    <w:rsid w:val="0014642F"/>
    <w:rsid w:val="00176858"/>
    <w:rsid w:val="00176976"/>
    <w:rsid w:val="001E340B"/>
    <w:rsid w:val="00204A05"/>
    <w:rsid w:val="002114CF"/>
    <w:rsid w:val="00222EC6"/>
    <w:rsid w:val="00275345"/>
    <w:rsid w:val="0028520E"/>
    <w:rsid w:val="0029698D"/>
    <w:rsid w:val="002D3AF7"/>
    <w:rsid w:val="002D3D37"/>
    <w:rsid w:val="002E4AF3"/>
    <w:rsid w:val="00306579"/>
    <w:rsid w:val="003069BA"/>
    <w:rsid w:val="0031128A"/>
    <w:rsid w:val="00331A5C"/>
    <w:rsid w:val="00350EAA"/>
    <w:rsid w:val="00390070"/>
    <w:rsid w:val="003D5D83"/>
    <w:rsid w:val="00400C3C"/>
    <w:rsid w:val="004050AB"/>
    <w:rsid w:val="00426855"/>
    <w:rsid w:val="004A29F4"/>
    <w:rsid w:val="004B6D4A"/>
    <w:rsid w:val="004E3B39"/>
    <w:rsid w:val="00516DB4"/>
    <w:rsid w:val="0054677C"/>
    <w:rsid w:val="00561E49"/>
    <w:rsid w:val="00581DF9"/>
    <w:rsid w:val="005B19E1"/>
    <w:rsid w:val="005D60F8"/>
    <w:rsid w:val="005E2559"/>
    <w:rsid w:val="00696D24"/>
    <w:rsid w:val="006B3C67"/>
    <w:rsid w:val="006D1475"/>
    <w:rsid w:val="006E1510"/>
    <w:rsid w:val="006F47C4"/>
    <w:rsid w:val="0071744D"/>
    <w:rsid w:val="00732991"/>
    <w:rsid w:val="00756A02"/>
    <w:rsid w:val="0076336D"/>
    <w:rsid w:val="007667B6"/>
    <w:rsid w:val="00777E09"/>
    <w:rsid w:val="007B5C0E"/>
    <w:rsid w:val="007C432F"/>
    <w:rsid w:val="007D46D3"/>
    <w:rsid w:val="007D702B"/>
    <w:rsid w:val="007F543A"/>
    <w:rsid w:val="008019C4"/>
    <w:rsid w:val="008261F6"/>
    <w:rsid w:val="00873FC7"/>
    <w:rsid w:val="00881663"/>
    <w:rsid w:val="008A5027"/>
    <w:rsid w:val="008C1DC8"/>
    <w:rsid w:val="008E4289"/>
    <w:rsid w:val="00901E76"/>
    <w:rsid w:val="00916534"/>
    <w:rsid w:val="00940DE6"/>
    <w:rsid w:val="009C3983"/>
    <w:rsid w:val="009D04D0"/>
    <w:rsid w:val="009D2E22"/>
    <w:rsid w:val="009D78BB"/>
    <w:rsid w:val="00A06BC5"/>
    <w:rsid w:val="00A06E9D"/>
    <w:rsid w:val="00A17D13"/>
    <w:rsid w:val="00A50B93"/>
    <w:rsid w:val="00A604FB"/>
    <w:rsid w:val="00AA619E"/>
    <w:rsid w:val="00AC5EAB"/>
    <w:rsid w:val="00B027FA"/>
    <w:rsid w:val="00B37937"/>
    <w:rsid w:val="00B40138"/>
    <w:rsid w:val="00B40595"/>
    <w:rsid w:val="00B45841"/>
    <w:rsid w:val="00B51391"/>
    <w:rsid w:val="00B703D0"/>
    <w:rsid w:val="00B84FE3"/>
    <w:rsid w:val="00B96971"/>
    <w:rsid w:val="00BA7ED6"/>
    <w:rsid w:val="00BB7F62"/>
    <w:rsid w:val="00BC50C9"/>
    <w:rsid w:val="00BE5EAF"/>
    <w:rsid w:val="00C06D0C"/>
    <w:rsid w:val="00C132E0"/>
    <w:rsid w:val="00C64BBE"/>
    <w:rsid w:val="00C85383"/>
    <w:rsid w:val="00C91ECD"/>
    <w:rsid w:val="00C9373B"/>
    <w:rsid w:val="00C95E2B"/>
    <w:rsid w:val="00CB61CB"/>
    <w:rsid w:val="00CD053B"/>
    <w:rsid w:val="00CD0A1B"/>
    <w:rsid w:val="00CD18DF"/>
    <w:rsid w:val="00CE6587"/>
    <w:rsid w:val="00D12BC0"/>
    <w:rsid w:val="00D1344F"/>
    <w:rsid w:val="00D65010"/>
    <w:rsid w:val="00DE1626"/>
    <w:rsid w:val="00DF5516"/>
    <w:rsid w:val="00E35247"/>
    <w:rsid w:val="00E5239B"/>
    <w:rsid w:val="00E564BA"/>
    <w:rsid w:val="00E71428"/>
    <w:rsid w:val="00E826E8"/>
    <w:rsid w:val="00E967D3"/>
    <w:rsid w:val="00E96D7F"/>
    <w:rsid w:val="00EA70B7"/>
    <w:rsid w:val="00EC2CDB"/>
    <w:rsid w:val="00EC6F7C"/>
    <w:rsid w:val="00ED1997"/>
    <w:rsid w:val="00F15BA1"/>
    <w:rsid w:val="00F25AEC"/>
    <w:rsid w:val="00F32BFE"/>
    <w:rsid w:val="00F3640F"/>
    <w:rsid w:val="00F57A31"/>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0C678"/>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E1936"/>
    <w:rsid w:val="002F3D9B"/>
    <w:rsid w:val="00347F06"/>
    <w:rsid w:val="003C4CD7"/>
    <w:rsid w:val="0040002D"/>
    <w:rsid w:val="00484276"/>
    <w:rsid w:val="004A0103"/>
    <w:rsid w:val="004A65C8"/>
    <w:rsid w:val="005468FA"/>
    <w:rsid w:val="005A5AE0"/>
    <w:rsid w:val="005F0F31"/>
    <w:rsid w:val="006855B2"/>
    <w:rsid w:val="006D44DD"/>
    <w:rsid w:val="006D798C"/>
    <w:rsid w:val="0074742C"/>
    <w:rsid w:val="00771694"/>
    <w:rsid w:val="0077462D"/>
    <w:rsid w:val="007F5B28"/>
    <w:rsid w:val="00892A11"/>
    <w:rsid w:val="008C632F"/>
    <w:rsid w:val="00B27D51"/>
    <w:rsid w:val="00BE2D54"/>
    <w:rsid w:val="00C4156B"/>
    <w:rsid w:val="00D673A3"/>
    <w:rsid w:val="00EB73D8"/>
    <w:rsid w:val="00FB044C"/>
    <w:rsid w:val="00FE1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35F5938-06BA-464D-B2BB-CC8D507ED6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10150</Words>
  <Characters>60902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Wachulak Cezary</cp:lastModifiedBy>
  <cp:revision>13</cp:revision>
  <cp:lastPrinted>2025-01-13T08:22:00Z</cp:lastPrinted>
  <dcterms:created xsi:type="dcterms:W3CDTF">2025-01-10T12:25:00Z</dcterms:created>
  <dcterms:modified xsi:type="dcterms:W3CDTF">2025-01-24T08:53:00Z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7dca1e82-9fb4-4e4f-baf8-9f79d2cb984e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