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0CD6" w14:textId="4904DBBC" w:rsidR="008D689C" w:rsidRPr="008D689C" w:rsidRDefault="00BC493B" w:rsidP="0015056E">
      <w:pPr>
        <w:keepNext/>
        <w:keepLines/>
        <w:widowControl w:val="0"/>
        <w:spacing w:after="255" w:line="280" w:lineRule="exact"/>
        <w:jc w:val="center"/>
        <w:outlineLvl w:val="0"/>
        <w:rPr>
          <w:rFonts w:ascii="Times New Roman" w:hAnsi="Times New Roman" w:cs="Times New Roman"/>
          <w:b/>
          <w:bCs/>
          <w:color w:val="000000"/>
          <w:sz w:val="28"/>
          <w:szCs w:val="28"/>
          <w:lang w:bidi="pl-PL"/>
        </w:rPr>
      </w:pPr>
      <w:bookmarkStart w:id="0" w:name="bookmark0"/>
      <w:r>
        <w:rPr>
          <w:rFonts w:ascii="Times New Roman" w:hAnsi="Times New Roman" w:cs="Times New Roman"/>
          <w:b/>
          <w:bCs/>
          <w:color w:val="000000"/>
          <w:sz w:val="28"/>
          <w:szCs w:val="28"/>
          <w:lang w:bidi="pl-PL"/>
        </w:rPr>
        <w:t>K</w:t>
      </w:r>
      <w:r w:rsidR="008D689C" w:rsidRPr="008D689C">
        <w:rPr>
          <w:rFonts w:ascii="Times New Roman" w:hAnsi="Times New Roman" w:cs="Times New Roman"/>
          <w:b/>
          <w:bCs/>
          <w:color w:val="000000"/>
          <w:sz w:val="28"/>
          <w:szCs w:val="28"/>
          <w:lang w:bidi="pl-PL"/>
        </w:rPr>
        <w:t>lauzula informacyjna w zakresie przetwarzania danych osobowych</w:t>
      </w:r>
      <w:bookmarkEnd w:id="0"/>
    </w:p>
    <w:p w14:paraId="0F501F7F" w14:textId="40B16520"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związku z treścią art. 14 Rozporządzenia Parlamentu Europejskiego i Rady (UE) 2016/679 z dnia 27</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kwietnia 2016 r. w sprawie ochrony osób fizycznych w związku z przetwarzaniem danych osobowych i w sprawie swobodnego przepływu takich danych oraz uchylenia dyrektywy 95/46/WE (ogólne rozporządzenie o ochronie danych) (Dz. Urz. UE L 119 z 04.05.2016, str. 1, Dz. Urz. UE L 127 z</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 xml:space="preserve">23.05.2018, str. 2 oraz Dz. Urz. UE L 74 z 04.03.2021, str. 35), zwanego dalej „RODO”, w odniesieniu </w:t>
      </w:r>
      <w:r w:rsidR="002B3DA2">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w:t>
      </w:r>
      <w:r w:rsidR="003F0138" w:rsidRPr="003F0138">
        <w:rPr>
          <w:rFonts w:ascii="Times New Roman" w:hAnsi="Times New Roman" w:cs="Times New Roman"/>
          <w:color w:val="000000"/>
          <w:sz w:val="22"/>
          <w:szCs w:val="22"/>
          <w:lang w:bidi="pl-PL"/>
        </w:rPr>
        <w:t>realizacji zadań związanych z przyznaniem, wypłatą i zwrotem pomocy</w:t>
      </w:r>
      <w:r w:rsidR="00290DF0">
        <w:rPr>
          <w:rFonts w:ascii="Times New Roman" w:hAnsi="Times New Roman" w:cs="Times New Roman"/>
          <w:color w:val="000000"/>
          <w:sz w:val="22"/>
          <w:szCs w:val="22"/>
          <w:lang w:bidi="pl-PL"/>
        </w:rPr>
        <w:t xml:space="preserve"> w ramach </w:t>
      </w:r>
      <w:r w:rsidRPr="008D689C">
        <w:rPr>
          <w:rFonts w:ascii="Times New Roman" w:hAnsi="Times New Roman" w:cs="Times New Roman"/>
          <w:color w:val="000000"/>
          <w:sz w:val="22"/>
          <w:szCs w:val="22"/>
          <w:lang w:bidi="pl-PL"/>
        </w:rPr>
        <w:t xml:space="preserve">interwencji </w:t>
      </w:r>
      <w:bookmarkStart w:id="1" w:name="_Hlk130974179"/>
      <w:r w:rsidRPr="008D689C">
        <w:rPr>
          <w:rFonts w:ascii="Times New Roman" w:hAnsi="Times New Roman" w:cs="Times New Roman"/>
          <w:bCs/>
          <w:color w:val="000000"/>
          <w:sz w:val="22"/>
          <w:szCs w:val="22"/>
          <w:lang w:bidi="pl-PL"/>
        </w:rPr>
        <w:t xml:space="preserve">I.14.1 </w:t>
      </w:r>
      <w:bookmarkStart w:id="2" w:name="_Hlk130907579"/>
      <w:r w:rsidRPr="008D689C">
        <w:rPr>
          <w:rFonts w:ascii="Times New Roman" w:hAnsi="Times New Roman" w:cs="Times New Roman"/>
          <w:bCs/>
          <w:color w:val="000000"/>
          <w:sz w:val="22"/>
          <w:szCs w:val="22"/>
          <w:lang w:bidi="pl-PL"/>
        </w:rPr>
        <w:t>Doskonalenie zawodowe rolników moduł 1 Szkolenia podstawowe dla rolników</w:t>
      </w:r>
      <w:bookmarkEnd w:id="2"/>
      <w:r w:rsidRPr="008D689C">
        <w:rPr>
          <w:rFonts w:ascii="Times New Roman" w:hAnsi="Times New Roman" w:cs="Times New Roman"/>
          <w:bCs/>
          <w:color w:val="000000"/>
          <w:sz w:val="22"/>
          <w:szCs w:val="22"/>
          <w:lang w:bidi="pl-PL"/>
        </w:rPr>
        <w:t xml:space="preserve"> (I</w:t>
      </w:r>
      <w:r w:rsidR="001302CE">
        <w:rPr>
          <w:rFonts w:ascii="Times New Roman" w:hAnsi="Times New Roman" w:cs="Times New Roman"/>
          <w:bCs/>
          <w:color w:val="000000"/>
          <w:sz w:val="22"/>
          <w:szCs w:val="22"/>
          <w:lang w:bidi="pl-PL"/>
        </w:rPr>
        <w:t>.</w:t>
      </w:r>
      <w:r w:rsidRPr="008D689C">
        <w:rPr>
          <w:rFonts w:ascii="Times New Roman" w:hAnsi="Times New Roman" w:cs="Times New Roman"/>
          <w:bCs/>
          <w:color w:val="000000"/>
          <w:sz w:val="22"/>
          <w:szCs w:val="22"/>
          <w:lang w:bidi="pl-PL"/>
        </w:rPr>
        <w:t>14.1.1</w:t>
      </w:r>
      <w:bookmarkEnd w:id="1"/>
      <w:r w:rsidRPr="008D689C">
        <w:rPr>
          <w:rFonts w:ascii="Times New Roman" w:hAnsi="Times New Roman" w:cs="Times New Roman"/>
          <w:bCs/>
          <w:color w:val="000000"/>
          <w:sz w:val="22"/>
          <w:szCs w:val="22"/>
          <w:lang w:bidi="pl-PL"/>
        </w:rPr>
        <w:t>),</w:t>
      </w:r>
      <w:r w:rsidRPr="008D689C">
        <w:rPr>
          <w:rFonts w:ascii="Times New Roman" w:hAnsi="Times New Roman" w:cs="Times New Roman"/>
          <w:color w:val="000000"/>
          <w:sz w:val="22"/>
          <w:szCs w:val="22"/>
          <w:lang w:bidi="pl-PL"/>
        </w:rPr>
        <w:t xml:space="preserve"> o której mowa w Planie Strategicznym WPR na lata 2023-2027, Agencja Restrukturyzacji i Modernizacji Rolnictwa informuje, że:</w:t>
      </w:r>
    </w:p>
    <w:p w14:paraId="0FD515FE" w14:textId="2120E343"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2B3DA2">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2F4BFF0D"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Administrator wyznaczył inspektora ochrony danych, z którym można kontaktować się w sprawach dotyczących przetwarzania danych osobowych oraz korzystania z praw związanych </w:t>
      </w:r>
      <w:r w:rsidR="0015056E">
        <w:rPr>
          <w:rFonts w:ascii="Times New Roman" w:hAnsi="Times New Roman" w:cs="Times New Roman"/>
          <w:color w:val="000000"/>
          <w:sz w:val="22"/>
          <w:szCs w:val="22"/>
          <w:lang w:bidi="pl-PL"/>
        </w:rPr>
        <w:br/>
      </w:r>
      <w:r w:rsidRPr="008D689C">
        <w:rPr>
          <w:rFonts w:ascii="Times New Roman" w:hAnsi="Times New Roman" w:cs="Times New Roman"/>
          <w:color w:val="000000"/>
          <w:sz w:val="22"/>
          <w:szCs w:val="22"/>
          <w:lang w:bidi="pl-PL"/>
        </w:rPr>
        <w:t>z 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36AD360F" w14:textId="62E8321F" w:rsidR="00405EE9" w:rsidRPr="008D689C" w:rsidRDefault="00405EE9"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Z</w:t>
      </w:r>
      <w:r w:rsidRPr="00405EE9">
        <w:rPr>
          <w:rFonts w:ascii="Times New Roman" w:hAnsi="Times New Roman" w:cs="Times New Roman"/>
          <w:color w:val="000000"/>
          <w:sz w:val="22"/>
          <w:szCs w:val="22"/>
          <w:lang w:bidi="pl-PL"/>
        </w:rPr>
        <w:t xml:space="preserve">ebrane dane osobowe będą przetwarzane przez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dministratora na podstawi</w:t>
      </w:r>
      <w:r w:rsidR="00C94B35">
        <w:rPr>
          <w:rFonts w:ascii="Times New Roman" w:hAnsi="Times New Roman" w:cs="Times New Roman"/>
          <w:color w:val="000000"/>
          <w:sz w:val="22"/>
          <w:szCs w:val="22"/>
          <w:lang w:bidi="pl-PL"/>
        </w:rPr>
        <w:t>e art</w:t>
      </w:r>
      <w:r w:rsidRPr="00405EE9">
        <w:rPr>
          <w:rFonts w:ascii="Times New Roman" w:hAnsi="Times New Roman" w:cs="Times New Roman"/>
          <w:color w:val="000000"/>
          <w:sz w:val="22"/>
          <w:szCs w:val="22"/>
          <w:lang w:bidi="pl-PL"/>
        </w:rPr>
        <w:t xml:space="preserve">. 6 ust. 1 lit. c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xml:space="preserve">, gdy jest to niezbędne do wypełnienia obowiązku prawnego ciążącego na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dministratorze (dane obowiązkowe) lu</w:t>
      </w:r>
      <w:r w:rsidR="00C94B35">
        <w:rPr>
          <w:rFonts w:ascii="Times New Roman" w:hAnsi="Times New Roman" w:cs="Times New Roman"/>
          <w:color w:val="000000"/>
          <w:sz w:val="22"/>
          <w:szCs w:val="22"/>
          <w:lang w:bidi="pl-PL"/>
        </w:rPr>
        <w:t>b art</w:t>
      </w:r>
      <w:r w:rsidRPr="00405EE9">
        <w:rPr>
          <w:rFonts w:ascii="Times New Roman" w:hAnsi="Times New Roman" w:cs="Times New Roman"/>
          <w:color w:val="000000"/>
          <w:sz w:val="22"/>
          <w:szCs w:val="22"/>
          <w:lang w:bidi="pl-PL"/>
        </w:rPr>
        <w:t xml:space="preserve">. 6 ust. 1 lit. a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tj. na podstawie odrębnej zgody na przetwarzanie danych osobowych, która obejmuje zakres danych szerszy, niż to wynika z powszechnie obowiązującego prawa (dane nieobowiązkowe)</w:t>
      </w:r>
      <w:r>
        <w:rPr>
          <w:rFonts w:ascii="Times New Roman" w:hAnsi="Times New Roman" w:cs="Times New Roman"/>
          <w:color w:val="000000"/>
          <w:sz w:val="22"/>
          <w:szCs w:val="22"/>
          <w:lang w:bidi="pl-PL"/>
        </w:rPr>
        <w:t>.</w:t>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p>
    <w:p w14:paraId="71FE6D07" w14:textId="3EA44D50"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3" w:name="_Hlk130976225"/>
      <w:r w:rsidRPr="008D689C">
        <w:rPr>
          <w:rFonts w:ascii="Times New Roman" w:hAnsi="Times New Roman" w:cs="Times New Roman"/>
          <w:color w:val="000000"/>
          <w:sz w:val="22"/>
          <w:szCs w:val="22"/>
          <w:lang w:bidi="pl-PL"/>
        </w:rPr>
        <w:t>Pani/Pana dane osobowe zebrane na podstawi</w:t>
      </w:r>
      <w:r w:rsidR="00C94B35">
        <w:rPr>
          <w:rFonts w:ascii="Times New Roman" w:hAnsi="Times New Roman" w:cs="Times New Roman"/>
          <w:color w:val="000000"/>
          <w:sz w:val="22"/>
          <w:szCs w:val="22"/>
          <w:lang w:bidi="pl-PL"/>
        </w:rPr>
        <w:t xml:space="preserve">e art. </w:t>
      </w:r>
      <w:r w:rsidRPr="008D689C">
        <w:rPr>
          <w:rFonts w:ascii="Times New Roman" w:hAnsi="Times New Roman" w:cs="Times New Roman"/>
          <w:color w:val="000000"/>
          <w:sz w:val="22"/>
          <w:szCs w:val="22"/>
          <w:lang w:bidi="pl-PL"/>
        </w:rPr>
        <w:t>6 ust. 1 lit. c RODO będą przetwarzane przez Administratora w związku z realizacją zadań wynikający</w:t>
      </w:r>
      <w:r w:rsidR="00C94B35">
        <w:rPr>
          <w:rFonts w:ascii="Times New Roman" w:hAnsi="Times New Roman" w:cs="Times New Roman"/>
          <w:color w:val="000000"/>
          <w:sz w:val="22"/>
          <w:szCs w:val="22"/>
          <w:lang w:bidi="pl-PL"/>
        </w:rPr>
        <w:t xml:space="preserve">ch </w:t>
      </w:r>
      <w:r w:rsidRPr="008D689C">
        <w:rPr>
          <w:rFonts w:ascii="Times New Roman" w:hAnsi="Times New Roman" w:cs="Times New Roman"/>
          <w:color w:val="000000"/>
          <w:sz w:val="22"/>
          <w:szCs w:val="22"/>
          <w:lang w:bidi="pl-PL"/>
        </w:rPr>
        <w:t>z art. 6 ust. 1 pkt 1 ustawy z dnia 9</w:t>
      </w:r>
      <w:r w:rsidR="00405EE9">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maja 2008 r. o Agencji Restrukturyzacji i Modernizacji Rolnictwa (Dz. U. z 202</w:t>
      </w:r>
      <w:r w:rsidR="00FC2A5B">
        <w:rPr>
          <w:rFonts w:ascii="Times New Roman" w:hAnsi="Times New Roman" w:cs="Times New Roman"/>
          <w:color w:val="000000"/>
          <w:sz w:val="22"/>
          <w:szCs w:val="22"/>
          <w:lang w:bidi="pl-PL"/>
        </w:rPr>
        <w:t>3</w:t>
      </w:r>
      <w:r w:rsidRPr="008D689C">
        <w:rPr>
          <w:rFonts w:ascii="Times New Roman" w:hAnsi="Times New Roman" w:cs="Times New Roman"/>
          <w:color w:val="000000"/>
          <w:sz w:val="22"/>
          <w:szCs w:val="22"/>
          <w:lang w:bidi="pl-PL"/>
        </w:rPr>
        <w:t xml:space="preserve"> r. poz. </w:t>
      </w:r>
      <w:r w:rsidR="00FC2A5B">
        <w:rPr>
          <w:rFonts w:ascii="Times New Roman" w:hAnsi="Times New Roman" w:cs="Times New Roman"/>
          <w:color w:val="000000"/>
          <w:sz w:val="22"/>
          <w:szCs w:val="22"/>
          <w:lang w:bidi="pl-PL"/>
        </w:rPr>
        <w:t>1199</w:t>
      </w:r>
      <w:r w:rsidRPr="008D689C">
        <w:rPr>
          <w:rFonts w:ascii="Times New Roman" w:hAnsi="Times New Roman" w:cs="Times New Roman"/>
          <w:color w:val="000000"/>
          <w:sz w:val="22"/>
          <w:szCs w:val="22"/>
          <w:lang w:bidi="pl-PL"/>
        </w:rPr>
        <w:t>) tj. realizacji operacji na którą została zawarta umow</w:t>
      </w:r>
      <w:r w:rsidR="002B3DA2">
        <w:rPr>
          <w:rFonts w:ascii="Times New Roman" w:hAnsi="Times New Roman" w:cs="Times New Roman"/>
          <w:color w:val="000000"/>
          <w:sz w:val="22"/>
          <w:szCs w:val="22"/>
          <w:lang w:bidi="pl-PL"/>
        </w:rPr>
        <w:t>a</w:t>
      </w:r>
      <w:r w:rsidRPr="008D689C">
        <w:rPr>
          <w:rFonts w:ascii="Times New Roman" w:hAnsi="Times New Roman" w:cs="Times New Roman"/>
          <w:color w:val="000000"/>
          <w:sz w:val="22"/>
          <w:szCs w:val="22"/>
          <w:lang w:bidi="pl-PL"/>
        </w:rPr>
        <w:t xml:space="preserve"> o przyznaniu pomocy, w ramach interwencji I.14.1</w:t>
      </w:r>
      <w:r w:rsidRPr="000C109F">
        <w:rPr>
          <w:rFonts w:ascii="Times New Roman" w:hAnsi="Times New Roman" w:cs="Times New Roman"/>
          <w:color w:val="000000"/>
          <w:sz w:val="22"/>
          <w:szCs w:val="22"/>
          <w:lang w:bidi="pl-PL"/>
        </w:rPr>
        <w:t xml:space="preserve"> Doskonalenie zawodowe rolników moduł 1 Szkolenia podstawowe dla rolników (I 14.1.1)</w:t>
      </w:r>
      <w:r w:rsidRPr="008D689C">
        <w:rPr>
          <w:rFonts w:ascii="Times New Roman" w:hAnsi="Times New Roman" w:cs="Times New Roman"/>
          <w:color w:val="000000"/>
          <w:sz w:val="22"/>
          <w:szCs w:val="22"/>
          <w:lang w:bidi="pl-PL"/>
        </w:rPr>
        <w:t>, o której mowa w Planie Strategicznym WPR na lata 2023-2027</w:t>
      </w:r>
      <w:r w:rsidR="00405EE9">
        <w:rPr>
          <w:rFonts w:ascii="Times New Roman" w:hAnsi="Times New Roman" w:cs="Times New Roman"/>
          <w:color w:val="000000"/>
          <w:sz w:val="22"/>
          <w:szCs w:val="22"/>
          <w:lang w:bidi="pl-PL"/>
        </w:rPr>
        <w:t>,</w:t>
      </w:r>
      <w:r w:rsidR="00893A06">
        <w:rPr>
          <w:rFonts w:ascii="Times New Roman" w:hAnsi="Times New Roman" w:cs="Times New Roman"/>
          <w:color w:val="000000"/>
          <w:sz w:val="22"/>
          <w:szCs w:val="22"/>
          <w:lang w:bidi="pl-PL"/>
        </w:rPr>
        <w:t xml:space="preserve"> tj. </w:t>
      </w:r>
      <w:r w:rsidR="00290DF0" w:rsidRPr="00290DF0">
        <w:rPr>
          <w:rFonts w:ascii="Times New Roman" w:hAnsi="Times New Roman" w:cs="Times New Roman"/>
          <w:iCs/>
          <w:color w:val="000000"/>
          <w:sz w:val="22"/>
          <w:szCs w:val="22"/>
          <w:lang w:bidi="pl-PL"/>
        </w:rPr>
        <w:t>w celu realizacji zadań związanych z przyznaniem, wypłatą i zwrotem pomocy</w:t>
      </w:r>
      <w:r w:rsidRPr="008D689C">
        <w:rPr>
          <w:rFonts w:ascii="Times New Roman" w:hAnsi="Times New Roman" w:cs="Times New Roman"/>
          <w:iCs/>
          <w:color w:val="000000"/>
          <w:sz w:val="22"/>
          <w:szCs w:val="22"/>
          <w:lang w:bidi="pl-PL"/>
        </w:rPr>
        <w:t>.</w:t>
      </w:r>
    </w:p>
    <w:bookmarkEnd w:id="3"/>
    <w:p w14:paraId="48A99C01" w14:textId="5557B199"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 oraz dane kontaktowe</w:t>
      </w:r>
      <w:r w:rsidR="00405EE9">
        <w:rPr>
          <w:rFonts w:ascii="Times New Roman" w:hAnsi="Times New Roman" w:cs="Times New Roman"/>
          <w:color w:val="000000"/>
          <w:sz w:val="22"/>
          <w:szCs w:val="22"/>
          <w:lang w:bidi="pl-PL"/>
        </w:rPr>
        <w:t>,</w:t>
      </w:r>
      <w:r w:rsidRPr="008D689C">
        <w:rPr>
          <w:rFonts w:ascii="Times New Roman" w:hAnsi="Times New Roman" w:cs="Times New Roman"/>
          <w:color w:val="000000"/>
          <w:sz w:val="22"/>
          <w:szCs w:val="22"/>
          <w:lang w:bidi="pl-PL"/>
        </w:rPr>
        <w:t xml:space="preserve"> tj. nr telefonu, adres email, adres zamieszkania.</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15056E">
      <w:pPr>
        <w:widowControl w:val="0"/>
        <w:numPr>
          <w:ilvl w:val="0"/>
          <w:numId w:val="3"/>
        </w:numPr>
        <w:spacing w:after="31" w:line="220"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45B6542A"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Pr="008D689C">
        <w:rPr>
          <w:rFonts w:ascii="Times New Roman" w:hAnsi="Times New Roman" w:cs="Times New Roman"/>
          <w:bCs/>
          <w:color w:val="000000"/>
          <w:sz w:val="22"/>
          <w:szCs w:val="22"/>
          <w:lang w:bidi="pl-PL"/>
        </w:rPr>
        <w:t>interwencja – I.14.1 Doskonalenie zawodowe rolników moduł 1 Szkolenia podstawowe dla rolników (I</w:t>
      </w:r>
      <w:r w:rsidR="001302CE">
        <w:rPr>
          <w:rFonts w:ascii="Times New Roman" w:hAnsi="Times New Roman" w:cs="Times New Roman"/>
          <w:bCs/>
          <w:color w:val="000000"/>
          <w:sz w:val="22"/>
          <w:szCs w:val="22"/>
          <w:lang w:bidi="pl-PL"/>
        </w:rPr>
        <w:t>.</w:t>
      </w:r>
      <w:r w:rsidRPr="008D689C">
        <w:rPr>
          <w:rFonts w:ascii="Times New Roman" w:hAnsi="Times New Roman" w:cs="Times New Roman"/>
          <w:bCs/>
          <w:color w:val="000000"/>
          <w:sz w:val="22"/>
          <w:szCs w:val="22"/>
          <w:lang w:bidi="pl-PL"/>
        </w:rPr>
        <w:t>14.1.1) 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EC7B17C" w14:textId="2EA5C54C"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D</w:t>
      </w:r>
      <w:r w:rsidRPr="005161F0">
        <w:rPr>
          <w:rFonts w:ascii="Times New Roman" w:hAnsi="Times New Roman" w:cs="Times New Roman"/>
          <w:color w:val="000000"/>
          <w:sz w:val="22"/>
          <w:szCs w:val="22"/>
          <w:lang w:bidi="pl-PL"/>
        </w:rPr>
        <w:t>ane osobowe zebrane na po</w:t>
      </w:r>
      <w:r w:rsidR="00C94B35">
        <w:rPr>
          <w:rFonts w:ascii="Times New Roman" w:hAnsi="Times New Roman" w:cs="Times New Roman"/>
          <w:color w:val="000000"/>
          <w:sz w:val="22"/>
          <w:szCs w:val="22"/>
          <w:lang w:bidi="pl-PL"/>
        </w:rPr>
        <w:t>dst</w:t>
      </w:r>
      <w:r w:rsidRPr="005161F0">
        <w:rPr>
          <w:rFonts w:ascii="Times New Roman" w:hAnsi="Times New Roman" w:cs="Times New Roman"/>
          <w:color w:val="000000"/>
          <w:sz w:val="22"/>
          <w:szCs w:val="22"/>
          <w:lang w:bidi="pl-PL"/>
        </w:rPr>
        <w:t xml:space="preserve">awie art. 6 ust. 1  lit. a </w:t>
      </w:r>
      <w:r>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w:t>
      </w:r>
      <w:r w:rsidR="00C94B35">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 xml:space="preserve"> będą przetwarzane przez okres realizacji zadań, o</w:t>
      </w:r>
      <w:r>
        <w:rPr>
          <w:rFonts w:ascii="Times New Roman" w:hAnsi="Times New Roman" w:cs="Times New Roman"/>
          <w:color w:val="000000"/>
          <w:sz w:val="22"/>
          <w:szCs w:val="22"/>
          <w:lang w:bidi="pl-PL"/>
        </w:rPr>
        <w:t> </w:t>
      </w:r>
      <w:r w:rsidRPr="005161F0">
        <w:rPr>
          <w:rFonts w:ascii="Times New Roman" w:hAnsi="Times New Roman" w:cs="Times New Roman"/>
          <w:color w:val="000000"/>
          <w:sz w:val="22"/>
          <w:szCs w:val="22"/>
          <w:lang w:bidi="pl-PL"/>
        </w:rPr>
        <w:t xml:space="preserve">których mowa w pkt </w:t>
      </w:r>
      <w:r>
        <w:rPr>
          <w:rFonts w:ascii="Times New Roman" w:hAnsi="Times New Roman" w:cs="Times New Roman"/>
          <w:color w:val="000000"/>
          <w:sz w:val="22"/>
          <w:szCs w:val="22"/>
          <w:lang w:bidi="pl-PL"/>
        </w:rPr>
        <w:t>4</w:t>
      </w:r>
      <w:r w:rsidRPr="005161F0">
        <w:rPr>
          <w:rFonts w:ascii="Times New Roman" w:hAnsi="Times New Roman" w:cs="Times New Roman"/>
          <w:color w:val="000000"/>
          <w:sz w:val="22"/>
          <w:szCs w:val="22"/>
          <w:lang w:bidi="pl-PL"/>
        </w:rPr>
        <w:t xml:space="preserve">, okres zobowiązań oraz okres 5 lat, liczony od dnia następującego po dniu upływu okresu zobowiązań w związku z wypłatą pomocy w ramach interwencji I.14.1 Doskonalenie zawodowe </w:t>
      </w:r>
      <w:r w:rsidRPr="005161F0">
        <w:rPr>
          <w:rFonts w:ascii="Times New Roman" w:hAnsi="Times New Roman" w:cs="Times New Roman"/>
          <w:color w:val="000000"/>
          <w:sz w:val="22"/>
          <w:szCs w:val="22"/>
          <w:lang w:bidi="pl-PL"/>
        </w:rPr>
        <w:lastRenderedPageBreak/>
        <w:t>rolników moduł 1 Szkolenia podstawowe dla rolników (I.14.1.1), o której mowa w Planie Strategicznym WPR na lata 2023-2027</w:t>
      </w:r>
      <w:r>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 xml:space="preserve">oraz przez okres realizacji celów, o których mowa w </w:t>
      </w:r>
      <w:r>
        <w:rPr>
          <w:rFonts w:ascii="Times New Roman" w:hAnsi="Times New Roman" w:cs="Times New Roman"/>
          <w:color w:val="000000"/>
          <w:sz w:val="22"/>
          <w:szCs w:val="22"/>
          <w:lang w:bidi="pl-PL"/>
        </w:rPr>
        <w:t>treści zgody lub</w:t>
      </w:r>
      <w:r w:rsidRPr="005161F0">
        <w:rPr>
          <w:rFonts w:ascii="Times New Roman" w:hAnsi="Times New Roman" w:cs="Times New Roman"/>
          <w:color w:val="000000"/>
          <w:sz w:val="22"/>
          <w:szCs w:val="22"/>
          <w:lang w:bidi="pl-PL"/>
        </w:rPr>
        <w:t xml:space="preserve"> do czasu jej wycofania</w:t>
      </w:r>
      <w:r>
        <w:rPr>
          <w:rFonts w:ascii="Times New Roman" w:hAnsi="Times New Roman" w:cs="Times New Roman"/>
          <w:color w:val="000000"/>
          <w:sz w:val="22"/>
          <w:szCs w:val="22"/>
          <w:lang w:bidi="pl-PL"/>
        </w:rPr>
        <w:t>.</w:t>
      </w:r>
    </w:p>
    <w:p w14:paraId="332716BA" w14:textId="06CBC3DA"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522534C5" w14:textId="34A6AC4B"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W</w:t>
      </w:r>
      <w:r w:rsidRPr="005161F0">
        <w:rPr>
          <w:rFonts w:ascii="Times New Roman" w:hAnsi="Times New Roman" w:cs="Times New Roman"/>
          <w:color w:val="000000"/>
          <w:sz w:val="22"/>
          <w:szCs w:val="22"/>
          <w:lang w:bidi="pl-PL"/>
        </w:rPr>
        <w:t xml:space="preserve"> przypadkach, w których przetwarzanie Pani/Pana danych osobowych odbywa się na podstawie art. 6 ust. 1 lit. a </w:t>
      </w:r>
      <w:r w:rsidR="00A207D1">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 przysługuje Pani/Panu prawo do przenoszenia danych objętych zgodą oraz prawo do wycofania tej zgody w dowolnym momencie, bez wpływu na zgodność z prawem przetwarzania, którego dokonano na podstawie zgody przed jej wycofaniem</w:t>
      </w:r>
      <w:r w:rsidR="00532664">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p>
    <w:p w14:paraId="7D9FA739" w14:textId="16C8526A"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2B3DA2" w:rsidRPr="002B3DA2">
        <w:rPr>
          <w:rFonts w:ascii="Times New Roman" w:eastAsia="Calibri" w:hAnsi="Times New Roman" w:cs="Times New Roman"/>
          <w:i/>
          <w:color w:val="000000"/>
          <w:sz w:val="22"/>
          <w:szCs w:val="22"/>
          <w:lang w:eastAsia="en-US"/>
        </w:rPr>
        <w:t xml:space="preserve"> </w:t>
      </w:r>
      <w:r w:rsidR="002B3DA2" w:rsidRPr="0010640C">
        <w:rPr>
          <w:rFonts w:ascii="Times New Roman" w:hAnsi="Times New Roman" w:cs="Times New Roman"/>
          <w:iCs/>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3B91BB15" w14:textId="1E0E780A" w:rsidR="008D689C" w:rsidRPr="005161F0" w:rsidRDefault="008D689C" w:rsidP="0015056E">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r w:rsidR="005161F0">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pozyskania danych, tj. nazwę Beneficjenta, od którego Administrator pozyskał dane).</w:t>
      </w:r>
    </w:p>
    <w:p w14:paraId="3FF2F932" w14:textId="674EBBFE" w:rsidR="008D689C" w:rsidRDefault="008D689C"/>
    <w:p w14:paraId="60F5F2C2" w14:textId="77777777" w:rsidR="008D689C" w:rsidRDefault="008D689C" w:rsidP="000C109F"/>
    <w:sectPr w:rsidR="008D689C" w:rsidSect="00893A06">
      <w:headerReference w:type="default" r:id="rId11"/>
      <w:footerReference w:type="default" r:id="rId1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A351" w14:textId="77777777" w:rsidR="00042343" w:rsidRDefault="00042343" w:rsidP="006E0569">
      <w:pPr>
        <w:spacing w:line="240" w:lineRule="auto"/>
      </w:pPr>
      <w:r>
        <w:separator/>
      </w:r>
    </w:p>
  </w:endnote>
  <w:endnote w:type="continuationSeparator" w:id="0">
    <w:p w14:paraId="5BFE49CF" w14:textId="77777777" w:rsidR="00042343" w:rsidRDefault="00042343"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6529E702"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ECA1" w14:textId="77777777" w:rsidR="00042343" w:rsidRDefault="00042343" w:rsidP="006E0569">
      <w:pPr>
        <w:spacing w:line="240" w:lineRule="auto"/>
      </w:pPr>
      <w:r>
        <w:separator/>
      </w:r>
    </w:p>
  </w:footnote>
  <w:footnote w:type="continuationSeparator" w:id="0">
    <w:p w14:paraId="7B0E870D" w14:textId="77777777" w:rsidR="00042343" w:rsidRDefault="00042343" w:rsidP="006E0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4C9C" w14:textId="5B49BCA2" w:rsidR="0077021D" w:rsidRPr="008E6F4D" w:rsidRDefault="0077021D" w:rsidP="008E6F4D">
    <w:pPr>
      <w:tabs>
        <w:tab w:val="left" w:pos="360"/>
      </w:tabs>
      <w:spacing w:line="240" w:lineRule="auto"/>
      <w:ind w:left="5670"/>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30879"/>
    <w:rsid w:val="00042026"/>
    <w:rsid w:val="00042343"/>
    <w:rsid w:val="000A1B0D"/>
    <w:rsid w:val="000C109F"/>
    <w:rsid w:val="000C43CF"/>
    <w:rsid w:val="0010640C"/>
    <w:rsid w:val="001302CE"/>
    <w:rsid w:val="0015056E"/>
    <w:rsid w:val="001A108F"/>
    <w:rsid w:val="001A18AE"/>
    <w:rsid w:val="002814DB"/>
    <w:rsid w:val="00290DF0"/>
    <w:rsid w:val="00297E0D"/>
    <w:rsid w:val="002B3DA2"/>
    <w:rsid w:val="002C16BC"/>
    <w:rsid w:val="002D4165"/>
    <w:rsid w:val="003178A5"/>
    <w:rsid w:val="003269F9"/>
    <w:rsid w:val="003A22F0"/>
    <w:rsid w:val="003A7E30"/>
    <w:rsid w:val="003F0138"/>
    <w:rsid w:val="003F7DC8"/>
    <w:rsid w:val="00405EE9"/>
    <w:rsid w:val="004228FE"/>
    <w:rsid w:val="004539D5"/>
    <w:rsid w:val="004B1464"/>
    <w:rsid w:val="004C7B09"/>
    <w:rsid w:val="005161F0"/>
    <w:rsid w:val="00532664"/>
    <w:rsid w:val="00553737"/>
    <w:rsid w:val="00591AB4"/>
    <w:rsid w:val="005928B2"/>
    <w:rsid w:val="005D6714"/>
    <w:rsid w:val="0061658A"/>
    <w:rsid w:val="006267EF"/>
    <w:rsid w:val="00693D62"/>
    <w:rsid w:val="006E0569"/>
    <w:rsid w:val="0077021D"/>
    <w:rsid w:val="00772BE6"/>
    <w:rsid w:val="00796C4E"/>
    <w:rsid w:val="007A0621"/>
    <w:rsid w:val="007B6705"/>
    <w:rsid w:val="007D2D75"/>
    <w:rsid w:val="00823634"/>
    <w:rsid w:val="008900DA"/>
    <w:rsid w:val="00893A06"/>
    <w:rsid w:val="008C66A1"/>
    <w:rsid w:val="008D4CDA"/>
    <w:rsid w:val="008D689C"/>
    <w:rsid w:val="008E6F4D"/>
    <w:rsid w:val="00900F91"/>
    <w:rsid w:val="0090600A"/>
    <w:rsid w:val="009B1308"/>
    <w:rsid w:val="009C0AD1"/>
    <w:rsid w:val="009F58B7"/>
    <w:rsid w:val="00A0513F"/>
    <w:rsid w:val="00A207D1"/>
    <w:rsid w:val="00A22357"/>
    <w:rsid w:val="00A52F1C"/>
    <w:rsid w:val="00A74D82"/>
    <w:rsid w:val="00AD53A6"/>
    <w:rsid w:val="00AE0533"/>
    <w:rsid w:val="00AE2246"/>
    <w:rsid w:val="00B11494"/>
    <w:rsid w:val="00B50F20"/>
    <w:rsid w:val="00B91B52"/>
    <w:rsid w:val="00BC11AA"/>
    <w:rsid w:val="00BC493B"/>
    <w:rsid w:val="00C01E10"/>
    <w:rsid w:val="00C31661"/>
    <w:rsid w:val="00C36E96"/>
    <w:rsid w:val="00C571D5"/>
    <w:rsid w:val="00C94B35"/>
    <w:rsid w:val="00CD1431"/>
    <w:rsid w:val="00CF71BD"/>
    <w:rsid w:val="00D914EC"/>
    <w:rsid w:val="00DB1631"/>
    <w:rsid w:val="00DD5935"/>
    <w:rsid w:val="00DD631C"/>
    <w:rsid w:val="00E163E6"/>
    <w:rsid w:val="00E34802"/>
    <w:rsid w:val="00EB7816"/>
    <w:rsid w:val="00EE2D03"/>
    <w:rsid w:val="00F85901"/>
    <w:rsid w:val="00FA4346"/>
    <w:rsid w:val="00FC2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3F013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3F0138"/>
  </w:style>
  <w:style w:type="paragraph" w:styleId="Poprawka">
    <w:name w:val="Revision"/>
    <w:hidden/>
    <w:uiPriority w:val="99"/>
    <w:semiHidden/>
    <w:rsid w:val="005D6714"/>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9B1308"/>
    <w:rPr>
      <w:color w:val="0563C1" w:themeColor="hyperlink"/>
      <w:u w:val="single"/>
    </w:rPr>
  </w:style>
  <w:style w:type="character" w:styleId="Nierozpoznanawzmianka">
    <w:name w:val="Unresolved Mention"/>
    <w:basedOn w:val="Domylnaczcionkaakapitu"/>
    <w:uiPriority w:val="99"/>
    <w:semiHidden/>
    <w:unhideWhenUsed/>
    <w:rsid w:val="009B1308"/>
    <w:rPr>
      <w:color w:val="605E5C"/>
      <w:shd w:val="clear" w:color="auto" w:fill="E1DFDD"/>
    </w:rPr>
  </w:style>
  <w:style w:type="character" w:styleId="UyteHipercze">
    <w:name w:val="FollowedHyperlink"/>
    <w:basedOn w:val="Domylnaczcionkaakapitu"/>
    <w:uiPriority w:val="99"/>
    <w:semiHidden/>
    <w:unhideWhenUsed/>
    <w:rsid w:val="009B1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072">
      <w:bodyDiv w:val="1"/>
      <w:marLeft w:val="0"/>
      <w:marRight w:val="0"/>
      <w:marTop w:val="0"/>
      <w:marBottom w:val="0"/>
      <w:divBdr>
        <w:top w:val="none" w:sz="0" w:space="0" w:color="auto"/>
        <w:left w:val="none" w:sz="0" w:space="0" w:color="auto"/>
        <w:bottom w:val="none" w:sz="0" w:space="0" w:color="auto"/>
        <w:right w:val="none" w:sz="0" w:space="0" w:color="auto"/>
      </w:divBdr>
    </w:div>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399328871">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 w:id="20852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5B74999B-6030-47E9-9135-1B549FCBEC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4782</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Brecz Ewa</cp:lastModifiedBy>
  <cp:revision>2</cp:revision>
  <cp:lastPrinted>2023-06-14T12:03:00Z</cp:lastPrinted>
  <dcterms:created xsi:type="dcterms:W3CDTF">2024-03-07T14:36:00Z</dcterms:created>
  <dcterms:modified xsi:type="dcterms:W3CDTF">2024-03-07T14:36:00Z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e766899f-ba30-4116-94d6-303aa08bf9b1</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