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036EC9D7" w:rsidR="009844BE" w:rsidRPr="004614DE" w:rsidRDefault="009844BE" w:rsidP="00EB3D31">
      <w:pPr>
        <w:spacing w:after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614DE">
        <w:rPr>
          <w:rFonts w:ascii="Times New Roman" w:hAnsi="Times New Roman" w:cs="Times New Roman"/>
          <w:b/>
          <w:bCs/>
        </w:rPr>
        <w:t xml:space="preserve">ZARZĄDZENIE NR </w:t>
      </w:r>
      <w:r w:rsidR="00F16E66" w:rsidRPr="004614DE">
        <w:rPr>
          <w:rFonts w:ascii="Times New Roman" w:hAnsi="Times New Roman" w:cs="Times New Roman"/>
          <w:b/>
          <w:bCs/>
        </w:rPr>
        <w:t>1</w:t>
      </w:r>
      <w:r w:rsidR="000C6C60" w:rsidRPr="004614DE">
        <w:rPr>
          <w:rFonts w:ascii="Times New Roman" w:hAnsi="Times New Roman" w:cs="Times New Roman"/>
          <w:b/>
          <w:bCs/>
        </w:rPr>
        <w:t>8</w:t>
      </w:r>
      <w:r w:rsidRPr="004614DE">
        <w:rPr>
          <w:rFonts w:ascii="Times New Roman" w:hAnsi="Times New Roman" w:cs="Times New Roman"/>
          <w:b/>
          <w:bCs/>
        </w:rPr>
        <w:t xml:space="preserve"> /20</w:t>
      </w:r>
      <w:r w:rsidR="00F16E66" w:rsidRPr="004614DE">
        <w:rPr>
          <w:rFonts w:ascii="Times New Roman" w:hAnsi="Times New Roman" w:cs="Times New Roman"/>
          <w:b/>
          <w:bCs/>
        </w:rPr>
        <w:t>19</w:t>
      </w:r>
    </w:p>
    <w:p w14:paraId="1108CB73" w14:textId="77777777" w:rsidR="009844BE" w:rsidRPr="004614DE" w:rsidRDefault="009844BE" w:rsidP="00EB3D3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614DE">
        <w:rPr>
          <w:rFonts w:ascii="Times New Roman" w:hAnsi="Times New Roman" w:cs="Times New Roman"/>
          <w:b/>
          <w:bCs/>
        </w:rPr>
        <w:t>REGIONALNEGO DYREKTORA OCHRONY ŚRODOWISKA</w:t>
      </w:r>
    </w:p>
    <w:p w14:paraId="1971C7BB" w14:textId="77777777" w:rsidR="009844BE" w:rsidRPr="004614DE" w:rsidRDefault="009844BE" w:rsidP="00EB3D3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614DE">
        <w:rPr>
          <w:rFonts w:ascii="Times New Roman" w:hAnsi="Times New Roman" w:cs="Times New Roman"/>
          <w:b/>
          <w:bCs/>
        </w:rPr>
        <w:t>W BYDGOSZCZY</w:t>
      </w:r>
    </w:p>
    <w:p w14:paraId="3D081951" w14:textId="3236EE09" w:rsidR="009844BE" w:rsidRPr="004614DE" w:rsidRDefault="009844BE" w:rsidP="00EB3D3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B3D31" w:rsidRPr="004614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6C60" w:rsidRPr="004614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C60" w:rsidRPr="004614DE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B7A5D" w:rsidRPr="004614D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D7F3D7C" w14:textId="0B89C240" w:rsidR="00EB3D31" w:rsidRPr="004614DE" w:rsidRDefault="00654D3F" w:rsidP="004614DE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w sprawie wyznaczenia </w:t>
      </w:r>
      <w:r w:rsidR="00EB3D31" w:rsidRPr="0046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C60" w:rsidRPr="004614DE">
        <w:rPr>
          <w:rFonts w:ascii="Times New Roman" w:hAnsi="Times New Roman" w:cs="Times New Roman"/>
          <w:b/>
          <w:bCs/>
          <w:sz w:val="24"/>
          <w:szCs w:val="24"/>
        </w:rPr>
        <w:t>szlaku rowerowego na obszarze rezerwatu przyrody „Dolina</w:t>
      </w:r>
      <w:r w:rsidR="0046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C60" w:rsidRPr="004614DE">
        <w:rPr>
          <w:rFonts w:ascii="Times New Roman" w:hAnsi="Times New Roman" w:cs="Times New Roman"/>
          <w:b/>
          <w:bCs/>
          <w:sz w:val="24"/>
          <w:szCs w:val="24"/>
        </w:rPr>
        <w:t>Osy”</w:t>
      </w:r>
    </w:p>
    <w:p w14:paraId="7F74A2B6" w14:textId="77777777" w:rsidR="000C6C60" w:rsidRDefault="000C6C60" w:rsidP="000C6C60">
      <w:pPr>
        <w:spacing w:after="120"/>
        <w:ind w:left="567"/>
        <w:jc w:val="center"/>
        <w:rPr>
          <w:b/>
          <w:bCs/>
        </w:rPr>
      </w:pPr>
    </w:p>
    <w:p w14:paraId="3892951F" w14:textId="5CACFB44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 xml:space="preserve">Na podstawie art. 15 ust. 1 pkt 15 ustawy </w:t>
      </w:r>
      <w:r w:rsidR="004614DE" w:rsidRPr="004614DE">
        <w:rPr>
          <w:sz w:val="24"/>
          <w:szCs w:val="24"/>
        </w:rPr>
        <w:t>z</w:t>
      </w:r>
      <w:r w:rsidRPr="004614DE">
        <w:rPr>
          <w:sz w:val="24"/>
          <w:szCs w:val="24"/>
        </w:rPr>
        <w:t xml:space="preserve"> dnia 16 kwietnia 2004 roku o ochronie</w:t>
      </w:r>
    </w:p>
    <w:p w14:paraId="6A6FA618" w14:textId="77777777" w:rsidR="000C6C60" w:rsidRPr="004614DE" w:rsidRDefault="000C6C60" w:rsidP="000C6C60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przyrody (Dz.U. Z 2018 r. poz. 1614 ze zm.) zarządza się, co następuje:</w:t>
      </w:r>
    </w:p>
    <w:p w14:paraId="5843CCC5" w14:textId="77777777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>§1. Wyznacza się szlak rowerowy na obszarze rezerwatu przyrody „Dolina Osy”.</w:t>
      </w:r>
    </w:p>
    <w:p w14:paraId="3C138A8B" w14:textId="77777777" w:rsidR="000C6C60" w:rsidRPr="004614DE" w:rsidRDefault="000C6C60" w:rsidP="000C6C60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Przebieg szlaku określa Załącznik nr 1 do niniejszego zarządzenia.</w:t>
      </w:r>
    </w:p>
    <w:p w14:paraId="54B6BC54" w14:textId="259EF475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>§2. Oznakowanie szlaku oraz dbałość o jego bezpieczne użytkowanie należy</w:t>
      </w:r>
    </w:p>
    <w:p w14:paraId="0163C773" w14:textId="6733F48E" w:rsidR="000C6C60" w:rsidRPr="004614DE" w:rsidRDefault="000C6C60" w:rsidP="000C6C60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do obowiązków zarządcy terenu, Nadleśniczego Nadleśnictwa Jamy.</w:t>
      </w:r>
    </w:p>
    <w:p w14:paraId="6F759FCC" w14:textId="44A92DD6" w:rsidR="00FE66D3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 xml:space="preserve">§3. Zarządzenie wchodzi w </w:t>
      </w:r>
      <w:r w:rsidR="004614DE" w:rsidRPr="004614DE">
        <w:rPr>
          <w:sz w:val="24"/>
          <w:szCs w:val="24"/>
        </w:rPr>
        <w:t>ż</w:t>
      </w:r>
      <w:r w:rsidRPr="004614DE">
        <w:rPr>
          <w:sz w:val="24"/>
          <w:szCs w:val="24"/>
        </w:rPr>
        <w:t>ycie z dniem podpisania.</w:t>
      </w:r>
    </w:p>
    <w:p w14:paraId="6947D2FC" w14:textId="0375F64D" w:rsidR="00FE66D3" w:rsidRPr="004614DE" w:rsidRDefault="00FE66D3" w:rsidP="0049026A">
      <w:pPr>
        <w:spacing w:after="120"/>
        <w:rPr>
          <w:sz w:val="24"/>
          <w:szCs w:val="24"/>
        </w:rPr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72BF5A51" w14:textId="31F8BA48" w:rsidR="008F57E9" w:rsidRDefault="008F57E9" w:rsidP="0049026A">
      <w:pPr>
        <w:spacing w:after="120"/>
        <w:jc w:val="center"/>
      </w:pPr>
    </w:p>
    <w:p w14:paraId="4C033D37" w14:textId="77777777" w:rsidR="003D5BB3" w:rsidRDefault="003D5BB3" w:rsidP="00F42F5B">
      <w:pPr>
        <w:spacing w:after="120"/>
        <w:jc w:val="right"/>
      </w:pPr>
    </w:p>
    <w:p w14:paraId="29800234" w14:textId="77777777" w:rsidR="003D5BB3" w:rsidRDefault="003D5BB3" w:rsidP="00F42F5B">
      <w:pPr>
        <w:spacing w:after="120"/>
        <w:jc w:val="right"/>
      </w:pPr>
    </w:p>
    <w:p w14:paraId="27E9F66D" w14:textId="77777777" w:rsidR="00654D3F" w:rsidRDefault="00654D3F" w:rsidP="00F42F5B">
      <w:pPr>
        <w:spacing w:after="120"/>
        <w:jc w:val="right"/>
      </w:pPr>
    </w:p>
    <w:p w14:paraId="42F3F430" w14:textId="77777777" w:rsidR="00654D3F" w:rsidRDefault="00654D3F" w:rsidP="00EB7A5D">
      <w:pPr>
        <w:spacing w:after="120"/>
      </w:pPr>
    </w:p>
    <w:p w14:paraId="1C919971" w14:textId="77777777" w:rsidR="000C6C60" w:rsidRDefault="000C6C60" w:rsidP="00F42F5B">
      <w:pPr>
        <w:spacing w:after="120"/>
        <w:jc w:val="right"/>
      </w:pPr>
    </w:p>
    <w:p w14:paraId="6DEF2AF2" w14:textId="77777777" w:rsidR="000C6C60" w:rsidRDefault="000C6C60" w:rsidP="00F42F5B">
      <w:pPr>
        <w:spacing w:after="120"/>
        <w:jc w:val="right"/>
      </w:pPr>
    </w:p>
    <w:p w14:paraId="02F8F42C" w14:textId="77777777" w:rsidR="000C6C60" w:rsidRDefault="000C6C60" w:rsidP="00F42F5B">
      <w:pPr>
        <w:spacing w:after="120"/>
        <w:jc w:val="right"/>
      </w:pPr>
    </w:p>
    <w:p w14:paraId="17C4A71D" w14:textId="4E6FD355" w:rsidR="00F42F5B" w:rsidRDefault="00F42F5B" w:rsidP="00F42F5B">
      <w:pPr>
        <w:spacing w:after="120"/>
        <w:jc w:val="right"/>
      </w:pPr>
      <w:r>
        <w:lastRenderedPageBreak/>
        <w:t>Załącznik</w:t>
      </w:r>
      <w:r w:rsidR="000C6C60">
        <w:t xml:space="preserve"> nr 1</w:t>
      </w:r>
      <w:r>
        <w:t xml:space="preserve"> d</w:t>
      </w:r>
      <w:r w:rsidR="00B81F6F">
        <w:t>o</w:t>
      </w:r>
      <w:r>
        <w:t xml:space="preserve"> zarządzenia nr </w:t>
      </w:r>
      <w:r w:rsidR="00EB7A5D">
        <w:t>1</w:t>
      </w:r>
      <w:r w:rsidR="000C6C60">
        <w:t>8</w:t>
      </w:r>
      <w:r>
        <w:t xml:space="preserve"> /20</w:t>
      </w:r>
      <w:r w:rsidR="00EB7A5D">
        <w:t>19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D0642FE" w14:textId="20BB7C24" w:rsidR="00CB215D" w:rsidRDefault="00F42F5B" w:rsidP="000C6C60">
      <w:pPr>
        <w:spacing w:after="120"/>
        <w:jc w:val="right"/>
      </w:pPr>
      <w:r>
        <w:t xml:space="preserve">z dnia </w:t>
      </w:r>
      <w:r w:rsidR="00EB7A5D">
        <w:t>0</w:t>
      </w:r>
      <w:r w:rsidR="000C6C60">
        <w:t>4</w:t>
      </w:r>
      <w:r>
        <w:t xml:space="preserve"> </w:t>
      </w:r>
      <w:r w:rsidR="000C6C60">
        <w:t>października</w:t>
      </w:r>
      <w:r>
        <w:t xml:space="preserve"> 20</w:t>
      </w:r>
      <w:r w:rsidR="00EB7A5D">
        <w:t>19</w:t>
      </w:r>
      <w:r>
        <w:t xml:space="preserve"> r.</w:t>
      </w:r>
    </w:p>
    <w:p w14:paraId="50B208C9" w14:textId="656C9839" w:rsidR="00654D3F" w:rsidRDefault="000C6C60" w:rsidP="00FE6D55">
      <w:pPr>
        <w:spacing w:after="120"/>
      </w:pPr>
      <w:r>
        <w:rPr>
          <w:noProof/>
          <w:lang w:eastAsia="pl-PL"/>
        </w:rPr>
        <w:drawing>
          <wp:inline distT="0" distB="0" distL="0" distR="0" wp14:anchorId="1218AD8F" wp14:editId="5FA677C6">
            <wp:extent cx="5760720" cy="7654925"/>
            <wp:effectExtent l="0" t="0" r="0" b="3175"/>
            <wp:docPr id="1" name="Obraz 1" descr="Mapa Rezerwatu przyrody Dolina Osy z wyznaczonym szlakiem udostępnio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Rezerwatu przyrody Dolina Osy z wyznaczonym szlakiem udostępnionym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62EB" w14:textId="52137D12" w:rsidR="0049026A" w:rsidRPr="004614DE" w:rsidRDefault="0049026A" w:rsidP="0049026A">
      <w:pPr>
        <w:spacing w:after="120"/>
        <w:jc w:val="center"/>
        <w:rPr>
          <w:sz w:val="32"/>
          <w:szCs w:val="32"/>
        </w:rPr>
      </w:pPr>
      <w:r w:rsidRPr="004614DE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7418EE69" w14:textId="122D343F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>W myśl art. 15 ust. l pkt 15 ustawy Z dnia 16 kwietnia 2004 r. o ochronie przyrody</w:t>
      </w:r>
    </w:p>
    <w:p w14:paraId="7B7F248F" w14:textId="2F39C89C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(Dz.U. Z 2018 r. poz. 1614 ze zm.), regionalny dyrektor ochrony środowiska może wyznaczyć</w:t>
      </w:r>
    </w:p>
    <w:p w14:paraId="57AA69E0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w rezerwatach przyrody szlaki dopuszczone do ruchu rowerów., mając na uwadze dbałość</w:t>
      </w:r>
    </w:p>
    <w:p w14:paraId="3FAC8DD1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o Zachowanie celu ochrony rezerwatu przyrody.</w:t>
      </w:r>
    </w:p>
    <w:p w14:paraId="59C963CA" w14:textId="61E66156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>Nadleśnictwo Jamy pismem z dnia 12 sierpnia 2019 r., znak: ZG.7215.13.2019.KW.</w:t>
      </w:r>
    </w:p>
    <w:p w14:paraId="1E06268F" w14:textId="0EFFD110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wystąpiło z wnioskiem (uzupełnionym pismem z dnia 10 września 2019 r.) o wyznaczenie</w:t>
      </w:r>
    </w:p>
    <w:p w14:paraId="6D01FE2F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turystycznego szlaku rowerowego przebiegającego przez rezerwat przyrody „Dolina Osy”,</w:t>
      </w:r>
    </w:p>
    <w:p w14:paraId="008140CC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wskazując cel i zakres udostepnienia. Szlak został Wytyczony po istniejących drogach, które</w:t>
      </w:r>
    </w:p>
    <w:p w14:paraId="799F7EFD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nie wymagają prac modernizacyjnych w celu ich utworzenia.</w:t>
      </w:r>
    </w:p>
    <w:p w14:paraId="76D7A88B" w14:textId="41BF878E" w:rsidR="000C6C60" w:rsidRPr="004614DE" w:rsidRDefault="000C6C60" w:rsidP="004614DE">
      <w:pPr>
        <w:spacing w:after="120"/>
        <w:ind w:left="567"/>
        <w:rPr>
          <w:sz w:val="24"/>
          <w:szCs w:val="24"/>
        </w:rPr>
      </w:pPr>
      <w:r w:rsidRPr="004614DE">
        <w:rPr>
          <w:sz w:val="24"/>
          <w:szCs w:val="24"/>
        </w:rPr>
        <w:t>Mając na uwadze powyższe, jeżeli udostepnienie rezerwatu będzie się odnosić tylko</w:t>
      </w:r>
    </w:p>
    <w:p w14:paraId="4A69D2CF" w14:textId="43BD8291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do ruchu rowerów, bez wprowadzenia odstępstw od obowiązujących w rezerwacie zakazów</w:t>
      </w:r>
    </w:p>
    <w:p w14:paraId="58C921D8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dla realizacji innych celów Regionalny Dyrektor Ochrony Środowiska w Bydgoszczy</w:t>
      </w:r>
    </w:p>
    <w:p w14:paraId="372442B9" w14:textId="77777777" w:rsidR="000C6C60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na podstawie art. 15 ust. 1 pkt 15 ustawy o ochronie przyrody wyznaczył niniejszym</w:t>
      </w:r>
    </w:p>
    <w:p w14:paraId="051D55E0" w14:textId="48CAC554" w:rsidR="00BA3EFC" w:rsidRPr="004614DE" w:rsidRDefault="000C6C60" w:rsidP="004614DE">
      <w:pPr>
        <w:spacing w:after="120"/>
        <w:rPr>
          <w:sz w:val="24"/>
          <w:szCs w:val="24"/>
        </w:rPr>
      </w:pPr>
      <w:r w:rsidRPr="004614DE">
        <w:rPr>
          <w:sz w:val="24"/>
          <w:szCs w:val="24"/>
        </w:rPr>
        <w:t>zarządzeniem szlak udostępniony do ruchu rowerowego.</w:t>
      </w:r>
    </w:p>
    <w:sectPr w:rsidR="00BA3EFC" w:rsidRPr="00461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6FEA" w14:textId="77777777" w:rsidR="00CD2672" w:rsidRDefault="00CD2672" w:rsidP="00F42F5B">
      <w:pPr>
        <w:spacing w:after="0" w:line="240" w:lineRule="auto"/>
      </w:pPr>
      <w:r>
        <w:separator/>
      </w:r>
    </w:p>
  </w:endnote>
  <w:endnote w:type="continuationSeparator" w:id="0">
    <w:p w14:paraId="7F705B7F" w14:textId="77777777" w:rsidR="00CD2672" w:rsidRDefault="00CD2672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A875" w14:textId="77777777" w:rsidR="003A55B0" w:rsidRDefault="003A5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FB250" w14:textId="77777777" w:rsidR="003A55B0" w:rsidRDefault="003A55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0DF1" w14:textId="77777777" w:rsidR="003A55B0" w:rsidRDefault="003A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3E8D" w14:textId="77777777" w:rsidR="00CD2672" w:rsidRDefault="00CD2672" w:rsidP="00F42F5B">
      <w:pPr>
        <w:spacing w:after="0" w:line="240" w:lineRule="auto"/>
      </w:pPr>
      <w:r>
        <w:separator/>
      </w:r>
    </w:p>
  </w:footnote>
  <w:footnote w:type="continuationSeparator" w:id="0">
    <w:p w14:paraId="72E673C7" w14:textId="77777777" w:rsidR="00CD2672" w:rsidRDefault="00CD2672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064B" w14:textId="77777777" w:rsidR="003A55B0" w:rsidRDefault="003A55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17E8" w14:textId="77777777" w:rsidR="003A55B0" w:rsidRDefault="003A55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0A7D" w14:textId="77777777" w:rsidR="003A55B0" w:rsidRDefault="003A5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0C6C60"/>
    <w:rsid w:val="001556AC"/>
    <w:rsid w:val="001C2E09"/>
    <w:rsid w:val="001C74FB"/>
    <w:rsid w:val="003113E3"/>
    <w:rsid w:val="00356CA3"/>
    <w:rsid w:val="00386407"/>
    <w:rsid w:val="003A55B0"/>
    <w:rsid w:val="003D5BB3"/>
    <w:rsid w:val="00444EB2"/>
    <w:rsid w:val="00446B08"/>
    <w:rsid w:val="004614DE"/>
    <w:rsid w:val="00475E9E"/>
    <w:rsid w:val="0049026A"/>
    <w:rsid w:val="00531C4F"/>
    <w:rsid w:val="005A49DD"/>
    <w:rsid w:val="005F4DB1"/>
    <w:rsid w:val="006145DF"/>
    <w:rsid w:val="00654D3F"/>
    <w:rsid w:val="006757A4"/>
    <w:rsid w:val="00794A0C"/>
    <w:rsid w:val="007E491A"/>
    <w:rsid w:val="00885F46"/>
    <w:rsid w:val="008940BD"/>
    <w:rsid w:val="008F57E9"/>
    <w:rsid w:val="009844BE"/>
    <w:rsid w:val="0098782F"/>
    <w:rsid w:val="009B6977"/>
    <w:rsid w:val="009D0093"/>
    <w:rsid w:val="00A6412A"/>
    <w:rsid w:val="00B23517"/>
    <w:rsid w:val="00B81F6F"/>
    <w:rsid w:val="00BA3EFC"/>
    <w:rsid w:val="00C87564"/>
    <w:rsid w:val="00CB215D"/>
    <w:rsid w:val="00CD2672"/>
    <w:rsid w:val="00DA1E4A"/>
    <w:rsid w:val="00DB3B69"/>
    <w:rsid w:val="00E27DD8"/>
    <w:rsid w:val="00E9726D"/>
    <w:rsid w:val="00EB3D31"/>
    <w:rsid w:val="00EB7A5D"/>
    <w:rsid w:val="00F16E66"/>
    <w:rsid w:val="00F42C94"/>
    <w:rsid w:val="00F42F5B"/>
    <w:rsid w:val="00F819DC"/>
    <w:rsid w:val="00F82C5B"/>
    <w:rsid w:val="00FB169F"/>
    <w:rsid w:val="00FE66D3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2021-12-03T08:46:00Z</dcterms:created>
  <dcterms:modified xsi:type="dcterms:W3CDTF">2021-12-03T08:46:00Z</dcterms:modified>
</cp:coreProperties>
</file>