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E1FA8" w14:textId="77777777" w:rsidR="00B2190B" w:rsidRDefault="00B2190B" w:rsidP="00207133">
      <w:pPr>
        <w:pStyle w:val="Nagwek1"/>
        <w:jc w:val="right"/>
      </w:pPr>
      <w:r>
        <w:t>Załącznik nr 1 do Zapytania ofertowego</w:t>
      </w:r>
      <w:r>
        <w:br/>
      </w:r>
    </w:p>
    <w:p w14:paraId="14E969E7" w14:textId="610BE93D" w:rsidR="009C582A" w:rsidRPr="00B2190B" w:rsidRDefault="009C582A" w:rsidP="00B2190B">
      <w:pPr>
        <w:pStyle w:val="Nagwek1"/>
        <w:jc w:val="center"/>
        <w:rPr>
          <w:b/>
        </w:rPr>
      </w:pPr>
      <w:r w:rsidRPr="00B2190B">
        <w:rPr>
          <w:b/>
        </w:rPr>
        <w:t>Opis przedmiotu zamówienia</w:t>
      </w:r>
    </w:p>
    <w:p w14:paraId="02563B08" w14:textId="77777777" w:rsidR="00FD2A44" w:rsidRPr="00B2190B" w:rsidRDefault="009C582A" w:rsidP="00B2190B">
      <w:pPr>
        <w:spacing w:line="360" w:lineRule="auto"/>
        <w:jc w:val="both"/>
        <w:rPr>
          <w:sz w:val="24"/>
          <w:szCs w:val="24"/>
        </w:rPr>
      </w:pPr>
      <w:r w:rsidRPr="000C5935">
        <w:rPr>
          <w:rFonts w:cs="Arial"/>
          <w:sz w:val="24"/>
          <w:szCs w:val="24"/>
        </w:rPr>
        <w:t xml:space="preserve">1. </w:t>
      </w:r>
      <w:r w:rsidRPr="000C5935">
        <w:rPr>
          <w:color w:val="000000"/>
          <w:sz w:val="24"/>
          <w:szCs w:val="24"/>
        </w:rPr>
        <w:t xml:space="preserve">Przedmiotem </w:t>
      </w:r>
      <w:r w:rsidRPr="00B2190B">
        <w:rPr>
          <w:sz w:val="24"/>
          <w:szCs w:val="24"/>
        </w:rPr>
        <w:t xml:space="preserve">zamówienia jest dostawa </w:t>
      </w:r>
      <w:r w:rsidR="00FD2A44" w:rsidRPr="00B2190B">
        <w:rPr>
          <w:sz w:val="24"/>
          <w:szCs w:val="24"/>
        </w:rPr>
        <w:t>67</w:t>
      </w:r>
      <w:r w:rsidRPr="00B2190B">
        <w:rPr>
          <w:sz w:val="24"/>
          <w:szCs w:val="24"/>
        </w:rPr>
        <w:t xml:space="preserve"> sztuk foteli Futura 4S Plus </w:t>
      </w:r>
      <w:proofErr w:type="spellStart"/>
      <w:r w:rsidRPr="00B2190B">
        <w:rPr>
          <w:sz w:val="24"/>
          <w:szCs w:val="24"/>
        </w:rPr>
        <w:t>Grospol</w:t>
      </w:r>
      <w:proofErr w:type="spellEnd"/>
      <w:r w:rsidRPr="00B2190B">
        <w:rPr>
          <w:sz w:val="24"/>
          <w:szCs w:val="24"/>
        </w:rPr>
        <w:t xml:space="preserve"> z siedziskiem pokrytym tapicerką </w:t>
      </w:r>
      <w:proofErr w:type="spellStart"/>
      <w:r w:rsidRPr="00B2190B">
        <w:rPr>
          <w:sz w:val="24"/>
          <w:szCs w:val="24"/>
        </w:rPr>
        <w:t>Hygge</w:t>
      </w:r>
      <w:proofErr w:type="spellEnd"/>
      <w:r w:rsidRPr="00B2190B">
        <w:rPr>
          <w:sz w:val="24"/>
          <w:szCs w:val="24"/>
        </w:rPr>
        <w:t xml:space="preserve"> HG01 w kolorze czarnym lub równoważnych </w:t>
      </w:r>
      <w:bookmarkStart w:id="0" w:name="_Hlk147927384"/>
      <w:r w:rsidRPr="00B2190B">
        <w:rPr>
          <w:sz w:val="24"/>
          <w:szCs w:val="24"/>
        </w:rPr>
        <w:t xml:space="preserve">foteli biurowych </w:t>
      </w:r>
      <w:bookmarkEnd w:id="0"/>
      <w:r w:rsidRPr="00B2190B">
        <w:rPr>
          <w:sz w:val="24"/>
          <w:szCs w:val="24"/>
        </w:rPr>
        <w:t>(zwanych dalej: Meblami) wraz z transportem</w:t>
      </w:r>
      <w:r w:rsidR="00FD2A44" w:rsidRPr="00B2190B">
        <w:rPr>
          <w:sz w:val="24"/>
          <w:szCs w:val="24"/>
        </w:rPr>
        <w:t xml:space="preserve">, </w:t>
      </w:r>
      <w:r w:rsidRPr="00B2190B">
        <w:rPr>
          <w:sz w:val="24"/>
          <w:szCs w:val="24"/>
        </w:rPr>
        <w:t>rozładunkiem  i wniesieniem ich do pomieszczeń wskazanych</w:t>
      </w:r>
      <w:r w:rsidR="00FD2A44" w:rsidRPr="00B2190B">
        <w:rPr>
          <w:sz w:val="24"/>
          <w:szCs w:val="24"/>
        </w:rPr>
        <w:t xml:space="preserve"> w niżej wymienionych lokalizacjach Zamawiającego:</w:t>
      </w:r>
    </w:p>
    <w:p w14:paraId="502D206C" w14:textId="77777777" w:rsidR="007A504C" w:rsidRPr="00B2190B" w:rsidRDefault="00FD2A44" w:rsidP="00B2190B">
      <w:pPr>
        <w:spacing w:line="240" w:lineRule="auto"/>
        <w:jc w:val="both"/>
        <w:rPr>
          <w:sz w:val="24"/>
          <w:szCs w:val="24"/>
        </w:rPr>
      </w:pPr>
      <w:r w:rsidRPr="00B2190B">
        <w:rPr>
          <w:sz w:val="24"/>
          <w:szCs w:val="24"/>
        </w:rPr>
        <w:t>Białystok, ul. Fabryczna 2 – 45 sztuk</w:t>
      </w:r>
      <w:r w:rsidR="007A504C" w:rsidRPr="00B2190B">
        <w:rPr>
          <w:sz w:val="24"/>
          <w:szCs w:val="24"/>
        </w:rPr>
        <w:t>,</w:t>
      </w:r>
    </w:p>
    <w:p w14:paraId="0E4A4278" w14:textId="77777777" w:rsidR="007A504C" w:rsidRPr="00B2190B" w:rsidRDefault="007A504C" w:rsidP="00B2190B">
      <w:pPr>
        <w:spacing w:line="240" w:lineRule="auto"/>
        <w:jc w:val="both"/>
        <w:rPr>
          <w:sz w:val="24"/>
          <w:szCs w:val="24"/>
        </w:rPr>
      </w:pPr>
      <w:r w:rsidRPr="00B2190B">
        <w:rPr>
          <w:sz w:val="24"/>
          <w:szCs w:val="24"/>
        </w:rPr>
        <w:t>Łomża, ul. Polowa 55A – 10 sztuk,</w:t>
      </w:r>
    </w:p>
    <w:p w14:paraId="74AD7206" w14:textId="77777777" w:rsidR="007A504C" w:rsidRPr="00B2190B" w:rsidRDefault="007A504C" w:rsidP="00B2190B">
      <w:pPr>
        <w:spacing w:line="240" w:lineRule="auto"/>
        <w:jc w:val="both"/>
        <w:rPr>
          <w:sz w:val="24"/>
          <w:szCs w:val="24"/>
        </w:rPr>
      </w:pPr>
      <w:r w:rsidRPr="00B2190B">
        <w:rPr>
          <w:sz w:val="24"/>
          <w:szCs w:val="24"/>
        </w:rPr>
        <w:t>Suwałki, ul. Świerkowa 60 – 12 sztuk.</w:t>
      </w:r>
      <w:r w:rsidR="009C582A" w:rsidRPr="00B2190B">
        <w:rPr>
          <w:sz w:val="24"/>
          <w:szCs w:val="24"/>
        </w:rPr>
        <w:t xml:space="preserve"> </w:t>
      </w:r>
    </w:p>
    <w:p w14:paraId="5990768B" w14:textId="0F561698" w:rsidR="009C582A" w:rsidRPr="007A504C" w:rsidRDefault="009C582A" w:rsidP="007A504C">
      <w:pPr>
        <w:spacing w:line="240" w:lineRule="auto"/>
        <w:rPr>
          <w:color w:val="FF0000"/>
          <w:sz w:val="24"/>
          <w:szCs w:val="24"/>
        </w:rPr>
      </w:pPr>
      <w:r w:rsidRPr="00FD2A44">
        <w:rPr>
          <w:color w:val="FF0000"/>
          <w:sz w:val="24"/>
          <w:szCs w:val="24"/>
        </w:rPr>
        <w:t xml:space="preserve">  </w:t>
      </w:r>
    </w:p>
    <w:p w14:paraId="1620921C" w14:textId="77777777" w:rsidR="009C582A" w:rsidRPr="00DC0190" w:rsidRDefault="009C582A" w:rsidP="009C582A">
      <w:pPr>
        <w:spacing w:line="360" w:lineRule="auto"/>
        <w:rPr>
          <w:color w:val="000000"/>
          <w:sz w:val="24"/>
          <w:szCs w:val="24"/>
        </w:rPr>
      </w:pPr>
      <w:r w:rsidRPr="00DC0190">
        <w:rPr>
          <w:color w:val="000000"/>
          <w:sz w:val="24"/>
          <w:szCs w:val="24"/>
        </w:rPr>
        <w:t>2. Zamawiający wymaga, aby Wykonawca dostarczył Meble:</w:t>
      </w:r>
    </w:p>
    <w:p w14:paraId="7A91E6F4" w14:textId="77777777" w:rsidR="009C582A" w:rsidRPr="00DC0190" w:rsidRDefault="009C582A" w:rsidP="009C582A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DC0190">
        <w:rPr>
          <w:rFonts w:asciiTheme="minorHAnsi" w:hAnsiTheme="minorHAnsi"/>
          <w:color w:val="000000"/>
          <w:sz w:val="24"/>
          <w:szCs w:val="24"/>
        </w:rPr>
        <w:t>fabrycznie nowe,</w:t>
      </w:r>
      <w:r>
        <w:rPr>
          <w:rFonts w:asciiTheme="minorHAnsi" w:hAnsiTheme="minorHAnsi"/>
          <w:color w:val="000000"/>
          <w:sz w:val="24"/>
          <w:szCs w:val="24"/>
        </w:rPr>
        <w:t xml:space="preserve"> nieużywane,</w:t>
      </w:r>
    </w:p>
    <w:p w14:paraId="4A5613FA" w14:textId="77777777" w:rsidR="009C582A" w:rsidRDefault="009C582A" w:rsidP="009C582A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DC0190">
        <w:rPr>
          <w:rFonts w:asciiTheme="minorHAnsi" w:hAnsiTheme="minorHAnsi"/>
          <w:color w:val="000000"/>
          <w:sz w:val="24"/>
          <w:szCs w:val="24"/>
        </w:rPr>
        <w:t>wolne od wad</w:t>
      </w:r>
      <w:r>
        <w:rPr>
          <w:rFonts w:asciiTheme="minorHAnsi" w:hAnsiTheme="minorHAnsi"/>
          <w:color w:val="000000"/>
          <w:sz w:val="24"/>
          <w:szCs w:val="24"/>
        </w:rPr>
        <w:t xml:space="preserve"> fizycznych i prawnych</w:t>
      </w:r>
      <w:r w:rsidRPr="00DC0190">
        <w:rPr>
          <w:rFonts w:asciiTheme="minorHAnsi" w:hAnsiTheme="minorHAnsi"/>
          <w:color w:val="000000"/>
          <w:sz w:val="24"/>
          <w:szCs w:val="24"/>
        </w:rPr>
        <w:t>,</w:t>
      </w:r>
    </w:p>
    <w:p w14:paraId="6349490A" w14:textId="77777777" w:rsidR="009C582A" w:rsidRPr="00DC0190" w:rsidRDefault="009C582A" w:rsidP="009C582A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9B0CE2">
        <w:rPr>
          <w:rFonts w:asciiTheme="minorHAnsi" w:hAnsiTheme="minorHAnsi" w:cstheme="minorHAnsi"/>
          <w:sz w:val="24"/>
          <w:szCs w:val="24"/>
        </w:rPr>
        <w:t>muszą pochodzić z bieżącej produkcji</w:t>
      </w:r>
      <w:r>
        <w:rPr>
          <w:rFonts w:asciiTheme="minorHAnsi" w:hAnsiTheme="minorHAnsi" w:cstheme="minorHAnsi"/>
          <w:sz w:val="24"/>
          <w:szCs w:val="24"/>
        </w:rPr>
        <w:t>;</w:t>
      </w:r>
      <w:r w:rsidRPr="009B0CE2">
        <w:rPr>
          <w:rFonts w:asciiTheme="minorHAnsi" w:hAnsiTheme="minorHAnsi" w:cstheme="minorHAnsi"/>
          <w:sz w:val="24"/>
          <w:szCs w:val="24"/>
        </w:rPr>
        <w:t>.</w:t>
      </w:r>
    </w:p>
    <w:p w14:paraId="0D840211" w14:textId="77777777" w:rsidR="009C582A" w:rsidRPr="00DC0190" w:rsidRDefault="009C582A" w:rsidP="009C582A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w</w:t>
      </w:r>
      <w:r w:rsidRPr="00DC0190">
        <w:rPr>
          <w:rFonts w:asciiTheme="minorHAnsi" w:hAnsiTheme="minorHAnsi" w:cstheme="minorHAnsi"/>
          <w:sz w:val="24"/>
          <w:szCs w:val="24"/>
        </w:rPr>
        <w:t>szystkie sztuki  musz</w:t>
      </w:r>
      <w:r>
        <w:rPr>
          <w:rFonts w:asciiTheme="minorHAnsi" w:hAnsiTheme="minorHAnsi" w:cstheme="minorHAnsi"/>
          <w:sz w:val="24"/>
          <w:szCs w:val="24"/>
        </w:rPr>
        <w:t>ą być tym samym modelem i</w:t>
      </w:r>
      <w:r w:rsidRPr="00DC0190">
        <w:rPr>
          <w:rFonts w:asciiTheme="minorHAnsi" w:hAnsiTheme="minorHAnsi" w:cstheme="minorHAnsi"/>
          <w:sz w:val="24"/>
          <w:szCs w:val="24"/>
        </w:rPr>
        <w:t xml:space="preserve"> być tego samego</w:t>
      </w:r>
      <w:r>
        <w:rPr>
          <w:rFonts w:asciiTheme="minorHAnsi" w:hAnsiTheme="minorHAnsi" w:cstheme="minorHAnsi"/>
          <w:sz w:val="24"/>
          <w:szCs w:val="24"/>
        </w:rPr>
        <w:t xml:space="preserve"> producenta</w:t>
      </w:r>
      <w:r w:rsidRPr="00DC0190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1C4FFC34" w14:textId="77777777" w:rsidR="009C582A" w:rsidRPr="00DC0190" w:rsidRDefault="009C582A" w:rsidP="009C582A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9B0CE2">
        <w:rPr>
          <w:rFonts w:asciiTheme="minorHAnsi" w:hAnsiTheme="minorHAnsi" w:cstheme="minorHAnsi"/>
          <w:sz w:val="24"/>
          <w:szCs w:val="24"/>
        </w:rPr>
        <w:t xml:space="preserve">muszą być wykonane z materiałów posiadających wszelkie wymagane aprobaty </w:t>
      </w:r>
      <w:r>
        <w:rPr>
          <w:rFonts w:asciiTheme="minorHAnsi" w:hAnsiTheme="minorHAnsi" w:cstheme="minorHAnsi"/>
          <w:sz w:val="24"/>
          <w:szCs w:val="24"/>
        </w:rPr>
        <w:t xml:space="preserve">i certyfikaty </w:t>
      </w:r>
      <w:r w:rsidRPr="009B0CE2">
        <w:rPr>
          <w:rFonts w:asciiTheme="minorHAnsi" w:hAnsiTheme="minorHAnsi" w:cstheme="minorHAnsi"/>
          <w:sz w:val="24"/>
          <w:szCs w:val="24"/>
        </w:rPr>
        <w:t>dopuszczające do sprzedaży i użytkowania na terenie Rzeczypospolitej Polskie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438B08F1" w14:textId="77777777" w:rsidR="009C582A" w:rsidRDefault="009C582A" w:rsidP="009C582A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DC0190">
        <w:rPr>
          <w:rFonts w:asciiTheme="minorHAnsi" w:hAnsiTheme="minorHAnsi"/>
          <w:color w:val="000000"/>
          <w:sz w:val="24"/>
          <w:szCs w:val="24"/>
        </w:rPr>
        <w:t>oryginalnie zapakowane,</w:t>
      </w:r>
    </w:p>
    <w:p w14:paraId="47E2EC47" w14:textId="77777777" w:rsidR="009C582A" w:rsidRPr="00DC0190" w:rsidRDefault="009C582A" w:rsidP="009C582A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9B0CE2">
        <w:rPr>
          <w:rFonts w:asciiTheme="minorHAnsi" w:hAnsiTheme="minorHAnsi" w:cstheme="minorHAnsi"/>
          <w:sz w:val="24"/>
          <w:szCs w:val="24"/>
        </w:rPr>
        <w:t>nie mogą pochodzić z ekspozycji w punktach sprzedaży</w:t>
      </w:r>
      <w:r>
        <w:rPr>
          <w:rFonts w:asciiTheme="minorHAnsi" w:hAnsiTheme="minorHAnsi" w:cstheme="minorHAnsi"/>
          <w:sz w:val="24"/>
          <w:szCs w:val="24"/>
        </w:rPr>
        <w:t>,</w:t>
      </w:r>
    </w:p>
    <w:p w14:paraId="678F3AC1" w14:textId="77777777" w:rsidR="009C582A" w:rsidRPr="00DC0190" w:rsidRDefault="009C582A" w:rsidP="009C582A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rFonts w:asciiTheme="minorHAnsi" w:hAnsiTheme="minorHAnsi" w:cstheme="minorHAnsi"/>
          <w:sz w:val="24"/>
          <w:szCs w:val="24"/>
        </w:rPr>
      </w:pPr>
      <w:bookmarkStart w:id="1" w:name="_Hlk147926915"/>
      <w:r w:rsidRPr="00DC0190">
        <w:rPr>
          <w:rFonts w:asciiTheme="minorHAnsi" w:hAnsiTheme="minorHAnsi" w:cstheme="minorHAnsi"/>
          <w:sz w:val="24"/>
          <w:szCs w:val="24"/>
        </w:rPr>
        <w:t>zmontowane i gotowe do użytkowania</w:t>
      </w:r>
      <w:bookmarkEnd w:id="1"/>
      <w:r w:rsidRPr="00DC0190">
        <w:rPr>
          <w:rFonts w:asciiTheme="minorHAnsi" w:hAnsiTheme="minorHAnsi" w:cstheme="minorHAnsi"/>
          <w:sz w:val="24"/>
          <w:szCs w:val="24"/>
        </w:rPr>
        <w:t>.</w:t>
      </w:r>
    </w:p>
    <w:p w14:paraId="7CCDEB95" w14:textId="77777777" w:rsidR="009C582A" w:rsidRDefault="009C582A" w:rsidP="009C582A">
      <w:pPr>
        <w:spacing w:line="360" w:lineRule="auto"/>
        <w:rPr>
          <w:rFonts w:cs="Arial"/>
        </w:rPr>
      </w:pPr>
    </w:p>
    <w:p w14:paraId="3476EA70" w14:textId="77777777" w:rsidR="007A504C" w:rsidRDefault="007A504C" w:rsidP="009C582A">
      <w:pPr>
        <w:spacing w:line="360" w:lineRule="auto"/>
        <w:rPr>
          <w:rFonts w:cs="Arial"/>
        </w:rPr>
      </w:pPr>
    </w:p>
    <w:p w14:paraId="6D1F0011" w14:textId="77777777" w:rsidR="007A504C" w:rsidRDefault="007A504C" w:rsidP="009C582A">
      <w:pPr>
        <w:spacing w:line="360" w:lineRule="auto"/>
        <w:rPr>
          <w:rFonts w:cs="Arial"/>
        </w:rPr>
      </w:pPr>
    </w:p>
    <w:p w14:paraId="4BB87B66" w14:textId="77777777" w:rsidR="007A504C" w:rsidRDefault="007A504C" w:rsidP="009C582A">
      <w:pPr>
        <w:spacing w:line="360" w:lineRule="auto"/>
        <w:rPr>
          <w:rFonts w:cs="Arial"/>
        </w:rPr>
      </w:pPr>
    </w:p>
    <w:p w14:paraId="10318C4D" w14:textId="77777777" w:rsidR="007A504C" w:rsidRDefault="007A504C" w:rsidP="009C582A">
      <w:pPr>
        <w:spacing w:line="360" w:lineRule="auto"/>
        <w:rPr>
          <w:rFonts w:cs="Arial"/>
        </w:rPr>
      </w:pPr>
    </w:p>
    <w:p w14:paraId="4DD244B4" w14:textId="77777777" w:rsidR="007A504C" w:rsidRDefault="007A504C" w:rsidP="009C582A">
      <w:pPr>
        <w:spacing w:line="360" w:lineRule="auto"/>
        <w:rPr>
          <w:rFonts w:cs="Arial"/>
        </w:rPr>
      </w:pPr>
    </w:p>
    <w:p w14:paraId="3A08870B" w14:textId="77777777" w:rsidR="007A504C" w:rsidRDefault="007A504C" w:rsidP="009C582A">
      <w:pPr>
        <w:spacing w:line="360" w:lineRule="auto"/>
        <w:rPr>
          <w:rFonts w:cs="Arial"/>
        </w:rPr>
      </w:pPr>
    </w:p>
    <w:p w14:paraId="02D39B6F" w14:textId="77777777" w:rsidR="009C582A" w:rsidRPr="00DC0190" w:rsidRDefault="009C582A" w:rsidP="009C582A">
      <w:pPr>
        <w:spacing w:line="360" w:lineRule="auto"/>
        <w:rPr>
          <w:rFonts w:cs="Arial"/>
          <w:sz w:val="24"/>
          <w:szCs w:val="24"/>
        </w:rPr>
      </w:pPr>
      <w:r w:rsidRPr="00DC0190">
        <w:rPr>
          <w:rFonts w:cs="Arial"/>
          <w:sz w:val="24"/>
          <w:szCs w:val="24"/>
        </w:rPr>
        <w:t xml:space="preserve">Poglądowe zdjęcie fotela: </w:t>
      </w:r>
    </w:p>
    <w:p w14:paraId="0AFE9ECF" w14:textId="77777777" w:rsidR="009C582A" w:rsidRPr="000B4642" w:rsidRDefault="009C582A" w:rsidP="009C582A">
      <w:pPr>
        <w:spacing w:line="360" w:lineRule="auto"/>
      </w:pPr>
      <w:r w:rsidRPr="000B4642">
        <w:rPr>
          <w:noProof/>
        </w:rPr>
        <w:drawing>
          <wp:inline distT="0" distB="0" distL="0" distR="0" wp14:anchorId="114A1F65" wp14:editId="63A330D8">
            <wp:extent cx="3068320" cy="2685992"/>
            <wp:effectExtent l="0" t="0" r="0" b="635"/>
            <wp:docPr id="4" name="Obraz 4" descr="Zdjęcie fotela biurowe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centrumkrzesel.pl/images/editor/9ee398c14f0ae52d3f81fadd73995da7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296" cy="2703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642">
        <w:t xml:space="preserve"> </w:t>
      </w:r>
      <w:r w:rsidRPr="000B4642">
        <w:rPr>
          <w:noProof/>
        </w:rPr>
        <w:drawing>
          <wp:inline distT="0" distB="0" distL="0" distR="0" wp14:anchorId="0695AF6E" wp14:editId="788D360C">
            <wp:extent cx="2214491" cy="2814762"/>
            <wp:effectExtent l="0" t="0" r="0" b="5080"/>
            <wp:docPr id="5" name="Obraz 5" descr="Zdjęcie fotela biurowe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centrumkrzesel.pl/media/cache/bigProductImageLowerQuality/images/product/28e37e31af5fbf9f3324dedc957aeb4c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422" cy="2841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F287E" w14:textId="77777777" w:rsidR="009C582A" w:rsidRPr="000C5935" w:rsidRDefault="009C582A" w:rsidP="009C582A">
      <w:pPr>
        <w:spacing w:line="360" w:lineRule="auto"/>
        <w:jc w:val="both"/>
        <w:rPr>
          <w:rFonts w:cs="Arial"/>
          <w:sz w:val="24"/>
          <w:szCs w:val="24"/>
        </w:rPr>
      </w:pPr>
      <w:r>
        <w:rPr>
          <w:rFonts w:cs="Arial"/>
        </w:rPr>
        <w:t>3</w:t>
      </w:r>
      <w:r w:rsidRPr="000C5935">
        <w:rPr>
          <w:rFonts w:cs="Arial"/>
          <w:sz w:val="24"/>
          <w:szCs w:val="24"/>
        </w:rPr>
        <w:t>. W</w:t>
      </w:r>
      <w:r>
        <w:rPr>
          <w:rFonts w:cs="Arial"/>
          <w:sz w:val="24"/>
          <w:szCs w:val="24"/>
        </w:rPr>
        <w:t xml:space="preserve">ymagania dotyczące </w:t>
      </w:r>
      <w:r w:rsidRPr="000C5935">
        <w:rPr>
          <w:rFonts w:cs="Arial"/>
          <w:sz w:val="24"/>
          <w:szCs w:val="24"/>
        </w:rPr>
        <w:t>fotela</w:t>
      </w:r>
      <w:r>
        <w:rPr>
          <w:rFonts w:cs="Arial"/>
          <w:sz w:val="24"/>
          <w:szCs w:val="24"/>
        </w:rPr>
        <w:t xml:space="preserve"> równoważnego: 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  <w:tblCaption w:val="Tabela z wymaganiami dla fotela równoważnego"/>
        <w:tblDescription w:val="Tabela z wymaganiami dla fotela równoważnego"/>
      </w:tblPr>
      <w:tblGrid>
        <w:gridCol w:w="552"/>
        <w:gridCol w:w="9654"/>
      </w:tblGrid>
      <w:tr w:rsidR="009C582A" w:rsidRPr="000C5935" w14:paraId="650B22DC" w14:textId="77777777" w:rsidTr="00E10772">
        <w:trPr>
          <w:tblHeader/>
        </w:trPr>
        <w:tc>
          <w:tcPr>
            <w:tcW w:w="552" w:type="dxa"/>
          </w:tcPr>
          <w:p w14:paraId="77614A92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9654" w:type="dxa"/>
          </w:tcPr>
          <w:p w14:paraId="6A76A7AA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Wymagania dotyczącego fotela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równoważnego </w:t>
            </w:r>
          </w:p>
        </w:tc>
      </w:tr>
      <w:tr w:rsidR="009C582A" w:rsidRPr="000C5935" w14:paraId="26AE5ECE" w14:textId="77777777" w:rsidTr="00E10772">
        <w:tc>
          <w:tcPr>
            <w:tcW w:w="552" w:type="dxa"/>
          </w:tcPr>
          <w:p w14:paraId="774546A8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9654" w:type="dxa"/>
          </w:tcPr>
          <w:p w14:paraId="37B49B16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Fotel biurowy obrotowy z możliwością obrotu o 360°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9C582A" w:rsidRPr="000C5935" w14:paraId="60C6D025" w14:textId="77777777" w:rsidTr="00E10772">
        <w:tc>
          <w:tcPr>
            <w:tcW w:w="552" w:type="dxa"/>
          </w:tcPr>
          <w:p w14:paraId="0A77C713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9654" w:type="dxa"/>
          </w:tcPr>
          <w:p w14:paraId="301CED42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Fotel z regulacją wysokości siedziska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0C5935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9C582A" w:rsidRPr="000C5935" w14:paraId="469DD3A3" w14:textId="77777777" w:rsidTr="00E10772">
        <w:tc>
          <w:tcPr>
            <w:tcW w:w="552" w:type="dxa"/>
          </w:tcPr>
          <w:p w14:paraId="462C0D1C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9654" w:type="dxa"/>
          </w:tcPr>
          <w:p w14:paraId="22FFB3B4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Fotel wyposażony w podnośnik pneumatyczny umożliwiający płynną regulację wysokości siedziska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9C582A" w:rsidRPr="000C5935" w14:paraId="0A2604EA" w14:textId="77777777" w:rsidTr="00E10772">
        <w:tc>
          <w:tcPr>
            <w:tcW w:w="552" w:type="dxa"/>
          </w:tcPr>
          <w:p w14:paraId="2FCCE67D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9654" w:type="dxa"/>
          </w:tcPr>
          <w:p w14:paraId="62B30DD1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Minimalna wysokość fotela wraz z zagłówkiem – 1150 mm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9C582A" w:rsidRPr="000C5935" w14:paraId="68123A90" w14:textId="77777777" w:rsidTr="00E10772">
        <w:tc>
          <w:tcPr>
            <w:tcW w:w="552" w:type="dxa"/>
          </w:tcPr>
          <w:p w14:paraId="6F972D64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9654" w:type="dxa"/>
          </w:tcPr>
          <w:p w14:paraId="15B551DD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Oparcie na szkielecie</w:t>
            </w:r>
            <w:r>
              <w:rPr>
                <w:rFonts w:ascii="Calibri" w:hAnsi="Calibri" w:cs="Calibri"/>
                <w:sz w:val="24"/>
                <w:szCs w:val="24"/>
              </w:rPr>
              <w:t>;</w:t>
            </w:r>
            <w:r w:rsidRPr="000C593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wyłożone</w:t>
            </w:r>
            <w:r w:rsidRPr="000C5935">
              <w:rPr>
                <w:rFonts w:ascii="Calibri" w:hAnsi="Calibri" w:cs="Calibri"/>
                <w:sz w:val="24"/>
                <w:szCs w:val="24"/>
              </w:rPr>
              <w:t xml:space="preserve"> siatką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9C582A" w:rsidRPr="000060AA" w14:paraId="4598420E" w14:textId="77777777" w:rsidTr="00E10772">
        <w:tc>
          <w:tcPr>
            <w:tcW w:w="552" w:type="dxa"/>
          </w:tcPr>
          <w:p w14:paraId="1E5D97C2" w14:textId="77777777" w:rsidR="009C582A" w:rsidRPr="009A666B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A666B"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9654" w:type="dxa"/>
          </w:tcPr>
          <w:p w14:paraId="0793A11B" w14:textId="77777777" w:rsidR="009C582A" w:rsidRPr="009A666B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9A666B">
              <w:rPr>
                <w:rFonts w:ascii="Calibri" w:hAnsi="Calibri" w:cs="Calibri"/>
                <w:sz w:val="24"/>
                <w:szCs w:val="24"/>
              </w:rPr>
              <w:t xml:space="preserve">Oparcie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 możliwością </w:t>
            </w:r>
            <w:r w:rsidRPr="009A666B">
              <w:rPr>
                <w:rFonts w:ascii="Calibri" w:hAnsi="Calibri" w:cs="Calibri"/>
                <w:sz w:val="24"/>
                <w:szCs w:val="24"/>
              </w:rPr>
              <w:t>regul</w:t>
            </w:r>
            <w:r>
              <w:rPr>
                <w:rFonts w:ascii="Calibri" w:hAnsi="Calibri" w:cs="Calibri"/>
                <w:sz w:val="24"/>
                <w:szCs w:val="24"/>
              </w:rPr>
              <w:t>acji</w:t>
            </w:r>
            <w:r w:rsidRPr="009A666B">
              <w:rPr>
                <w:rFonts w:ascii="Calibri" w:hAnsi="Calibri" w:cs="Calibri"/>
                <w:sz w:val="24"/>
                <w:szCs w:val="24"/>
              </w:rPr>
              <w:t xml:space="preserve"> wysokości. </w:t>
            </w:r>
          </w:p>
        </w:tc>
      </w:tr>
      <w:tr w:rsidR="009C582A" w:rsidRPr="000C5935" w14:paraId="3B5E90CA" w14:textId="77777777" w:rsidTr="00E10772">
        <w:tc>
          <w:tcPr>
            <w:tcW w:w="552" w:type="dxa"/>
          </w:tcPr>
          <w:p w14:paraId="7D2AE43B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7</w:t>
            </w:r>
          </w:p>
        </w:tc>
        <w:tc>
          <w:tcPr>
            <w:tcW w:w="9654" w:type="dxa"/>
          </w:tcPr>
          <w:p w14:paraId="7182A0C5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Fotel biurowy dla osoby dorosłej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9C582A" w:rsidRPr="000C5935" w14:paraId="20B61191" w14:textId="77777777" w:rsidTr="00E10772">
        <w:tc>
          <w:tcPr>
            <w:tcW w:w="552" w:type="dxa"/>
          </w:tcPr>
          <w:p w14:paraId="35E56C86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8</w:t>
            </w:r>
          </w:p>
        </w:tc>
        <w:tc>
          <w:tcPr>
            <w:tcW w:w="9654" w:type="dxa"/>
          </w:tcPr>
          <w:p w14:paraId="3D813409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Siedzisko o szerokości minimum 49 cm z możliwością regulacji wysokości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0C5935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9C582A" w:rsidRPr="000C5935" w14:paraId="23CE6025" w14:textId="77777777" w:rsidTr="00E10772">
        <w:tc>
          <w:tcPr>
            <w:tcW w:w="552" w:type="dxa"/>
          </w:tcPr>
          <w:p w14:paraId="03CCA86B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</w:t>
            </w:r>
          </w:p>
        </w:tc>
        <w:tc>
          <w:tcPr>
            <w:tcW w:w="9654" w:type="dxa"/>
          </w:tcPr>
          <w:p w14:paraId="5D65C1F3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Podstawa jezdna o średnicy minimum 700 mm z polerowanego aluminium w kolorze srebrnym lub podstawa jezdna z metalu w kolorze czarnym, pięcioramienna, z kółkami do powierzchni dywanowych.</w:t>
            </w:r>
          </w:p>
        </w:tc>
      </w:tr>
      <w:tr w:rsidR="009C582A" w:rsidRPr="000C5935" w14:paraId="0DEE7E8E" w14:textId="77777777" w:rsidTr="00E10772">
        <w:tc>
          <w:tcPr>
            <w:tcW w:w="552" w:type="dxa"/>
          </w:tcPr>
          <w:p w14:paraId="3F4B2F40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</w:t>
            </w:r>
          </w:p>
        </w:tc>
        <w:tc>
          <w:tcPr>
            <w:tcW w:w="9654" w:type="dxa"/>
          </w:tcPr>
          <w:p w14:paraId="426092DA" w14:textId="77777777" w:rsidR="009C582A" w:rsidRPr="000C5935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0C5935">
              <w:rPr>
                <w:rFonts w:ascii="Calibri" w:hAnsi="Calibri" w:cs="Calibri"/>
                <w:sz w:val="24"/>
                <w:szCs w:val="24"/>
              </w:rPr>
              <w:t>Możliwość zablokowania wysokości oparcia (mech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0C5935">
              <w:rPr>
                <w:rFonts w:ascii="Calibri" w:hAnsi="Calibri" w:cs="Calibri"/>
                <w:sz w:val="24"/>
                <w:szCs w:val="24"/>
              </w:rPr>
              <w:t>nizmem zapadkowym) na minimum 4 poziomach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9C582A" w:rsidRPr="00F2742E" w14:paraId="766B222A" w14:textId="77777777" w:rsidTr="00E10772">
        <w:tc>
          <w:tcPr>
            <w:tcW w:w="552" w:type="dxa"/>
          </w:tcPr>
          <w:p w14:paraId="1179BA65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9654" w:type="dxa"/>
          </w:tcPr>
          <w:p w14:paraId="05F08000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2742E">
              <w:rPr>
                <w:rFonts w:ascii="Calibri" w:hAnsi="Calibri" w:cs="Calibri"/>
                <w:sz w:val="24"/>
                <w:szCs w:val="24"/>
              </w:rPr>
              <w:t>Podparcie lędźwiowe zlokalizowane w dolnej części oparcia i posiadające możliwość regulacji niezależnie od regulacji wysokości oparcia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9C582A" w:rsidRPr="00F2742E" w14:paraId="12310E05" w14:textId="77777777" w:rsidTr="00E10772">
        <w:trPr>
          <w:trHeight w:val="283"/>
        </w:trPr>
        <w:tc>
          <w:tcPr>
            <w:tcW w:w="552" w:type="dxa"/>
          </w:tcPr>
          <w:p w14:paraId="070A9EDF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12</w:t>
            </w:r>
          </w:p>
        </w:tc>
        <w:tc>
          <w:tcPr>
            <w:tcW w:w="9654" w:type="dxa"/>
          </w:tcPr>
          <w:p w14:paraId="3D7D7CFF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2742E">
              <w:rPr>
                <w:rFonts w:ascii="Calibri" w:hAnsi="Calibri" w:cs="Calibri"/>
                <w:sz w:val="24"/>
                <w:szCs w:val="24"/>
              </w:rPr>
              <w:t xml:space="preserve">Siedzisko fotela wykonane z pianki i tapicerowane. </w:t>
            </w:r>
          </w:p>
        </w:tc>
      </w:tr>
      <w:tr w:rsidR="009C582A" w:rsidRPr="00F2742E" w14:paraId="4367A2D9" w14:textId="77777777" w:rsidTr="00E10772">
        <w:trPr>
          <w:trHeight w:val="283"/>
        </w:trPr>
        <w:tc>
          <w:tcPr>
            <w:tcW w:w="552" w:type="dxa"/>
          </w:tcPr>
          <w:p w14:paraId="7EF37EF3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13</w:t>
            </w:r>
          </w:p>
        </w:tc>
        <w:tc>
          <w:tcPr>
            <w:tcW w:w="9654" w:type="dxa"/>
          </w:tcPr>
          <w:p w14:paraId="5E5A25C3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2742E">
              <w:rPr>
                <w:rFonts w:ascii="Calibri" w:hAnsi="Calibri" w:cs="Calibri"/>
                <w:sz w:val="24"/>
                <w:szCs w:val="24"/>
              </w:rPr>
              <w:t>Siedzisko z funkcją umożliwiającą wysuw siedziska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F2742E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9C582A" w:rsidRPr="00F2742E" w14:paraId="127F126D" w14:textId="77777777" w:rsidTr="00E10772">
        <w:trPr>
          <w:trHeight w:val="280"/>
        </w:trPr>
        <w:tc>
          <w:tcPr>
            <w:tcW w:w="552" w:type="dxa"/>
          </w:tcPr>
          <w:p w14:paraId="79DF4614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14</w:t>
            </w:r>
          </w:p>
        </w:tc>
        <w:tc>
          <w:tcPr>
            <w:tcW w:w="9654" w:type="dxa"/>
          </w:tcPr>
          <w:p w14:paraId="05907903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2742E">
              <w:rPr>
                <w:rFonts w:ascii="Calibri" w:hAnsi="Calibri" w:cs="Calibri"/>
                <w:sz w:val="24"/>
                <w:szCs w:val="24"/>
              </w:rPr>
              <w:t>Zagłówek zbudowany ze stelaża plastikowego i tapicerowany siatką lub wyłożony pianką i tapicerowany tkaniną identyczną jak siedzisko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9C582A" w:rsidRPr="00F2742E" w14:paraId="7256D4B1" w14:textId="77777777" w:rsidTr="00E10772">
        <w:trPr>
          <w:trHeight w:val="273"/>
        </w:trPr>
        <w:tc>
          <w:tcPr>
            <w:tcW w:w="552" w:type="dxa"/>
          </w:tcPr>
          <w:p w14:paraId="2FF2AB20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15</w:t>
            </w:r>
          </w:p>
        </w:tc>
        <w:tc>
          <w:tcPr>
            <w:tcW w:w="9654" w:type="dxa"/>
          </w:tcPr>
          <w:p w14:paraId="0B9BC810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2742E">
              <w:rPr>
                <w:rFonts w:ascii="Calibri" w:hAnsi="Calibri" w:cs="Calibri"/>
                <w:sz w:val="24"/>
                <w:szCs w:val="24"/>
              </w:rPr>
              <w:t>Zagłówek regulowany w zakresie minimum: wysokości położenia i  głębokości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F2742E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9C582A" w:rsidRPr="00F2742E" w14:paraId="7716D66E" w14:textId="77777777" w:rsidTr="00E10772">
        <w:trPr>
          <w:trHeight w:val="273"/>
        </w:trPr>
        <w:tc>
          <w:tcPr>
            <w:tcW w:w="552" w:type="dxa"/>
          </w:tcPr>
          <w:p w14:paraId="082A8410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16</w:t>
            </w:r>
          </w:p>
        </w:tc>
        <w:tc>
          <w:tcPr>
            <w:tcW w:w="9654" w:type="dxa"/>
          </w:tcPr>
          <w:p w14:paraId="621913BB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2742E">
              <w:rPr>
                <w:rFonts w:ascii="Calibri" w:hAnsi="Calibri" w:cs="Calibri"/>
                <w:sz w:val="24"/>
                <w:szCs w:val="24"/>
              </w:rPr>
              <w:t>Podłokietniki regulowane w 4 płaszczyznach:</w:t>
            </w:r>
          </w:p>
        </w:tc>
      </w:tr>
      <w:tr w:rsidR="009C582A" w:rsidRPr="00F2742E" w14:paraId="436C27B7" w14:textId="77777777" w:rsidTr="00E10772">
        <w:trPr>
          <w:trHeight w:val="273"/>
        </w:trPr>
        <w:tc>
          <w:tcPr>
            <w:tcW w:w="552" w:type="dxa"/>
          </w:tcPr>
          <w:p w14:paraId="422D3093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654" w:type="dxa"/>
          </w:tcPr>
          <w:p w14:paraId="5AAD3F8F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2742E">
              <w:rPr>
                <w:rFonts w:ascii="Calibri" w:hAnsi="Calibri" w:cs="Calibri"/>
                <w:sz w:val="24"/>
                <w:szCs w:val="24"/>
              </w:rPr>
              <w:t xml:space="preserve">- góra –dół </w:t>
            </w:r>
          </w:p>
        </w:tc>
      </w:tr>
      <w:tr w:rsidR="009C582A" w:rsidRPr="00F2742E" w14:paraId="5DFD093B" w14:textId="77777777" w:rsidTr="00E10772">
        <w:trPr>
          <w:trHeight w:val="273"/>
        </w:trPr>
        <w:tc>
          <w:tcPr>
            <w:tcW w:w="552" w:type="dxa"/>
          </w:tcPr>
          <w:p w14:paraId="273C7E5C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654" w:type="dxa"/>
          </w:tcPr>
          <w:p w14:paraId="56C851F5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2742E">
              <w:rPr>
                <w:rFonts w:ascii="Calibri" w:hAnsi="Calibri" w:cs="Calibri"/>
                <w:sz w:val="24"/>
                <w:szCs w:val="24"/>
              </w:rPr>
              <w:t xml:space="preserve">- przód – tył </w:t>
            </w:r>
          </w:p>
        </w:tc>
      </w:tr>
      <w:tr w:rsidR="009C582A" w:rsidRPr="00F2742E" w14:paraId="20C68FA4" w14:textId="77777777" w:rsidTr="00E10772">
        <w:trPr>
          <w:trHeight w:val="273"/>
        </w:trPr>
        <w:tc>
          <w:tcPr>
            <w:tcW w:w="552" w:type="dxa"/>
          </w:tcPr>
          <w:p w14:paraId="4F58057C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654" w:type="dxa"/>
          </w:tcPr>
          <w:p w14:paraId="7ED732D8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2742E">
              <w:rPr>
                <w:rFonts w:ascii="Calibri" w:hAnsi="Calibri" w:cs="Calibri"/>
                <w:sz w:val="24"/>
                <w:szCs w:val="24"/>
              </w:rPr>
              <w:t>- odległości podłokietnika od siedziska (możliwość regulacji i przesuwu podłokietników na boki)</w:t>
            </w:r>
          </w:p>
        </w:tc>
      </w:tr>
      <w:tr w:rsidR="009C582A" w:rsidRPr="00F2742E" w14:paraId="7D5169F7" w14:textId="77777777" w:rsidTr="00E10772">
        <w:trPr>
          <w:trHeight w:val="273"/>
        </w:trPr>
        <w:tc>
          <w:tcPr>
            <w:tcW w:w="552" w:type="dxa"/>
          </w:tcPr>
          <w:p w14:paraId="7C815420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654" w:type="dxa"/>
          </w:tcPr>
          <w:p w14:paraId="08854FC2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bookmarkStart w:id="2" w:name="_GoBack"/>
            <w:bookmarkEnd w:id="2"/>
            <w:r w:rsidRPr="00F2742E">
              <w:rPr>
                <w:rFonts w:ascii="Calibri" w:hAnsi="Calibri" w:cs="Calibri"/>
                <w:sz w:val="24"/>
                <w:szCs w:val="24"/>
              </w:rPr>
              <w:t>- k</w:t>
            </w:r>
            <w:r>
              <w:rPr>
                <w:rFonts w:ascii="Calibri" w:hAnsi="Calibri" w:cs="Calibri"/>
                <w:sz w:val="24"/>
                <w:szCs w:val="24"/>
              </w:rPr>
              <w:t>ą</w:t>
            </w:r>
            <w:r w:rsidRPr="00F2742E">
              <w:rPr>
                <w:rFonts w:ascii="Calibri" w:hAnsi="Calibri" w:cs="Calibri"/>
                <w:sz w:val="24"/>
                <w:szCs w:val="24"/>
              </w:rPr>
              <w:t>ta położenia nakładki w zakresie minimum +/- 10 stopni</w:t>
            </w:r>
          </w:p>
        </w:tc>
      </w:tr>
      <w:tr w:rsidR="009C582A" w:rsidRPr="00F2742E" w14:paraId="7CC64F8D" w14:textId="77777777" w:rsidTr="00E10772">
        <w:trPr>
          <w:trHeight w:val="273"/>
        </w:trPr>
        <w:tc>
          <w:tcPr>
            <w:tcW w:w="552" w:type="dxa"/>
          </w:tcPr>
          <w:p w14:paraId="375B142E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17</w:t>
            </w:r>
          </w:p>
        </w:tc>
        <w:tc>
          <w:tcPr>
            <w:tcW w:w="9654" w:type="dxa"/>
          </w:tcPr>
          <w:p w14:paraId="3C21EE78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2742E">
              <w:rPr>
                <w:rFonts w:ascii="Calibri" w:hAnsi="Calibri" w:cs="Calibri"/>
                <w:sz w:val="24"/>
                <w:szCs w:val="24"/>
              </w:rPr>
              <w:t>Podłokietniki wyłożone miękką poliuretanową nakładką</w:t>
            </w:r>
          </w:p>
        </w:tc>
      </w:tr>
      <w:tr w:rsidR="009C582A" w:rsidRPr="00F2742E" w14:paraId="46E087CA" w14:textId="77777777" w:rsidTr="00E10772">
        <w:trPr>
          <w:trHeight w:val="273"/>
        </w:trPr>
        <w:tc>
          <w:tcPr>
            <w:tcW w:w="552" w:type="dxa"/>
          </w:tcPr>
          <w:p w14:paraId="5EE6CBE2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18</w:t>
            </w:r>
          </w:p>
        </w:tc>
        <w:tc>
          <w:tcPr>
            <w:tcW w:w="9654" w:type="dxa"/>
          </w:tcPr>
          <w:p w14:paraId="57287A16" w14:textId="05CC8D44" w:rsidR="009C582A" w:rsidRPr="00F2742E" w:rsidRDefault="00BA143C" w:rsidP="00BA143C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Tapicerka w kolorze czarnym</w:t>
            </w:r>
            <w:r w:rsidR="009C582A" w:rsidRPr="00F2742E">
              <w:rPr>
                <w:rFonts w:ascii="Calibri" w:hAnsi="Calibri" w:cs="Calibri"/>
                <w:sz w:val="24"/>
                <w:szCs w:val="24"/>
              </w:rPr>
              <w:t>, wykonana ze 100% poliestru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="009C582A" w:rsidRPr="00F2742E">
              <w:rPr>
                <w:rFonts w:ascii="Calibri" w:hAnsi="Calibri" w:cs="Calibri"/>
                <w:sz w:val="24"/>
                <w:szCs w:val="24"/>
              </w:rPr>
              <w:t xml:space="preserve">, </w:t>
            </w:r>
          </w:p>
        </w:tc>
      </w:tr>
      <w:tr w:rsidR="009C582A" w:rsidRPr="00F2742E" w14:paraId="153BB5F4" w14:textId="77777777" w:rsidTr="00E10772">
        <w:trPr>
          <w:trHeight w:val="273"/>
        </w:trPr>
        <w:tc>
          <w:tcPr>
            <w:tcW w:w="552" w:type="dxa"/>
          </w:tcPr>
          <w:p w14:paraId="2EC63C81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19</w:t>
            </w:r>
          </w:p>
        </w:tc>
        <w:tc>
          <w:tcPr>
            <w:tcW w:w="9654" w:type="dxa"/>
          </w:tcPr>
          <w:p w14:paraId="060BFED4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2742E">
              <w:rPr>
                <w:rFonts w:ascii="Calibri" w:hAnsi="Calibri" w:cs="Calibri"/>
                <w:sz w:val="24"/>
                <w:szCs w:val="24"/>
              </w:rPr>
              <w:t>Mechanizm synchroniczny</w:t>
            </w:r>
          </w:p>
        </w:tc>
      </w:tr>
      <w:tr w:rsidR="009C582A" w:rsidRPr="00F2742E" w14:paraId="5F08ACF2" w14:textId="77777777" w:rsidTr="00E10772">
        <w:trPr>
          <w:trHeight w:val="273"/>
        </w:trPr>
        <w:tc>
          <w:tcPr>
            <w:tcW w:w="552" w:type="dxa"/>
          </w:tcPr>
          <w:p w14:paraId="2EC00831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654" w:type="dxa"/>
          </w:tcPr>
          <w:p w14:paraId="1806FC45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F2742E">
              <w:rPr>
                <w:rFonts w:ascii="Calibri" w:hAnsi="Calibri" w:cs="Calibri"/>
                <w:sz w:val="24"/>
                <w:szCs w:val="24"/>
              </w:rPr>
              <w:t>- odchylanie się oparcia wraz z siedziskiem synchronicznie dające jednocześnie możliwość blokady wybranego kąta wychylenia w minimum 4 pozycjach</w:t>
            </w:r>
          </w:p>
        </w:tc>
      </w:tr>
      <w:tr w:rsidR="009C582A" w:rsidRPr="00F2742E" w14:paraId="59A770F1" w14:textId="77777777" w:rsidTr="00E10772">
        <w:trPr>
          <w:trHeight w:val="283"/>
        </w:trPr>
        <w:tc>
          <w:tcPr>
            <w:tcW w:w="552" w:type="dxa"/>
          </w:tcPr>
          <w:p w14:paraId="6ADF9D7F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20</w:t>
            </w:r>
          </w:p>
        </w:tc>
        <w:tc>
          <w:tcPr>
            <w:tcW w:w="9654" w:type="dxa"/>
          </w:tcPr>
          <w:p w14:paraId="1FAA0C52" w14:textId="77777777" w:rsidR="009C582A" w:rsidRPr="00F2742E" w:rsidRDefault="009C582A" w:rsidP="00E10772">
            <w:pPr>
              <w:pStyle w:val="Akapitzlist"/>
              <w:spacing w:line="360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2742E">
              <w:rPr>
                <w:rFonts w:ascii="Calibri" w:hAnsi="Calibri" w:cs="Calibri"/>
                <w:sz w:val="24"/>
                <w:szCs w:val="24"/>
              </w:rPr>
              <w:t xml:space="preserve">Fotel wyposażony w funkcje </w:t>
            </w:r>
            <w:proofErr w:type="spellStart"/>
            <w:r w:rsidRPr="00F2742E">
              <w:rPr>
                <w:rFonts w:ascii="Calibri" w:hAnsi="Calibri" w:cs="Calibri"/>
                <w:sz w:val="24"/>
                <w:szCs w:val="24"/>
              </w:rPr>
              <w:t>Anti-Shock</w:t>
            </w:r>
            <w:proofErr w:type="spellEnd"/>
            <w:r w:rsidRPr="00F2742E">
              <w:rPr>
                <w:rFonts w:ascii="Calibri" w:hAnsi="Calibri" w:cs="Calibri"/>
                <w:sz w:val="24"/>
                <w:szCs w:val="24"/>
              </w:rPr>
              <w:t xml:space="preserve"> zapobiegająca przed uderzeniem oparcia w plecy użytkownika</w:t>
            </w:r>
          </w:p>
        </w:tc>
      </w:tr>
      <w:tr w:rsidR="009C582A" w:rsidRPr="00F2742E" w14:paraId="296E1A01" w14:textId="77777777" w:rsidTr="00E10772">
        <w:trPr>
          <w:trHeight w:val="283"/>
        </w:trPr>
        <w:tc>
          <w:tcPr>
            <w:tcW w:w="552" w:type="dxa"/>
          </w:tcPr>
          <w:p w14:paraId="07A4AE83" w14:textId="77777777" w:rsidR="009C582A" w:rsidRPr="00F2742E" w:rsidRDefault="009C582A" w:rsidP="00E10772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21</w:t>
            </w:r>
          </w:p>
        </w:tc>
        <w:tc>
          <w:tcPr>
            <w:tcW w:w="9654" w:type="dxa"/>
          </w:tcPr>
          <w:p w14:paraId="53C78CB7" w14:textId="77777777" w:rsidR="009C582A" w:rsidRPr="00F2742E" w:rsidRDefault="009C582A" w:rsidP="00E10772">
            <w:pPr>
              <w:pStyle w:val="Akapitzlist"/>
              <w:spacing w:line="360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2742E">
              <w:rPr>
                <w:rFonts w:ascii="Calibri" w:hAnsi="Calibri" w:cs="Calibri"/>
                <w:sz w:val="24"/>
                <w:szCs w:val="24"/>
              </w:rPr>
              <w:t>Maksymalne dopuszczalne obciążenie fotela 150 kg</w:t>
            </w:r>
          </w:p>
        </w:tc>
      </w:tr>
    </w:tbl>
    <w:p w14:paraId="7FE863D0" w14:textId="77777777" w:rsidR="009C582A" w:rsidRPr="00F2742E" w:rsidRDefault="009C582A" w:rsidP="009C582A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2B88A33C" w14:textId="77777777" w:rsidR="00623F58" w:rsidRPr="009C582A" w:rsidRDefault="00623F58" w:rsidP="009C582A"/>
    <w:sectPr w:rsidR="00623F58" w:rsidRPr="009C58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01526"/>
    <w:multiLevelType w:val="hybridMultilevel"/>
    <w:tmpl w:val="0A1636B4"/>
    <w:lvl w:ilvl="0" w:tplc="566A8232">
      <w:start w:val="1"/>
      <w:numFmt w:val="decimal"/>
      <w:lvlText w:val="%1)"/>
      <w:lvlJc w:val="left"/>
      <w:pPr>
        <w:ind w:left="64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75A4B"/>
    <w:multiLevelType w:val="multilevel"/>
    <w:tmpl w:val="7CB6B6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D48779D"/>
    <w:multiLevelType w:val="hybridMultilevel"/>
    <w:tmpl w:val="526AFD36"/>
    <w:lvl w:ilvl="0" w:tplc="4862267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58"/>
    <w:rsid w:val="000060AA"/>
    <w:rsid w:val="000947C7"/>
    <w:rsid w:val="000B4642"/>
    <w:rsid w:val="000C5935"/>
    <w:rsid w:val="00126EF3"/>
    <w:rsid w:val="00131252"/>
    <w:rsid w:val="00132750"/>
    <w:rsid w:val="001A69F1"/>
    <w:rsid w:val="001C3BA7"/>
    <w:rsid w:val="00207133"/>
    <w:rsid w:val="002072DC"/>
    <w:rsid w:val="00264586"/>
    <w:rsid w:val="00385223"/>
    <w:rsid w:val="00392EE0"/>
    <w:rsid w:val="003C6A01"/>
    <w:rsid w:val="003E5267"/>
    <w:rsid w:val="004608B5"/>
    <w:rsid w:val="00461735"/>
    <w:rsid w:val="004D6E7F"/>
    <w:rsid w:val="0059414A"/>
    <w:rsid w:val="00623F58"/>
    <w:rsid w:val="00666EBF"/>
    <w:rsid w:val="00685493"/>
    <w:rsid w:val="007A504C"/>
    <w:rsid w:val="007C7703"/>
    <w:rsid w:val="00847A6D"/>
    <w:rsid w:val="008C5E7A"/>
    <w:rsid w:val="008E388A"/>
    <w:rsid w:val="009A2F0E"/>
    <w:rsid w:val="009A666B"/>
    <w:rsid w:val="009C582A"/>
    <w:rsid w:val="00A03BBB"/>
    <w:rsid w:val="00A154E8"/>
    <w:rsid w:val="00B2190B"/>
    <w:rsid w:val="00B50EE1"/>
    <w:rsid w:val="00B57836"/>
    <w:rsid w:val="00B72CC1"/>
    <w:rsid w:val="00B746CD"/>
    <w:rsid w:val="00B8775C"/>
    <w:rsid w:val="00B965DE"/>
    <w:rsid w:val="00BA143C"/>
    <w:rsid w:val="00C122C3"/>
    <w:rsid w:val="00C230F4"/>
    <w:rsid w:val="00C30D9A"/>
    <w:rsid w:val="00C92D0B"/>
    <w:rsid w:val="00CE5D9A"/>
    <w:rsid w:val="00D24021"/>
    <w:rsid w:val="00D622BC"/>
    <w:rsid w:val="00DB1E06"/>
    <w:rsid w:val="00DC0190"/>
    <w:rsid w:val="00E45F62"/>
    <w:rsid w:val="00F24A72"/>
    <w:rsid w:val="00F2742E"/>
    <w:rsid w:val="00FD2A44"/>
    <w:rsid w:val="00FD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8905"/>
  <w15:chartTrackingRefBased/>
  <w15:docId w15:val="{EC3DB23A-912D-4AA0-9AE8-36BBC2555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82A"/>
  </w:style>
  <w:style w:type="paragraph" w:styleId="Nagwek1">
    <w:name w:val="heading 1"/>
    <w:basedOn w:val="Normalny"/>
    <w:next w:val="Normalny"/>
    <w:link w:val="Nagwek1Znak"/>
    <w:uiPriority w:val="9"/>
    <w:qFormat/>
    <w:rsid w:val="003C6A01"/>
    <w:pPr>
      <w:keepNext/>
      <w:keepLines/>
      <w:spacing w:before="240" w:after="240" w:line="360" w:lineRule="auto"/>
      <w:outlineLvl w:val="0"/>
    </w:pPr>
    <w:rPr>
      <w:rFonts w:ascii="Calibri" w:eastAsiaTheme="majorEastAsia" w:hAnsi="Calibri" w:cstheme="majorBidi"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623F5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623F58"/>
    <w:rPr>
      <w:rFonts w:ascii="Arial" w:eastAsia="Times New Roman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E45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7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7A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7A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7A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A6D"/>
    <w:rPr>
      <w:rFonts w:ascii="Segoe UI" w:hAnsi="Segoe UI" w:cs="Segoe UI"/>
      <w:sz w:val="18"/>
      <w:szCs w:val="18"/>
    </w:rPr>
  </w:style>
  <w:style w:type="character" w:customStyle="1" w:styleId="Teksttreci2">
    <w:name w:val="Tekst treści (2)"/>
    <w:basedOn w:val="Domylnaczcionkaakapitu"/>
    <w:rsid w:val="003C6A01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C6A01"/>
    <w:rPr>
      <w:rFonts w:ascii="Calibri" w:eastAsiaTheme="majorEastAsia" w:hAnsi="Calibri" w:cstheme="majorBidi"/>
      <w:color w:val="000000" w:themeColor="text1"/>
      <w:sz w:val="24"/>
      <w:szCs w:val="32"/>
    </w:rPr>
  </w:style>
  <w:style w:type="paragraph" w:styleId="Poprawka">
    <w:name w:val="Revision"/>
    <w:hidden/>
    <w:uiPriority w:val="99"/>
    <w:semiHidden/>
    <w:rsid w:val="000C5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1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C21F-7AA6-4E07-A382-DFD78214C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Bałazy-Zawadzka</dc:creator>
  <cp:keywords/>
  <dc:description/>
  <cp:lastModifiedBy>Marta Poniatowska</cp:lastModifiedBy>
  <cp:revision>66</cp:revision>
  <cp:lastPrinted>2024-08-30T09:14:00Z</cp:lastPrinted>
  <dcterms:created xsi:type="dcterms:W3CDTF">2023-10-11T07:21:00Z</dcterms:created>
  <dcterms:modified xsi:type="dcterms:W3CDTF">2024-08-30T09:16:00Z</dcterms:modified>
</cp:coreProperties>
</file>