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B31BDFA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2B1872">
        <w:rPr>
          <w:rFonts w:ascii="Lato" w:hAnsi="Lato" w:cs="Times New Roman"/>
          <w:b/>
          <w:bCs/>
          <w:sz w:val="19"/>
          <w:szCs w:val="19"/>
        </w:rPr>
        <w:t>5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F91057">
        <w:rPr>
          <w:rFonts w:ascii="Lato" w:hAnsi="Lato" w:cs="Times New Roman"/>
          <w:b/>
          <w:bCs/>
          <w:sz w:val="19"/>
          <w:szCs w:val="19"/>
        </w:rPr>
        <w:t>0</w:t>
      </w:r>
      <w:r w:rsidR="00DB553E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F91057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872137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872137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872137">
        <w:rPr>
          <w:rFonts w:ascii="Lato" w:hAnsi="Lato"/>
          <w:sz w:val="19"/>
          <w:szCs w:val="19"/>
        </w:rPr>
        <w:t>…….</w:t>
      </w:r>
      <w:proofErr w:type="gramEnd"/>
      <w:r w:rsidR="007B796E" w:rsidRPr="00872137">
        <w:rPr>
          <w:rFonts w:ascii="Lato" w:hAnsi="Lato"/>
          <w:sz w:val="19"/>
          <w:szCs w:val="19"/>
        </w:rPr>
        <w:t>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7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30"/>
        <w:gridCol w:w="4673"/>
        <w:gridCol w:w="68"/>
      </w:tblGrid>
      <w:tr w:rsidR="00872137" w:rsidRPr="00872137" w14:paraId="43318476" w14:textId="77777777" w:rsidTr="0090220C">
        <w:trPr>
          <w:gridAfter w:val="1"/>
          <w:wAfter w:w="33" w:type="pct"/>
          <w:trHeight w:val="867"/>
        </w:trPr>
        <w:tc>
          <w:tcPr>
            <w:tcW w:w="4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5CB0A084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B24A05">
              <w:rPr>
                <w:rFonts w:ascii="Lato" w:hAnsi="Lato"/>
                <w:b/>
                <w:bCs/>
                <w:sz w:val="24"/>
                <w:szCs w:val="24"/>
              </w:rPr>
              <w:t>SPEKTROFOTOMETRU</w:t>
            </w:r>
          </w:p>
        </w:tc>
      </w:tr>
      <w:tr w:rsidR="00872137" w:rsidRPr="00872137" w14:paraId="3FA166F3" w14:textId="4757863D" w:rsidTr="0090220C">
        <w:trPr>
          <w:gridAfter w:val="1"/>
          <w:wAfter w:w="33" w:type="pct"/>
          <w:trHeight w:val="867"/>
        </w:trPr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90220C">
        <w:trPr>
          <w:gridAfter w:val="1"/>
          <w:wAfter w:w="33" w:type="pct"/>
          <w:trHeight w:val="837"/>
        </w:trPr>
        <w:tc>
          <w:tcPr>
            <w:tcW w:w="2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90220C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D594" w14:textId="2307F3E0" w:rsidR="001B0540" w:rsidRPr="00872137" w:rsidRDefault="002B1872" w:rsidP="002B1872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r>
              <w:rPr>
                <w:rFonts w:eastAsia="Calibri"/>
              </w:rPr>
              <w:t xml:space="preserve"> </w:t>
            </w:r>
            <w:r w:rsidRPr="008A3CBE">
              <w:rPr>
                <w:rFonts w:eastAsia="Calibri"/>
              </w:rPr>
              <w:t xml:space="preserve">zakres spektralny 325-1100 </w:t>
            </w:r>
            <w:proofErr w:type="spellStart"/>
            <w:r w:rsidRPr="008A3CBE">
              <w:rPr>
                <w:rFonts w:eastAsia="Calibri"/>
              </w:rPr>
              <w:t>nm</w:t>
            </w:r>
            <w:proofErr w:type="spellEnd"/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90220C">
        <w:trPr>
          <w:gridAfter w:val="1"/>
          <w:wAfter w:w="33" w:type="pct"/>
          <w:trHeight w:val="466"/>
        </w:trPr>
        <w:tc>
          <w:tcPr>
            <w:tcW w:w="26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5837" w14:textId="0323902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EF50B8">
              <w:t>u</w:t>
            </w:r>
            <w:r w:rsidRPr="00EF50B8">
              <w:rPr>
                <w:rFonts w:eastAsia="Calibri"/>
              </w:rPr>
              <w:t>kład optyczny z wiązką dwudzielną</w:t>
            </w: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90220C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0F3" w14:textId="065CD48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EF50B8">
              <w:t xml:space="preserve">szczelina spektralna 5 </w:t>
            </w:r>
            <w:proofErr w:type="spellStart"/>
            <w:r w:rsidRPr="00EF50B8">
              <w:t>nm</w:t>
            </w:r>
            <w:proofErr w:type="spellEnd"/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6405F59D" w14:textId="77777777" w:rsidTr="0090220C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C04" w14:textId="77777777" w:rsidR="0090220C" w:rsidRDefault="0090220C" w:rsidP="002B1872">
            <w:pPr>
              <w:pStyle w:val="Listapunktowana"/>
            </w:pPr>
            <w:r>
              <w:t xml:space="preserve"> s</w:t>
            </w:r>
            <w:r w:rsidRPr="0090220C">
              <w:t xml:space="preserve">zybkość skanowania w zakresie co najmniej </w:t>
            </w:r>
          </w:p>
          <w:p w14:paraId="546E7382" w14:textId="5BB9BB78" w:rsidR="0090220C" w:rsidRDefault="0090220C" w:rsidP="002B1872">
            <w:pPr>
              <w:pStyle w:val="Listapunktowana"/>
            </w:pPr>
            <w:r>
              <w:t xml:space="preserve"> </w:t>
            </w:r>
            <w:r w:rsidRPr="0090220C">
              <w:t xml:space="preserve">do 1 800 </w:t>
            </w:r>
            <w:proofErr w:type="spellStart"/>
            <w:r w:rsidRPr="0090220C">
              <w:t>nm</w:t>
            </w:r>
            <w:proofErr w:type="spellEnd"/>
            <w:r w:rsidRPr="0090220C">
              <w:t>/min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540" w14:textId="77777777" w:rsidR="0090220C" w:rsidRPr="00872137" w:rsidRDefault="0090220C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90220C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1AD6D" w14:textId="72300D7D" w:rsidR="001B0540" w:rsidRPr="0090220C" w:rsidRDefault="0090220C" w:rsidP="002B187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t>s</w:t>
            </w:r>
            <w:r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tabilność fotometryczna nie gorsza niż 0.0010 </w:t>
            </w:r>
            <w:proofErr w:type="spellStart"/>
            <w:r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Abs</w:t>
            </w:r>
            <w:proofErr w:type="spellEnd"/>
            <w:r w:rsidRPr="00F0050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/h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6223208F" w14:textId="77777777" w:rsidTr="0090220C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1F669" w14:textId="32018025" w:rsidR="0090220C" w:rsidRDefault="0090220C" w:rsidP="002B1872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dokładność długości fali nie gorsza niż ±0.5 </w:t>
            </w:r>
            <w:proofErr w:type="spellStart"/>
            <w:r w:rsidRPr="0090220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nm</w:t>
            </w:r>
            <w:proofErr w:type="spellEnd"/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6DEEE" w14:textId="77777777" w:rsidR="0090220C" w:rsidRPr="00872137" w:rsidRDefault="0090220C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90220C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3A3F" w14:textId="63CD3968" w:rsidR="001B0540" w:rsidRPr="002B1872" w:rsidRDefault="002B1872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EF50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linowy zakres absorbancji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90220C" w:rsidRPr="00872137" w14:paraId="22A1267C" w14:textId="77777777" w:rsidTr="0090220C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6963" w14:textId="39263913" w:rsidR="0090220C" w:rsidRDefault="0090220C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9022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diagnostyka systemu przy każdorazowym włączeniu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CA63" w14:textId="77777777" w:rsidR="0090220C" w:rsidRPr="00872137" w:rsidRDefault="0090220C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67348B" w14:textId="44F9D551" w:rsidTr="0090220C">
        <w:trPr>
          <w:gridAfter w:val="1"/>
          <w:wAfter w:w="33" w:type="pct"/>
          <w:trHeight w:val="366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B988F" w14:textId="1791F6A3" w:rsidR="002B1872" w:rsidRDefault="002B1872" w:rsidP="002B1872">
            <w:pPr>
              <w:pStyle w:val="Listapunktowana"/>
            </w:pPr>
            <w:r>
              <w:t xml:space="preserve"> </w:t>
            </w:r>
            <w:r w:rsidRPr="002B1872">
              <w:t xml:space="preserve">wbudowana pamięć umożliwiającą zapisywanie </w:t>
            </w:r>
          </w:p>
          <w:p w14:paraId="337046F2" w14:textId="77777777" w:rsidR="002B1872" w:rsidRDefault="002B1872" w:rsidP="002B1872">
            <w:pPr>
              <w:pStyle w:val="Listapunktowana"/>
            </w:pPr>
            <w:r>
              <w:t xml:space="preserve"> </w:t>
            </w:r>
            <w:r w:rsidRPr="002B1872">
              <w:t>i</w:t>
            </w:r>
            <w:r>
              <w:t xml:space="preserve"> </w:t>
            </w:r>
            <w:r w:rsidRPr="002B1872">
              <w:t xml:space="preserve">przechowywanie zarówno metod jak i wyników </w:t>
            </w:r>
            <w:r>
              <w:t xml:space="preserve">  </w:t>
            </w:r>
          </w:p>
          <w:p w14:paraId="7F1568EC" w14:textId="755E7FB0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Pr="002B1872">
              <w:t>pomiarów</w:t>
            </w:r>
            <w:r w:rsidRPr="00872137">
              <w:rPr>
                <w:rFonts w:ascii="Lato" w:eastAsia="Calibri" w:hAnsi="Lato" w:cs="Calibri"/>
                <w:sz w:val="19"/>
                <w:szCs w:val="19"/>
              </w:rPr>
              <w:t xml:space="preserve"> 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F30EEE4" w14:textId="2D926ED8" w:rsidTr="0090220C">
        <w:trPr>
          <w:gridAfter w:val="1"/>
          <w:wAfter w:w="33" w:type="pct"/>
          <w:trHeight w:val="40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447B" w14:textId="4EE21E90" w:rsidR="001B0540" w:rsidRPr="00872137" w:rsidRDefault="002B1872" w:rsidP="002B1872">
            <w:pPr>
              <w:spacing w:after="0" w:line="240" w:lineRule="exact"/>
              <w:ind w:hanging="13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kuwety</w:t>
            </w:r>
            <w:r w:rsidR="007921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prostokątne </w:t>
            </w:r>
            <w:r w:rsidRPr="00EF50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drodze optycznej 10 mm i 50 mm</w:t>
            </w:r>
            <w:r w:rsidRPr="00872137">
              <w:rPr>
                <w:rFonts w:ascii="Lato" w:eastAsia="Calibri" w:hAnsi="Lato" w:cs="Calibri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788942A" w14:textId="225588CB" w:rsidTr="0090220C">
        <w:trPr>
          <w:gridAfter w:val="1"/>
          <w:wAfter w:w="33" w:type="pct"/>
          <w:trHeight w:val="541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CEF7" w14:textId="43178FB6" w:rsidR="002B1872" w:rsidRPr="002B1872" w:rsidRDefault="002B1872" w:rsidP="002B1872">
            <w:pPr>
              <w:spacing w:after="0" w:line="240" w:lineRule="exact"/>
              <w:ind w:hanging="1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187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kolorowy, dotykowy, 7 calowy ekran o wysokiej </w:t>
            </w:r>
          </w:p>
          <w:p w14:paraId="6A5344F0" w14:textId="362C8302" w:rsidR="001B0540" w:rsidRPr="00872137" w:rsidRDefault="002B1872" w:rsidP="002B1872">
            <w:pPr>
              <w:spacing w:after="0" w:line="240" w:lineRule="exact"/>
              <w:ind w:hanging="13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187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rozdzielczości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872137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06C195C6" w14:textId="743118A2" w:rsidTr="0090220C">
        <w:trPr>
          <w:gridAfter w:val="1"/>
          <w:wAfter w:w="33" w:type="pct"/>
          <w:trHeight w:val="275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CCB73" w14:textId="55239BE8" w:rsidR="002B1872" w:rsidRDefault="002B1872" w:rsidP="002B1872">
            <w:pPr>
              <w:pStyle w:val="Listapunktowana"/>
            </w:pPr>
            <w:r>
              <w:t xml:space="preserve"> możliwość podłączenia do komputera, drukarki i łatwy </w:t>
            </w:r>
          </w:p>
          <w:p w14:paraId="0103B84A" w14:textId="57ED0520" w:rsidR="002223F4" w:rsidRPr="00872137" w:rsidRDefault="002B1872" w:rsidP="002B1872">
            <w:pPr>
              <w:pStyle w:val="Listapunktowana"/>
            </w:pPr>
            <w:r>
              <w:t xml:space="preserve"> eksport wyników za pomocą USB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872137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5124F940" w14:textId="77777777" w:rsidTr="00DD10AE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5E8E2CBC" w:rsidR="004C7ED5" w:rsidRPr="00B24A05" w:rsidRDefault="00931889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7ED5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Gwarancja min. 24 m</w:t>
            </w:r>
            <w:r w:rsidR="00711614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iesiące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DD10AE" w:rsidRPr="00872137" w14:paraId="5F1F425B" w14:textId="77777777" w:rsidTr="0090220C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3AA9B" w14:textId="1B87B11A" w:rsidR="00DD10AE" w:rsidRDefault="000A715E" w:rsidP="004C7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 dostawy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66B" w14:textId="77777777" w:rsidR="00DD10AE" w:rsidRPr="00872137" w:rsidRDefault="00DD10AE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EB133DC" w14:textId="77777777" w:rsidR="00DD10AE" w:rsidRPr="00872137" w:rsidRDefault="00DD10AE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E6DE" w14:textId="77777777" w:rsidR="00D46CFF" w:rsidRDefault="00D46CFF" w:rsidP="00F5619B">
      <w:pPr>
        <w:spacing w:after="0" w:line="240" w:lineRule="auto"/>
      </w:pPr>
      <w:r>
        <w:separator/>
      </w:r>
    </w:p>
  </w:endnote>
  <w:endnote w:type="continuationSeparator" w:id="0">
    <w:p w14:paraId="701ACF07" w14:textId="77777777" w:rsidR="00D46CFF" w:rsidRDefault="00D46CFF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06D9" w14:textId="77777777" w:rsidR="00D46CFF" w:rsidRDefault="00D46CFF" w:rsidP="00F5619B">
      <w:pPr>
        <w:spacing w:after="0" w:line="240" w:lineRule="auto"/>
      </w:pPr>
      <w:r>
        <w:separator/>
      </w:r>
    </w:p>
  </w:footnote>
  <w:footnote w:type="continuationSeparator" w:id="0">
    <w:p w14:paraId="1063EC66" w14:textId="77777777" w:rsidR="00D46CFF" w:rsidRDefault="00D46CFF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A715E"/>
    <w:rsid w:val="000B1DDB"/>
    <w:rsid w:val="000B3D92"/>
    <w:rsid w:val="000C102D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223F4"/>
    <w:rsid w:val="00242770"/>
    <w:rsid w:val="00254366"/>
    <w:rsid w:val="002B1872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8438E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921D8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F05B8"/>
    <w:rsid w:val="0090220C"/>
    <w:rsid w:val="00931889"/>
    <w:rsid w:val="00957EE1"/>
    <w:rsid w:val="009B1FCF"/>
    <w:rsid w:val="009E72C6"/>
    <w:rsid w:val="00A10E36"/>
    <w:rsid w:val="00A171E3"/>
    <w:rsid w:val="00A26840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B05048"/>
    <w:rsid w:val="00B16ABD"/>
    <w:rsid w:val="00B216BA"/>
    <w:rsid w:val="00B24A05"/>
    <w:rsid w:val="00B2557C"/>
    <w:rsid w:val="00B261F3"/>
    <w:rsid w:val="00B75820"/>
    <w:rsid w:val="00B80064"/>
    <w:rsid w:val="00B83931"/>
    <w:rsid w:val="00BE0CD2"/>
    <w:rsid w:val="00BE2621"/>
    <w:rsid w:val="00BF0F09"/>
    <w:rsid w:val="00C06415"/>
    <w:rsid w:val="00C10D62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46CFF"/>
    <w:rsid w:val="00D81441"/>
    <w:rsid w:val="00D81695"/>
    <w:rsid w:val="00D90826"/>
    <w:rsid w:val="00DB0892"/>
    <w:rsid w:val="00DB553E"/>
    <w:rsid w:val="00DC5B86"/>
    <w:rsid w:val="00DD10AE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2340F"/>
    <w:rsid w:val="00F5619B"/>
    <w:rsid w:val="00F57E3B"/>
    <w:rsid w:val="00F91057"/>
    <w:rsid w:val="00F955B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2B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34</cp:revision>
  <cp:lastPrinted>2023-08-01T12:14:00Z</cp:lastPrinted>
  <dcterms:created xsi:type="dcterms:W3CDTF">2023-07-28T09:03:00Z</dcterms:created>
  <dcterms:modified xsi:type="dcterms:W3CDTF">2023-08-11T11:42:00Z</dcterms:modified>
</cp:coreProperties>
</file>