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0518" w14:textId="3C64B846" w:rsidR="00BF0EA8" w:rsidRPr="00D90B82" w:rsidRDefault="00BF0EA8" w:rsidP="00BF0EA8">
      <w:pPr>
        <w:jc w:val="right"/>
        <w:rPr>
          <w:rFonts w:ascii="Times New Roman" w:hAnsi="Times New Roman" w:cs="Times New Roman"/>
          <w:sz w:val="24"/>
          <w:szCs w:val="24"/>
        </w:rPr>
      </w:pPr>
      <w:r w:rsidRPr="00D90B82">
        <w:rPr>
          <w:rFonts w:ascii="Times New Roman" w:hAnsi="Times New Roman" w:cs="Times New Roman"/>
          <w:sz w:val="24"/>
          <w:szCs w:val="24"/>
        </w:rPr>
        <w:t>Zał. nr 1.</w:t>
      </w:r>
      <w:r w:rsidR="00D90B82" w:rsidRPr="00D90B82">
        <w:rPr>
          <w:rFonts w:ascii="Times New Roman" w:hAnsi="Times New Roman" w:cs="Times New Roman"/>
          <w:sz w:val="24"/>
          <w:szCs w:val="24"/>
        </w:rPr>
        <w:t>3</w:t>
      </w:r>
      <w:r w:rsidRPr="00D90B82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B6C5A0A" w14:textId="77777777" w:rsidR="00BF0EA8" w:rsidRPr="00653403" w:rsidRDefault="00BF0EA8" w:rsidP="00BF0E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26C6EFD3" w14:textId="77777777" w:rsidR="00BF0EA8" w:rsidRDefault="00BF0EA8" w:rsidP="00BF0EA8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ŁĄCZNOŚĆ I INFORMATYKA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8"/>
        <w:gridCol w:w="993"/>
        <w:gridCol w:w="8977"/>
      </w:tblGrid>
      <w:tr w:rsidR="00040C57" w:rsidRPr="000D17EE" w14:paraId="3D43087D" w14:textId="77777777" w:rsidTr="006535D0">
        <w:trPr>
          <w:jc w:val="center"/>
        </w:trPr>
        <w:tc>
          <w:tcPr>
            <w:tcW w:w="756" w:type="dxa"/>
            <w:vAlign w:val="center"/>
          </w:tcPr>
          <w:p w14:paraId="78C26224" w14:textId="77777777" w:rsidR="00040C57" w:rsidRPr="00C2734B" w:rsidRDefault="00C2734B" w:rsidP="00C2734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8" w:type="dxa"/>
            <w:vAlign w:val="center"/>
          </w:tcPr>
          <w:p w14:paraId="543BEC5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19E5FFB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7" w:type="dxa"/>
          </w:tcPr>
          <w:p w14:paraId="278F3DC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40C57" w:rsidRPr="000D17EE" w14:paraId="6668B253" w14:textId="77777777" w:rsidTr="006535D0">
        <w:trPr>
          <w:jc w:val="center"/>
        </w:trPr>
        <w:tc>
          <w:tcPr>
            <w:tcW w:w="756" w:type="dxa"/>
            <w:vAlign w:val="center"/>
          </w:tcPr>
          <w:p w14:paraId="4FA97887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381BA12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Komputer przenośny</w:t>
            </w:r>
          </w:p>
          <w:p w14:paraId="12CC150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4EF11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01834FB5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595722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operacyjny minimum Windows 11 Pro (język polski), Procesor Intel Core i7 12 gen z taktowaniem 3,4-4,7 GHz ( w trybie turbo),</w:t>
            </w:r>
          </w:p>
          <w:p w14:paraId="7148F9C3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Grafika </w:t>
            </w:r>
            <w:r w:rsidRPr="000D17EE">
              <w:rPr>
                <w:rFonts w:ascii="Times New Roman" w:hAnsi="Times New Roman" w:cs="Times New Roman"/>
                <w:color w:val="0A0A0A"/>
                <w:sz w:val="24"/>
                <w:szCs w:val="24"/>
                <w:shd w:val="clear" w:color="auto" w:fill="FFFFFF"/>
              </w:rPr>
              <w:t>Intel® Iris Xe Graphics lub wydajniejsza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17A2B10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Matryca IPS w przedziale 14-14,5 cala.</w:t>
            </w:r>
          </w:p>
          <w:p w14:paraId="576D38AC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Współczynnik kształtu obrazu 16:20</w:t>
            </w:r>
          </w:p>
          <w:p w14:paraId="1423F90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 minimum 16 Gb DDR4 3200 MHz z możliwością rozszerzenia do min. 48 GB</w:t>
            </w:r>
          </w:p>
          <w:p w14:paraId="431438A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Dysk twardy SSD minimum 512 GB,</w:t>
            </w:r>
          </w:p>
          <w:p w14:paraId="79CE860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Jasność matrycy Min. 300 nit (cd/m2), </w:t>
            </w:r>
          </w:p>
          <w:p w14:paraId="02F9BF0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Złącza: combo jack (wejście/wyjście audio), LAN x 1, Thunderbolt 4 x 2, USB 3.2 x 2, HDMI 1.4 x 1</w:t>
            </w:r>
          </w:p>
          <w:p w14:paraId="422301D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Podświetlana klawiatura,</w:t>
            </w:r>
          </w:p>
          <w:p w14:paraId="540B07E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Czytnik linii papilarnych,</w:t>
            </w:r>
          </w:p>
          <w:p w14:paraId="4639FAA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baterii min. 50 Wh</w:t>
            </w:r>
          </w:p>
          <w:p w14:paraId="3951060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Wytrzymałość zgodna ze standardem militarnym MIL-STD-810H</w:t>
            </w:r>
          </w:p>
          <w:p w14:paraId="7460E09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nieprzekraczająca 1,5 kg</w:t>
            </w:r>
          </w:p>
          <w:p w14:paraId="43957EA3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 bezprzewodowa Bluetooth 5.2, 802.11a/b/g/n/ac/ax (Wi-Fi 6E) lub wyższe,</w:t>
            </w:r>
          </w:p>
          <w:p w14:paraId="5928157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Wyposażenie dodatkowe: </w:t>
            </w:r>
          </w:p>
          <w:p w14:paraId="71CB9545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Zasilacz samochodowy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 laptopa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14:paraId="2A2A769F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Linka zabezpieczająca komputer dedykowana dla modelu, </w:t>
            </w:r>
          </w:p>
          <w:p w14:paraId="3A1583A9" w14:textId="77777777" w:rsidR="00040C57" w:rsidRPr="000D17EE" w:rsidRDefault="00040C57" w:rsidP="00E56B5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Plecak na laptopa.</w:t>
            </w:r>
          </w:p>
        </w:tc>
      </w:tr>
      <w:tr w:rsidR="00040C57" w:rsidRPr="000D17EE" w14:paraId="762F7C19" w14:textId="77777777" w:rsidTr="006535D0">
        <w:trPr>
          <w:jc w:val="center"/>
        </w:trPr>
        <w:tc>
          <w:tcPr>
            <w:tcW w:w="756" w:type="dxa"/>
            <w:vAlign w:val="center"/>
          </w:tcPr>
          <w:p w14:paraId="598E0260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7FE101E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Mysz do laptopa</w:t>
            </w:r>
          </w:p>
        </w:tc>
        <w:tc>
          <w:tcPr>
            <w:tcW w:w="993" w:type="dxa"/>
            <w:vAlign w:val="center"/>
          </w:tcPr>
          <w:p w14:paraId="28BD105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81D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7827967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Mysz bezprzewodowa.</w:t>
            </w:r>
          </w:p>
          <w:p w14:paraId="21C539EA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Zasięg pracy minimum 8 metrów,</w:t>
            </w:r>
          </w:p>
          <w:p w14:paraId="264B8D44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Akumulator minimum 500 mAh,</w:t>
            </w:r>
          </w:p>
          <w:p w14:paraId="3B773994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Kółko przewijania z możliwością przełączania trybów pracy.</w:t>
            </w:r>
          </w:p>
          <w:p w14:paraId="67E8AE5E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Przyciski: 7 przycisków (lewy/prawy przycisk myszy, przycisk Wstecz/Dalej,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przełącznik aplikacji, przełącznik trybu kółka przewijania, środkowy przycisk myszy), przycisk gestów.</w:t>
            </w:r>
          </w:p>
          <w:p w14:paraId="6476308D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Czujnik myszy: rozdzielczość nominalna 1000 DPI. Wartość minimalna i maksymalna to 200–8000 DPI z możliwością regulacji ustawienia co 50 DPI.</w:t>
            </w:r>
          </w:p>
          <w:p w14:paraId="25317A59" w14:textId="77777777" w:rsidR="00040C57" w:rsidRPr="000D17EE" w:rsidRDefault="00040C57" w:rsidP="00E56B5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150 g</w:t>
            </w:r>
          </w:p>
        </w:tc>
      </w:tr>
      <w:tr w:rsidR="00040C57" w:rsidRPr="000D17EE" w14:paraId="343BFEAB" w14:textId="77777777" w:rsidTr="006535D0">
        <w:trPr>
          <w:jc w:val="center"/>
        </w:trPr>
        <w:tc>
          <w:tcPr>
            <w:tcW w:w="756" w:type="dxa"/>
            <w:vAlign w:val="center"/>
          </w:tcPr>
          <w:p w14:paraId="16B8CE22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4AC8BC5A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Drukarka z możliwością zasilania bateryjnego</w:t>
            </w:r>
          </w:p>
          <w:p w14:paraId="11EEA5E9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5F8DA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77" w:type="dxa"/>
          </w:tcPr>
          <w:p w14:paraId="6BC8EC85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Funkcje: drukowanie, kopiowanie, skanowanie</w:t>
            </w:r>
          </w:p>
          <w:p w14:paraId="16268967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 xml:space="preserve">Możliwość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pracy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na baterii (bez podłączenia do sieci).</w:t>
            </w:r>
          </w:p>
          <w:p w14:paraId="5F71FB3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Automatyczny podajnik dokumentów na minimum 8 arkuszy.</w:t>
            </w:r>
          </w:p>
          <w:p w14:paraId="32BFAC80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Czujnik automatycznego wykrywania rodzaju papieru.</w:t>
            </w:r>
          </w:p>
          <w:p w14:paraId="7E49687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procesora min. 699 MHz</w:t>
            </w:r>
          </w:p>
          <w:p w14:paraId="61397F6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Pamięć co najmniej 256 DDR</w:t>
            </w:r>
          </w:p>
          <w:p w14:paraId="75D8D10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Wyposażony w kolorowy graficzny wyświetlacz o przekątnej min 6 cm</w:t>
            </w:r>
          </w:p>
          <w:p w14:paraId="19D6FD9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Minimalne obsługiwane formaty nośników: A4, A5, A6, B5 (ISO); B5 (JIS); A2, C5, C6, DL (koperty); 10 x 15 cm (zdjęcia).</w:t>
            </w:r>
          </w:p>
          <w:p w14:paraId="67CC396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Możliwość komunikacji bezprzewodowej bezpośrednio przez Wi-Fi &amp; BLE</w:t>
            </w:r>
          </w:p>
          <w:p w14:paraId="20C28480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Urządzenie z 1 portem USB 2.0; Host z 1 portem USB 2.0; 1 bezprzewodowe; 1 bezpośrednio przez Wi-Fi; 1 BLE.</w:t>
            </w:r>
          </w:p>
          <w:p w14:paraId="6161EDC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 xml:space="preserve">Możliwość druku w kolorze, rozdzielczość druku – czerń minimum 600 dpi, rozdzielczość druku – kolor 4800 x 1200 dpi, </w:t>
            </w:r>
          </w:p>
          <w:p w14:paraId="04ECC05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Prędkość druku – czerń (ISO) co najmniej 8 str/min na zasilaniu sieciowym, prędkość druku – kolor (ISO) minimum 6 str/min na zasilaniu sieciowym.</w:t>
            </w:r>
          </w:p>
          <w:p w14:paraId="099CA96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kopiowania w czerni (ISO): zasilanie sieciowe: min 6 str./min; zasilanie akumulatorowe: min 6 str./min.</w:t>
            </w:r>
          </w:p>
          <w:p w14:paraId="5A1B59F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Skaner  z możliwością skanowania w kolorze.</w:t>
            </w:r>
          </w:p>
          <w:p w14:paraId="66571D2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Szybkość skanowania (tryb normalny, format A4): drukowanie z prędkością min 8 str./min w czerni/bieli lub skali szarości; minimum 3 str./min w kolorze.</w:t>
            </w:r>
          </w:p>
          <w:p w14:paraId="3705C1B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Wysokość maksimum 10 cm, szerokość maksymalnie 40 cm, głębokość maksymalnie 20 cm.</w:t>
            </w:r>
          </w:p>
          <w:p w14:paraId="72E4BEC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Waga maksymalnie 3,5 kilograma (urządzenie gotowe do pracy z baterią),</w:t>
            </w:r>
          </w:p>
          <w:p w14:paraId="4C77AE7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Zestaw zapasowych tuszy (kolor oraz czerń).</w:t>
            </w:r>
          </w:p>
          <w:p w14:paraId="266CBA83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3A70A7D3" w14:textId="77777777" w:rsidTr="006535D0">
        <w:trPr>
          <w:jc w:val="center"/>
        </w:trPr>
        <w:tc>
          <w:tcPr>
            <w:tcW w:w="756" w:type="dxa"/>
            <w:vAlign w:val="center"/>
          </w:tcPr>
          <w:p w14:paraId="7CA5C01B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7DC7D1C7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Komplet kabli do transferu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danych, transmisji audio-video oraz ładowania urządzeń elektronicznych.</w:t>
            </w:r>
          </w:p>
        </w:tc>
        <w:tc>
          <w:tcPr>
            <w:tcW w:w="993" w:type="dxa"/>
            <w:vAlign w:val="center"/>
          </w:tcPr>
          <w:p w14:paraId="75C7B6CD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szt.</w:t>
            </w:r>
          </w:p>
          <w:p w14:paraId="09BCCBE4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AE68F38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sztuki kabel HDMI 2.0 w oplocie 2 m Standard HDMI v2.0b, przepustowość do 18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Gbit/s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obsługiwana rozdzielczość do 4K.</w:t>
            </w:r>
          </w:p>
          <w:p w14:paraId="6A11235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2 szt. Kabel USB A męskie - USB Typu-C męskie (transmisja danych oraz ładowanie), przepustowość do Gbit/s, długość 1,5-2m.</w:t>
            </w:r>
          </w:p>
          <w:p w14:paraId="2E84E1AC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 szt. Kabel USB 2.0 3w1 Lightning, micro USB, USB-C 1- 1,5m</w:t>
            </w:r>
          </w:p>
          <w:p w14:paraId="3AD2580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Kabel USB-C - USB-C 1-1,5m 5A w standardzie minimum USB 2.0, Przepustowość minimum 460 Mbit/s</w:t>
            </w:r>
          </w:p>
          <w:p w14:paraId="3286F40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BBCD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041FB062" w14:textId="77777777" w:rsidTr="006535D0">
        <w:trPr>
          <w:jc w:val="center"/>
        </w:trPr>
        <w:tc>
          <w:tcPr>
            <w:tcW w:w="756" w:type="dxa"/>
            <w:vAlign w:val="center"/>
          </w:tcPr>
          <w:p w14:paraId="0EE32957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BB5A05C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Stacja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robocza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 komputera</w:t>
            </w:r>
          </w:p>
          <w:p w14:paraId="41D5B447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E71CCE1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  <w:p w14:paraId="2ECD9959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2080BB5C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Stacja dokująca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/robocza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5A06B9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Interfejs USB-C.</w:t>
            </w:r>
          </w:p>
          <w:p w14:paraId="764CA8B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Rodzaje wejść / wyjść:</w:t>
            </w:r>
          </w:p>
          <w:p w14:paraId="75F26AE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2.0 - 2 szt.</w:t>
            </w:r>
          </w:p>
          <w:p w14:paraId="6FFBC65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3.1 Typ C - 1 szt.</w:t>
            </w:r>
          </w:p>
          <w:p w14:paraId="28F571F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HDMI - 1 szt.</w:t>
            </w:r>
          </w:p>
          <w:p w14:paraId="6B20FF2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RJ-45 (LAN) - 1 szt.</w:t>
            </w:r>
          </w:p>
          <w:p w14:paraId="6BE90B0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DisplayPort - 2 szt.</w:t>
            </w:r>
          </w:p>
          <w:p w14:paraId="6659DF0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Wyjście audio - 1 szt.</w:t>
            </w:r>
          </w:p>
          <w:p w14:paraId="20CE837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DC-in (wejście zasilania) - 1 szt.</w:t>
            </w:r>
          </w:p>
          <w:p w14:paraId="2D951C6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3.1 Typ A - 3 szt.</w:t>
            </w:r>
          </w:p>
          <w:p w14:paraId="4C6E940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Rozmiary nie przekraczające wysokość 40 mm, szerokość 180mm, głębokość 100mm</w:t>
            </w:r>
          </w:p>
          <w:p w14:paraId="49317B6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obsługi do dwóch monitorów 4k.</w:t>
            </w:r>
          </w:p>
          <w:p w14:paraId="0A57F45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zabezpieczenia linką (w zestawie)</w:t>
            </w:r>
          </w:p>
          <w:p w14:paraId="6B46545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218BE998" w14:textId="77777777" w:rsidTr="006535D0">
        <w:trPr>
          <w:jc w:val="center"/>
        </w:trPr>
        <w:tc>
          <w:tcPr>
            <w:tcW w:w="756" w:type="dxa"/>
            <w:vAlign w:val="center"/>
          </w:tcPr>
          <w:p w14:paraId="4EBE5A6B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779FAB4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Urządzenie przenośne do nawigacji satelitarnej GPS</w:t>
            </w:r>
          </w:p>
        </w:tc>
        <w:tc>
          <w:tcPr>
            <w:tcW w:w="993" w:type="dxa"/>
            <w:vAlign w:val="center"/>
          </w:tcPr>
          <w:p w14:paraId="437A14DD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  <w:p w14:paraId="3D7F2EF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5338800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Wymiary urządzenia, szer. x wys. x gł.  6-7 x 11-12 x 3-4 cm. </w:t>
            </w:r>
          </w:p>
          <w:p w14:paraId="3995953E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Wymiary wyświetlacza, szer. x wys.  3,5-4cm x 6-7 cm; </w:t>
            </w:r>
          </w:p>
          <w:p w14:paraId="3A8B448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Rozdzielczość wyświetlacza, szer. x wys.  240 x 400 pikseli. </w:t>
            </w:r>
          </w:p>
          <w:p w14:paraId="0BD133E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wyświetlacza: Kolorowy (65 tys. kolorów), odblaskowo-przezroczysty ekran TFT</w:t>
            </w:r>
          </w:p>
          <w:p w14:paraId="73C01F1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Interfejs : zgodność z szybkim złączem mini-USB i NMEA 0183</w:t>
            </w:r>
          </w:p>
          <w:p w14:paraId="2C75CC3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do 220 g z bateriami (</w:t>
            </w:r>
            <w:r w:rsidRPr="000D17EE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Akumulator NiMH)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E2719A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Czas działania baterii do 16 godz. </w:t>
            </w:r>
          </w:p>
          <w:p w14:paraId="7D0F7800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Wodoszczelny  (IPX7)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Zgodność z szybkim złączem mini-USB i NMEA 0183</w:t>
            </w:r>
          </w:p>
          <w:p w14:paraId="557B868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Pamięć min. 4 GB</w:t>
            </w:r>
          </w:p>
          <w:p w14:paraId="7EE4732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microSD o pojemności do 32 GB</w:t>
            </w:r>
          </w:p>
          <w:p w14:paraId="1D22B36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Kompas z kompensacja nachylenia</w:t>
            </w:r>
          </w:p>
          <w:p w14:paraId="57484EC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Wysokościomierz barometryczny</w:t>
            </w:r>
          </w:p>
          <w:p w14:paraId="0C04020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GPS</w:t>
            </w:r>
          </w:p>
          <w:p w14:paraId="10CE0A6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Glonass</w:t>
            </w:r>
          </w:p>
          <w:p w14:paraId="4B70E42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EEBAB6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Funkcje dodatkowe urządzenia:</w:t>
            </w:r>
          </w:p>
          <w:p w14:paraId="157DB79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Nawigowanie od punktu do punktu.</w:t>
            </w:r>
          </w:p>
          <w:p w14:paraId="12F86BFB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Pomiar powierzchni.</w:t>
            </w:r>
          </w:p>
          <w:p w14:paraId="5F532D0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Informacje o położeniu słońca i księżyca.</w:t>
            </w:r>
          </w:p>
          <w:p w14:paraId="14F39C9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Obsługa Geocache Live.</w:t>
            </w:r>
          </w:p>
          <w:p w14:paraId="60CB4364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Przeglądarka zdjęć.</w:t>
            </w:r>
          </w:p>
          <w:p w14:paraId="70E53AC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min. 8 MP z autofocusem i cyfrowym zoomem.</w:t>
            </w:r>
          </w:p>
          <w:p w14:paraId="250DC4C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Latarka sygnalizacyjna LED</w:t>
            </w:r>
          </w:p>
          <w:p w14:paraId="1C420AB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Łączność bezprzewodowa: Wi-Fi, BLUETOOTH, ANT+ </w:t>
            </w:r>
          </w:p>
          <w:p w14:paraId="2CA2BA58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D398F5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zestawie:</w:t>
            </w:r>
          </w:p>
          <w:p w14:paraId="459FEAC9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Ładowarka samochodowa.</w:t>
            </w:r>
          </w:p>
          <w:p w14:paraId="22FEFD8F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Pokrowiec usztywniony.</w:t>
            </w:r>
          </w:p>
          <w:p w14:paraId="2B5216F1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Karta pamięci microSD minimum 16 GB</w:t>
            </w:r>
          </w:p>
          <w:p w14:paraId="0746D3AD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Zapasowy zestaw akumulatorów/baterii NiMH</w:t>
            </w:r>
          </w:p>
          <w:p w14:paraId="4333493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56AE9396" w14:textId="77777777" w:rsidTr="006535D0">
        <w:trPr>
          <w:jc w:val="center"/>
        </w:trPr>
        <w:tc>
          <w:tcPr>
            <w:tcW w:w="756" w:type="dxa"/>
            <w:vAlign w:val="center"/>
          </w:tcPr>
          <w:p w14:paraId="0F8D2B50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5C34D4B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Ładowarka sieciowa USB</w:t>
            </w:r>
          </w:p>
        </w:tc>
        <w:tc>
          <w:tcPr>
            <w:tcW w:w="993" w:type="dxa"/>
            <w:vAlign w:val="center"/>
          </w:tcPr>
          <w:p w14:paraId="2078F6B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  <w:p w14:paraId="5B9C7981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7" w:type="dxa"/>
          </w:tcPr>
          <w:p w14:paraId="1CEE3337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Ładowarka sieciowa USB:</w:t>
            </w:r>
          </w:p>
          <w:p w14:paraId="792F874A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Złącza USB-A - 5 szt</w:t>
            </w:r>
          </w:p>
          <w:p w14:paraId="2F661892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Moc 52 W</w:t>
            </w:r>
          </w:p>
          <w:p w14:paraId="7AC96816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Prąd wyjściowy: 1,5 A i 2,4 A</w:t>
            </w:r>
          </w:p>
          <w:p w14:paraId="1BAB060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Zabezpieczenie przed przeładowaniem i przegrzaniem</w:t>
            </w:r>
          </w:p>
          <w:p w14:paraId="0B134C6F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Zabezpieczenie przed przeciążeniami</w:t>
            </w:r>
          </w:p>
          <w:p w14:paraId="7E67E48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Możliwość ładowania pięciu urządzeń jednocześnie</w:t>
            </w:r>
          </w:p>
          <w:p w14:paraId="72B74E08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Automatyczne dopasowywanie mocy do podłączonych urządzeń</w:t>
            </w:r>
          </w:p>
          <w:p w14:paraId="7D398941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7EE">
              <w:rPr>
                <w:rFonts w:ascii="Times New Roman" w:hAnsi="Times New Roman" w:cs="Times New Roman"/>
                <w:sz w:val="24"/>
                <w:szCs w:val="24"/>
              </w:rPr>
              <w:t>Masa maksymalna do 500g</w:t>
            </w:r>
          </w:p>
          <w:p w14:paraId="235388A9" w14:textId="77777777" w:rsidR="00040C57" w:rsidRPr="000D17EE" w:rsidRDefault="00040C57" w:rsidP="00E56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57" w:rsidRPr="000D17EE" w14:paraId="20161CC5" w14:textId="77777777" w:rsidTr="006535D0">
        <w:trPr>
          <w:jc w:val="center"/>
        </w:trPr>
        <w:tc>
          <w:tcPr>
            <w:tcW w:w="756" w:type="dxa"/>
            <w:vAlign w:val="center"/>
          </w:tcPr>
          <w:p w14:paraId="0260B351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52CBEB63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sz w:val="24"/>
                <w:szCs w:val="24"/>
              </w:rPr>
              <w:t>Stacja zasilania turystyczna</w:t>
            </w:r>
          </w:p>
        </w:tc>
        <w:tc>
          <w:tcPr>
            <w:tcW w:w="993" w:type="dxa"/>
            <w:vAlign w:val="center"/>
          </w:tcPr>
          <w:p w14:paraId="74122150" w14:textId="77777777" w:rsidR="00040C57" w:rsidRPr="000D17EE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7694DD9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21kg</w:t>
            </w:r>
          </w:p>
          <w:p w14:paraId="4804E5E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Wymiary: nie większa niż 40cm / 30cm / 30cm</w:t>
            </w:r>
          </w:p>
          <w:p w14:paraId="7EF4D436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możliwe poprzez zarówno ładowarkę sieciową (230V), panele fotowoltaiczne (kompatybilnośc z panelami punkt 1.10), ładowarkę samochodową (12V)</w:t>
            </w:r>
          </w:p>
          <w:p w14:paraId="117E2125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 minimum:</w:t>
            </w:r>
          </w:p>
          <w:p w14:paraId="2ECA2FE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8mm port do ładowania (input) (wejście): okrągły,14-50V, do 10A (120W max)</w:t>
            </w:r>
          </w:p>
          <w:p w14:paraId="1D9D8CB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Port Ładowania wysoki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ej mocy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(input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wejście): 14-50V, do 50A (600W max)</w:t>
            </w:r>
          </w:p>
          <w:p w14:paraId="402CE8E1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USB-C PD (wejście): 1 60W max</w:t>
            </w:r>
          </w:p>
          <w:p w14:paraId="15EEDEC0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6mm port (output, 6mm): 2 x 12V, do 10A (120W max)</w:t>
            </w:r>
          </w:p>
          <w:p w14:paraId="07E42B85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V port (output) (wyjście dla ładowarki samochodowej): 12V, do 10A (120W max)</w:t>
            </w:r>
          </w:p>
          <w:p w14:paraId="57663088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12 V port (output) Power Pole Port: 12V, up to 30A (360W Max)</w:t>
            </w:r>
          </w:p>
          <w:p w14:paraId="0660B97C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port (output) (wyjście): 2 x 5V, do 2.4A (12W max), regulowany</w:t>
            </w:r>
          </w:p>
          <w:p w14:paraId="47B888F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PD port (output): 1 x 5V, 9V, 12V, 15V, 20V, DO 3A (60 W max)</w:t>
            </w:r>
          </w:p>
          <w:p w14:paraId="0D6C1B91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 C port (output): 5-12V, do 3A (18W max), regulowany</w:t>
            </w:r>
          </w:p>
          <w:p w14:paraId="076A525C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230V AC Inverter (output) (wyjście): 230V AC 50Hz, 8.5A (2K, 3.5K surge) (2000W, 3500W surge)</w:t>
            </w:r>
          </w:p>
          <w:p w14:paraId="14E64E3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przetwornicy 230V: Sinusoidalny - czysty sinus (Pure Sine - Wave)</w:t>
            </w:r>
          </w:p>
          <w:p w14:paraId="62546A8D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Bateria:</w:t>
            </w:r>
          </w:p>
          <w:p w14:paraId="5B888EBE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Maksymalna moc ciągła pracy (W):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zawierająca się pomiędzy 18000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2200W</w:t>
            </w:r>
          </w:p>
          <w:p w14:paraId="20D901F7" w14:textId="77777777" w:rsidR="00040C57" w:rsidRPr="0048545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Typ baterii: Li-ion NMC (Lithium Nikel-Manganese-Cobalt)</w:t>
            </w:r>
          </w:p>
          <w:p w14:paraId="402D2CA2" w14:textId="77777777" w:rsidR="00040C57" w:rsidRPr="000D17EE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Pojemność akumulatora: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minimum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</w:t>
            </w:r>
          </w:p>
        </w:tc>
      </w:tr>
      <w:tr w:rsidR="00040C57" w:rsidRPr="008A4960" w14:paraId="39E01795" w14:textId="77777777" w:rsidTr="006535D0">
        <w:trPr>
          <w:jc w:val="center"/>
        </w:trPr>
        <w:tc>
          <w:tcPr>
            <w:tcW w:w="756" w:type="dxa"/>
            <w:vAlign w:val="center"/>
          </w:tcPr>
          <w:p w14:paraId="0B5A63D9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25B52ABD" w14:textId="77777777" w:rsidR="00040C57" w:rsidRPr="00485452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sz w:val="24"/>
                <w:szCs w:val="24"/>
              </w:rPr>
              <w:t>Stacja zasilania turystyczna</w:t>
            </w:r>
          </w:p>
        </w:tc>
        <w:tc>
          <w:tcPr>
            <w:tcW w:w="993" w:type="dxa"/>
            <w:vAlign w:val="center"/>
          </w:tcPr>
          <w:p w14:paraId="32356343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452DC992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do 6 kg</w:t>
            </w:r>
          </w:p>
          <w:p w14:paraId="089AC3C7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Wymiary: nie większa niż 20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x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mm</w:t>
            </w:r>
          </w:p>
          <w:p w14:paraId="345565B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możliwe poprzez zarówno ładowarkę sieciową (230V), panele fotowoltaiczne (kompatybilność z panelami punkt 1.10, ładowarkę samochodową (12V)</w:t>
            </w:r>
          </w:p>
          <w:p w14:paraId="4B2AD3D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 minimum:</w:t>
            </w:r>
          </w:p>
          <w:p w14:paraId="450E0D8A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Schuko</w:t>
            </w:r>
          </w:p>
          <w:p w14:paraId="472A3B94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zapalniczki samochodowej</w:t>
            </w:r>
          </w:p>
          <w:p w14:paraId="3A3C6B71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x gniazdo zasilania</w:t>
            </w:r>
          </w:p>
          <w:p w14:paraId="3AF29D40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x USB 2.0</w:t>
            </w:r>
          </w:p>
          <w:p w14:paraId="088779DE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9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x USB-C</w:t>
            </w:r>
          </w:p>
          <w:p w14:paraId="505AF66A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Moc minimum 280W</w:t>
            </w:r>
          </w:p>
          <w:p w14:paraId="4CAC2643" w14:textId="77777777" w:rsidR="00040C57" w:rsidRPr="00D90B82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90B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Typ baterii: Li-ion NMC (Lithium Nikel-Manganese-Cobalt)</w:t>
            </w:r>
          </w:p>
          <w:p w14:paraId="0344A572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Pojemność akumulatora: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minimum</w:t>
            </w:r>
            <w:r w:rsidRPr="004854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500Wh</w:t>
            </w:r>
          </w:p>
          <w:p w14:paraId="7B8BB65D" w14:textId="77777777" w:rsidR="00040C57" w:rsidRPr="008A4960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zabezpieczenie przed głębokim rozładowaniem.</w:t>
            </w:r>
          </w:p>
        </w:tc>
      </w:tr>
      <w:tr w:rsidR="00040C57" w:rsidRPr="008A4960" w14:paraId="6A1C9A13" w14:textId="77777777" w:rsidTr="006535D0">
        <w:trPr>
          <w:jc w:val="center"/>
        </w:trPr>
        <w:tc>
          <w:tcPr>
            <w:tcW w:w="756" w:type="dxa"/>
            <w:vAlign w:val="center"/>
          </w:tcPr>
          <w:p w14:paraId="64F57B08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387DBBD2" w14:textId="77777777" w:rsidR="00040C57" w:rsidRPr="00485452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Panel solarny turystyczny (składany)</w:t>
            </w:r>
          </w:p>
        </w:tc>
        <w:tc>
          <w:tcPr>
            <w:tcW w:w="993" w:type="dxa"/>
            <w:vAlign w:val="center"/>
          </w:tcPr>
          <w:p w14:paraId="4A9B3FEE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</w:tcPr>
          <w:p w14:paraId="40F062BB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Zasilanie – energia słoneczna</w:t>
            </w:r>
          </w:p>
          <w:p w14:paraId="61086E8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znamionowa zawierająca się w granicach 100-150W</w:t>
            </w:r>
          </w:p>
          <w:p w14:paraId="1B854601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panelu przed rozłożeniem maksymalnie 55x40x10 cm</w:t>
            </w:r>
          </w:p>
          <w:p w14:paraId="62DB4BBC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panelu po rozłożeniu maksymalnie 52x160x3cm</w:t>
            </w:r>
          </w:p>
          <w:p w14:paraId="11F54E0E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maksymalna 5kg</w:t>
            </w:r>
          </w:p>
          <w:p w14:paraId="0AC03200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Typ ogniwa: Monokrystaliczny</w:t>
            </w:r>
          </w:p>
          <w:p w14:paraId="0A4AE55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Optymalna te</w:t>
            </w: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mperatura pracy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 zawierać się w granicach 0 do 40</w:t>
            </w:r>
            <w:r w:rsidRPr="006129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st. C</w:t>
            </w:r>
          </w:p>
          <w:p w14:paraId="764D3569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posiadać porty</w:t>
            </w: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0B06F230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8mm 14-22V, do 8A (100W max)</w:t>
            </w:r>
          </w:p>
          <w:p w14:paraId="2485C46D" w14:textId="77777777" w:rsidR="00040C57" w:rsidRPr="0079057D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05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USB: 5V, do 2.4A (12W max)</w:t>
            </w:r>
          </w:p>
          <w:p w14:paraId="3ACD4AC9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ma być wyposażony w:</w:t>
            </w:r>
          </w:p>
          <w:p w14:paraId="70BADBE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Ochronną torbę przeznaczoną do transportu panelu</w:t>
            </w:r>
          </w:p>
          <w:p w14:paraId="4B9339C8" w14:textId="77777777" w:rsidR="00040C57" w:rsidRDefault="00040C57" w:rsidP="00E56B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Solarny ma posiadać możliwość ładowania Stacji Zasilania Turystycznej z punktów 1.9 oraz 1.8. - ma być wobec nich kompatybilny</w:t>
            </w:r>
          </w:p>
        </w:tc>
      </w:tr>
      <w:tr w:rsidR="00040C57" w:rsidRPr="008A4960" w14:paraId="1A680006" w14:textId="77777777" w:rsidTr="006535D0">
        <w:trPr>
          <w:jc w:val="center"/>
        </w:trPr>
        <w:tc>
          <w:tcPr>
            <w:tcW w:w="756" w:type="dxa"/>
            <w:vAlign w:val="center"/>
          </w:tcPr>
          <w:p w14:paraId="664FC4BC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Align w:val="center"/>
          </w:tcPr>
          <w:p w14:paraId="1D3B477A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 polowe</w:t>
            </w:r>
          </w:p>
        </w:tc>
        <w:tc>
          <w:tcPr>
            <w:tcW w:w="993" w:type="dxa"/>
            <w:vAlign w:val="center"/>
          </w:tcPr>
          <w:p w14:paraId="0631CB5F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73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977" w:type="dxa"/>
          </w:tcPr>
          <w:p w14:paraId="3F53A9E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Biurko polowe</w:t>
            </w:r>
          </w:p>
          <w:p w14:paraId="07A97A6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Biurko polowe rozkładane z formy skrzyni do biurka z szufladami/kieszeniami.</w:t>
            </w:r>
          </w:p>
          <w:p w14:paraId="0BC899F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 złożeniu możliwość transportu na zintegrowanych kołach.</w:t>
            </w:r>
          </w:p>
          <w:p w14:paraId="29C700C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Masa maksymalna do 40 kg</w:t>
            </w:r>
          </w:p>
          <w:p w14:paraId="5274C12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Minimalna ilość szuflad 6 szt. </w:t>
            </w:r>
          </w:p>
          <w:p w14:paraId="6422FB9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tym dwie o wymiarach co najmniej 20x 25cm każda</w:t>
            </w:r>
          </w:p>
          <w:p w14:paraId="2D1AA47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tym co najmniej 2 szuflady z możliwością trwałego zamknięcia np. za pomocą kłódki.</w:t>
            </w:r>
          </w:p>
          <w:p w14:paraId="7223AC6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zewnętrzne po złożeniu maksymalnie 80 x 55 x 75 cm.</w:t>
            </w:r>
          </w:p>
          <w:p w14:paraId="5D993F4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Domyślnie po rozłożeniu co najmniej 1 stanowisko robocze.</w:t>
            </w:r>
          </w:p>
          <w:p w14:paraId="5B1DADF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zestawie składane krzesło z możliwością schowania w złożonym biurku/skrzyni (w formie przygotowanej do transportu).</w:t>
            </w:r>
          </w:p>
          <w:p w14:paraId="1CA7731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Materiał główny z jakiego ma być wykonane – polietylen lub inne o co najmniej takiej samej trwałości i odporności.</w:t>
            </w:r>
          </w:p>
          <w:p w14:paraId="5EF5E53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C57" w:rsidRPr="008A4960" w14:paraId="5DEEE38D" w14:textId="77777777" w:rsidTr="006535D0">
        <w:trPr>
          <w:jc w:val="center"/>
        </w:trPr>
        <w:tc>
          <w:tcPr>
            <w:tcW w:w="756" w:type="dxa"/>
            <w:vAlign w:val="center"/>
          </w:tcPr>
          <w:p w14:paraId="22D595C3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1A6D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 operacyjny mały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B777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316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71E0798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Ekran: </w:t>
            </w:r>
          </w:p>
          <w:p w14:paraId="4BA3684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PLS IPS lub lepszy</w:t>
            </w:r>
          </w:p>
          <w:p w14:paraId="56E4D1E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Przekątna w granicach (cale) 7,8 – 8,1</w:t>
            </w:r>
          </w:p>
          <w:p w14:paraId="2355376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Rozdzielczość ekranu 1200 x 1920 (pixele) lub wyższa, </w:t>
            </w:r>
          </w:p>
          <w:p w14:paraId="173C266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Układ wyświetlacza/obrazu 16:10</w:t>
            </w:r>
          </w:p>
          <w:p w14:paraId="7999A35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Procesor Exynos 9810 (10 nm) lub lepszy</w:t>
            </w:r>
          </w:p>
          <w:p w14:paraId="161C38B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wewnętrzna: minimum 64GB</w:t>
            </w:r>
          </w:p>
          <w:p w14:paraId="53B8A4E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RAM: minimum 4GB</w:t>
            </w:r>
          </w:p>
          <w:p w14:paraId="6D9B761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System: Android 9.0 (Pie) lub lepszy z możliwością aktualizacji do Android 10 lub wyższego,</w:t>
            </w:r>
          </w:p>
          <w:p w14:paraId="000DCBA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Aparat tył; minimum13 MP, f/1.9, (wide), AF</w:t>
            </w:r>
          </w:p>
          <w:p w14:paraId="2C49F51F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przód; 5 MP, f/2.2</w:t>
            </w:r>
          </w:p>
          <w:p w14:paraId="2C4D75F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Łączność:</w:t>
            </w:r>
          </w:p>
          <w:p w14:paraId="32B4363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Wi-Fi 802.11 a/b/g/n/ac/6, lub wyższe</w:t>
            </w:r>
          </w:p>
          <w:p w14:paraId="4690A48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Bluetooth minimum 5.0, lub lepsze</w:t>
            </w:r>
          </w:p>
          <w:p w14:paraId="360408D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GPS: A-GPS, GLONASS, GALILEO, BDS</w:t>
            </w:r>
          </w:p>
          <w:p w14:paraId="53D3CC0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USB USB Type-C 3.1;</w:t>
            </w:r>
          </w:p>
          <w:p w14:paraId="7F4679D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Gniazdo 3.5mm jack</w:t>
            </w:r>
          </w:p>
          <w:p w14:paraId="4DBDE6E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Gniazdo micro SDXC</w:t>
            </w:r>
          </w:p>
          <w:p w14:paraId="0950210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Bateria: pojemność minimum 5050 mAh, </w:t>
            </w:r>
          </w:p>
          <w:p w14:paraId="6210061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Możliwość szybkiego ładowania minimum 15W</w:t>
            </w:r>
          </w:p>
          <w:p w14:paraId="1BC5DC6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 urządzenia (mm) w granicach:</w:t>
            </w:r>
          </w:p>
          <w:p w14:paraId="10A4F23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– 220 x 120 - 130 x 9.5 - 10 mm</w:t>
            </w:r>
          </w:p>
          <w:p w14:paraId="22EC4A6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nie większa niż 430 g</w:t>
            </w:r>
          </w:p>
        </w:tc>
      </w:tr>
      <w:tr w:rsidR="00040C57" w:rsidRPr="008A4960" w14:paraId="5B033CE3" w14:textId="77777777" w:rsidTr="006535D0">
        <w:trPr>
          <w:jc w:val="center"/>
        </w:trPr>
        <w:tc>
          <w:tcPr>
            <w:tcW w:w="756" w:type="dxa"/>
            <w:vAlign w:val="center"/>
          </w:tcPr>
          <w:p w14:paraId="309C706A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6453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Tablet operacyjny duży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D1D7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118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Tablet</w:t>
            </w:r>
          </w:p>
          <w:p w14:paraId="7A223B9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Przekątna wyświetlacza w calach 10 – 10,5</w:t>
            </w:r>
          </w:p>
          <w:p w14:paraId="0E54D7B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RAM min 6GB</w:t>
            </w:r>
          </w:p>
          <w:p w14:paraId="67E4427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Pamięć wbudowana minimum 128 GB</w:t>
            </w:r>
          </w:p>
          <w:p w14:paraId="3AD60DB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System operacyjny Android 12 lub nowszy</w:t>
            </w:r>
          </w:p>
          <w:p w14:paraId="40DA154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Rodzaj wyświetlacza TFT</w:t>
            </w:r>
          </w:p>
          <w:p w14:paraId="09701EA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Procesor Snapdragon 778 lub lepszy</w:t>
            </w:r>
          </w:p>
          <w:p w14:paraId="2D55249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Aparat główny  min 13 Mpix</w:t>
            </w:r>
          </w:p>
          <w:p w14:paraId="366A987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Aparat przedni min 8 Mpix</w:t>
            </w:r>
          </w:p>
          <w:p w14:paraId="3267E99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Łączność:</w:t>
            </w:r>
          </w:p>
          <w:p w14:paraId="577A2AD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GPS</w:t>
            </w:r>
          </w:p>
          <w:p w14:paraId="04C9544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Wi-Fi 802.11 a/b/g/n/ac/ax lub wyższe</w:t>
            </w:r>
          </w:p>
          <w:p w14:paraId="3AB375D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Bluetooth</w:t>
            </w:r>
          </w:p>
          <w:p w14:paraId="11BCCCF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Modem 5G</w:t>
            </w:r>
          </w:p>
          <w:p w14:paraId="130EFB7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Złącze ładowania USB typu C</w:t>
            </w:r>
          </w:p>
          <w:p w14:paraId="40D2BE4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Obsługa kart pamięci microSD</w:t>
            </w:r>
          </w:p>
          <w:p w14:paraId="6FD9A74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Pojemność akumulatora 7500 mAh lub większa</w:t>
            </w:r>
          </w:p>
          <w:p w14:paraId="0BF2CBE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Rozmiar urządzenia:</w:t>
            </w:r>
          </w:p>
          <w:p w14:paraId="7C8400B3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Wysokość [mm]160 - 180</w:t>
            </w:r>
          </w:p>
          <w:p w14:paraId="6F1BD94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Szerokość [mm] 240 - 250</w:t>
            </w:r>
          </w:p>
          <w:p w14:paraId="1A6C25A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Głębokość [mm] 10 – 10.5</w:t>
            </w:r>
          </w:p>
          <w:p w14:paraId="41EC766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Waga [g] nie większa niż 690</w:t>
            </w:r>
          </w:p>
          <w:p w14:paraId="2787B40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Certyfikaty:</w:t>
            </w:r>
          </w:p>
          <w:p w14:paraId="1C130DA6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IP68</w:t>
            </w:r>
          </w:p>
          <w:p w14:paraId="21FF524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MIL-STD-810H</w:t>
            </w:r>
          </w:p>
        </w:tc>
      </w:tr>
      <w:tr w:rsidR="00040C57" w:rsidRPr="008A4960" w14:paraId="63DC6DA8" w14:textId="77777777" w:rsidTr="006535D0">
        <w:trPr>
          <w:jc w:val="center"/>
        </w:trPr>
        <w:tc>
          <w:tcPr>
            <w:tcW w:w="756" w:type="dxa"/>
            <w:vAlign w:val="center"/>
          </w:tcPr>
          <w:p w14:paraId="2643AFED" w14:textId="77777777" w:rsidR="00040C57" w:rsidRPr="00C2734B" w:rsidRDefault="00040C57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DA50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Zasobnik na sprzęt łączności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DFEB" w14:textId="77777777" w:rsidR="00040C57" w:rsidRDefault="00040C57" w:rsidP="006535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szt.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FE5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Uprząż komunikacyjna / na środki łączności nasobnej,</w:t>
            </w:r>
          </w:p>
          <w:p w14:paraId="48F6D30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0B815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 zawierać asortyment trzech rozmiarów toreb/schowków (mały, średni, duży), aby pomieścić radio lub GPS, a także oddzielną, odporną na warunki pogodowe saszetkę na akcesoria, która chroni drobną elektronikę (np. telefon komórkowy lub inną elektronikę przed warunkami atmosferycznymi).</w:t>
            </w:r>
          </w:p>
          <w:p w14:paraId="146E153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2FB4D1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Kompatybilność uprzęży z ładownicami i zasobnikami w systemie MOLLE / PALS.</w:t>
            </w:r>
          </w:p>
          <w:p w14:paraId="6738A2B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C7632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Przedni panel ma posiadać kieszeń zapinaną na suwak. Ma zawierać dwie dodatkowe kieszenie:</w:t>
            </w:r>
          </w:p>
          <w:p w14:paraId="3633C81A" w14:textId="77777777" w:rsidR="00040C57" w:rsidRDefault="00040C57" w:rsidP="00E56B52">
            <w:pPr>
              <w:pStyle w:val="Akapitzlist"/>
              <w:numPr>
                <w:ilvl w:val="0"/>
                <w:numId w:val="4"/>
              </w:num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Jedna kieszeń przeznaczona do zarządzania kablami z czteroma do sześciu oddzielnymi przepustami.</w:t>
            </w:r>
          </w:p>
          <w:p w14:paraId="7B906DBA" w14:textId="77777777" w:rsidR="00040C57" w:rsidRDefault="00040C57" w:rsidP="00E56B52">
            <w:pPr>
              <w:pStyle w:val="Akapitzlist"/>
              <w:numPr>
                <w:ilvl w:val="0"/>
                <w:numId w:val="4"/>
              </w:num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Druga kieszeń ma zawierać taśmę do zabezpieczenia długopisów, latarek, narzędzi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wielofunkcyjnych itp.</w:t>
            </w:r>
          </w:p>
          <w:p w14:paraId="6ECE791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07952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Uprząż ma mieć możliwość złożenia przedniej części do przodu, zapewniając dostęp do tylnych części panelu przedniego, który ma zawierać przezroczystą kieszeń na ekran dotykowy (na urządzenia elektroniczne, mapy, notatki itp.)</w:t>
            </w:r>
          </w:p>
          <w:p w14:paraId="77F215D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D3CD20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Tylny panel ma zawierać pętlę do mocowania naszywek identyfikacyjnych oraz taśmę PALS do mocowania dodatkowych małych ładownic.</w:t>
            </w:r>
          </w:p>
          <w:p w14:paraId="4152C0F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C2B7A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WYDAJNOŚĆ</w:t>
            </w:r>
          </w:p>
          <w:p w14:paraId="2F0D34C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Woreczki/zasobniki S/M/L (mały, średni, duży), mają być wykonane z z nylonowej tkaniny i taśmy, hypalonu i elastycznych materiałów. Odporna na warunki atmosferyczne saszetka składa się z nylonowej tkaniny powlekanej poliuretanem, nylonowej taśmy i ma posiadać nylonowe zapięcie na pętelkę.</w:t>
            </w:r>
          </w:p>
          <w:p w14:paraId="28AF64DB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BBCEAD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WYMIARY</w:t>
            </w:r>
          </w:p>
          <w:p w14:paraId="498B2129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Szerokości x wysokości x grubości (cale)</w:t>
            </w:r>
          </w:p>
          <w:p w14:paraId="79840BE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CA1108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przedni: 11” x 12” x 1,3”.</w:t>
            </w:r>
          </w:p>
          <w:p w14:paraId="37FC5804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Objętość wnętrza panelu przedniego: 8” x 10” x 1,5” (120 in³)</w:t>
            </w:r>
          </w:p>
          <w:p w14:paraId="66C971CF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Przezroczysta kieszeń na urządzenie na panelu przednim: 9” x 7” x 0,5”</w:t>
            </w:r>
          </w:p>
          <w:p w14:paraId="592002AA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Panel tylny: 8” x 8” x 0,3”</w:t>
            </w:r>
          </w:p>
          <w:p w14:paraId="3C13264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Ramiączka (zakres regulacji):</w:t>
            </w:r>
          </w:p>
          <w:p w14:paraId="45AF2DB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Górne paski: 12”</w:t>
            </w:r>
          </w:p>
          <w:p w14:paraId="6C79450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Paski boczne: 18”</w:t>
            </w:r>
          </w:p>
          <w:p w14:paraId="035A1A4D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Minimalny obwód (paski boczne): 28”</w:t>
            </w:r>
          </w:p>
          <w:p w14:paraId="32AFC01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Maksymalny obwód (paski boczne): 62”</w:t>
            </w:r>
          </w:p>
          <w:p w14:paraId="1B68C3BE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Odpinane kieszenie:</w:t>
            </w:r>
          </w:p>
          <w:p w14:paraId="1D2A08E5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Mały: 2,3” x 4,0” x 1,5”</w:t>
            </w:r>
          </w:p>
          <w:p w14:paraId="70A40DDC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Średni: 2,5” x 5,0” x 1,5”</w:t>
            </w:r>
          </w:p>
          <w:p w14:paraId="60B49480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Duży: 3,0” x 5,5” x 1,5”</w:t>
            </w:r>
          </w:p>
          <w:p w14:paraId="0AB1DBC7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Odporny na warunki pogodowe: 4,5” x 6,5” x 1,5”</w:t>
            </w:r>
          </w:p>
          <w:p w14:paraId="64491CA2" w14:textId="77777777" w:rsidR="00040C57" w:rsidRDefault="00040C57" w:rsidP="00E56B52">
            <w:pPr>
              <w:tabs>
                <w:tab w:val="left" w:pos="48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Uwaga: Wymiary ładownicy są nominalne. Wszystkie woreczki powinny mieć możliwość rozszerzyć je o co najmniej 1 ”szerokość i grubość.</w:t>
            </w:r>
          </w:p>
        </w:tc>
      </w:tr>
      <w:tr w:rsidR="00C2734B" w:rsidRPr="008A4960" w14:paraId="1271DC47" w14:textId="77777777" w:rsidTr="006535D0">
        <w:trPr>
          <w:jc w:val="center"/>
        </w:trPr>
        <w:tc>
          <w:tcPr>
            <w:tcW w:w="756" w:type="dxa"/>
            <w:vAlign w:val="center"/>
          </w:tcPr>
          <w:p w14:paraId="1A67BB12" w14:textId="77777777" w:rsidR="00C2734B" w:rsidRPr="00C2734B" w:rsidRDefault="00C2734B" w:rsidP="00C2734B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70BE" w14:textId="77777777" w:rsidR="00C2734B" w:rsidRDefault="00C2734B" w:rsidP="006535D0">
            <w:pPr>
              <w:tabs>
                <w:tab w:val="left" w:pos="48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3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351C4C90" w14:textId="77777777" w:rsidR="00BF0EA8" w:rsidRPr="008A4960" w:rsidRDefault="00BF0EA8" w:rsidP="00356804">
      <w:pPr>
        <w:rPr>
          <w:rFonts w:ascii="Times New Roman" w:hAnsi="Times New Roman" w:cs="Times New Roman"/>
          <w:sz w:val="24"/>
          <w:szCs w:val="24"/>
        </w:rPr>
      </w:pPr>
    </w:p>
    <w:sectPr w:rsidR="00BF0EA8" w:rsidRPr="008A4960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253C6"/>
    <w:multiLevelType w:val="hybridMultilevel"/>
    <w:tmpl w:val="5186F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31109"/>
    <w:multiLevelType w:val="hybridMultilevel"/>
    <w:tmpl w:val="9778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22792"/>
    <w:multiLevelType w:val="hybridMultilevel"/>
    <w:tmpl w:val="79228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96415"/>
    <w:multiLevelType w:val="hybridMultilevel"/>
    <w:tmpl w:val="92F690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5E60F8"/>
    <w:multiLevelType w:val="hybridMultilevel"/>
    <w:tmpl w:val="D6F4C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05DEA"/>
    <w:multiLevelType w:val="hybridMultilevel"/>
    <w:tmpl w:val="4978D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0217">
    <w:abstractNumId w:val="4"/>
  </w:num>
  <w:num w:numId="2" w16cid:durableId="2099978270">
    <w:abstractNumId w:val="0"/>
  </w:num>
  <w:num w:numId="3" w16cid:durableId="1501313260">
    <w:abstractNumId w:val="2"/>
  </w:num>
  <w:num w:numId="4" w16cid:durableId="1771124980">
    <w:abstractNumId w:val="1"/>
  </w:num>
  <w:num w:numId="5" w16cid:durableId="1250037469">
    <w:abstractNumId w:val="5"/>
  </w:num>
  <w:num w:numId="6" w16cid:durableId="1673489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0C57"/>
    <w:rsid w:val="00045D83"/>
    <w:rsid w:val="00055CCB"/>
    <w:rsid w:val="000571F9"/>
    <w:rsid w:val="000606B9"/>
    <w:rsid w:val="00064F92"/>
    <w:rsid w:val="00065BAB"/>
    <w:rsid w:val="000675D0"/>
    <w:rsid w:val="00076C0E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4DAB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C6A6A"/>
    <w:rsid w:val="000D03F6"/>
    <w:rsid w:val="000D140A"/>
    <w:rsid w:val="000D17EE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6D1C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00A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07C8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3C97"/>
    <w:rsid w:val="0021471B"/>
    <w:rsid w:val="0021639B"/>
    <w:rsid w:val="0022014F"/>
    <w:rsid w:val="002201B6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D02"/>
    <w:rsid w:val="002F4543"/>
    <w:rsid w:val="002F4C19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47477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762FF"/>
    <w:rsid w:val="00380B56"/>
    <w:rsid w:val="00381211"/>
    <w:rsid w:val="00390AE8"/>
    <w:rsid w:val="0039416B"/>
    <w:rsid w:val="00395503"/>
    <w:rsid w:val="003971A3"/>
    <w:rsid w:val="003A0640"/>
    <w:rsid w:val="003A23CA"/>
    <w:rsid w:val="003A4CC4"/>
    <w:rsid w:val="003A5317"/>
    <w:rsid w:val="003A6A4E"/>
    <w:rsid w:val="003B0358"/>
    <w:rsid w:val="003B2F58"/>
    <w:rsid w:val="003B41A6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5452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7DC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2935"/>
    <w:rsid w:val="0061431E"/>
    <w:rsid w:val="00614B43"/>
    <w:rsid w:val="00616537"/>
    <w:rsid w:val="00616C74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35D0"/>
    <w:rsid w:val="00656804"/>
    <w:rsid w:val="006625A9"/>
    <w:rsid w:val="00663078"/>
    <w:rsid w:val="0066339D"/>
    <w:rsid w:val="00665489"/>
    <w:rsid w:val="00665EC4"/>
    <w:rsid w:val="00666237"/>
    <w:rsid w:val="00667B3C"/>
    <w:rsid w:val="00667E98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473E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057D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7F5B42"/>
    <w:rsid w:val="00801575"/>
    <w:rsid w:val="00801C49"/>
    <w:rsid w:val="00804627"/>
    <w:rsid w:val="008047D9"/>
    <w:rsid w:val="00804A20"/>
    <w:rsid w:val="00807F3B"/>
    <w:rsid w:val="00811AFB"/>
    <w:rsid w:val="00811D6B"/>
    <w:rsid w:val="00817F84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02A9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960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29B1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81DC4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7D1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476D2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0EA8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34B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0B82"/>
    <w:rsid w:val="00D911B1"/>
    <w:rsid w:val="00D93319"/>
    <w:rsid w:val="00D9339D"/>
    <w:rsid w:val="00D94EA6"/>
    <w:rsid w:val="00D95405"/>
    <w:rsid w:val="00D958C3"/>
    <w:rsid w:val="00D95916"/>
    <w:rsid w:val="00D97A64"/>
    <w:rsid w:val="00DA2967"/>
    <w:rsid w:val="00DA4BB9"/>
    <w:rsid w:val="00DA4D15"/>
    <w:rsid w:val="00DA56D9"/>
    <w:rsid w:val="00DA56DB"/>
    <w:rsid w:val="00DA5E27"/>
    <w:rsid w:val="00DA5E98"/>
    <w:rsid w:val="00DA71E8"/>
    <w:rsid w:val="00DB38A9"/>
    <w:rsid w:val="00DB417C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50F7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216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38EF"/>
    <w:rsid w:val="00F76E89"/>
    <w:rsid w:val="00F81958"/>
    <w:rsid w:val="00F81D43"/>
    <w:rsid w:val="00F83615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52D"/>
    <w:rsid w:val="00FB0AEA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997E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4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7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70279">
          <w:marLeft w:val="18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7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64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9877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43878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  <w:div w:id="15983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2" w:color="F2F2F2"/>
            <w:right w:val="none" w:sz="0" w:space="0" w:color="auto"/>
          </w:divBdr>
        </w:div>
      </w:divsChild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8CAD-FA37-4029-AEED-5083562A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1763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10</cp:revision>
  <dcterms:created xsi:type="dcterms:W3CDTF">2023-05-19T06:36:00Z</dcterms:created>
  <dcterms:modified xsi:type="dcterms:W3CDTF">2023-06-30T10:22:00Z</dcterms:modified>
</cp:coreProperties>
</file>