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C1C43" w14:textId="69D8234B" w:rsidR="00344A5E" w:rsidRPr="00815535" w:rsidRDefault="00344A5E" w:rsidP="00B557E7">
      <w:pPr>
        <w:pStyle w:val="Default"/>
        <w:ind w:left="426"/>
        <w:rPr>
          <w:rFonts w:ascii="Cambria" w:hAnsi="Cambria" w:cs="Times New Roman"/>
          <w:b/>
          <w:bCs/>
          <w:color w:val="auto"/>
          <w:sz w:val="22"/>
          <w:szCs w:val="22"/>
        </w:rPr>
      </w:pPr>
      <w:r w:rsidRPr="00815535">
        <w:rPr>
          <w:rFonts w:ascii="Cambria" w:hAnsi="Cambria" w:cs="Times New Roman"/>
          <w:b/>
          <w:bCs/>
          <w:color w:val="auto"/>
          <w:sz w:val="22"/>
          <w:szCs w:val="22"/>
        </w:rPr>
        <w:t xml:space="preserve">ZAŁĄCZNIK </w:t>
      </w:r>
      <w:r w:rsidR="0050715F">
        <w:rPr>
          <w:rFonts w:ascii="Cambria" w:hAnsi="Cambria" w:cs="Times New Roman"/>
          <w:b/>
          <w:bCs/>
          <w:color w:val="auto"/>
          <w:sz w:val="22"/>
          <w:szCs w:val="22"/>
        </w:rPr>
        <w:t>2</w:t>
      </w:r>
    </w:p>
    <w:p w14:paraId="28653220" w14:textId="23CEEADC" w:rsidR="00344A5E" w:rsidRPr="00815535" w:rsidRDefault="003C7ED7" w:rsidP="00B557E7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Calibri" w:hAnsi="Cambria" w:cs="Times New Roman"/>
          <w:b/>
          <w:bCs/>
          <w:i/>
          <w:iCs/>
          <w:lang w:eastAsia="pl-PL"/>
        </w:rPr>
      </w:pPr>
      <w:r w:rsidRPr="00815535">
        <w:rPr>
          <w:rFonts w:ascii="Cambria" w:hAnsi="Cambria" w:cs="Times New Roman"/>
          <w:b/>
          <w:bCs/>
        </w:rPr>
        <w:t xml:space="preserve">Tabela 2. </w:t>
      </w:r>
      <w:r w:rsidR="005946D6" w:rsidRPr="00815535">
        <w:rPr>
          <w:rFonts w:ascii="Cambria" w:hAnsi="Cambria" w:cs="Times New Roman"/>
          <w:b/>
          <w:bCs/>
        </w:rPr>
        <w:t>Zakres prac.</w:t>
      </w:r>
      <w:r w:rsidR="005946D6" w:rsidRPr="00815535">
        <w:rPr>
          <w:rFonts w:ascii="Cambria" w:eastAsia="Calibri" w:hAnsi="Cambria" w:cs="Times New Roman"/>
          <w:b/>
          <w:bCs/>
          <w:lang w:eastAsia="pl-PL"/>
        </w:rPr>
        <w:t xml:space="preserve"> </w:t>
      </w:r>
      <w:r w:rsidR="00344A5E" w:rsidRPr="00815535">
        <w:rPr>
          <w:rFonts w:ascii="Cambria" w:eastAsia="Calibri" w:hAnsi="Cambria" w:cs="Times New Roman"/>
          <w:b/>
          <w:bCs/>
          <w:lang w:eastAsia="pl-PL"/>
        </w:rPr>
        <w:t>Część I</w:t>
      </w:r>
      <w:r w:rsidR="0050715F">
        <w:rPr>
          <w:rFonts w:ascii="Cambria" w:eastAsia="Calibri" w:hAnsi="Cambria" w:cs="Times New Roman"/>
          <w:b/>
          <w:bCs/>
          <w:lang w:eastAsia="pl-PL"/>
        </w:rPr>
        <w:t>I</w:t>
      </w:r>
      <w:r w:rsidR="00344A5E" w:rsidRPr="00815535">
        <w:rPr>
          <w:rFonts w:ascii="Cambria" w:eastAsia="Calibri" w:hAnsi="Cambria" w:cs="Times New Roman"/>
          <w:lang w:eastAsia="pl-PL"/>
        </w:rPr>
        <w:t xml:space="preserve"> – </w:t>
      </w:r>
      <w:r w:rsidR="00344A5E" w:rsidRPr="00815535">
        <w:rPr>
          <w:rFonts w:ascii="Cambria" w:eastAsia="Calibri" w:hAnsi="Cambria" w:cs="Times New Roman"/>
          <w:b/>
          <w:bCs/>
          <w:i/>
          <w:iCs/>
          <w:lang w:eastAsia="pl-PL"/>
        </w:rPr>
        <w:t xml:space="preserve">Prowadzenie działań ochronnych w </w:t>
      </w:r>
      <w:r w:rsidR="00BC05CE">
        <w:rPr>
          <w:rFonts w:ascii="Cambria" w:eastAsia="Calibri" w:hAnsi="Cambria" w:cs="Times New Roman"/>
          <w:b/>
          <w:bCs/>
          <w:i/>
          <w:iCs/>
          <w:lang w:eastAsia="pl-PL"/>
        </w:rPr>
        <w:t>5</w:t>
      </w:r>
      <w:r w:rsidR="00344A5E" w:rsidRPr="00815535">
        <w:rPr>
          <w:rFonts w:ascii="Cambria" w:eastAsia="Calibri" w:hAnsi="Cambria" w:cs="Times New Roman"/>
          <w:b/>
          <w:bCs/>
          <w:i/>
          <w:iCs/>
          <w:lang w:eastAsia="pl-PL"/>
        </w:rPr>
        <w:t xml:space="preserve"> obszarach Natura 2000: Poradów, Sławice Duchowne, Komorów, </w:t>
      </w:r>
      <w:proofErr w:type="spellStart"/>
      <w:r w:rsidR="00344A5E" w:rsidRPr="00815535">
        <w:rPr>
          <w:rFonts w:ascii="Cambria" w:eastAsia="Calibri" w:hAnsi="Cambria" w:cs="Times New Roman"/>
          <w:b/>
          <w:bCs/>
          <w:i/>
          <w:iCs/>
          <w:lang w:eastAsia="pl-PL"/>
        </w:rPr>
        <w:t>Kaczmarowe</w:t>
      </w:r>
      <w:proofErr w:type="spellEnd"/>
      <w:r w:rsidR="00344A5E" w:rsidRPr="00815535">
        <w:rPr>
          <w:rFonts w:ascii="Cambria" w:eastAsia="Calibri" w:hAnsi="Cambria" w:cs="Times New Roman"/>
          <w:b/>
          <w:bCs/>
          <w:i/>
          <w:iCs/>
          <w:lang w:eastAsia="pl-PL"/>
        </w:rPr>
        <w:t xml:space="preserve"> Doły</w:t>
      </w:r>
      <w:r w:rsidR="00815535">
        <w:rPr>
          <w:rFonts w:ascii="Cambria" w:eastAsia="Calibri" w:hAnsi="Cambria" w:cs="Times New Roman"/>
          <w:b/>
          <w:bCs/>
          <w:i/>
          <w:iCs/>
          <w:lang w:eastAsia="pl-PL"/>
        </w:rPr>
        <w:t xml:space="preserve">, Chodów-Falniów, </w:t>
      </w:r>
    </w:p>
    <w:p w14:paraId="4D40ABCC" w14:textId="77777777" w:rsidR="00344A5E" w:rsidRPr="00815535" w:rsidRDefault="00344A5E" w:rsidP="00B557E7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Calibri" w:hAnsi="Cambria" w:cs="Times New Roman"/>
          <w:b/>
          <w:bCs/>
          <w:i/>
          <w:iCs/>
          <w:lang w:eastAsia="pl-PL"/>
        </w:rPr>
      </w:pPr>
    </w:p>
    <w:tbl>
      <w:tblPr>
        <w:tblStyle w:val="Tabela-Siatka"/>
        <w:tblW w:w="14737" w:type="dxa"/>
        <w:tblLayout w:type="fixed"/>
        <w:tblLook w:val="04A0" w:firstRow="1" w:lastRow="0" w:firstColumn="1" w:lastColumn="0" w:noHBand="0" w:noVBand="1"/>
      </w:tblPr>
      <w:tblGrid>
        <w:gridCol w:w="697"/>
        <w:gridCol w:w="1552"/>
        <w:gridCol w:w="879"/>
        <w:gridCol w:w="839"/>
        <w:gridCol w:w="846"/>
        <w:gridCol w:w="852"/>
        <w:gridCol w:w="3046"/>
        <w:gridCol w:w="4585"/>
        <w:gridCol w:w="1441"/>
      </w:tblGrid>
      <w:tr w:rsidR="00815535" w:rsidRPr="00815535" w14:paraId="599CA445" w14:textId="77777777" w:rsidTr="00815535">
        <w:tc>
          <w:tcPr>
            <w:tcW w:w="697" w:type="dxa"/>
            <w:shd w:val="clear" w:color="auto" w:fill="C5E0B3" w:themeFill="accent6" w:themeFillTint="66"/>
            <w:vAlign w:val="center"/>
          </w:tcPr>
          <w:p w14:paraId="450B9776" w14:textId="62D1F98D" w:rsidR="00FE024D" w:rsidRPr="00815535" w:rsidRDefault="00FE024D" w:rsidP="00FE024D">
            <w:pPr>
              <w:jc w:val="center"/>
              <w:rPr>
                <w:rFonts w:ascii="Cambria" w:hAnsi="Cambria"/>
                <w:bCs/>
              </w:rPr>
            </w:pPr>
            <w:r w:rsidRPr="00815535">
              <w:rPr>
                <w:rFonts w:ascii="Cambria" w:hAnsi="Cambria"/>
                <w:bCs/>
              </w:rPr>
              <w:t>L.p.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8BE6859" w14:textId="77777777" w:rsidR="00FE024D" w:rsidRPr="00815535" w:rsidRDefault="00FE024D" w:rsidP="00FE024D">
            <w:pPr>
              <w:jc w:val="center"/>
              <w:rPr>
                <w:rFonts w:ascii="Cambria" w:hAnsi="Cambria"/>
                <w:bCs/>
              </w:rPr>
            </w:pPr>
            <w:r w:rsidRPr="00815535">
              <w:rPr>
                <w:rFonts w:ascii="Cambria" w:hAnsi="Cambria"/>
                <w:bCs/>
              </w:rPr>
              <w:t>Nazwa obszaru Natura2000</w:t>
            </w:r>
          </w:p>
        </w:tc>
        <w:tc>
          <w:tcPr>
            <w:tcW w:w="879" w:type="dxa"/>
            <w:shd w:val="clear" w:color="auto" w:fill="C5E0B3" w:themeFill="accent6" w:themeFillTint="66"/>
            <w:vAlign w:val="center"/>
          </w:tcPr>
          <w:p w14:paraId="6BB62068" w14:textId="77777777" w:rsidR="00FE024D" w:rsidRPr="00815535" w:rsidRDefault="00FE024D" w:rsidP="00FE024D">
            <w:pPr>
              <w:jc w:val="center"/>
              <w:rPr>
                <w:rFonts w:ascii="Cambria" w:hAnsi="Cambria"/>
                <w:bCs/>
              </w:rPr>
            </w:pPr>
            <w:r w:rsidRPr="00815535">
              <w:rPr>
                <w:rFonts w:ascii="Cambria" w:hAnsi="Cambria"/>
                <w:bCs/>
              </w:rPr>
              <w:t>Nr działki</w:t>
            </w:r>
          </w:p>
        </w:tc>
        <w:tc>
          <w:tcPr>
            <w:tcW w:w="839" w:type="dxa"/>
            <w:shd w:val="clear" w:color="auto" w:fill="C5E0B3" w:themeFill="accent6" w:themeFillTint="66"/>
            <w:vAlign w:val="center"/>
          </w:tcPr>
          <w:p w14:paraId="45061C35" w14:textId="77777777" w:rsidR="00FE024D" w:rsidRPr="00815535" w:rsidRDefault="00FE024D" w:rsidP="00FE024D">
            <w:pPr>
              <w:jc w:val="center"/>
              <w:rPr>
                <w:rFonts w:ascii="Cambria" w:hAnsi="Cambria"/>
                <w:bCs/>
              </w:rPr>
            </w:pPr>
            <w:r w:rsidRPr="00815535">
              <w:rPr>
                <w:rFonts w:ascii="Cambria" w:hAnsi="Cambria"/>
                <w:bCs/>
              </w:rPr>
              <w:t>Nr powierzchni</w:t>
            </w:r>
          </w:p>
        </w:tc>
        <w:tc>
          <w:tcPr>
            <w:tcW w:w="846" w:type="dxa"/>
            <w:shd w:val="clear" w:color="auto" w:fill="C5E0B3" w:themeFill="accent6" w:themeFillTint="66"/>
            <w:vAlign w:val="center"/>
          </w:tcPr>
          <w:p w14:paraId="03676F36" w14:textId="57C2BFC3" w:rsidR="00FE024D" w:rsidRPr="00815535" w:rsidRDefault="00FE024D" w:rsidP="00FE024D">
            <w:pPr>
              <w:jc w:val="center"/>
              <w:rPr>
                <w:rFonts w:ascii="Cambria" w:hAnsi="Cambria"/>
                <w:bCs/>
              </w:rPr>
            </w:pPr>
            <w:r w:rsidRPr="00815535">
              <w:rPr>
                <w:rFonts w:ascii="Cambria" w:hAnsi="Cambria"/>
                <w:bCs/>
              </w:rPr>
              <w:t>Powierzchnia obszaru objętego działaniem ochronnym [m2]</w:t>
            </w:r>
          </w:p>
        </w:tc>
        <w:tc>
          <w:tcPr>
            <w:tcW w:w="852" w:type="dxa"/>
            <w:shd w:val="clear" w:color="auto" w:fill="C5E0B3" w:themeFill="accent6" w:themeFillTint="66"/>
            <w:vAlign w:val="center"/>
          </w:tcPr>
          <w:p w14:paraId="167502C9" w14:textId="670D46F1" w:rsidR="00FE024D" w:rsidRPr="00815535" w:rsidRDefault="00FE024D" w:rsidP="00FE024D">
            <w:pPr>
              <w:jc w:val="center"/>
              <w:rPr>
                <w:rFonts w:ascii="Cambria" w:hAnsi="Cambria"/>
                <w:bCs/>
              </w:rPr>
            </w:pPr>
            <w:r w:rsidRPr="00815535">
              <w:rPr>
                <w:rFonts w:ascii="Cambria" w:hAnsi="Cambria"/>
                <w:bCs/>
              </w:rPr>
              <w:t>Nr mapy (arkusza)</w:t>
            </w:r>
          </w:p>
        </w:tc>
        <w:tc>
          <w:tcPr>
            <w:tcW w:w="3046" w:type="dxa"/>
            <w:shd w:val="clear" w:color="auto" w:fill="C5E0B3" w:themeFill="accent6" w:themeFillTint="66"/>
            <w:vAlign w:val="center"/>
          </w:tcPr>
          <w:p w14:paraId="21F89138" w14:textId="30718156" w:rsidR="00FE024D" w:rsidRPr="00815535" w:rsidRDefault="00FE024D" w:rsidP="00FE024D">
            <w:pPr>
              <w:jc w:val="center"/>
              <w:rPr>
                <w:rFonts w:ascii="Cambria" w:hAnsi="Cambria"/>
                <w:bCs/>
              </w:rPr>
            </w:pPr>
            <w:r w:rsidRPr="00815535">
              <w:rPr>
                <w:rFonts w:ascii="Cambria" w:hAnsi="Cambria"/>
              </w:rPr>
              <w:t>Opis obszaru objętego działaniem ochronnym</w:t>
            </w:r>
          </w:p>
        </w:tc>
        <w:tc>
          <w:tcPr>
            <w:tcW w:w="4585" w:type="dxa"/>
            <w:shd w:val="clear" w:color="auto" w:fill="C5E0B3" w:themeFill="accent6" w:themeFillTint="66"/>
            <w:vAlign w:val="center"/>
          </w:tcPr>
          <w:p w14:paraId="57E7CDA9" w14:textId="5A00E73B" w:rsidR="00FE024D" w:rsidRPr="00815535" w:rsidRDefault="00FE024D" w:rsidP="00FE024D">
            <w:pPr>
              <w:jc w:val="center"/>
              <w:rPr>
                <w:rFonts w:ascii="Cambria" w:hAnsi="Cambria"/>
                <w:bCs/>
              </w:rPr>
            </w:pPr>
            <w:r w:rsidRPr="00815535">
              <w:rPr>
                <w:rFonts w:ascii="Cambria" w:hAnsi="Cambria"/>
              </w:rPr>
              <w:t>Opis działań ochronnych</w:t>
            </w:r>
          </w:p>
        </w:tc>
        <w:tc>
          <w:tcPr>
            <w:tcW w:w="1441" w:type="dxa"/>
            <w:shd w:val="clear" w:color="auto" w:fill="C5E0B3" w:themeFill="accent6" w:themeFillTint="66"/>
            <w:vAlign w:val="center"/>
          </w:tcPr>
          <w:p w14:paraId="35BB1BB4" w14:textId="77777777" w:rsidR="00FE024D" w:rsidRPr="00815535" w:rsidRDefault="00FE024D" w:rsidP="00FE024D">
            <w:pPr>
              <w:jc w:val="center"/>
              <w:rPr>
                <w:rFonts w:ascii="Cambria" w:hAnsi="Cambria"/>
                <w:bCs/>
              </w:rPr>
            </w:pPr>
            <w:r w:rsidRPr="00815535">
              <w:rPr>
                <w:rFonts w:ascii="Cambria" w:hAnsi="Cambria"/>
                <w:bCs/>
              </w:rPr>
              <w:t>Gatunki drzew i obwody na wysokości</w:t>
            </w:r>
          </w:p>
          <w:p w14:paraId="6622A18E" w14:textId="77777777" w:rsidR="00FE024D" w:rsidRPr="00815535" w:rsidRDefault="00FE024D" w:rsidP="00FE024D">
            <w:pPr>
              <w:jc w:val="center"/>
              <w:rPr>
                <w:rFonts w:ascii="Cambria" w:hAnsi="Cambria"/>
                <w:bCs/>
              </w:rPr>
            </w:pPr>
            <w:r w:rsidRPr="00815535">
              <w:rPr>
                <w:rFonts w:ascii="Cambria" w:hAnsi="Cambria"/>
                <w:bCs/>
              </w:rPr>
              <w:t>pierśnicy [cm]</w:t>
            </w:r>
          </w:p>
        </w:tc>
      </w:tr>
      <w:tr w:rsidR="00815535" w:rsidRPr="00815535" w14:paraId="45FAFCDD" w14:textId="77777777" w:rsidTr="00815535">
        <w:tc>
          <w:tcPr>
            <w:tcW w:w="697" w:type="dxa"/>
          </w:tcPr>
          <w:p w14:paraId="59175782" w14:textId="2231AED2" w:rsidR="00620860" w:rsidRPr="00815535" w:rsidRDefault="00620860" w:rsidP="00B557E7">
            <w:pPr>
              <w:rPr>
                <w:rFonts w:ascii="Cambria" w:hAnsi="Cambria"/>
                <w:b/>
                <w:bCs/>
              </w:rPr>
            </w:pPr>
            <w:r w:rsidRPr="00815535">
              <w:rPr>
                <w:rFonts w:ascii="Cambria" w:hAnsi="Cambria"/>
                <w:b/>
                <w:bCs/>
              </w:rPr>
              <w:t>1.1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6F84FC5A" w14:textId="28BFA2F6" w:rsidR="00620860" w:rsidRPr="00815535" w:rsidRDefault="00620860" w:rsidP="00B557E7">
            <w:pPr>
              <w:rPr>
                <w:rFonts w:ascii="Cambria" w:hAnsi="Cambria"/>
                <w:b/>
                <w:bCs/>
              </w:rPr>
            </w:pPr>
            <w:r w:rsidRPr="00815535">
              <w:rPr>
                <w:rFonts w:ascii="Cambria" w:hAnsi="Cambria"/>
                <w:b/>
                <w:bCs/>
              </w:rPr>
              <w:t>Poradów</w:t>
            </w:r>
          </w:p>
        </w:tc>
        <w:tc>
          <w:tcPr>
            <w:tcW w:w="879" w:type="dxa"/>
          </w:tcPr>
          <w:p w14:paraId="5BD1F8A3" w14:textId="1758BE5E" w:rsidR="00620860" w:rsidRPr="00815535" w:rsidRDefault="000033D4" w:rsidP="00620860">
            <w:pPr>
              <w:jc w:val="center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164</w:t>
            </w:r>
          </w:p>
        </w:tc>
        <w:tc>
          <w:tcPr>
            <w:tcW w:w="839" w:type="dxa"/>
          </w:tcPr>
          <w:p w14:paraId="213C6D71" w14:textId="46BE8D75" w:rsidR="00620860" w:rsidRPr="00815535" w:rsidRDefault="00620860" w:rsidP="00620860">
            <w:pPr>
              <w:jc w:val="center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1</w:t>
            </w:r>
          </w:p>
        </w:tc>
        <w:tc>
          <w:tcPr>
            <w:tcW w:w="846" w:type="dxa"/>
          </w:tcPr>
          <w:p w14:paraId="263F54EE" w14:textId="28E51952" w:rsidR="00620860" w:rsidRPr="00815535" w:rsidRDefault="00841C03" w:rsidP="00841C03">
            <w:pPr>
              <w:jc w:val="center"/>
              <w:rPr>
                <w:rFonts w:ascii="Cambria" w:hAnsi="Cambria"/>
                <w:highlight w:val="yellow"/>
              </w:rPr>
            </w:pPr>
            <w:r w:rsidRPr="00815535">
              <w:rPr>
                <w:rFonts w:ascii="Cambria" w:hAnsi="Cambria"/>
              </w:rPr>
              <w:t>1960</w:t>
            </w:r>
          </w:p>
        </w:tc>
        <w:tc>
          <w:tcPr>
            <w:tcW w:w="852" w:type="dxa"/>
          </w:tcPr>
          <w:p w14:paraId="66A9EFDF" w14:textId="2925194C" w:rsidR="00620860" w:rsidRPr="00815535" w:rsidRDefault="00E44B37" w:rsidP="00620860">
            <w:pPr>
              <w:jc w:val="center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6</w:t>
            </w:r>
            <w:r w:rsidR="00025ACB" w:rsidRPr="00815535">
              <w:rPr>
                <w:rFonts w:ascii="Cambria" w:hAnsi="Cambria"/>
              </w:rPr>
              <w:t xml:space="preserve"> (</w:t>
            </w:r>
            <w:r w:rsidR="00727278" w:rsidRPr="00815535">
              <w:rPr>
                <w:rFonts w:ascii="Cambria" w:hAnsi="Cambria"/>
              </w:rPr>
              <w:t>1</w:t>
            </w:r>
            <w:r w:rsidR="00025ACB" w:rsidRPr="00815535">
              <w:rPr>
                <w:rFonts w:ascii="Cambria" w:hAnsi="Cambria"/>
              </w:rPr>
              <w:t>)</w:t>
            </w:r>
          </w:p>
        </w:tc>
        <w:tc>
          <w:tcPr>
            <w:tcW w:w="3046" w:type="dxa"/>
          </w:tcPr>
          <w:p w14:paraId="20642DCF" w14:textId="67C28DBC" w:rsidR="00620860" w:rsidRPr="00815535" w:rsidRDefault="00620860" w:rsidP="00B557E7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Teren płaski</w:t>
            </w:r>
            <w:r w:rsidR="009B107D" w:rsidRPr="00815535">
              <w:rPr>
                <w:rFonts w:ascii="Cambria" w:hAnsi="Cambria"/>
              </w:rPr>
              <w:t xml:space="preserve"> dominujące gatunki krzewów: </w:t>
            </w:r>
            <w:r w:rsidR="000D5E37" w:rsidRPr="00815535">
              <w:rPr>
                <w:rFonts w:ascii="Cambria" w:hAnsi="Cambria"/>
              </w:rPr>
              <w:t xml:space="preserve">śliwa </w:t>
            </w:r>
            <w:r w:rsidR="009B107D" w:rsidRPr="00815535">
              <w:rPr>
                <w:rFonts w:ascii="Cambria" w:hAnsi="Cambria"/>
              </w:rPr>
              <w:t>tarnina , głóg sp.</w:t>
            </w:r>
          </w:p>
        </w:tc>
        <w:tc>
          <w:tcPr>
            <w:tcW w:w="4585" w:type="dxa"/>
          </w:tcPr>
          <w:p w14:paraId="3A310B37" w14:textId="20CD61D2" w:rsidR="000033D4" w:rsidRPr="00815535" w:rsidRDefault="000033D4" w:rsidP="000033D4">
            <w:pPr>
              <w:rPr>
                <w:rFonts w:ascii="Cambria" w:hAnsi="Cambria"/>
                <w:u w:val="single"/>
              </w:rPr>
            </w:pPr>
            <w:r w:rsidRPr="00815535">
              <w:rPr>
                <w:rFonts w:ascii="Cambria" w:hAnsi="Cambria"/>
              </w:rPr>
              <w:t xml:space="preserve">1. Karczowanie </w:t>
            </w:r>
            <w:r w:rsidR="009B107D" w:rsidRPr="00815535">
              <w:rPr>
                <w:rFonts w:ascii="Cambria" w:hAnsi="Cambria"/>
              </w:rPr>
              <w:t xml:space="preserve">wszystkich głogów </w:t>
            </w:r>
            <w:r w:rsidR="00EA516C" w:rsidRPr="00815535">
              <w:rPr>
                <w:rFonts w:ascii="Cambria" w:hAnsi="Cambria"/>
              </w:rPr>
              <w:t>u luźnym zwarciu o</w:t>
            </w:r>
            <w:r w:rsidR="009B107D" w:rsidRPr="00815535">
              <w:rPr>
                <w:rFonts w:ascii="Cambria" w:hAnsi="Cambria"/>
              </w:rPr>
              <w:t xml:space="preserve"> wys.1m </w:t>
            </w:r>
            <w:r w:rsidRPr="00815535">
              <w:rPr>
                <w:rFonts w:ascii="Cambria" w:hAnsi="Cambria"/>
                <w:u w:val="single"/>
              </w:rPr>
              <w:t>oraz jeżyn</w:t>
            </w:r>
          </w:p>
          <w:p w14:paraId="78F48995" w14:textId="4D842BDC" w:rsidR="00620860" w:rsidRPr="00815535" w:rsidRDefault="000033D4" w:rsidP="00496864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2. Karczowanie krzewów do 10% pokrycia powierzchni obszaru; pozostawić róże i głogi o wysokości powyżej 1,5 m,</w:t>
            </w:r>
          </w:p>
          <w:p w14:paraId="52CD6301" w14:textId="6877F5EC" w:rsidR="00620860" w:rsidRPr="00815535" w:rsidRDefault="00620860" w:rsidP="00496864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2. Uporządkowanie powierzchni po karczowaniu,</w:t>
            </w:r>
          </w:p>
          <w:p w14:paraId="3E3E11FA" w14:textId="45B2CDA0" w:rsidR="00620860" w:rsidRPr="00815535" w:rsidRDefault="00620860" w:rsidP="00496864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3.</w:t>
            </w:r>
            <w:r w:rsidR="00EA516C" w:rsidRPr="00815535">
              <w:rPr>
                <w:rFonts w:ascii="Cambria" w:hAnsi="Cambria"/>
              </w:rPr>
              <w:t xml:space="preserve">Usunięcie </w:t>
            </w:r>
            <w:r w:rsidRPr="00815535">
              <w:rPr>
                <w:rFonts w:ascii="Cambria" w:hAnsi="Cambria"/>
              </w:rPr>
              <w:t xml:space="preserve"> biomasy poza obszar Natura 2000 lub utylizacja biomasy poza obszarem Natura 2000.</w:t>
            </w:r>
          </w:p>
        </w:tc>
        <w:tc>
          <w:tcPr>
            <w:tcW w:w="1441" w:type="dxa"/>
          </w:tcPr>
          <w:p w14:paraId="51C9CE45" w14:textId="45DCA18E" w:rsidR="00620860" w:rsidRPr="00815535" w:rsidRDefault="00620860" w:rsidP="00496864">
            <w:pPr>
              <w:rPr>
                <w:rFonts w:ascii="Cambria" w:hAnsi="Cambria"/>
              </w:rPr>
            </w:pPr>
          </w:p>
        </w:tc>
      </w:tr>
      <w:tr w:rsidR="00815535" w:rsidRPr="00815535" w14:paraId="442FF565" w14:textId="77777777" w:rsidTr="00815535">
        <w:tc>
          <w:tcPr>
            <w:tcW w:w="697" w:type="dxa"/>
          </w:tcPr>
          <w:p w14:paraId="4B88B3E2" w14:textId="733FB1E6" w:rsidR="00620860" w:rsidRPr="00815535" w:rsidRDefault="00620860" w:rsidP="00496864">
            <w:pPr>
              <w:rPr>
                <w:rFonts w:ascii="Cambria" w:hAnsi="Cambria"/>
                <w:b/>
                <w:bCs/>
              </w:rPr>
            </w:pPr>
            <w:r w:rsidRPr="00815535">
              <w:rPr>
                <w:rFonts w:ascii="Cambria" w:hAnsi="Cambria"/>
                <w:b/>
                <w:bCs/>
              </w:rPr>
              <w:t>1.2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14:paraId="5669D50B" w14:textId="102CF370" w:rsidR="00620860" w:rsidRPr="00815535" w:rsidRDefault="00620860" w:rsidP="00496864">
            <w:pPr>
              <w:rPr>
                <w:rFonts w:ascii="Cambria" w:hAnsi="Cambria"/>
                <w:b/>
                <w:bCs/>
              </w:rPr>
            </w:pPr>
            <w:r w:rsidRPr="00815535">
              <w:rPr>
                <w:rFonts w:ascii="Cambria" w:hAnsi="Cambria"/>
                <w:b/>
                <w:bCs/>
              </w:rPr>
              <w:t>Poradów</w:t>
            </w:r>
          </w:p>
        </w:tc>
        <w:tc>
          <w:tcPr>
            <w:tcW w:w="879" w:type="dxa"/>
          </w:tcPr>
          <w:p w14:paraId="351EEF13" w14:textId="77D3C336" w:rsidR="00620860" w:rsidRPr="00815535" w:rsidRDefault="000033D4" w:rsidP="00620860">
            <w:pPr>
              <w:jc w:val="center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206/2</w:t>
            </w:r>
          </w:p>
        </w:tc>
        <w:tc>
          <w:tcPr>
            <w:tcW w:w="839" w:type="dxa"/>
          </w:tcPr>
          <w:p w14:paraId="7EC66AD7" w14:textId="60A229ED" w:rsidR="00620860" w:rsidRPr="00815535" w:rsidRDefault="00620860" w:rsidP="00620860">
            <w:pPr>
              <w:jc w:val="center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2</w:t>
            </w:r>
          </w:p>
        </w:tc>
        <w:tc>
          <w:tcPr>
            <w:tcW w:w="846" w:type="dxa"/>
          </w:tcPr>
          <w:p w14:paraId="1CFDAA20" w14:textId="27AD5013" w:rsidR="00620860" w:rsidRPr="00815535" w:rsidRDefault="00841C03" w:rsidP="00841C03">
            <w:pPr>
              <w:jc w:val="center"/>
              <w:rPr>
                <w:rFonts w:ascii="Cambria" w:hAnsi="Cambria"/>
                <w:highlight w:val="yellow"/>
              </w:rPr>
            </w:pPr>
            <w:r w:rsidRPr="00815535">
              <w:rPr>
                <w:rFonts w:ascii="Cambria" w:hAnsi="Cambria"/>
              </w:rPr>
              <w:t>993</w:t>
            </w:r>
          </w:p>
        </w:tc>
        <w:tc>
          <w:tcPr>
            <w:tcW w:w="852" w:type="dxa"/>
          </w:tcPr>
          <w:p w14:paraId="4A745661" w14:textId="005C40C9" w:rsidR="00620860" w:rsidRPr="00815535" w:rsidRDefault="00727278" w:rsidP="00620860">
            <w:pPr>
              <w:jc w:val="center"/>
              <w:rPr>
                <w:rFonts w:ascii="Cambria" w:hAnsi="Cambria"/>
                <w:highlight w:val="yellow"/>
              </w:rPr>
            </w:pPr>
            <w:r w:rsidRPr="00815535">
              <w:rPr>
                <w:rFonts w:ascii="Cambria" w:hAnsi="Cambria"/>
              </w:rPr>
              <w:t>6 (1)</w:t>
            </w:r>
          </w:p>
        </w:tc>
        <w:tc>
          <w:tcPr>
            <w:tcW w:w="3046" w:type="dxa"/>
          </w:tcPr>
          <w:p w14:paraId="5E4EBC3C" w14:textId="77777777" w:rsidR="00620860" w:rsidRPr="00815535" w:rsidRDefault="00620860" w:rsidP="00496864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Teren spadzisty,</w:t>
            </w:r>
          </w:p>
          <w:p w14:paraId="6C22AF63" w14:textId="748B1943" w:rsidR="00620860" w:rsidRPr="00815535" w:rsidRDefault="00620860" w:rsidP="00620860">
            <w:pPr>
              <w:spacing w:after="160" w:line="259" w:lineRule="auto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 xml:space="preserve">dominujące gatunki krzewów: </w:t>
            </w:r>
            <w:r w:rsidR="000D5E37" w:rsidRPr="00815535">
              <w:rPr>
                <w:rFonts w:ascii="Cambria" w:hAnsi="Cambria"/>
              </w:rPr>
              <w:t xml:space="preserve">śliwa </w:t>
            </w:r>
            <w:r w:rsidRPr="00815535">
              <w:rPr>
                <w:rFonts w:ascii="Cambria" w:hAnsi="Cambria"/>
              </w:rPr>
              <w:t>tarnina , głóg sp.</w:t>
            </w:r>
          </w:p>
        </w:tc>
        <w:tc>
          <w:tcPr>
            <w:tcW w:w="4585" w:type="dxa"/>
          </w:tcPr>
          <w:p w14:paraId="6C4CE182" w14:textId="2D65BFE5" w:rsidR="00620860" w:rsidRPr="00815535" w:rsidRDefault="001A5F96" w:rsidP="002B3A12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1</w:t>
            </w:r>
            <w:r w:rsidR="00620860" w:rsidRPr="00815535">
              <w:rPr>
                <w:rFonts w:ascii="Cambria" w:hAnsi="Cambria"/>
              </w:rPr>
              <w:t>. Karczowanie krzewów</w:t>
            </w:r>
            <w:r w:rsidRPr="00815535">
              <w:rPr>
                <w:rFonts w:ascii="Cambria" w:hAnsi="Cambria"/>
              </w:rPr>
              <w:t xml:space="preserve"> o luźnym zwarciu</w:t>
            </w:r>
            <w:r w:rsidR="00620860" w:rsidRPr="00815535">
              <w:rPr>
                <w:rFonts w:ascii="Cambria" w:hAnsi="Cambria"/>
              </w:rPr>
              <w:t xml:space="preserve"> do 1</w:t>
            </w:r>
            <w:r w:rsidRPr="00815535">
              <w:rPr>
                <w:rFonts w:ascii="Cambria" w:hAnsi="Cambria"/>
              </w:rPr>
              <w:t>0</w:t>
            </w:r>
            <w:r w:rsidR="00620860" w:rsidRPr="00815535">
              <w:rPr>
                <w:rFonts w:ascii="Cambria" w:hAnsi="Cambria"/>
              </w:rPr>
              <w:t xml:space="preserve">% pokrycia </w:t>
            </w:r>
            <w:r w:rsidR="00D20F60" w:rsidRPr="00815535">
              <w:rPr>
                <w:rFonts w:ascii="Cambria" w:hAnsi="Cambria"/>
              </w:rPr>
              <w:t>powierzchni obszaru</w:t>
            </w:r>
            <w:r w:rsidR="00620860" w:rsidRPr="00815535">
              <w:rPr>
                <w:rFonts w:ascii="Cambria" w:hAnsi="Cambria"/>
              </w:rPr>
              <w:t>; pozostawić róże i głogi  o wysokości powyżej 1,5m.,</w:t>
            </w:r>
          </w:p>
          <w:p w14:paraId="003AB7BD" w14:textId="18B4774F" w:rsidR="001A5F96" w:rsidRPr="00815535" w:rsidRDefault="001A5F96" w:rsidP="002B3A12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 xml:space="preserve">2. Karczowanie zwartego płatu tarniny </w:t>
            </w:r>
            <w:r w:rsidR="00EA516C" w:rsidRPr="00815535">
              <w:rPr>
                <w:rFonts w:ascii="Cambria" w:hAnsi="Cambria"/>
              </w:rPr>
              <w:t xml:space="preserve">do wys. do 1 m </w:t>
            </w:r>
            <w:r w:rsidRPr="00815535">
              <w:rPr>
                <w:rFonts w:ascii="Cambria" w:hAnsi="Cambria"/>
              </w:rPr>
              <w:t xml:space="preserve">-pow. </w:t>
            </w:r>
            <w:r w:rsidR="00EA516C" w:rsidRPr="00815535">
              <w:rPr>
                <w:rFonts w:ascii="Cambria" w:hAnsi="Cambria"/>
              </w:rPr>
              <w:t>10</w:t>
            </w:r>
            <w:r w:rsidRPr="00815535">
              <w:rPr>
                <w:rFonts w:ascii="Cambria" w:hAnsi="Cambria"/>
              </w:rPr>
              <w:t>0m</w:t>
            </w:r>
            <w:r w:rsidRPr="00815535">
              <w:rPr>
                <w:rFonts w:ascii="Cambria" w:hAnsi="Cambria"/>
                <w:vertAlign w:val="superscript"/>
              </w:rPr>
              <w:t>2</w:t>
            </w:r>
          </w:p>
          <w:p w14:paraId="5C7439ED" w14:textId="77777777" w:rsidR="00620860" w:rsidRPr="00815535" w:rsidRDefault="00620860" w:rsidP="002B3A12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3. Uporządkowanie powierzchni po karczowaniu,</w:t>
            </w:r>
          </w:p>
          <w:p w14:paraId="09AF553D" w14:textId="66FF9D00" w:rsidR="00620860" w:rsidRPr="00815535" w:rsidRDefault="00620860" w:rsidP="002B3A12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lastRenderedPageBreak/>
              <w:t>4.</w:t>
            </w:r>
            <w:r w:rsidR="00EA516C" w:rsidRPr="00815535">
              <w:rPr>
                <w:rFonts w:ascii="Cambria" w:hAnsi="Cambria"/>
              </w:rPr>
              <w:t xml:space="preserve">Usunięcie </w:t>
            </w:r>
            <w:r w:rsidRPr="00815535">
              <w:rPr>
                <w:rFonts w:ascii="Cambria" w:hAnsi="Cambria"/>
              </w:rPr>
              <w:t xml:space="preserve"> biomasy poza obszar Natura 2000 lub utylizacja biomasy poza obszarem Natura 2000.</w:t>
            </w:r>
          </w:p>
        </w:tc>
        <w:tc>
          <w:tcPr>
            <w:tcW w:w="1441" w:type="dxa"/>
          </w:tcPr>
          <w:p w14:paraId="2A20B797" w14:textId="77777777" w:rsidR="00620860" w:rsidRPr="00815535" w:rsidRDefault="00620860" w:rsidP="00496864">
            <w:pPr>
              <w:rPr>
                <w:rFonts w:ascii="Cambria" w:hAnsi="Cambria"/>
              </w:rPr>
            </w:pPr>
          </w:p>
        </w:tc>
      </w:tr>
      <w:tr w:rsidR="00815535" w:rsidRPr="00815535" w14:paraId="7289BAC0" w14:textId="77777777" w:rsidTr="00815535">
        <w:tc>
          <w:tcPr>
            <w:tcW w:w="697" w:type="dxa"/>
          </w:tcPr>
          <w:p w14:paraId="4EB7987A" w14:textId="614EAB07" w:rsidR="00620860" w:rsidRPr="00815535" w:rsidRDefault="00620860" w:rsidP="00CF6488">
            <w:pPr>
              <w:rPr>
                <w:rFonts w:ascii="Cambria" w:hAnsi="Cambria"/>
                <w:b/>
                <w:bCs/>
              </w:rPr>
            </w:pPr>
            <w:r w:rsidRPr="00815535">
              <w:rPr>
                <w:rFonts w:ascii="Cambria" w:hAnsi="Cambria"/>
                <w:b/>
                <w:bCs/>
              </w:rPr>
              <w:t>1.3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74614EEB" w14:textId="2783C94F" w:rsidR="00620860" w:rsidRPr="00815535" w:rsidRDefault="00620860" w:rsidP="00CF6488">
            <w:pPr>
              <w:rPr>
                <w:rFonts w:ascii="Cambria" w:hAnsi="Cambria"/>
                <w:b/>
                <w:bCs/>
              </w:rPr>
            </w:pPr>
            <w:r w:rsidRPr="00815535">
              <w:rPr>
                <w:rFonts w:ascii="Cambria" w:hAnsi="Cambria"/>
                <w:b/>
                <w:bCs/>
              </w:rPr>
              <w:t>Poradów</w:t>
            </w:r>
          </w:p>
        </w:tc>
        <w:tc>
          <w:tcPr>
            <w:tcW w:w="879" w:type="dxa"/>
          </w:tcPr>
          <w:p w14:paraId="541D7BF7" w14:textId="7D10D617" w:rsidR="00620860" w:rsidRPr="00815535" w:rsidRDefault="000033D4" w:rsidP="00620860">
            <w:pPr>
              <w:jc w:val="center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202</w:t>
            </w:r>
          </w:p>
        </w:tc>
        <w:tc>
          <w:tcPr>
            <w:tcW w:w="839" w:type="dxa"/>
          </w:tcPr>
          <w:p w14:paraId="0A299078" w14:textId="73B1BBAB" w:rsidR="00620860" w:rsidRPr="00815535" w:rsidRDefault="00620860" w:rsidP="00620860">
            <w:pPr>
              <w:jc w:val="center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3</w:t>
            </w:r>
          </w:p>
        </w:tc>
        <w:tc>
          <w:tcPr>
            <w:tcW w:w="846" w:type="dxa"/>
          </w:tcPr>
          <w:p w14:paraId="779807FC" w14:textId="2734DCAE" w:rsidR="00620860" w:rsidRPr="00815535" w:rsidRDefault="00841C03" w:rsidP="00620860">
            <w:pPr>
              <w:jc w:val="center"/>
              <w:rPr>
                <w:rFonts w:ascii="Cambria" w:hAnsi="Cambria"/>
                <w:highlight w:val="yellow"/>
              </w:rPr>
            </w:pPr>
            <w:r w:rsidRPr="00815535">
              <w:rPr>
                <w:rFonts w:ascii="Cambria" w:hAnsi="Cambria"/>
              </w:rPr>
              <w:t>1649</w:t>
            </w:r>
          </w:p>
        </w:tc>
        <w:tc>
          <w:tcPr>
            <w:tcW w:w="852" w:type="dxa"/>
          </w:tcPr>
          <w:p w14:paraId="1E7737D3" w14:textId="37517EBE" w:rsidR="00620860" w:rsidRPr="00815535" w:rsidRDefault="00727278" w:rsidP="00620860">
            <w:pPr>
              <w:jc w:val="center"/>
              <w:rPr>
                <w:rFonts w:ascii="Cambria" w:hAnsi="Cambria"/>
                <w:highlight w:val="yellow"/>
              </w:rPr>
            </w:pPr>
            <w:r w:rsidRPr="00815535">
              <w:rPr>
                <w:rFonts w:ascii="Cambria" w:hAnsi="Cambria"/>
              </w:rPr>
              <w:t>6 (2)</w:t>
            </w:r>
          </w:p>
        </w:tc>
        <w:tc>
          <w:tcPr>
            <w:tcW w:w="3046" w:type="dxa"/>
          </w:tcPr>
          <w:p w14:paraId="58C48B7D" w14:textId="77777777" w:rsidR="00620860" w:rsidRPr="00815535" w:rsidRDefault="00620860" w:rsidP="00CF6488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Teren spadzisty,</w:t>
            </w:r>
          </w:p>
          <w:p w14:paraId="2B638178" w14:textId="7C5368E2" w:rsidR="00620860" w:rsidRPr="00815535" w:rsidRDefault="00620860" w:rsidP="00CF6488">
            <w:pPr>
              <w:spacing w:after="160" w:line="259" w:lineRule="auto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 xml:space="preserve">dominujące gatunki krzewów: </w:t>
            </w:r>
            <w:r w:rsidR="000D5E37" w:rsidRPr="00815535">
              <w:rPr>
                <w:rFonts w:ascii="Cambria" w:hAnsi="Cambria"/>
              </w:rPr>
              <w:t xml:space="preserve">śliwa </w:t>
            </w:r>
            <w:r w:rsidRPr="00815535">
              <w:rPr>
                <w:rFonts w:ascii="Cambria" w:hAnsi="Cambria"/>
              </w:rPr>
              <w:t>tarnina , ligustr pospolity.</w:t>
            </w:r>
          </w:p>
          <w:p w14:paraId="5EA55512" w14:textId="6AE4FA22" w:rsidR="00620860" w:rsidRPr="00815535" w:rsidRDefault="00620860" w:rsidP="00CF6488">
            <w:pPr>
              <w:rPr>
                <w:rFonts w:ascii="Cambria" w:hAnsi="Cambria"/>
              </w:rPr>
            </w:pPr>
          </w:p>
        </w:tc>
        <w:tc>
          <w:tcPr>
            <w:tcW w:w="4585" w:type="dxa"/>
          </w:tcPr>
          <w:p w14:paraId="588E7B1F" w14:textId="547BCF01" w:rsidR="00620860" w:rsidRPr="00815535" w:rsidRDefault="00EA516C" w:rsidP="00EA516C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 xml:space="preserve">1. </w:t>
            </w:r>
            <w:r w:rsidR="00620860" w:rsidRPr="00815535">
              <w:rPr>
                <w:rFonts w:ascii="Cambria" w:hAnsi="Cambria"/>
              </w:rPr>
              <w:t xml:space="preserve">Karczowanie krzewów </w:t>
            </w:r>
            <w:r w:rsidRPr="00815535">
              <w:rPr>
                <w:rFonts w:ascii="Cambria" w:hAnsi="Cambria"/>
              </w:rPr>
              <w:t xml:space="preserve">o luźnym zwarciu </w:t>
            </w:r>
            <w:r w:rsidR="00620860" w:rsidRPr="00815535">
              <w:rPr>
                <w:rFonts w:ascii="Cambria" w:hAnsi="Cambria"/>
              </w:rPr>
              <w:t xml:space="preserve">do 10% pokrycia </w:t>
            </w:r>
            <w:r w:rsidR="00D20F60" w:rsidRPr="00815535">
              <w:rPr>
                <w:rFonts w:ascii="Cambria" w:hAnsi="Cambria"/>
              </w:rPr>
              <w:t>powierzchni obszaru</w:t>
            </w:r>
            <w:r w:rsidR="00620860" w:rsidRPr="00815535">
              <w:rPr>
                <w:rFonts w:ascii="Cambria" w:hAnsi="Cambria"/>
              </w:rPr>
              <w:t>; pozostawić róże i jałowce,</w:t>
            </w:r>
          </w:p>
          <w:p w14:paraId="7E904021" w14:textId="0DB12C15" w:rsidR="00EA516C" w:rsidRPr="00815535" w:rsidRDefault="00EA516C" w:rsidP="00EA516C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2.  Karczowanie zwartego płatu tarniny i głogów do wys.1 m -pow. 100m</w:t>
            </w:r>
            <w:r w:rsidRPr="00815535">
              <w:rPr>
                <w:rFonts w:ascii="Cambria" w:hAnsi="Cambria"/>
                <w:vertAlign w:val="superscript"/>
              </w:rPr>
              <w:t>2</w:t>
            </w:r>
          </w:p>
          <w:p w14:paraId="6D162E8C" w14:textId="77777777" w:rsidR="00620860" w:rsidRPr="00815535" w:rsidRDefault="00620860" w:rsidP="00CF6488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3. Uporządkowanie powierzchni po karczowaniu,</w:t>
            </w:r>
          </w:p>
          <w:p w14:paraId="07BD6EF5" w14:textId="03C1EEE3" w:rsidR="00620860" w:rsidRPr="00815535" w:rsidRDefault="00620860" w:rsidP="00CF6488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4.</w:t>
            </w:r>
            <w:r w:rsidR="00EA516C" w:rsidRPr="00815535">
              <w:rPr>
                <w:rFonts w:ascii="Cambria" w:hAnsi="Cambria"/>
              </w:rPr>
              <w:t xml:space="preserve">Usunięcie </w:t>
            </w:r>
            <w:r w:rsidRPr="00815535">
              <w:rPr>
                <w:rFonts w:ascii="Cambria" w:hAnsi="Cambria"/>
              </w:rPr>
              <w:t xml:space="preserve"> biomasy poza obszar Natura 2000 lub utylizacja biomasy poza obszarem Natura 2000.</w:t>
            </w:r>
          </w:p>
        </w:tc>
        <w:tc>
          <w:tcPr>
            <w:tcW w:w="1441" w:type="dxa"/>
          </w:tcPr>
          <w:p w14:paraId="4F75BABD" w14:textId="77777777" w:rsidR="00620860" w:rsidRPr="00815535" w:rsidRDefault="00620860" w:rsidP="00CF6488">
            <w:pPr>
              <w:rPr>
                <w:rFonts w:ascii="Cambria" w:hAnsi="Cambria"/>
              </w:rPr>
            </w:pPr>
          </w:p>
        </w:tc>
      </w:tr>
      <w:tr w:rsidR="00815535" w:rsidRPr="00815535" w14:paraId="359EDB06" w14:textId="77777777" w:rsidTr="00815535">
        <w:tc>
          <w:tcPr>
            <w:tcW w:w="697" w:type="dxa"/>
          </w:tcPr>
          <w:p w14:paraId="6956C32E" w14:textId="12E728E4" w:rsidR="00620860" w:rsidRPr="00815535" w:rsidRDefault="00620860" w:rsidP="000E19E1">
            <w:pPr>
              <w:rPr>
                <w:rFonts w:ascii="Cambria" w:hAnsi="Cambria"/>
                <w:b/>
                <w:bCs/>
              </w:rPr>
            </w:pPr>
            <w:r w:rsidRPr="00815535">
              <w:rPr>
                <w:rFonts w:ascii="Cambria" w:hAnsi="Cambria"/>
                <w:b/>
                <w:bCs/>
              </w:rPr>
              <w:t>1.4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14:paraId="408AACEE" w14:textId="05CEA954" w:rsidR="00620860" w:rsidRPr="00815535" w:rsidRDefault="00620860" w:rsidP="000E19E1">
            <w:pPr>
              <w:rPr>
                <w:rFonts w:ascii="Cambria" w:hAnsi="Cambria"/>
                <w:b/>
                <w:bCs/>
              </w:rPr>
            </w:pPr>
            <w:r w:rsidRPr="00815535">
              <w:rPr>
                <w:rFonts w:ascii="Cambria" w:hAnsi="Cambria"/>
                <w:b/>
                <w:bCs/>
              </w:rPr>
              <w:t>Poradów</w:t>
            </w:r>
          </w:p>
        </w:tc>
        <w:tc>
          <w:tcPr>
            <w:tcW w:w="879" w:type="dxa"/>
          </w:tcPr>
          <w:p w14:paraId="2318EB8C" w14:textId="79D4A006" w:rsidR="00620860" w:rsidRPr="00815535" w:rsidRDefault="000033D4" w:rsidP="00620860">
            <w:pPr>
              <w:jc w:val="center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100/5</w:t>
            </w:r>
          </w:p>
        </w:tc>
        <w:tc>
          <w:tcPr>
            <w:tcW w:w="839" w:type="dxa"/>
          </w:tcPr>
          <w:p w14:paraId="0E111F79" w14:textId="0E290684" w:rsidR="00620860" w:rsidRPr="00815535" w:rsidRDefault="00620860" w:rsidP="00620860">
            <w:pPr>
              <w:jc w:val="center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4</w:t>
            </w:r>
          </w:p>
        </w:tc>
        <w:tc>
          <w:tcPr>
            <w:tcW w:w="846" w:type="dxa"/>
          </w:tcPr>
          <w:p w14:paraId="5F822C11" w14:textId="1DE6B5C1" w:rsidR="00620860" w:rsidRPr="00815535" w:rsidRDefault="00841C03" w:rsidP="00841C03">
            <w:pPr>
              <w:jc w:val="center"/>
              <w:rPr>
                <w:rFonts w:ascii="Cambria" w:hAnsi="Cambria"/>
                <w:highlight w:val="yellow"/>
              </w:rPr>
            </w:pPr>
            <w:r w:rsidRPr="00815535">
              <w:rPr>
                <w:rFonts w:ascii="Cambria" w:hAnsi="Cambria"/>
              </w:rPr>
              <w:t>2951</w:t>
            </w:r>
          </w:p>
        </w:tc>
        <w:tc>
          <w:tcPr>
            <w:tcW w:w="852" w:type="dxa"/>
          </w:tcPr>
          <w:p w14:paraId="41F10E9E" w14:textId="5974500B" w:rsidR="00620860" w:rsidRPr="00815535" w:rsidRDefault="00727278" w:rsidP="00620860">
            <w:pPr>
              <w:jc w:val="center"/>
              <w:rPr>
                <w:rFonts w:ascii="Cambria" w:hAnsi="Cambria"/>
                <w:highlight w:val="yellow"/>
              </w:rPr>
            </w:pPr>
            <w:r w:rsidRPr="00815535">
              <w:rPr>
                <w:rFonts w:ascii="Cambria" w:hAnsi="Cambria"/>
              </w:rPr>
              <w:t>6 (2)</w:t>
            </w:r>
          </w:p>
        </w:tc>
        <w:tc>
          <w:tcPr>
            <w:tcW w:w="3046" w:type="dxa"/>
          </w:tcPr>
          <w:p w14:paraId="09790AE6" w14:textId="77777777" w:rsidR="00620860" w:rsidRPr="00815535" w:rsidRDefault="00620860" w:rsidP="000E19E1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Teren spadzisty,</w:t>
            </w:r>
          </w:p>
          <w:p w14:paraId="3BE9B581" w14:textId="174D5005" w:rsidR="00620860" w:rsidRPr="00815535" w:rsidRDefault="00620860" w:rsidP="000E19E1">
            <w:pPr>
              <w:spacing w:after="160" w:line="259" w:lineRule="auto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 xml:space="preserve">dominujące gatunki krzewów: </w:t>
            </w:r>
            <w:r w:rsidR="000D5E37" w:rsidRPr="00815535">
              <w:rPr>
                <w:rFonts w:ascii="Cambria" w:hAnsi="Cambria"/>
              </w:rPr>
              <w:t xml:space="preserve">śliwa </w:t>
            </w:r>
            <w:r w:rsidRPr="00815535">
              <w:rPr>
                <w:rFonts w:ascii="Cambria" w:hAnsi="Cambria"/>
              </w:rPr>
              <w:t>tarnina , głóg sp.</w:t>
            </w:r>
          </w:p>
          <w:p w14:paraId="57CA9CF0" w14:textId="4ABE8174" w:rsidR="00620860" w:rsidRPr="00815535" w:rsidRDefault="00620860" w:rsidP="000E19E1">
            <w:pPr>
              <w:rPr>
                <w:rFonts w:ascii="Cambria" w:hAnsi="Cambria"/>
              </w:rPr>
            </w:pPr>
          </w:p>
        </w:tc>
        <w:tc>
          <w:tcPr>
            <w:tcW w:w="4585" w:type="dxa"/>
          </w:tcPr>
          <w:p w14:paraId="3D5EDAD4" w14:textId="3DA8402A" w:rsidR="00EA516C" w:rsidRPr="00815535" w:rsidRDefault="00EA516C" w:rsidP="00EA516C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1. Karczowanie wszystkich głogów u luźnym zwarciu o wys.</w:t>
            </w:r>
            <w:r w:rsidR="00C71AD8">
              <w:rPr>
                <w:rFonts w:ascii="Cambria" w:hAnsi="Cambria"/>
              </w:rPr>
              <w:t xml:space="preserve"> </w:t>
            </w:r>
            <w:r w:rsidRPr="00815535">
              <w:rPr>
                <w:rFonts w:ascii="Cambria" w:hAnsi="Cambria"/>
              </w:rPr>
              <w:t xml:space="preserve">do 1m </w:t>
            </w:r>
          </w:p>
          <w:p w14:paraId="7AFDD68C" w14:textId="77777777" w:rsidR="00EA516C" w:rsidRPr="00815535" w:rsidRDefault="00EA516C" w:rsidP="00EA516C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2. Karczowanie krzewów do 10% pokrycia powierzchni obszaru; pozostawić róże i głogi o wysokości powyżej 1,5 m,</w:t>
            </w:r>
          </w:p>
          <w:p w14:paraId="771CA966" w14:textId="77777777" w:rsidR="00EA516C" w:rsidRPr="00815535" w:rsidRDefault="00EA516C" w:rsidP="00EA516C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2. Uporządkowanie powierzchni po karczowaniu,</w:t>
            </w:r>
          </w:p>
          <w:p w14:paraId="12F37F5A" w14:textId="219BA7AA" w:rsidR="00620860" w:rsidRPr="00815535" w:rsidRDefault="00EA516C" w:rsidP="00EA516C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3.Usunięcie  biomasy poza obszar Natura 2000 lub utylizacja biomasy poza obszarem Natura 2000.</w:t>
            </w:r>
          </w:p>
        </w:tc>
        <w:tc>
          <w:tcPr>
            <w:tcW w:w="1441" w:type="dxa"/>
          </w:tcPr>
          <w:p w14:paraId="400FB4FB" w14:textId="77777777" w:rsidR="00620860" w:rsidRPr="00815535" w:rsidRDefault="00620860" w:rsidP="000E19E1">
            <w:pPr>
              <w:rPr>
                <w:rFonts w:ascii="Cambria" w:hAnsi="Cambria"/>
              </w:rPr>
            </w:pPr>
          </w:p>
        </w:tc>
      </w:tr>
      <w:tr w:rsidR="00815535" w:rsidRPr="00815535" w14:paraId="0454C2FD" w14:textId="77777777" w:rsidTr="00815535">
        <w:tc>
          <w:tcPr>
            <w:tcW w:w="697" w:type="dxa"/>
          </w:tcPr>
          <w:p w14:paraId="4A7E745C" w14:textId="188603D7" w:rsidR="00620860" w:rsidRPr="00815535" w:rsidRDefault="00620860" w:rsidP="000E19E1">
            <w:pPr>
              <w:rPr>
                <w:rFonts w:ascii="Cambria" w:hAnsi="Cambria"/>
                <w:b/>
                <w:bCs/>
              </w:rPr>
            </w:pPr>
            <w:r w:rsidRPr="00815535">
              <w:rPr>
                <w:rFonts w:ascii="Cambria" w:hAnsi="Cambria"/>
                <w:b/>
                <w:bCs/>
              </w:rPr>
              <w:t>2.1</w:t>
            </w:r>
          </w:p>
        </w:tc>
        <w:tc>
          <w:tcPr>
            <w:tcW w:w="1552" w:type="dxa"/>
          </w:tcPr>
          <w:p w14:paraId="7042D558" w14:textId="7C75B5B4" w:rsidR="00620860" w:rsidRPr="00815535" w:rsidRDefault="00620860" w:rsidP="000E19E1">
            <w:pPr>
              <w:rPr>
                <w:rFonts w:ascii="Cambria" w:hAnsi="Cambria"/>
                <w:b/>
                <w:bCs/>
              </w:rPr>
            </w:pPr>
            <w:proofErr w:type="spellStart"/>
            <w:r w:rsidRPr="00815535">
              <w:rPr>
                <w:rFonts w:ascii="Cambria" w:hAnsi="Cambria"/>
                <w:b/>
                <w:bCs/>
              </w:rPr>
              <w:t>Kaczmarowe</w:t>
            </w:r>
            <w:proofErr w:type="spellEnd"/>
            <w:r w:rsidRPr="00815535">
              <w:rPr>
                <w:rFonts w:ascii="Cambria" w:hAnsi="Cambria"/>
                <w:b/>
                <w:bCs/>
              </w:rPr>
              <w:t xml:space="preserve"> Doły</w:t>
            </w:r>
          </w:p>
        </w:tc>
        <w:tc>
          <w:tcPr>
            <w:tcW w:w="879" w:type="dxa"/>
          </w:tcPr>
          <w:p w14:paraId="7A83CABB" w14:textId="77777777" w:rsidR="00EA516C" w:rsidRPr="00815535" w:rsidRDefault="00EA516C" w:rsidP="00EA516C">
            <w:pPr>
              <w:jc w:val="center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841/1, 841/2, 874/5</w:t>
            </w:r>
          </w:p>
          <w:p w14:paraId="4EFF8EB3" w14:textId="04B2423E" w:rsidR="00620860" w:rsidRPr="00815535" w:rsidRDefault="00620860" w:rsidP="0062086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39" w:type="dxa"/>
          </w:tcPr>
          <w:p w14:paraId="3D123B13" w14:textId="26E88D5C" w:rsidR="00620860" w:rsidRPr="00815535" w:rsidRDefault="00620860" w:rsidP="00620860">
            <w:pPr>
              <w:jc w:val="center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1</w:t>
            </w:r>
          </w:p>
        </w:tc>
        <w:tc>
          <w:tcPr>
            <w:tcW w:w="846" w:type="dxa"/>
          </w:tcPr>
          <w:p w14:paraId="7F711DC4" w14:textId="0A2F9241" w:rsidR="00620860" w:rsidRPr="00815535" w:rsidRDefault="00841C03" w:rsidP="00841C03">
            <w:pPr>
              <w:jc w:val="center"/>
              <w:rPr>
                <w:rFonts w:ascii="Cambria" w:hAnsi="Cambria"/>
                <w:highlight w:val="yellow"/>
              </w:rPr>
            </w:pPr>
            <w:r w:rsidRPr="00815535">
              <w:rPr>
                <w:rFonts w:ascii="Cambria" w:hAnsi="Cambria"/>
              </w:rPr>
              <w:t>11670</w:t>
            </w:r>
          </w:p>
        </w:tc>
        <w:tc>
          <w:tcPr>
            <w:tcW w:w="852" w:type="dxa"/>
          </w:tcPr>
          <w:p w14:paraId="318FEE8D" w14:textId="4DC2ECB6" w:rsidR="00620860" w:rsidRPr="00815535" w:rsidRDefault="00E44B37" w:rsidP="00620860">
            <w:pPr>
              <w:jc w:val="center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7</w:t>
            </w:r>
            <w:r w:rsidR="00025ACB" w:rsidRPr="00815535">
              <w:rPr>
                <w:rFonts w:ascii="Cambria" w:hAnsi="Cambria"/>
              </w:rPr>
              <w:t xml:space="preserve"> (1)</w:t>
            </w:r>
          </w:p>
        </w:tc>
        <w:tc>
          <w:tcPr>
            <w:tcW w:w="3046" w:type="dxa"/>
          </w:tcPr>
          <w:p w14:paraId="1EF68AB8" w14:textId="77777777" w:rsidR="00620860" w:rsidRPr="00815535" w:rsidRDefault="00620860" w:rsidP="000E19E1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Teren spadzisty,</w:t>
            </w:r>
          </w:p>
          <w:p w14:paraId="0F70D8EF" w14:textId="7EE676DA" w:rsidR="00620860" w:rsidRPr="00815535" w:rsidRDefault="00620860" w:rsidP="000E19E1">
            <w:pPr>
              <w:spacing w:after="160" w:line="259" w:lineRule="auto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dominujące gatunki podrostu: robinia akacjowa, klon jesionolistny,</w:t>
            </w:r>
          </w:p>
          <w:p w14:paraId="79BF64EC" w14:textId="75325A21" w:rsidR="00620860" w:rsidRPr="00815535" w:rsidRDefault="00620860" w:rsidP="000E19E1">
            <w:pPr>
              <w:spacing w:after="160" w:line="259" w:lineRule="auto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 xml:space="preserve">dominujące gatunki krzewów: głóg sp., </w:t>
            </w:r>
            <w:r w:rsidR="000D5E37" w:rsidRPr="00815535">
              <w:rPr>
                <w:rFonts w:ascii="Cambria" w:hAnsi="Cambria"/>
              </w:rPr>
              <w:t xml:space="preserve">śliwa </w:t>
            </w:r>
            <w:r w:rsidRPr="00815535">
              <w:rPr>
                <w:rFonts w:ascii="Cambria" w:hAnsi="Cambria"/>
              </w:rPr>
              <w:t xml:space="preserve">tarnina, </w:t>
            </w:r>
            <w:r w:rsidR="004A1860" w:rsidRPr="00815535">
              <w:rPr>
                <w:rFonts w:ascii="Cambria" w:hAnsi="Cambria"/>
              </w:rPr>
              <w:t>ligustr</w:t>
            </w:r>
            <w:r w:rsidR="000D5E37" w:rsidRPr="00815535">
              <w:rPr>
                <w:rFonts w:ascii="Cambria" w:hAnsi="Cambria"/>
              </w:rPr>
              <w:t xml:space="preserve"> pospolity</w:t>
            </w:r>
          </w:p>
        </w:tc>
        <w:tc>
          <w:tcPr>
            <w:tcW w:w="4585" w:type="dxa"/>
          </w:tcPr>
          <w:p w14:paraId="04DD0688" w14:textId="454585F2" w:rsidR="004A1860" w:rsidRPr="00815535" w:rsidRDefault="004A1860" w:rsidP="004A1860">
            <w:pPr>
              <w:rPr>
                <w:rFonts w:ascii="Cambria" w:hAnsi="Cambria"/>
                <w:u w:val="single"/>
              </w:rPr>
            </w:pPr>
            <w:r w:rsidRPr="00815535">
              <w:rPr>
                <w:rFonts w:ascii="Cambria" w:hAnsi="Cambria"/>
              </w:rPr>
              <w:t>1. Karczowanie nalotów i  podrostów drzew,</w:t>
            </w:r>
          </w:p>
          <w:p w14:paraId="2E504309" w14:textId="72E819D5" w:rsidR="004A1860" w:rsidRPr="00815535" w:rsidRDefault="004A1860" w:rsidP="004A1860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2. Karczowanie krzewów do 10% pokrycia powierzchni obszaru; pozostawić jałowce, róże i głogi o wysokości powyżej 1,5m,</w:t>
            </w:r>
          </w:p>
          <w:p w14:paraId="4D33ED8D" w14:textId="69F868C1" w:rsidR="004A1860" w:rsidRPr="00815535" w:rsidRDefault="004A1860" w:rsidP="004A1860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3.Wszystkie robinie powyżej średnicy 5 cm  do zaobrączkowania, pozostałe do wykarczowania</w:t>
            </w:r>
          </w:p>
          <w:p w14:paraId="2E4721D2" w14:textId="77777777" w:rsidR="00D22627" w:rsidRPr="00815535" w:rsidRDefault="00723CE5" w:rsidP="004A1860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4. Usunięcie zwartych grup krzewów</w:t>
            </w:r>
            <w:r w:rsidR="00D22627" w:rsidRPr="00815535">
              <w:rPr>
                <w:rFonts w:ascii="Cambria" w:hAnsi="Cambria"/>
              </w:rPr>
              <w:t>:</w:t>
            </w:r>
          </w:p>
          <w:p w14:paraId="79D793DE" w14:textId="06A04FD5" w:rsidR="00723CE5" w:rsidRPr="00815535" w:rsidRDefault="00723CE5" w:rsidP="00D22627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na dz.841/1</w:t>
            </w:r>
            <w:r w:rsidR="00D22627" w:rsidRPr="00815535">
              <w:rPr>
                <w:rFonts w:ascii="Cambria" w:hAnsi="Cambria"/>
              </w:rPr>
              <w:t>-</w:t>
            </w:r>
            <w:r w:rsidRPr="00815535">
              <w:rPr>
                <w:rFonts w:ascii="Cambria" w:hAnsi="Cambria"/>
              </w:rPr>
              <w:t xml:space="preserve"> klon jesionolistny, kruszyna pospolita, robinia akacjowa</w:t>
            </w:r>
            <w:r w:rsidR="00D22627" w:rsidRPr="00815535">
              <w:rPr>
                <w:rFonts w:ascii="Cambria" w:hAnsi="Cambria"/>
              </w:rPr>
              <w:t xml:space="preserve"> do 1 m wysokości-</w:t>
            </w:r>
            <w:r w:rsidRPr="00815535">
              <w:rPr>
                <w:rFonts w:ascii="Cambria" w:hAnsi="Cambria"/>
              </w:rPr>
              <w:t xml:space="preserve"> pow.8 m</w:t>
            </w:r>
            <w:r w:rsidRPr="00815535">
              <w:rPr>
                <w:rFonts w:ascii="Cambria" w:hAnsi="Cambria"/>
                <w:vertAlign w:val="superscript"/>
              </w:rPr>
              <w:t>2</w:t>
            </w:r>
          </w:p>
          <w:p w14:paraId="4F235F6B" w14:textId="79A50CC5" w:rsidR="00D22627" w:rsidRPr="00815535" w:rsidRDefault="00D22627" w:rsidP="00D22627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lastRenderedPageBreak/>
              <w:t>na dz. 841/2 – dereń, robinia akacjowa, kruszyna pospolita  do 2,5 m wysokości – pow. 15 m</w:t>
            </w:r>
            <w:r w:rsidRPr="00815535">
              <w:rPr>
                <w:rFonts w:ascii="Cambria" w:hAnsi="Cambria"/>
                <w:vertAlign w:val="superscript"/>
              </w:rPr>
              <w:t>2</w:t>
            </w:r>
          </w:p>
          <w:p w14:paraId="58286983" w14:textId="670248A5" w:rsidR="004A1860" w:rsidRPr="00815535" w:rsidRDefault="00723CE5" w:rsidP="004A1860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5</w:t>
            </w:r>
            <w:r w:rsidR="004A1860" w:rsidRPr="00815535">
              <w:rPr>
                <w:rFonts w:ascii="Cambria" w:hAnsi="Cambria"/>
              </w:rPr>
              <w:t>. Uporządkowanie powierzchni po karczowaniu,</w:t>
            </w:r>
          </w:p>
          <w:p w14:paraId="3E8F996F" w14:textId="53F4950F" w:rsidR="00620860" w:rsidRPr="00815535" w:rsidRDefault="00723CE5" w:rsidP="004A1860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6</w:t>
            </w:r>
            <w:r w:rsidR="004A1860" w:rsidRPr="00815535">
              <w:rPr>
                <w:rFonts w:ascii="Cambria" w:hAnsi="Cambria"/>
              </w:rPr>
              <w:t>.Usunięcie  wyciętej biomasy poza obszar Natura 2000 lub utylizacja biomasy poza obszarem Natura 2000</w:t>
            </w:r>
          </w:p>
        </w:tc>
        <w:tc>
          <w:tcPr>
            <w:tcW w:w="1441" w:type="dxa"/>
          </w:tcPr>
          <w:p w14:paraId="1CD7AC59" w14:textId="3512D98F" w:rsidR="00620860" w:rsidRPr="00815535" w:rsidRDefault="00EA516C" w:rsidP="000E19E1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lastRenderedPageBreak/>
              <w:t>Obrączkowanie</w:t>
            </w:r>
            <w:r w:rsidR="008327B1" w:rsidRPr="00815535">
              <w:rPr>
                <w:rFonts w:ascii="Cambria" w:hAnsi="Cambria"/>
              </w:rPr>
              <w:t xml:space="preserve"> </w:t>
            </w:r>
            <w:r w:rsidR="00723CE5" w:rsidRPr="00815535">
              <w:rPr>
                <w:rFonts w:ascii="Cambria" w:hAnsi="Cambria"/>
              </w:rPr>
              <w:t xml:space="preserve"> na </w:t>
            </w:r>
            <w:r w:rsidR="008327B1" w:rsidRPr="00815535">
              <w:rPr>
                <w:rFonts w:ascii="Cambria" w:hAnsi="Cambria"/>
              </w:rPr>
              <w:t>dz.841/1:</w:t>
            </w:r>
            <w:r w:rsidR="00723CE5" w:rsidRPr="00815535">
              <w:rPr>
                <w:rFonts w:ascii="Cambria" w:hAnsi="Cambria"/>
              </w:rPr>
              <w:t xml:space="preserve"> robinia akacjowa – 20 szt. o średnicy </w:t>
            </w:r>
            <w:r w:rsidR="00C71AD8">
              <w:rPr>
                <w:rFonts w:ascii="Cambria" w:hAnsi="Cambria"/>
              </w:rPr>
              <w:t>10</w:t>
            </w:r>
            <w:r w:rsidR="00723CE5" w:rsidRPr="00815535">
              <w:rPr>
                <w:rFonts w:ascii="Cambria" w:hAnsi="Cambria"/>
              </w:rPr>
              <w:t>-1</w:t>
            </w:r>
            <w:r w:rsidR="00C71AD8">
              <w:rPr>
                <w:rFonts w:ascii="Cambria" w:hAnsi="Cambria"/>
              </w:rPr>
              <w:t>5</w:t>
            </w:r>
            <w:r w:rsidR="00723CE5" w:rsidRPr="00815535">
              <w:rPr>
                <w:rFonts w:ascii="Cambria" w:hAnsi="Cambria"/>
              </w:rPr>
              <w:t>cm</w:t>
            </w:r>
          </w:p>
          <w:p w14:paraId="21243011" w14:textId="38A4943D" w:rsidR="008327B1" w:rsidRPr="00815535" w:rsidRDefault="008327B1" w:rsidP="000E19E1">
            <w:pPr>
              <w:rPr>
                <w:rFonts w:ascii="Cambria" w:hAnsi="Cambria"/>
              </w:rPr>
            </w:pPr>
          </w:p>
        </w:tc>
      </w:tr>
      <w:tr w:rsidR="00815535" w:rsidRPr="00815535" w14:paraId="68A71F20" w14:textId="77777777" w:rsidTr="00815535">
        <w:tc>
          <w:tcPr>
            <w:tcW w:w="697" w:type="dxa"/>
          </w:tcPr>
          <w:p w14:paraId="2CE4DE25" w14:textId="59788ACA" w:rsidR="00620860" w:rsidRPr="00815535" w:rsidRDefault="00620860" w:rsidP="005506B2">
            <w:pPr>
              <w:rPr>
                <w:rFonts w:ascii="Cambria" w:hAnsi="Cambria"/>
                <w:b/>
                <w:bCs/>
              </w:rPr>
            </w:pPr>
            <w:r w:rsidRPr="00815535">
              <w:rPr>
                <w:rFonts w:ascii="Cambria" w:hAnsi="Cambria"/>
                <w:b/>
                <w:bCs/>
              </w:rPr>
              <w:t>2.2</w:t>
            </w:r>
          </w:p>
        </w:tc>
        <w:tc>
          <w:tcPr>
            <w:tcW w:w="1552" w:type="dxa"/>
          </w:tcPr>
          <w:p w14:paraId="632AF998" w14:textId="77777777" w:rsidR="00620860" w:rsidRPr="00815535" w:rsidRDefault="00620860" w:rsidP="005506B2">
            <w:pPr>
              <w:rPr>
                <w:rFonts w:ascii="Cambria" w:hAnsi="Cambria"/>
                <w:b/>
                <w:bCs/>
              </w:rPr>
            </w:pPr>
            <w:proofErr w:type="spellStart"/>
            <w:r w:rsidRPr="00815535">
              <w:rPr>
                <w:rFonts w:ascii="Cambria" w:hAnsi="Cambria"/>
                <w:b/>
                <w:bCs/>
              </w:rPr>
              <w:t>Kaczmarowe</w:t>
            </w:r>
            <w:proofErr w:type="spellEnd"/>
            <w:r w:rsidRPr="00815535">
              <w:rPr>
                <w:rFonts w:ascii="Cambria" w:hAnsi="Cambria"/>
                <w:b/>
                <w:bCs/>
              </w:rPr>
              <w:t xml:space="preserve"> Doły</w:t>
            </w:r>
          </w:p>
        </w:tc>
        <w:tc>
          <w:tcPr>
            <w:tcW w:w="879" w:type="dxa"/>
          </w:tcPr>
          <w:p w14:paraId="02B6395A" w14:textId="63DB417A" w:rsidR="00EA516C" w:rsidRPr="00815535" w:rsidRDefault="00EA516C" w:rsidP="00620860">
            <w:pPr>
              <w:jc w:val="center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843, 845</w:t>
            </w:r>
          </w:p>
        </w:tc>
        <w:tc>
          <w:tcPr>
            <w:tcW w:w="839" w:type="dxa"/>
          </w:tcPr>
          <w:p w14:paraId="23C2F236" w14:textId="77777777" w:rsidR="00620860" w:rsidRPr="00815535" w:rsidRDefault="00620860" w:rsidP="00620860">
            <w:pPr>
              <w:jc w:val="center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2</w:t>
            </w:r>
          </w:p>
        </w:tc>
        <w:tc>
          <w:tcPr>
            <w:tcW w:w="846" w:type="dxa"/>
          </w:tcPr>
          <w:p w14:paraId="25F058A9" w14:textId="65B30BE6" w:rsidR="00620860" w:rsidRPr="00815535" w:rsidRDefault="00841C03" w:rsidP="00841C03">
            <w:pPr>
              <w:jc w:val="center"/>
              <w:rPr>
                <w:rFonts w:ascii="Cambria" w:hAnsi="Cambria"/>
                <w:highlight w:val="yellow"/>
              </w:rPr>
            </w:pPr>
            <w:r w:rsidRPr="00815535">
              <w:rPr>
                <w:rFonts w:ascii="Cambria" w:hAnsi="Cambria"/>
              </w:rPr>
              <w:t>12049</w:t>
            </w:r>
          </w:p>
        </w:tc>
        <w:tc>
          <w:tcPr>
            <w:tcW w:w="852" w:type="dxa"/>
          </w:tcPr>
          <w:p w14:paraId="08D2C429" w14:textId="64A1D466" w:rsidR="00620860" w:rsidRPr="00815535" w:rsidRDefault="00E44B37" w:rsidP="00620860">
            <w:pPr>
              <w:jc w:val="center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7(</w:t>
            </w:r>
            <w:r w:rsidR="00727278" w:rsidRPr="00815535">
              <w:rPr>
                <w:rFonts w:ascii="Cambria" w:hAnsi="Cambria"/>
              </w:rPr>
              <w:t>1</w:t>
            </w:r>
            <w:r w:rsidRPr="00815535">
              <w:rPr>
                <w:rFonts w:ascii="Cambria" w:hAnsi="Cambria"/>
              </w:rPr>
              <w:t>)</w:t>
            </w:r>
          </w:p>
        </w:tc>
        <w:tc>
          <w:tcPr>
            <w:tcW w:w="3046" w:type="dxa"/>
          </w:tcPr>
          <w:p w14:paraId="72B4C020" w14:textId="77777777" w:rsidR="004A1860" w:rsidRPr="00815535" w:rsidRDefault="004A1860" w:rsidP="004A1860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Teren spadzisty,</w:t>
            </w:r>
          </w:p>
          <w:p w14:paraId="1B3B6FF5" w14:textId="4F9054EC" w:rsidR="004A1860" w:rsidRPr="00815535" w:rsidRDefault="004A1860" w:rsidP="004A1860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dominujące gatunki podrostu: klon jesionolistny,</w:t>
            </w:r>
          </w:p>
          <w:p w14:paraId="009B110B" w14:textId="139DC9DC" w:rsidR="00620860" w:rsidRPr="00815535" w:rsidRDefault="004A1860" w:rsidP="004A1860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 xml:space="preserve">dominujące gatunki krzewów: głóg sp., </w:t>
            </w:r>
            <w:r w:rsidR="000D5E37" w:rsidRPr="00815535">
              <w:rPr>
                <w:rFonts w:ascii="Cambria" w:hAnsi="Cambria"/>
              </w:rPr>
              <w:t xml:space="preserve">śliwa </w:t>
            </w:r>
            <w:r w:rsidRPr="00815535">
              <w:rPr>
                <w:rFonts w:ascii="Cambria" w:hAnsi="Cambria"/>
              </w:rPr>
              <w:t>tarnina,</w:t>
            </w:r>
          </w:p>
        </w:tc>
        <w:tc>
          <w:tcPr>
            <w:tcW w:w="4585" w:type="dxa"/>
          </w:tcPr>
          <w:p w14:paraId="2D665996" w14:textId="20987C46" w:rsidR="004A1860" w:rsidRPr="00815535" w:rsidRDefault="004A1860" w:rsidP="004A1860">
            <w:pPr>
              <w:rPr>
                <w:rFonts w:ascii="Cambria" w:hAnsi="Cambria"/>
                <w:u w:val="single"/>
              </w:rPr>
            </w:pPr>
            <w:r w:rsidRPr="00815535">
              <w:rPr>
                <w:rFonts w:ascii="Cambria" w:hAnsi="Cambria"/>
              </w:rPr>
              <w:t>1. Karczowanie nalotów i  podrostów drzew,</w:t>
            </w:r>
          </w:p>
          <w:p w14:paraId="14D8CCBF" w14:textId="2653C2AF" w:rsidR="009C4642" w:rsidRPr="00815535" w:rsidRDefault="004A1860" w:rsidP="004A1860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2. Karczowanie krzewów do 10% pokrycia powierzchni obszaru; pozostawić jałowce, róże i głogi o wysokości powyżej 1,5m,</w:t>
            </w:r>
          </w:p>
          <w:p w14:paraId="76606C84" w14:textId="491467B0" w:rsidR="00723CE5" w:rsidRPr="00815535" w:rsidRDefault="00723CE5" w:rsidP="004A1860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3.Usunięcie zwartych grup krzewów  do 2,5 wysokości na dz.845- klon jesionolistny : pow.250 m</w:t>
            </w:r>
            <w:r w:rsidRPr="00815535">
              <w:rPr>
                <w:rFonts w:ascii="Cambria" w:hAnsi="Cambria"/>
                <w:vertAlign w:val="superscript"/>
              </w:rPr>
              <w:t>2</w:t>
            </w:r>
          </w:p>
          <w:p w14:paraId="5F0EC409" w14:textId="4557208B" w:rsidR="004A1860" w:rsidRPr="00815535" w:rsidRDefault="00723CE5" w:rsidP="004A1860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4</w:t>
            </w:r>
            <w:r w:rsidR="004A1860" w:rsidRPr="00815535">
              <w:rPr>
                <w:rFonts w:ascii="Cambria" w:hAnsi="Cambria"/>
              </w:rPr>
              <w:t>. Uporządkowanie powierzchni po karczowaniu,</w:t>
            </w:r>
          </w:p>
          <w:p w14:paraId="57E97A42" w14:textId="2E46B772" w:rsidR="00620860" w:rsidRPr="00815535" w:rsidRDefault="00723CE5" w:rsidP="004A1860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5</w:t>
            </w:r>
            <w:r w:rsidR="004A1860" w:rsidRPr="00815535">
              <w:rPr>
                <w:rFonts w:ascii="Cambria" w:hAnsi="Cambria"/>
              </w:rPr>
              <w:t>.</w:t>
            </w:r>
            <w:r w:rsidRPr="00815535">
              <w:rPr>
                <w:rFonts w:ascii="Cambria" w:hAnsi="Cambria"/>
              </w:rPr>
              <w:t xml:space="preserve"> </w:t>
            </w:r>
            <w:r w:rsidR="004A1860" w:rsidRPr="00815535">
              <w:rPr>
                <w:rFonts w:ascii="Cambria" w:hAnsi="Cambria"/>
              </w:rPr>
              <w:t>Usunięcie  wyciętej biomasy poza obszar Natura 2000 lub utylizacja biomasy poza obszarem Natura 2000</w:t>
            </w:r>
          </w:p>
        </w:tc>
        <w:tc>
          <w:tcPr>
            <w:tcW w:w="1441" w:type="dxa"/>
          </w:tcPr>
          <w:p w14:paraId="3EE8162A" w14:textId="3DFCEF5F" w:rsidR="00620860" w:rsidRPr="00815535" w:rsidRDefault="00620860" w:rsidP="004A1860">
            <w:pPr>
              <w:rPr>
                <w:rFonts w:ascii="Cambria" w:hAnsi="Cambria"/>
              </w:rPr>
            </w:pPr>
          </w:p>
        </w:tc>
      </w:tr>
      <w:tr w:rsidR="00815535" w:rsidRPr="00815535" w14:paraId="4FDBD648" w14:textId="77777777" w:rsidTr="00815535">
        <w:tc>
          <w:tcPr>
            <w:tcW w:w="697" w:type="dxa"/>
          </w:tcPr>
          <w:p w14:paraId="3A6A685E" w14:textId="2135AFD2" w:rsidR="00620860" w:rsidRPr="00815535" w:rsidRDefault="00620860" w:rsidP="007C6DFD">
            <w:pPr>
              <w:rPr>
                <w:rFonts w:ascii="Cambria" w:hAnsi="Cambria"/>
                <w:b/>
                <w:bCs/>
              </w:rPr>
            </w:pPr>
            <w:r w:rsidRPr="00815535">
              <w:rPr>
                <w:rFonts w:ascii="Cambria" w:hAnsi="Cambria"/>
                <w:b/>
                <w:bCs/>
              </w:rPr>
              <w:t>3.1</w:t>
            </w:r>
          </w:p>
        </w:tc>
        <w:tc>
          <w:tcPr>
            <w:tcW w:w="1552" w:type="dxa"/>
          </w:tcPr>
          <w:p w14:paraId="1F32B225" w14:textId="6BB5B58C" w:rsidR="00620860" w:rsidRPr="00815535" w:rsidRDefault="00620860" w:rsidP="007C6DFD">
            <w:pPr>
              <w:rPr>
                <w:rFonts w:ascii="Cambria" w:hAnsi="Cambria"/>
                <w:b/>
                <w:bCs/>
              </w:rPr>
            </w:pPr>
            <w:r w:rsidRPr="00815535">
              <w:rPr>
                <w:rFonts w:ascii="Cambria" w:hAnsi="Cambria"/>
                <w:b/>
                <w:bCs/>
              </w:rPr>
              <w:t>Komorów</w:t>
            </w:r>
          </w:p>
        </w:tc>
        <w:tc>
          <w:tcPr>
            <w:tcW w:w="879" w:type="dxa"/>
          </w:tcPr>
          <w:p w14:paraId="32C19DC2" w14:textId="77777777" w:rsidR="00070A99" w:rsidRPr="00815535" w:rsidRDefault="00070A99" w:rsidP="00070A99">
            <w:pPr>
              <w:rPr>
                <w:rFonts w:ascii="Cambria" w:hAnsi="Cambria" w:cs="Calibri"/>
                <w:color w:val="000000"/>
              </w:rPr>
            </w:pPr>
            <w:r w:rsidRPr="00815535">
              <w:rPr>
                <w:rFonts w:ascii="Cambria" w:hAnsi="Cambria" w:cs="Calibri"/>
                <w:color w:val="000000"/>
              </w:rPr>
              <w:t>2126</w:t>
            </w:r>
          </w:p>
          <w:p w14:paraId="48CDE069" w14:textId="77777777" w:rsidR="00070A99" w:rsidRPr="00815535" w:rsidRDefault="00070A99" w:rsidP="00070A99">
            <w:pPr>
              <w:rPr>
                <w:rFonts w:ascii="Cambria" w:hAnsi="Cambria" w:cs="Calibri"/>
                <w:color w:val="000000"/>
              </w:rPr>
            </w:pPr>
            <w:r w:rsidRPr="00815535">
              <w:rPr>
                <w:rFonts w:ascii="Cambria" w:hAnsi="Cambria" w:cs="Calibri"/>
                <w:color w:val="000000"/>
              </w:rPr>
              <w:t>2127</w:t>
            </w:r>
          </w:p>
          <w:p w14:paraId="76E900AB" w14:textId="1D26FA2F" w:rsidR="00620860" w:rsidRPr="00815535" w:rsidRDefault="00070A99" w:rsidP="00812FE1">
            <w:pPr>
              <w:rPr>
                <w:rFonts w:ascii="Cambria" w:hAnsi="Cambria"/>
              </w:rPr>
            </w:pPr>
            <w:r w:rsidRPr="00815535">
              <w:rPr>
                <w:rFonts w:ascii="Cambria" w:hAnsi="Cambria" w:cs="Calibri"/>
                <w:color w:val="000000"/>
              </w:rPr>
              <w:t>3269/11</w:t>
            </w:r>
          </w:p>
        </w:tc>
        <w:tc>
          <w:tcPr>
            <w:tcW w:w="839" w:type="dxa"/>
          </w:tcPr>
          <w:p w14:paraId="63CB880B" w14:textId="2CC4CF39" w:rsidR="00620860" w:rsidRPr="00815535" w:rsidRDefault="00620860" w:rsidP="00620860">
            <w:pPr>
              <w:jc w:val="center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1</w:t>
            </w:r>
          </w:p>
        </w:tc>
        <w:tc>
          <w:tcPr>
            <w:tcW w:w="846" w:type="dxa"/>
          </w:tcPr>
          <w:p w14:paraId="122F0BCE" w14:textId="408EC80F" w:rsidR="00070A99" w:rsidRPr="00815535" w:rsidRDefault="00841C03" w:rsidP="00070A99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5414</w:t>
            </w:r>
          </w:p>
        </w:tc>
        <w:tc>
          <w:tcPr>
            <w:tcW w:w="852" w:type="dxa"/>
          </w:tcPr>
          <w:p w14:paraId="31E49057" w14:textId="207F1A52" w:rsidR="00620860" w:rsidRPr="00815535" w:rsidRDefault="00E44B37" w:rsidP="00620860">
            <w:pPr>
              <w:jc w:val="center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8(1)</w:t>
            </w:r>
          </w:p>
        </w:tc>
        <w:tc>
          <w:tcPr>
            <w:tcW w:w="3046" w:type="dxa"/>
          </w:tcPr>
          <w:p w14:paraId="3488E8A9" w14:textId="77777777" w:rsidR="00620860" w:rsidRPr="00815535" w:rsidRDefault="00620860" w:rsidP="007C6DFD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Nachylenie terenu od 5</w:t>
            </w:r>
          </w:p>
          <w:p w14:paraId="30EB4349" w14:textId="77777777" w:rsidR="00620860" w:rsidRPr="00815535" w:rsidRDefault="00620860" w:rsidP="007C6DFD">
            <w:pPr>
              <w:rPr>
                <w:rFonts w:ascii="Cambria" w:hAnsi="Cambria" w:cstheme="minorHAnsi"/>
              </w:rPr>
            </w:pPr>
            <w:r w:rsidRPr="00815535">
              <w:rPr>
                <w:rFonts w:ascii="Cambria" w:hAnsi="Cambria"/>
              </w:rPr>
              <w:t>do 30</w:t>
            </w:r>
            <w:r w:rsidRPr="00815535">
              <w:rPr>
                <w:rFonts w:ascii="Cambria" w:hAnsi="Cambria" w:cstheme="minorHAnsi"/>
              </w:rPr>
              <w:t>°,</w:t>
            </w:r>
          </w:p>
          <w:p w14:paraId="6C7D4CF3" w14:textId="7510684D" w:rsidR="00D606DF" w:rsidRPr="00815535" w:rsidRDefault="00D606DF" w:rsidP="00D606DF">
            <w:pPr>
              <w:rPr>
                <w:rFonts w:ascii="Cambria" w:hAnsi="Cambria" w:cstheme="minorHAnsi"/>
              </w:rPr>
            </w:pPr>
            <w:r w:rsidRPr="00815535">
              <w:rPr>
                <w:rFonts w:ascii="Cambria" w:hAnsi="Cambria"/>
              </w:rPr>
              <w:t xml:space="preserve">Dominujące gatunki krzewów: </w:t>
            </w:r>
            <w:r w:rsidR="000D5E37" w:rsidRPr="00815535">
              <w:rPr>
                <w:rFonts w:ascii="Cambria" w:hAnsi="Cambria"/>
              </w:rPr>
              <w:t xml:space="preserve">śliwa </w:t>
            </w:r>
            <w:r w:rsidRPr="00815535">
              <w:rPr>
                <w:rFonts w:ascii="Cambria" w:hAnsi="Cambria"/>
              </w:rPr>
              <w:t>tarnina, dereń</w:t>
            </w:r>
            <w:r w:rsidR="000D5E37" w:rsidRPr="00815535">
              <w:rPr>
                <w:rFonts w:ascii="Cambria" w:hAnsi="Cambria"/>
              </w:rPr>
              <w:t xml:space="preserve"> świdwa</w:t>
            </w:r>
            <w:r w:rsidRPr="00815535">
              <w:rPr>
                <w:rFonts w:ascii="Cambria" w:hAnsi="Cambria"/>
              </w:rPr>
              <w:t>, róże</w:t>
            </w:r>
          </w:p>
          <w:p w14:paraId="28821D6B" w14:textId="466BCED9" w:rsidR="00620860" w:rsidRPr="00815535" w:rsidRDefault="00620860" w:rsidP="00ED58F2">
            <w:pPr>
              <w:rPr>
                <w:rFonts w:ascii="Cambria" w:hAnsi="Cambria"/>
              </w:rPr>
            </w:pPr>
          </w:p>
        </w:tc>
        <w:tc>
          <w:tcPr>
            <w:tcW w:w="4585" w:type="dxa"/>
          </w:tcPr>
          <w:p w14:paraId="052414AD" w14:textId="77777777" w:rsidR="009C4642" w:rsidRPr="00815535" w:rsidRDefault="009C4642" w:rsidP="009C4642">
            <w:pPr>
              <w:rPr>
                <w:rFonts w:ascii="Cambria" w:hAnsi="Cambria"/>
                <w:u w:val="single"/>
              </w:rPr>
            </w:pPr>
            <w:r w:rsidRPr="00815535">
              <w:rPr>
                <w:rFonts w:ascii="Cambria" w:hAnsi="Cambria"/>
              </w:rPr>
              <w:t>1. Karczowanie nalotów i  podrostów drzew,</w:t>
            </w:r>
          </w:p>
          <w:p w14:paraId="6A8D41C3" w14:textId="7AB39738" w:rsidR="009C4642" w:rsidRPr="00815535" w:rsidRDefault="009C4642" w:rsidP="009C4642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2. Karczowanie krzewów do 10% pokrycia powierzchni obszaru; pozostawić jałowce, róże i głogi o wysokości powyżej 1,5m</w:t>
            </w:r>
          </w:p>
          <w:p w14:paraId="4B09109F" w14:textId="32F9E9AD" w:rsidR="009C4642" w:rsidRPr="00815535" w:rsidRDefault="001B1220" w:rsidP="009C4642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3</w:t>
            </w:r>
            <w:r w:rsidR="009C4642" w:rsidRPr="00815535">
              <w:rPr>
                <w:rFonts w:ascii="Cambria" w:hAnsi="Cambria"/>
              </w:rPr>
              <w:t>. Uporządkowanie powierzchni po karczowaniu,</w:t>
            </w:r>
          </w:p>
          <w:p w14:paraId="22AF541C" w14:textId="178AB45D" w:rsidR="00620860" w:rsidRPr="00815535" w:rsidRDefault="001B1220" w:rsidP="009C4642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4</w:t>
            </w:r>
            <w:r w:rsidR="009C4642" w:rsidRPr="00815535">
              <w:rPr>
                <w:rFonts w:ascii="Cambria" w:hAnsi="Cambria"/>
              </w:rPr>
              <w:t>.Usunięcie  wyciętej biomasy poza obszar Natura 2000 lub utylizacja biomasy poza obszarem Natura 2000</w:t>
            </w:r>
          </w:p>
        </w:tc>
        <w:tc>
          <w:tcPr>
            <w:tcW w:w="1441" w:type="dxa"/>
          </w:tcPr>
          <w:p w14:paraId="4E3B3136" w14:textId="77777777" w:rsidR="00620860" w:rsidRPr="00815535" w:rsidRDefault="00620860" w:rsidP="007C6DFD">
            <w:pPr>
              <w:rPr>
                <w:rFonts w:ascii="Cambria" w:hAnsi="Cambria"/>
              </w:rPr>
            </w:pPr>
          </w:p>
        </w:tc>
      </w:tr>
      <w:tr w:rsidR="00815535" w:rsidRPr="00815535" w14:paraId="0570B970" w14:textId="77777777" w:rsidTr="00815535">
        <w:tc>
          <w:tcPr>
            <w:tcW w:w="697" w:type="dxa"/>
          </w:tcPr>
          <w:p w14:paraId="7631DD49" w14:textId="61380FC5" w:rsidR="00620860" w:rsidRPr="00815535" w:rsidRDefault="00620860" w:rsidP="007C6DFD">
            <w:pPr>
              <w:rPr>
                <w:rFonts w:ascii="Cambria" w:hAnsi="Cambria"/>
                <w:b/>
                <w:bCs/>
              </w:rPr>
            </w:pPr>
            <w:r w:rsidRPr="00815535">
              <w:rPr>
                <w:rFonts w:ascii="Cambria" w:hAnsi="Cambria"/>
                <w:b/>
                <w:bCs/>
              </w:rPr>
              <w:t>3.2</w:t>
            </w:r>
          </w:p>
        </w:tc>
        <w:tc>
          <w:tcPr>
            <w:tcW w:w="1552" w:type="dxa"/>
          </w:tcPr>
          <w:p w14:paraId="72032411" w14:textId="7031863E" w:rsidR="00620860" w:rsidRPr="00815535" w:rsidRDefault="00620860" w:rsidP="007C6DFD">
            <w:pPr>
              <w:rPr>
                <w:rFonts w:ascii="Cambria" w:hAnsi="Cambria"/>
                <w:b/>
                <w:bCs/>
              </w:rPr>
            </w:pPr>
            <w:r w:rsidRPr="00815535">
              <w:rPr>
                <w:rFonts w:ascii="Cambria" w:hAnsi="Cambria"/>
                <w:b/>
                <w:bCs/>
              </w:rPr>
              <w:t>Komorów</w:t>
            </w:r>
          </w:p>
        </w:tc>
        <w:tc>
          <w:tcPr>
            <w:tcW w:w="879" w:type="dxa"/>
          </w:tcPr>
          <w:p w14:paraId="6E3EB088" w14:textId="77777777" w:rsidR="00620860" w:rsidRPr="00815535" w:rsidRDefault="00812FE1" w:rsidP="00620860">
            <w:pPr>
              <w:jc w:val="center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157/2</w:t>
            </w:r>
          </w:p>
          <w:p w14:paraId="5C634FF8" w14:textId="77777777" w:rsidR="00812FE1" w:rsidRPr="00815535" w:rsidRDefault="00812FE1" w:rsidP="00620860">
            <w:pPr>
              <w:jc w:val="center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158/2</w:t>
            </w:r>
          </w:p>
          <w:p w14:paraId="7B044F3F" w14:textId="77777777" w:rsidR="00812FE1" w:rsidRPr="00815535" w:rsidRDefault="00812FE1" w:rsidP="00620860">
            <w:pPr>
              <w:jc w:val="center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159/2</w:t>
            </w:r>
          </w:p>
          <w:p w14:paraId="6ABAEDCA" w14:textId="77777777" w:rsidR="00812FE1" w:rsidRPr="00815535" w:rsidRDefault="00812FE1" w:rsidP="00620860">
            <w:pPr>
              <w:jc w:val="center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160/2</w:t>
            </w:r>
          </w:p>
          <w:p w14:paraId="7D8B8567" w14:textId="1CB2CBBC" w:rsidR="00812FE1" w:rsidRPr="00815535" w:rsidRDefault="00812FE1" w:rsidP="00620860">
            <w:pPr>
              <w:jc w:val="center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161/2</w:t>
            </w:r>
          </w:p>
        </w:tc>
        <w:tc>
          <w:tcPr>
            <w:tcW w:w="839" w:type="dxa"/>
          </w:tcPr>
          <w:p w14:paraId="6C89A98A" w14:textId="1CA083AF" w:rsidR="00620860" w:rsidRPr="00815535" w:rsidRDefault="00620860" w:rsidP="00620860">
            <w:pPr>
              <w:jc w:val="center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2</w:t>
            </w:r>
          </w:p>
        </w:tc>
        <w:tc>
          <w:tcPr>
            <w:tcW w:w="846" w:type="dxa"/>
          </w:tcPr>
          <w:p w14:paraId="783A0D56" w14:textId="757D0610" w:rsidR="00620860" w:rsidRPr="00815535" w:rsidRDefault="00841C03" w:rsidP="00620860">
            <w:pPr>
              <w:jc w:val="center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4227</w:t>
            </w:r>
          </w:p>
        </w:tc>
        <w:tc>
          <w:tcPr>
            <w:tcW w:w="852" w:type="dxa"/>
          </w:tcPr>
          <w:p w14:paraId="661EA655" w14:textId="37D55CD8" w:rsidR="00620860" w:rsidRPr="00815535" w:rsidRDefault="00727278" w:rsidP="00620860">
            <w:pPr>
              <w:jc w:val="center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8 (2)</w:t>
            </w:r>
          </w:p>
        </w:tc>
        <w:tc>
          <w:tcPr>
            <w:tcW w:w="3046" w:type="dxa"/>
          </w:tcPr>
          <w:p w14:paraId="67652AAE" w14:textId="78EC02B0" w:rsidR="00620860" w:rsidRPr="00815535" w:rsidRDefault="00620860" w:rsidP="007C6DFD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 xml:space="preserve">Nachylenie terenu </w:t>
            </w:r>
          </w:p>
          <w:p w14:paraId="2F234275" w14:textId="77777777" w:rsidR="00620860" w:rsidRPr="00815535" w:rsidRDefault="00620860" w:rsidP="007C6DFD">
            <w:pPr>
              <w:rPr>
                <w:rFonts w:ascii="Cambria" w:hAnsi="Cambria" w:cstheme="minorHAnsi"/>
              </w:rPr>
            </w:pPr>
            <w:r w:rsidRPr="00815535">
              <w:rPr>
                <w:rFonts w:ascii="Cambria" w:hAnsi="Cambria"/>
              </w:rPr>
              <w:t>do 30</w:t>
            </w:r>
            <w:r w:rsidRPr="00815535">
              <w:rPr>
                <w:rFonts w:ascii="Cambria" w:hAnsi="Cambria" w:cstheme="minorHAnsi"/>
              </w:rPr>
              <w:t>°,</w:t>
            </w:r>
          </w:p>
          <w:p w14:paraId="40E00217" w14:textId="516002DE" w:rsidR="00620860" w:rsidRPr="00815535" w:rsidRDefault="00812FE1" w:rsidP="00ED58F2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 xml:space="preserve">Dominujące gatunki krzewów: </w:t>
            </w:r>
            <w:r w:rsidR="000D5E37" w:rsidRPr="00815535">
              <w:rPr>
                <w:rFonts w:ascii="Cambria" w:hAnsi="Cambria"/>
              </w:rPr>
              <w:t xml:space="preserve">śliwa </w:t>
            </w:r>
            <w:r w:rsidRPr="00815535">
              <w:rPr>
                <w:rFonts w:ascii="Cambria" w:hAnsi="Cambria"/>
              </w:rPr>
              <w:t>tarnina, dereń</w:t>
            </w:r>
            <w:r w:rsidR="000D5E37" w:rsidRPr="00815535">
              <w:rPr>
                <w:rFonts w:ascii="Cambria" w:hAnsi="Cambria"/>
              </w:rPr>
              <w:t xml:space="preserve"> świdwa</w:t>
            </w:r>
            <w:r w:rsidRPr="00815535">
              <w:rPr>
                <w:rFonts w:ascii="Cambria" w:hAnsi="Cambria"/>
              </w:rPr>
              <w:t>, róże</w:t>
            </w:r>
          </w:p>
        </w:tc>
        <w:tc>
          <w:tcPr>
            <w:tcW w:w="4585" w:type="dxa"/>
          </w:tcPr>
          <w:p w14:paraId="788B735E" w14:textId="735ACB8A" w:rsidR="00620860" w:rsidRPr="00815535" w:rsidRDefault="00812FE1" w:rsidP="007C6DFD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1</w:t>
            </w:r>
            <w:r w:rsidR="00620860" w:rsidRPr="00815535">
              <w:rPr>
                <w:rFonts w:ascii="Cambria" w:hAnsi="Cambria"/>
              </w:rPr>
              <w:t xml:space="preserve">. Karczowanie krzewów </w:t>
            </w:r>
            <w:r w:rsidRPr="00815535">
              <w:rPr>
                <w:rFonts w:ascii="Cambria" w:hAnsi="Cambria"/>
              </w:rPr>
              <w:t xml:space="preserve">o bardzo luźnym zwarciu </w:t>
            </w:r>
            <w:r w:rsidR="00620860" w:rsidRPr="00815535">
              <w:rPr>
                <w:rFonts w:ascii="Cambria" w:hAnsi="Cambria"/>
              </w:rPr>
              <w:t xml:space="preserve">do </w:t>
            </w:r>
            <w:r w:rsidR="00D606DF" w:rsidRPr="00815535">
              <w:rPr>
                <w:rFonts w:ascii="Cambria" w:hAnsi="Cambria"/>
              </w:rPr>
              <w:t xml:space="preserve">uzyskania </w:t>
            </w:r>
            <w:r w:rsidRPr="00815535">
              <w:rPr>
                <w:rFonts w:ascii="Cambria" w:hAnsi="Cambria"/>
              </w:rPr>
              <w:t>10</w:t>
            </w:r>
            <w:r w:rsidR="00620860" w:rsidRPr="00815535">
              <w:rPr>
                <w:rFonts w:ascii="Cambria" w:hAnsi="Cambria"/>
              </w:rPr>
              <w:t xml:space="preserve">% pokrycia </w:t>
            </w:r>
            <w:r w:rsidR="00D20F60" w:rsidRPr="00815535">
              <w:rPr>
                <w:rFonts w:ascii="Cambria" w:hAnsi="Cambria"/>
              </w:rPr>
              <w:t>powierzchni obszaru</w:t>
            </w:r>
            <w:r w:rsidR="00620860" w:rsidRPr="00815535">
              <w:rPr>
                <w:rFonts w:ascii="Cambria" w:hAnsi="Cambria"/>
              </w:rPr>
              <w:t xml:space="preserve">; </w:t>
            </w:r>
            <w:r w:rsidRPr="00815535">
              <w:rPr>
                <w:rFonts w:ascii="Cambria" w:hAnsi="Cambria"/>
              </w:rPr>
              <w:t>2.P</w:t>
            </w:r>
            <w:r w:rsidR="00620860" w:rsidRPr="00815535">
              <w:rPr>
                <w:rFonts w:ascii="Cambria" w:hAnsi="Cambria"/>
              </w:rPr>
              <w:t>ozostawić wszystkie krzewy w górnej części obszaru na granicy z gruntami rolnymi,</w:t>
            </w:r>
          </w:p>
          <w:p w14:paraId="18D5D7E2" w14:textId="5DFAD5B8" w:rsidR="00620860" w:rsidRPr="00815535" w:rsidRDefault="00812FE1" w:rsidP="007C6DFD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lastRenderedPageBreak/>
              <w:t>3</w:t>
            </w:r>
            <w:r w:rsidR="00620860" w:rsidRPr="00815535">
              <w:rPr>
                <w:rFonts w:ascii="Cambria" w:hAnsi="Cambria"/>
              </w:rPr>
              <w:t>. Uporządkowanie powierzchni po karczowaniu,</w:t>
            </w:r>
          </w:p>
          <w:p w14:paraId="6CBD05D1" w14:textId="51155F09" w:rsidR="00620860" w:rsidRPr="00815535" w:rsidRDefault="00620860" w:rsidP="007C6DFD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4.U</w:t>
            </w:r>
            <w:r w:rsidR="00812FE1" w:rsidRPr="00815535">
              <w:rPr>
                <w:rFonts w:ascii="Cambria" w:hAnsi="Cambria"/>
              </w:rPr>
              <w:t>suni</w:t>
            </w:r>
            <w:r w:rsidR="00D606DF" w:rsidRPr="00815535">
              <w:rPr>
                <w:rFonts w:ascii="Cambria" w:hAnsi="Cambria"/>
              </w:rPr>
              <w:t>ę</w:t>
            </w:r>
            <w:r w:rsidR="00812FE1" w:rsidRPr="00815535">
              <w:rPr>
                <w:rFonts w:ascii="Cambria" w:hAnsi="Cambria"/>
              </w:rPr>
              <w:t>cie</w:t>
            </w:r>
            <w:r w:rsidRPr="00815535">
              <w:rPr>
                <w:rFonts w:ascii="Cambria" w:hAnsi="Cambria"/>
              </w:rPr>
              <w:t xml:space="preserve"> wyciętej biomasy poza obszar Natura 2000 lub utylizacja biomasy poza obszarem Natura 2000</w:t>
            </w:r>
          </w:p>
        </w:tc>
        <w:tc>
          <w:tcPr>
            <w:tcW w:w="1441" w:type="dxa"/>
          </w:tcPr>
          <w:p w14:paraId="35BF42C1" w14:textId="77777777" w:rsidR="00620860" w:rsidRPr="00815535" w:rsidRDefault="00620860" w:rsidP="007C6DFD">
            <w:pPr>
              <w:rPr>
                <w:rFonts w:ascii="Cambria" w:hAnsi="Cambria"/>
              </w:rPr>
            </w:pPr>
          </w:p>
        </w:tc>
      </w:tr>
      <w:tr w:rsidR="00815535" w:rsidRPr="00815535" w14:paraId="7D5E80E1" w14:textId="77777777" w:rsidTr="00815535">
        <w:tc>
          <w:tcPr>
            <w:tcW w:w="697" w:type="dxa"/>
          </w:tcPr>
          <w:p w14:paraId="069ADC85" w14:textId="759BC28F" w:rsidR="00620860" w:rsidRPr="00815535" w:rsidRDefault="00620860" w:rsidP="0044442D">
            <w:pPr>
              <w:rPr>
                <w:rFonts w:ascii="Cambria" w:hAnsi="Cambria"/>
                <w:b/>
                <w:bCs/>
              </w:rPr>
            </w:pPr>
            <w:r w:rsidRPr="00815535">
              <w:rPr>
                <w:rFonts w:ascii="Cambria" w:hAnsi="Cambria"/>
                <w:b/>
                <w:bCs/>
              </w:rPr>
              <w:t>3.3</w:t>
            </w:r>
          </w:p>
        </w:tc>
        <w:tc>
          <w:tcPr>
            <w:tcW w:w="1552" w:type="dxa"/>
          </w:tcPr>
          <w:p w14:paraId="7E0A89D1" w14:textId="36F7E94B" w:rsidR="00620860" w:rsidRPr="00815535" w:rsidRDefault="00620860" w:rsidP="0044442D">
            <w:pPr>
              <w:rPr>
                <w:rFonts w:ascii="Cambria" w:hAnsi="Cambria"/>
                <w:b/>
                <w:bCs/>
              </w:rPr>
            </w:pPr>
            <w:r w:rsidRPr="00815535">
              <w:rPr>
                <w:rFonts w:ascii="Cambria" w:hAnsi="Cambria"/>
                <w:b/>
                <w:bCs/>
              </w:rPr>
              <w:t>Komorów</w:t>
            </w:r>
          </w:p>
        </w:tc>
        <w:tc>
          <w:tcPr>
            <w:tcW w:w="879" w:type="dxa"/>
          </w:tcPr>
          <w:p w14:paraId="75561D45" w14:textId="01298962" w:rsidR="00620860" w:rsidRPr="00815535" w:rsidRDefault="00812FE1" w:rsidP="00620860">
            <w:pPr>
              <w:jc w:val="center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322/2</w:t>
            </w:r>
          </w:p>
        </w:tc>
        <w:tc>
          <w:tcPr>
            <w:tcW w:w="839" w:type="dxa"/>
          </w:tcPr>
          <w:p w14:paraId="03ADD422" w14:textId="3D3F22F8" w:rsidR="00620860" w:rsidRPr="00815535" w:rsidRDefault="00812FE1" w:rsidP="00620860">
            <w:pPr>
              <w:jc w:val="center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3</w:t>
            </w:r>
          </w:p>
        </w:tc>
        <w:tc>
          <w:tcPr>
            <w:tcW w:w="846" w:type="dxa"/>
          </w:tcPr>
          <w:p w14:paraId="3EAFDDC4" w14:textId="55A374BE" w:rsidR="00620860" w:rsidRPr="00815535" w:rsidRDefault="00841C03" w:rsidP="00620860">
            <w:pPr>
              <w:jc w:val="center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5413</w:t>
            </w:r>
          </w:p>
        </w:tc>
        <w:tc>
          <w:tcPr>
            <w:tcW w:w="852" w:type="dxa"/>
          </w:tcPr>
          <w:p w14:paraId="7BDB71A1" w14:textId="44348F23" w:rsidR="00620860" w:rsidRPr="00815535" w:rsidRDefault="00727278" w:rsidP="00620860">
            <w:pPr>
              <w:jc w:val="center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8 (3)</w:t>
            </w:r>
          </w:p>
        </w:tc>
        <w:tc>
          <w:tcPr>
            <w:tcW w:w="3046" w:type="dxa"/>
          </w:tcPr>
          <w:p w14:paraId="35077B90" w14:textId="77777777" w:rsidR="00620860" w:rsidRPr="00815535" w:rsidRDefault="00620860" w:rsidP="0044442D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Nachylenie terenu od 5</w:t>
            </w:r>
          </w:p>
          <w:p w14:paraId="7B1C06F8" w14:textId="0D49673C" w:rsidR="00620860" w:rsidRPr="00815535" w:rsidRDefault="00620860" w:rsidP="0044442D">
            <w:pPr>
              <w:rPr>
                <w:rFonts w:ascii="Cambria" w:hAnsi="Cambria" w:cstheme="minorHAnsi"/>
              </w:rPr>
            </w:pPr>
            <w:r w:rsidRPr="00815535">
              <w:rPr>
                <w:rFonts w:ascii="Cambria" w:hAnsi="Cambria"/>
              </w:rPr>
              <w:t>do 30</w:t>
            </w:r>
            <w:r w:rsidRPr="00815535">
              <w:rPr>
                <w:rFonts w:ascii="Cambria" w:hAnsi="Cambria" w:cstheme="minorHAnsi"/>
              </w:rPr>
              <w:t>°,</w:t>
            </w:r>
          </w:p>
          <w:p w14:paraId="540A2543" w14:textId="30308B6C" w:rsidR="00D606DF" w:rsidRPr="00815535" w:rsidRDefault="00D606DF" w:rsidP="0044442D">
            <w:pPr>
              <w:rPr>
                <w:rFonts w:ascii="Cambria" w:hAnsi="Cambria" w:cstheme="minorHAnsi"/>
              </w:rPr>
            </w:pPr>
            <w:r w:rsidRPr="00815535">
              <w:rPr>
                <w:rFonts w:ascii="Cambria" w:hAnsi="Cambria"/>
              </w:rPr>
              <w:t xml:space="preserve">Dominujące gatunki krzewów: </w:t>
            </w:r>
            <w:r w:rsidR="001B1220" w:rsidRPr="00815535">
              <w:rPr>
                <w:rFonts w:ascii="Cambria" w:hAnsi="Cambria"/>
              </w:rPr>
              <w:t xml:space="preserve">śliwa </w:t>
            </w:r>
            <w:r w:rsidRPr="00815535">
              <w:rPr>
                <w:rFonts w:ascii="Cambria" w:hAnsi="Cambria"/>
              </w:rPr>
              <w:t>tarnina, dereń</w:t>
            </w:r>
            <w:r w:rsidR="001B1220" w:rsidRPr="00815535">
              <w:rPr>
                <w:rFonts w:ascii="Cambria" w:hAnsi="Cambria"/>
              </w:rPr>
              <w:t xml:space="preserve"> świdwa </w:t>
            </w:r>
            <w:r w:rsidRPr="00815535">
              <w:rPr>
                <w:rFonts w:ascii="Cambria" w:hAnsi="Cambria"/>
              </w:rPr>
              <w:t>, róże</w:t>
            </w:r>
          </w:p>
          <w:p w14:paraId="2CA32DFE" w14:textId="77777777" w:rsidR="00620860" w:rsidRPr="00815535" w:rsidRDefault="00620860" w:rsidP="00ED58F2">
            <w:pPr>
              <w:rPr>
                <w:rFonts w:ascii="Cambria" w:hAnsi="Cambria"/>
              </w:rPr>
            </w:pPr>
          </w:p>
        </w:tc>
        <w:tc>
          <w:tcPr>
            <w:tcW w:w="4585" w:type="dxa"/>
          </w:tcPr>
          <w:p w14:paraId="219D29ED" w14:textId="2397252F" w:rsidR="00D606DF" w:rsidRPr="00815535" w:rsidRDefault="00D606DF" w:rsidP="00D606DF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1. Karczowanie krzewów o bardzo luźnym zwarciu do uzyskania 10% pokrycia powierzchni obszaru; 2.Pozostawić wszystkie krzewy w górnej części obszaru na granicy z gruntami rolnymi,</w:t>
            </w:r>
          </w:p>
          <w:p w14:paraId="255E3095" w14:textId="77777777" w:rsidR="00D606DF" w:rsidRPr="00815535" w:rsidRDefault="00D606DF" w:rsidP="00D606DF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3. Uporządkowanie powierzchni po karczowaniu,</w:t>
            </w:r>
          </w:p>
          <w:p w14:paraId="0B283089" w14:textId="297A828C" w:rsidR="00620860" w:rsidRPr="00815535" w:rsidRDefault="00D606DF" w:rsidP="00D606DF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4.Usunięcie wyciętej biomasy poza obszar Natura 2000 lub utylizacja biomasy poza obszarem Natura 2000</w:t>
            </w:r>
          </w:p>
        </w:tc>
        <w:tc>
          <w:tcPr>
            <w:tcW w:w="1441" w:type="dxa"/>
          </w:tcPr>
          <w:p w14:paraId="216A12C3" w14:textId="77777777" w:rsidR="00620860" w:rsidRPr="00815535" w:rsidRDefault="00620860" w:rsidP="0044442D">
            <w:pPr>
              <w:rPr>
                <w:rFonts w:ascii="Cambria" w:hAnsi="Cambria"/>
              </w:rPr>
            </w:pPr>
          </w:p>
        </w:tc>
      </w:tr>
      <w:tr w:rsidR="00815535" w:rsidRPr="00815535" w14:paraId="6BF8B971" w14:textId="77777777" w:rsidTr="00815535">
        <w:tc>
          <w:tcPr>
            <w:tcW w:w="697" w:type="dxa"/>
          </w:tcPr>
          <w:p w14:paraId="17BFB116" w14:textId="48D23ED3" w:rsidR="00620860" w:rsidRPr="00815535" w:rsidRDefault="00620860" w:rsidP="005506B2">
            <w:pPr>
              <w:rPr>
                <w:rFonts w:ascii="Cambria" w:hAnsi="Cambria"/>
                <w:b/>
                <w:bCs/>
              </w:rPr>
            </w:pPr>
            <w:r w:rsidRPr="00815535">
              <w:rPr>
                <w:rFonts w:ascii="Cambria" w:hAnsi="Cambria"/>
                <w:b/>
                <w:bCs/>
              </w:rPr>
              <w:t>3.4</w:t>
            </w:r>
          </w:p>
        </w:tc>
        <w:tc>
          <w:tcPr>
            <w:tcW w:w="1552" w:type="dxa"/>
          </w:tcPr>
          <w:p w14:paraId="2FF94C2B" w14:textId="77777777" w:rsidR="00620860" w:rsidRPr="00815535" w:rsidRDefault="00620860" w:rsidP="005506B2">
            <w:pPr>
              <w:rPr>
                <w:rFonts w:ascii="Cambria" w:hAnsi="Cambria"/>
                <w:b/>
                <w:bCs/>
              </w:rPr>
            </w:pPr>
            <w:r w:rsidRPr="00815535">
              <w:rPr>
                <w:rFonts w:ascii="Cambria" w:hAnsi="Cambria"/>
                <w:b/>
                <w:bCs/>
              </w:rPr>
              <w:t>Komorów</w:t>
            </w:r>
          </w:p>
        </w:tc>
        <w:tc>
          <w:tcPr>
            <w:tcW w:w="879" w:type="dxa"/>
          </w:tcPr>
          <w:p w14:paraId="09EBE9C9" w14:textId="45B39BB9" w:rsidR="00620860" w:rsidRPr="00815535" w:rsidRDefault="00812FE1" w:rsidP="00620860">
            <w:pPr>
              <w:jc w:val="center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359/2</w:t>
            </w:r>
          </w:p>
        </w:tc>
        <w:tc>
          <w:tcPr>
            <w:tcW w:w="839" w:type="dxa"/>
          </w:tcPr>
          <w:p w14:paraId="3A748788" w14:textId="3A2D5FBB" w:rsidR="00620860" w:rsidRPr="00815535" w:rsidRDefault="00812FE1" w:rsidP="00620860">
            <w:pPr>
              <w:jc w:val="center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4</w:t>
            </w:r>
          </w:p>
        </w:tc>
        <w:tc>
          <w:tcPr>
            <w:tcW w:w="846" w:type="dxa"/>
          </w:tcPr>
          <w:p w14:paraId="3479EF3E" w14:textId="23714B4F" w:rsidR="00620860" w:rsidRPr="00815535" w:rsidRDefault="00841C03" w:rsidP="00620860">
            <w:pPr>
              <w:jc w:val="center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3192</w:t>
            </w:r>
          </w:p>
        </w:tc>
        <w:tc>
          <w:tcPr>
            <w:tcW w:w="852" w:type="dxa"/>
          </w:tcPr>
          <w:p w14:paraId="23803923" w14:textId="6DA134A1" w:rsidR="00620860" w:rsidRPr="00815535" w:rsidRDefault="00727278" w:rsidP="00620860">
            <w:pPr>
              <w:jc w:val="center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8 (3)</w:t>
            </w:r>
          </w:p>
        </w:tc>
        <w:tc>
          <w:tcPr>
            <w:tcW w:w="3046" w:type="dxa"/>
          </w:tcPr>
          <w:p w14:paraId="091CA732" w14:textId="77777777" w:rsidR="00620860" w:rsidRPr="00815535" w:rsidRDefault="00620860" w:rsidP="005506B2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Nachylenie terenu od 5</w:t>
            </w:r>
          </w:p>
          <w:p w14:paraId="383038EC" w14:textId="77777777" w:rsidR="00620860" w:rsidRPr="00815535" w:rsidRDefault="00620860" w:rsidP="005506B2">
            <w:pPr>
              <w:rPr>
                <w:rFonts w:ascii="Cambria" w:hAnsi="Cambria" w:cstheme="minorHAnsi"/>
              </w:rPr>
            </w:pPr>
            <w:r w:rsidRPr="00815535">
              <w:rPr>
                <w:rFonts w:ascii="Cambria" w:hAnsi="Cambria"/>
              </w:rPr>
              <w:t>do 30</w:t>
            </w:r>
            <w:r w:rsidRPr="00815535">
              <w:rPr>
                <w:rFonts w:ascii="Cambria" w:hAnsi="Cambria" w:cstheme="minorHAnsi"/>
              </w:rPr>
              <w:t>°,</w:t>
            </w:r>
          </w:p>
          <w:p w14:paraId="1DFDFFBD" w14:textId="4ECA08F4" w:rsidR="00D606DF" w:rsidRPr="00815535" w:rsidRDefault="00D606DF" w:rsidP="00D606DF">
            <w:pPr>
              <w:rPr>
                <w:rFonts w:ascii="Cambria" w:hAnsi="Cambria" w:cstheme="minorHAnsi"/>
              </w:rPr>
            </w:pPr>
            <w:r w:rsidRPr="00815535">
              <w:rPr>
                <w:rFonts w:ascii="Cambria" w:hAnsi="Cambria"/>
              </w:rPr>
              <w:t xml:space="preserve">Dominujące gatunki krzewów: </w:t>
            </w:r>
            <w:r w:rsidR="001B1220" w:rsidRPr="00815535">
              <w:rPr>
                <w:rFonts w:ascii="Cambria" w:hAnsi="Cambria"/>
              </w:rPr>
              <w:t xml:space="preserve">śliwa </w:t>
            </w:r>
            <w:r w:rsidRPr="00815535">
              <w:rPr>
                <w:rFonts w:ascii="Cambria" w:hAnsi="Cambria"/>
              </w:rPr>
              <w:t>tarnina, dereń</w:t>
            </w:r>
            <w:r w:rsidR="001B1220" w:rsidRPr="00815535">
              <w:rPr>
                <w:rFonts w:ascii="Cambria" w:hAnsi="Cambria"/>
              </w:rPr>
              <w:t xml:space="preserve"> świdwa</w:t>
            </w:r>
            <w:r w:rsidRPr="00815535">
              <w:rPr>
                <w:rFonts w:ascii="Cambria" w:hAnsi="Cambria"/>
              </w:rPr>
              <w:t>, róże</w:t>
            </w:r>
          </w:p>
          <w:p w14:paraId="2B46D479" w14:textId="46B21082" w:rsidR="00620860" w:rsidRPr="00815535" w:rsidRDefault="00620860" w:rsidP="00D606DF">
            <w:pPr>
              <w:rPr>
                <w:rFonts w:ascii="Cambria" w:hAnsi="Cambria"/>
              </w:rPr>
            </w:pPr>
          </w:p>
        </w:tc>
        <w:tc>
          <w:tcPr>
            <w:tcW w:w="4585" w:type="dxa"/>
          </w:tcPr>
          <w:p w14:paraId="63919AAA" w14:textId="77777777" w:rsidR="00D606DF" w:rsidRPr="00815535" w:rsidRDefault="00D606DF" w:rsidP="00D606DF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1. Karczowanie krzewów o bardzo luźnym zwarciu do uzyskania 10% pokrycia powierzchni obszaru; 2.Pozostawić wszystkie krzewy w górnej części obszaru na granicy z gruntami rolnymi,</w:t>
            </w:r>
          </w:p>
          <w:p w14:paraId="63E74F43" w14:textId="77777777" w:rsidR="00D606DF" w:rsidRPr="00815535" w:rsidRDefault="00D606DF" w:rsidP="00D606DF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3. Uporządkowanie powierzchni po karczowaniu,</w:t>
            </w:r>
          </w:p>
          <w:p w14:paraId="5751FF58" w14:textId="3BD89F92" w:rsidR="00620860" w:rsidRPr="00815535" w:rsidRDefault="00D606DF" w:rsidP="00D606DF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4.Usunięcie wyciętej biomasy poza obszar Natura 2000 lub utylizacja biomasy poza obszarem Natura 2000</w:t>
            </w:r>
          </w:p>
        </w:tc>
        <w:tc>
          <w:tcPr>
            <w:tcW w:w="1441" w:type="dxa"/>
          </w:tcPr>
          <w:p w14:paraId="2E9D84B4" w14:textId="77777777" w:rsidR="00620860" w:rsidRPr="00815535" w:rsidRDefault="00620860" w:rsidP="005506B2">
            <w:pPr>
              <w:rPr>
                <w:rFonts w:ascii="Cambria" w:hAnsi="Cambria"/>
              </w:rPr>
            </w:pPr>
          </w:p>
        </w:tc>
      </w:tr>
      <w:tr w:rsidR="00815535" w:rsidRPr="00815535" w14:paraId="1561512B" w14:textId="77777777" w:rsidTr="00815535">
        <w:tc>
          <w:tcPr>
            <w:tcW w:w="697" w:type="dxa"/>
          </w:tcPr>
          <w:p w14:paraId="64A387C0" w14:textId="77777777" w:rsidR="00620860" w:rsidRPr="00815535" w:rsidRDefault="00620860" w:rsidP="005506B2">
            <w:pPr>
              <w:rPr>
                <w:rFonts w:ascii="Cambria" w:hAnsi="Cambria"/>
                <w:b/>
                <w:bCs/>
              </w:rPr>
            </w:pPr>
            <w:r w:rsidRPr="00815535">
              <w:rPr>
                <w:rFonts w:ascii="Cambria" w:hAnsi="Cambria"/>
                <w:b/>
                <w:bCs/>
              </w:rPr>
              <w:t>4</w:t>
            </w:r>
          </w:p>
        </w:tc>
        <w:tc>
          <w:tcPr>
            <w:tcW w:w="1552" w:type="dxa"/>
          </w:tcPr>
          <w:p w14:paraId="709BBB12" w14:textId="77777777" w:rsidR="00620860" w:rsidRPr="00815535" w:rsidRDefault="00620860" w:rsidP="005506B2">
            <w:pPr>
              <w:rPr>
                <w:rFonts w:ascii="Cambria" w:hAnsi="Cambria"/>
                <w:b/>
                <w:bCs/>
              </w:rPr>
            </w:pPr>
            <w:r w:rsidRPr="00815535">
              <w:rPr>
                <w:rFonts w:ascii="Cambria" w:hAnsi="Cambria"/>
                <w:b/>
                <w:bCs/>
              </w:rPr>
              <w:t>Sławice Duchowne</w:t>
            </w:r>
          </w:p>
        </w:tc>
        <w:tc>
          <w:tcPr>
            <w:tcW w:w="879" w:type="dxa"/>
          </w:tcPr>
          <w:p w14:paraId="21649814" w14:textId="77777777" w:rsidR="00620860" w:rsidRPr="00815535" w:rsidRDefault="00620860" w:rsidP="00620860">
            <w:pPr>
              <w:jc w:val="center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478</w:t>
            </w:r>
          </w:p>
        </w:tc>
        <w:tc>
          <w:tcPr>
            <w:tcW w:w="839" w:type="dxa"/>
          </w:tcPr>
          <w:p w14:paraId="2B2AF888" w14:textId="77777777" w:rsidR="00620860" w:rsidRPr="00815535" w:rsidRDefault="00620860" w:rsidP="00620860">
            <w:pPr>
              <w:jc w:val="center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1</w:t>
            </w:r>
          </w:p>
        </w:tc>
        <w:tc>
          <w:tcPr>
            <w:tcW w:w="846" w:type="dxa"/>
          </w:tcPr>
          <w:p w14:paraId="72C3EE4D" w14:textId="617380BC" w:rsidR="00620860" w:rsidRPr="00815535" w:rsidRDefault="00841C03" w:rsidP="00841C03">
            <w:pPr>
              <w:jc w:val="center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8535</w:t>
            </w:r>
          </w:p>
        </w:tc>
        <w:tc>
          <w:tcPr>
            <w:tcW w:w="852" w:type="dxa"/>
          </w:tcPr>
          <w:p w14:paraId="2A8D34E7" w14:textId="684EDA07" w:rsidR="00620860" w:rsidRPr="00815535" w:rsidRDefault="00E44B37" w:rsidP="00620860">
            <w:pPr>
              <w:jc w:val="center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9</w:t>
            </w:r>
            <w:r w:rsidR="00025ACB" w:rsidRPr="00815535">
              <w:rPr>
                <w:rFonts w:ascii="Cambria" w:hAnsi="Cambria"/>
              </w:rPr>
              <w:t xml:space="preserve"> (1)</w:t>
            </w:r>
          </w:p>
        </w:tc>
        <w:tc>
          <w:tcPr>
            <w:tcW w:w="3046" w:type="dxa"/>
          </w:tcPr>
          <w:p w14:paraId="6DFA500E" w14:textId="77777777" w:rsidR="00620860" w:rsidRPr="00815535" w:rsidRDefault="00620860" w:rsidP="005506B2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Teren spadzisty,</w:t>
            </w:r>
          </w:p>
          <w:p w14:paraId="3E3AF865" w14:textId="1C92737F" w:rsidR="00620860" w:rsidRPr="00815535" w:rsidRDefault="00620860" w:rsidP="0064450F">
            <w:pPr>
              <w:spacing w:after="160" w:line="259" w:lineRule="auto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 xml:space="preserve">dominują gatunki krzewów: </w:t>
            </w:r>
            <w:r w:rsidR="001B1220" w:rsidRPr="00815535">
              <w:rPr>
                <w:rFonts w:ascii="Cambria" w:hAnsi="Cambria"/>
              </w:rPr>
              <w:t xml:space="preserve">śliwa </w:t>
            </w:r>
            <w:r w:rsidRPr="00815535">
              <w:rPr>
                <w:rFonts w:ascii="Cambria" w:hAnsi="Cambria"/>
              </w:rPr>
              <w:t>tarnina, róże, głogi</w:t>
            </w:r>
            <w:r w:rsidR="00070A99" w:rsidRPr="00815535">
              <w:rPr>
                <w:rFonts w:ascii="Cambria" w:hAnsi="Cambria"/>
              </w:rPr>
              <w:t>, leszczyna, dereń</w:t>
            </w:r>
            <w:r w:rsidRPr="00815535">
              <w:rPr>
                <w:rFonts w:ascii="Cambria" w:hAnsi="Cambria"/>
              </w:rPr>
              <w:t xml:space="preserve"> </w:t>
            </w:r>
            <w:r w:rsidR="001B1220" w:rsidRPr="00815535">
              <w:rPr>
                <w:rFonts w:ascii="Cambria" w:hAnsi="Cambria"/>
              </w:rPr>
              <w:t xml:space="preserve">świdwa </w:t>
            </w:r>
            <w:r w:rsidR="00070A99" w:rsidRPr="00815535">
              <w:rPr>
                <w:rFonts w:ascii="Cambria" w:hAnsi="Cambria"/>
              </w:rPr>
              <w:t>, pojedynczo kruszyna</w:t>
            </w:r>
            <w:r w:rsidR="001B1220" w:rsidRPr="00815535">
              <w:rPr>
                <w:rFonts w:ascii="Cambria" w:hAnsi="Cambria"/>
              </w:rPr>
              <w:t xml:space="preserve"> pospolita</w:t>
            </w:r>
          </w:p>
          <w:p w14:paraId="4E497048" w14:textId="6C4B3C5F" w:rsidR="00070A99" w:rsidRPr="00815535" w:rsidRDefault="00070A99" w:rsidP="0064450F">
            <w:pPr>
              <w:spacing w:after="160" w:line="259" w:lineRule="auto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Nalot i podrost: lipa</w:t>
            </w:r>
            <w:r w:rsidR="001B1220" w:rsidRPr="00815535">
              <w:rPr>
                <w:rFonts w:ascii="Cambria" w:hAnsi="Cambria"/>
              </w:rPr>
              <w:t xml:space="preserve"> drobnolistna</w:t>
            </w:r>
            <w:r w:rsidRPr="00815535">
              <w:rPr>
                <w:rFonts w:ascii="Cambria" w:hAnsi="Cambria"/>
              </w:rPr>
              <w:t>, jesion</w:t>
            </w:r>
            <w:r w:rsidR="001B1220" w:rsidRPr="00815535">
              <w:rPr>
                <w:rFonts w:ascii="Cambria" w:hAnsi="Cambria"/>
              </w:rPr>
              <w:t xml:space="preserve"> wyniosły</w:t>
            </w:r>
            <w:r w:rsidRPr="00815535">
              <w:rPr>
                <w:rFonts w:ascii="Cambria" w:hAnsi="Cambria"/>
              </w:rPr>
              <w:t>, czereśnia</w:t>
            </w:r>
          </w:p>
          <w:p w14:paraId="06333DF0" w14:textId="68A3C646" w:rsidR="00620860" w:rsidRPr="00815535" w:rsidRDefault="00620860" w:rsidP="005506B2">
            <w:pPr>
              <w:rPr>
                <w:rFonts w:ascii="Cambria" w:hAnsi="Cambria"/>
              </w:rPr>
            </w:pPr>
          </w:p>
        </w:tc>
        <w:tc>
          <w:tcPr>
            <w:tcW w:w="4585" w:type="dxa"/>
          </w:tcPr>
          <w:p w14:paraId="690334CA" w14:textId="77777777" w:rsidR="00620860" w:rsidRPr="00815535" w:rsidRDefault="00620860" w:rsidP="00620860">
            <w:pPr>
              <w:rPr>
                <w:rFonts w:ascii="Cambria" w:hAnsi="Cambria"/>
                <w:u w:val="single"/>
              </w:rPr>
            </w:pPr>
            <w:r w:rsidRPr="00815535">
              <w:rPr>
                <w:rFonts w:ascii="Cambria" w:hAnsi="Cambria"/>
              </w:rPr>
              <w:t xml:space="preserve">1. Karczowanie nalotów i  podrostów drzew, </w:t>
            </w:r>
          </w:p>
          <w:p w14:paraId="3B0D0B04" w14:textId="3EE6F387" w:rsidR="00620860" w:rsidRPr="00815535" w:rsidRDefault="00620860" w:rsidP="00620860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 xml:space="preserve">2. Karczowanie krzewów do </w:t>
            </w:r>
            <w:r w:rsidR="00070A99" w:rsidRPr="00815535">
              <w:rPr>
                <w:rFonts w:ascii="Cambria" w:hAnsi="Cambria"/>
              </w:rPr>
              <w:t>15</w:t>
            </w:r>
            <w:r w:rsidRPr="00815535">
              <w:rPr>
                <w:rFonts w:ascii="Cambria" w:hAnsi="Cambria"/>
              </w:rPr>
              <w:t xml:space="preserve">% pokrycia </w:t>
            </w:r>
            <w:r w:rsidR="00D20F60" w:rsidRPr="00815535">
              <w:rPr>
                <w:rFonts w:ascii="Cambria" w:hAnsi="Cambria"/>
              </w:rPr>
              <w:t>powierzchni obszaru</w:t>
            </w:r>
            <w:r w:rsidRPr="00815535">
              <w:rPr>
                <w:rFonts w:ascii="Cambria" w:hAnsi="Cambria"/>
              </w:rPr>
              <w:t xml:space="preserve">; </w:t>
            </w:r>
            <w:r w:rsidR="00070A99" w:rsidRPr="00815535">
              <w:rPr>
                <w:rFonts w:ascii="Cambria" w:hAnsi="Cambria"/>
              </w:rPr>
              <w:t xml:space="preserve">pozostawić należy krzewy róż o wys. powyżej 1,5m, drzewiaste formy głogów, dereni oraz </w:t>
            </w:r>
            <w:r w:rsidRPr="00815535">
              <w:rPr>
                <w:rFonts w:ascii="Cambria" w:hAnsi="Cambria"/>
              </w:rPr>
              <w:t>krzewy rosnące w górnej części obszaru na granicy z gruntami rolnymi,</w:t>
            </w:r>
          </w:p>
          <w:p w14:paraId="7E6C65ED" w14:textId="77777777" w:rsidR="00620860" w:rsidRPr="00815535" w:rsidRDefault="00620860" w:rsidP="00620860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3. Uporządkowanie powierzchni po karczowaniu,</w:t>
            </w:r>
          </w:p>
          <w:p w14:paraId="76DBE69E" w14:textId="48FC6EB9" w:rsidR="00620860" w:rsidRPr="00815535" w:rsidRDefault="00620860" w:rsidP="00620860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4.</w:t>
            </w:r>
            <w:r w:rsidR="00070A99" w:rsidRPr="00815535">
              <w:rPr>
                <w:rFonts w:ascii="Cambria" w:hAnsi="Cambria"/>
              </w:rPr>
              <w:t>Usunięcie</w:t>
            </w:r>
            <w:r w:rsidRPr="00815535">
              <w:rPr>
                <w:rFonts w:ascii="Cambria" w:hAnsi="Cambria"/>
              </w:rPr>
              <w:t xml:space="preserve"> wyciętej biomasy poza obszar Natura 2000 lub utylizacja biomasy poza obszarem Natura 2000</w:t>
            </w:r>
          </w:p>
        </w:tc>
        <w:tc>
          <w:tcPr>
            <w:tcW w:w="1441" w:type="dxa"/>
          </w:tcPr>
          <w:p w14:paraId="2D1EE5C4" w14:textId="77777777" w:rsidR="00620860" w:rsidRPr="00815535" w:rsidRDefault="00620860" w:rsidP="005506B2">
            <w:pPr>
              <w:rPr>
                <w:rFonts w:ascii="Cambria" w:hAnsi="Cambria"/>
              </w:rPr>
            </w:pPr>
          </w:p>
        </w:tc>
      </w:tr>
      <w:tr w:rsidR="00815535" w:rsidRPr="00815535" w14:paraId="6A49C3E7" w14:textId="77777777" w:rsidTr="00815535">
        <w:tc>
          <w:tcPr>
            <w:tcW w:w="697" w:type="dxa"/>
          </w:tcPr>
          <w:p w14:paraId="6FF67F7D" w14:textId="0D597147" w:rsidR="00815535" w:rsidRPr="00B8786C" w:rsidRDefault="00BC05CE" w:rsidP="00B72B99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  <w:r w:rsidR="00815535" w:rsidRPr="00B8786C">
              <w:rPr>
                <w:rFonts w:ascii="Cambria" w:hAnsi="Cambria"/>
                <w:b/>
              </w:rPr>
              <w:t>.1</w:t>
            </w:r>
          </w:p>
        </w:tc>
        <w:tc>
          <w:tcPr>
            <w:tcW w:w="1552" w:type="dxa"/>
          </w:tcPr>
          <w:p w14:paraId="5E85C3DD" w14:textId="77777777" w:rsidR="00815535" w:rsidRPr="00815535" w:rsidRDefault="00815535" w:rsidP="00B72B99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15535">
              <w:rPr>
                <w:rFonts w:ascii="Cambria" w:hAnsi="Cambria" w:cs="Times New Roman"/>
                <w:b/>
                <w:bCs/>
              </w:rPr>
              <w:t>Chodów-Falniów</w:t>
            </w:r>
          </w:p>
        </w:tc>
        <w:tc>
          <w:tcPr>
            <w:tcW w:w="879" w:type="dxa"/>
          </w:tcPr>
          <w:p w14:paraId="4CB7CD07" w14:textId="77777777" w:rsidR="00815535" w:rsidRPr="00815535" w:rsidRDefault="00815535" w:rsidP="00B72B99">
            <w:pPr>
              <w:jc w:val="center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597</w:t>
            </w:r>
          </w:p>
        </w:tc>
        <w:tc>
          <w:tcPr>
            <w:tcW w:w="839" w:type="dxa"/>
          </w:tcPr>
          <w:p w14:paraId="424153EB" w14:textId="77777777" w:rsidR="00815535" w:rsidRPr="00815535" w:rsidRDefault="00815535" w:rsidP="00B72B99">
            <w:pPr>
              <w:jc w:val="center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1</w:t>
            </w:r>
          </w:p>
        </w:tc>
        <w:tc>
          <w:tcPr>
            <w:tcW w:w="846" w:type="dxa"/>
          </w:tcPr>
          <w:p w14:paraId="5F3D380F" w14:textId="77777777" w:rsidR="00815535" w:rsidRPr="00815535" w:rsidRDefault="00815535" w:rsidP="00B72B99">
            <w:pPr>
              <w:jc w:val="center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8593</w:t>
            </w:r>
          </w:p>
        </w:tc>
        <w:tc>
          <w:tcPr>
            <w:tcW w:w="852" w:type="dxa"/>
          </w:tcPr>
          <w:p w14:paraId="4A9C818C" w14:textId="77777777" w:rsidR="00815535" w:rsidRPr="00815535" w:rsidRDefault="00815535" w:rsidP="00B72B99">
            <w:pPr>
              <w:jc w:val="center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17(1)</w:t>
            </w:r>
          </w:p>
        </w:tc>
        <w:tc>
          <w:tcPr>
            <w:tcW w:w="3046" w:type="dxa"/>
          </w:tcPr>
          <w:p w14:paraId="7122B97D" w14:textId="77777777" w:rsidR="00815535" w:rsidRPr="00815535" w:rsidRDefault="00815535" w:rsidP="00B72B99">
            <w:pPr>
              <w:rPr>
                <w:rFonts w:ascii="Cambria" w:hAnsi="Cambria" w:cs="Times New Roman"/>
                <w:bCs/>
              </w:rPr>
            </w:pPr>
            <w:r w:rsidRPr="00815535">
              <w:rPr>
                <w:rFonts w:ascii="Cambria" w:hAnsi="Cambria" w:cs="Times New Roman"/>
                <w:bCs/>
              </w:rPr>
              <w:t>Teren spadzisty,</w:t>
            </w:r>
          </w:p>
          <w:p w14:paraId="5C32E43F" w14:textId="77777777" w:rsidR="00815535" w:rsidRPr="00815535" w:rsidRDefault="00815535" w:rsidP="00B72B99">
            <w:pPr>
              <w:rPr>
                <w:rFonts w:ascii="Cambria" w:hAnsi="Cambria" w:cs="Times New Roman"/>
                <w:bCs/>
              </w:rPr>
            </w:pPr>
            <w:r w:rsidRPr="00815535">
              <w:rPr>
                <w:rFonts w:ascii="Cambria" w:hAnsi="Cambria"/>
              </w:rPr>
              <w:t>dominujące gatunki krzewów: tarnina, nalotu i podrostu: wierzba iwa</w:t>
            </w:r>
          </w:p>
        </w:tc>
        <w:tc>
          <w:tcPr>
            <w:tcW w:w="4585" w:type="dxa"/>
          </w:tcPr>
          <w:p w14:paraId="276B3E33" w14:textId="77777777" w:rsidR="00815535" w:rsidRPr="00815535" w:rsidRDefault="00815535" w:rsidP="00B72B99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1. Karczowanie krzewów do 15% pokrycia powierzchni obszaru, do pozostawienia głogi o wysokości powyżej 1,5 m,</w:t>
            </w:r>
          </w:p>
          <w:p w14:paraId="583DE0ED" w14:textId="77777777" w:rsidR="00815535" w:rsidRPr="00815535" w:rsidRDefault="00815535" w:rsidP="00B72B99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 xml:space="preserve">2. Ścinka  wierzby iwy – podrost do wysokości 3m </w:t>
            </w:r>
          </w:p>
          <w:p w14:paraId="58EAB8FD" w14:textId="77777777" w:rsidR="00815535" w:rsidRPr="00815535" w:rsidRDefault="00815535" w:rsidP="00B72B99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3. Uporządkowanie powierzchni po zabiegu,</w:t>
            </w:r>
          </w:p>
          <w:p w14:paraId="3FC7BA65" w14:textId="77777777" w:rsidR="00815535" w:rsidRPr="00815535" w:rsidRDefault="00815535" w:rsidP="00B72B99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4.Usunięcie  wyciętej biomasy poza obszar Natura 2000 lub utylizacja biomasy poza obszarem Natura 2000</w:t>
            </w:r>
          </w:p>
        </w:tc>
        <w:tc>
          <w:tcPr>
            <w:tcW w:w="1441" w:type="dxa"/>
          </w:tcPr>
          <w:p w14:paraId="6C469186" w14:textId="77777777" w:rsidR="00815535" w:rsidRPr="00815535" w:rsidRDefault="00815535" w:rsidP="00B72B99">
            <w:pPr>
              <w:jc w:val="center"/>
              <w:rPr>
                <w:rFonts w:ascii="Cambria" w:hAnsi="Cambria"/>
              </w:rPr>
            </w:pPr>
          </w:p>
        </w:tc>
      </w:tr>
      <w:tr w:rsidR="00815535" w:rsidRPr="00815535" w14:paraId="64B331CA" w14:textId="77777777" w:rsidTr="00815535">
        <w:trPr>
          <w:trHeight w:val="3429"/>
        </w:trPr>
        <w:tc>
          <w:tcPr>
            <w:tcW w:w="697" w:type="dxa"/>
          </w:tcPr>
          <w:p w14:paraId="2AED696F" w14:textId="3BDD7FD8" w:rsidR="00815535" w:rsidRPr="00B8786C" w:rsidRDefault="00BC05CE" w:rsidP="00B72B99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  <w:r w:rsidR="00815535" w:rsidRPr="00B8786C">
              <w:rPr>
                <w:rFonts w:ascii="Cambria" w:hAnsi="Cambria"/>
                <w:b/>
              </w:rPr>
              <w:t>.2</w:t>
            </w:r>
          </w:p>
        </w:tc>
        <w:tc>
          <w:tcPr>
            <w:tcW w:w="1552" w:type="dxa"/>
          </w:tcPr>
          <w:p w14:paraId="70F28C1B" w14:textId="77777777" w:rsidR="00815535" w:rsidRPr="00815535" w:rsidRDefault="00815535" w:rsidP="00B72B99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15535">
              <w:rPr>
                <w:rFonts w:ascii="Cambria" w:hAnsi="Cambria" w:cs="Times New Roman"/>
                <w:b/>
                <w:bCs/>
              </w:rPr>
              <w:t>Chodów-Falniów</w:t>
            </w:r>
          </w:p>
        </w:tc>
        <w:tc>
          <w:tcPr>
            <w:tcW w:w="879" w:type="dxa"/>
          </w:tcPr>
          <w:p w14:paraId="23F5DE46" w14:textId="77777777" w:rsidR="00815535" w:rsidRPr="00815535" w:rsidRDefault="00815535" w:rsidP="00B72B99">
            <w:pPr>
              <w:jc w:val="center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598</w:t>
            </w:r>
          </w:p>
        </w:tc>
        <w:tc>
          <w:tcPr>
            <w:tcW w:w="839" w:type="dxa"/>
          </w:tcPr>
          <w:p w14:paraId="2A5CDDA7" w14:textId="77777777" w:rsidR="00815535" w:rsidRPr="00815535" w:rsidRDefault="00815535" w:rsidP="00B72B99">
            <w:pPr>
              <w:jc w:val="center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2</w:t>
            </w:r>
          </w:p>
        </w:tc>
        <w:tc>
          <w:tcPr>
            <w:tcW w:w="846" w:type="dxa"/>
          </w:tcPr>
          <w:p w14:paraId="47B00850" w14:textId="77777777" w:rsidR="00815535" w:rsidRPr="00815535" w:rsidRDefault="00815535" w:rsidP="00B72B99">
            <w:pPr>
              <w:jc w:val="center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4973</w:t>
            </w:r>
          </w:p>
        </w:tc>
        <w:tc>
          <w:tcPr>
            <w:tcW w:w="852" w:type="dxa"/>
          </w:tcPr>
          <w:p w14:paraId="473BCB31" w14:textId="77777777" w:rsidR="00815535" w:rsidRPr="00815535" w:rsidRDefault="00815535" w:rsidP="00B72B99">
            <w:pPr>
              <w:jc w:val="center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17(2)</w:t>
            </w:r>
          </w:p>
        </w:tc>
        <w:tc>
          <w:tcPr>
            <w:tcW w:w="3046" w:type="dxa"/>
          </w:tcPr>
          <w:p w14:paraId="5BEEE061" w14:textId="77777777" w:rsidR="00815535" w:rsidRPr="00815535" w:rsidRDefault="00815535" w:rsidP="00B72B99">
            <w:pPr>
              <w:rPr>
                <w:rFonts w:ascii="Cambria" w:hAnsi="Cambria" w:cs="Times New Roman"/>
                <w:bCs/>
              </w:rPr>
            </w:pPr>
            <w:r w:rsidRPr="00815535">
              <w:rPr>
                <w:rFonts w:ascii="Cambria" w:hAnsi="Cambria" w:cs="Times New Roman"/>
                <w:bCs/>
              </w:rPr>
              <w:t>Teren stromy,</w:t>
            </w:r>
          </w:p>
          <w:p w14:paraId="7622D150" w14:textId="77777777" w:rsidR="00815535" w:rsidRPr="00815535" w:rsidRDefault="00815535" w:rsidP="00B72B99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 xml:space="preserve">dominujące gatunki krzewów: tarnina, głogi </w:t>
            </w:r>
          </w:p>
          <w:p w14:paraId="30C4CF5E" w14:textId="77777777" w:rsidR="00815535" w:rsidRPr="00815535" w:rsidRDefault="00815535" w:rsidP="00B72B99">
            <w:pPr>
              <w:rPr>
                <w:rFonts w:ascii="Cambria" w:hAnsi="Cambria"/>
              </w:rPr>
            </w:pPr>
          </w:p>
        </w:tc>
        <w:tc>
          <w:tcPr>
            <w:tcW w:w="4585" w:type="dxa"/>
          </w:tcPr>
          <w:p w14:paraId="095412CE" w14:textId="77777777" w:rsidR="00815535" w:rsidRPr="00815535" w:rsidRDefault="00815535" w:rsidP="00B72B99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1. Karczowanie nalotów i  podrostów drzew oraz  karczowanie krzewów do uzyskania 15% pokrycia powierzchni obszaru</w:t>
            </w:r>
          </w:p>
          <w:p w14:paraId="79623183" w14:textId="77777777" w:rsidR="00815535" w:rsidRPr="00815535" w:rsidRDefault="00815535" w:rsidP="00B72B99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2. Wycinka zwartego podrostu topoli osiki o wys. do 1,5 m, pow. 170 m</w:t>
            </w:r>
            <w:r w:rsidRPr="00815535">
              <w:rPr>
                <w:rFonts w:ascii="Cambria" w:hAnsi="Cambria"/>
                <w:smallCaps/>
                <w:vertAlign w:val="superscript"/>
              </w:rPr>
              <w:t xml:space="preserve">2 </w:t>
            </w:r>
          </w:p>
          <w:p w14:paraId="47127623" w14:textId="77777777" w:rsidR="00815535" w:rsidRPr="00815535" w:rsidRDefault="00815535" w:rsidP="00B72B99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3. Karczowanie niskich krzewów do 0,5 m -tarnina, głogi – pow. 100 m</w:t>
            </w:r>
            <w:r w:rsidRPr="00815535">
              <w:rPr>
                <w:rFonts w:ascii="Cambria" w:hAnsi="Cambria"/>
                <w:smallCaps/>
                <w:vertAlign w:val="superscript"/>
              </w:rPr>
              <w:t>2</w:t>
            </w:r>
          </w:p>
          <w:p w14:paraId="2A4AE6D2" w14:textId="77777777" w:rsidR="00815535" w:rsidRPr="00815535" w:rsidRDefault="00815535" w:rsidP="00B72B99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4. Uporządkowanie powierzchni po zabiegu,</w:t>
            </w:r>
          </w:p>
          <w:p w14:paraId="1685D26B" w14:textId="77777777" w:rsidR="00815535" w:rsidRPr="00815535" w:rsidRDefault="00815535" w:rsidP="00B72B99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5. Usunięcie wyciętej biomasy poza obszar Natura 2000 lub utylizacja biomasy poza obszarem Natura 2000</w:t>
            </w:r>
          </w:p>
        </w:tc>
        <w:tc>
          <w:tcPr>
            <w:tcW w:w="1441" w:type="dxa"/>
          </w:tcPr>
          <w:p w14:paraId="26E61B54" w14:textId="77777777" w:rsidR="00815535" w:rsidRPr="00815535" w:rsidRDefault="00815535" w:rsidP="00B72B99">
            <w:pPr>
              <w:rPr>
                <w:rFonts w:ascii="Cambria" w:hAnsi="Cambria"/>
              </w:rPr>
            </w:pPr>
          </w:p>
        </w:tc>
      </w:tr>
      <w:tr w:rsidR="00815535" w:rsidRPr="00815535" w14:paraId="119C546D" w14:textId="77777777" w:rsidTr="00815535">
        <w:tc>
          <w:tcPr>
            <w:tcW w:w="697" w:type="dxa"/>
          </w:tcPr>
          <w:p w14:paraId="498A0F23" w14:textId="77039414" w:rsidR="00815535" w:rsidRPr="00BC05CE" w:rsidRDefault="00BC05CE" w:rsidP="00B72B99">
            <w:pPr>
              <w:jc w:val="center"/>
              <w:rPr>
                <w:rFonts w:ascii="Cambria" w:hAnsi="Cambria"/>
                <w:b/>
              </w:rPr>
            </w:pPr>
            <w:r w:rsidRPr="00BC05CE">
              <w:rPr>
                <w:rFonts w:ascii="Cambria" w:hAnsi="Cambria"/>
                <w:b/>
              </w:rPr>
              <w:t>5</w:t>
            </w:r>
            <w:r w:rsidR="00815535" w:rsidRPr="00BC05CE">
              <w:rPr>
                <w:rFonts w:ascii="Cambria" w:hAnsi="Cambria"/>
                <w:b/>
              </w:rPr>
              <w:t>.3</w:t>
            </w:r>
          </w:p>
        </w:tc>
        <w:tc>
          <w:tcPr>
            <w:tcW w:w="1552" w:type="dxa"/>
          </w:tcPr>
          <w:p w14:paraId="50739C1D" w14:textId="77777777" w:rsidR="00815535" w:rsidRPr="00815535" w:rsidRDefault="00815535" w:rsidP="00B72B99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15535">
              <w:rPr>
                <w:rFonts w:ascii="Cambria" w:hAnsi="Cambria" w:cs="Times New Roman"/>
                <w:b/>
                <w:bCs/>
              </w:rPr>
              <w:t>Chodów-Falniów</w:t>
            </w:r>
          </w:p>
        </w:tc>
        <w:tc>
          <w:tcPr>
            <w:tcW w:w="879" w:type="dxa"/>
          </w:tcPr>
          <w:p w14:paraId="7E38DBAC" w14:textId="77777777" w:rsidR="00815535" w:rsidRPr="00815535" w:rsidRDefault="00815535" w:rsidP="00B72B99">
            <w:pPr>
              <w:jc w:val="center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11</w:t>
            </w:r>
          </w:p>
          <w:p w14:paraId="66505F33" w14:textId="77777777" w:rsidR="00815535" w:rsidRPr="00815535" w:rsidRDefault="00815535" w:rsidP="00B72B99">
            <w:pPr>
              <w:jc w:val="center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12</w:t>
            </w:r>
          </w:p>
          <w:p w14:paraId="34612256" w14:textId="77777777" w:rsidR="00815535" w:rsidRPr="00815535" w:rsidRDefault="00815535" w:rsidP="00B72B99">
            <w:pPr>
              <w:jc w:val="center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15</w:t>
            </w:r>
          </w:p>
        </w:tc>
        <w:tc>
          <w:tcPr>
            <w:tcW w:w="839" w:type="dxa"/>
          </w:tcPr>
          <w:p w14:paraId="0D6F0BEC" w14:textId="77777777" w:rsidR="00815535" w:rsidRPr="00815535" w:rsidRDefault="00815535" w:rsidP="00B72B9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46" w:type="dxa"/>
          </w:tcPr>
          <w:p w14:paraId="78290591" w14:textId="77777777" w:rsidR="00815535" w:rsidRPr="00815535" w:rsidRDefault="00815535" w:rsidP="00B72B99">
            <w:pPr>
              <w:jc w:val="center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5987</w:t>
            </w:r>
          </w:p>
        </w:tc>
        <w:tc>
          <w:tcPr>
            <w:tcW w:w="852" w:type="dxa"/>
          </w:tcPr>
          <w:p w14:paraId="58C78BA7" w14:textId="77777777" w:rsidR="00815535" w:rsidRPr="00815535" w:rsidRDefault="00815535" w:rsidP="00B72B99">
            <w:pPr>
              <w:jc w:val="center"/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17(3)</w:t>
            </w:r>
          </w:p>
        </w:tc>
        <w:tc>
          <w:tcPr>
            <w:tcW w:w="3046" w:type="dxa"/>
          </w:tcPr>
          <w:p w14:paraId="7A4568CB" w14:textId="77777777" w:rsidR="00815535" w:rsidRPr="00815535" w:rsidRDefault="00815535" w:rsidP="00B72B99">
            <w:pPr>
              <w:rPr>
                <w:rFonts w:ascii="Cambria" w:hAnsi="Cambria" w:cs="Times New Roman"/>
                <w:bCs/>
              </w:rPr>
            </w:pPr>
            <w:r w:rsidRPr="00815535">
              <w:rPr>
                <w:rFonts w:ascii="Cambria" w:hAnsi="Cambria" w:cs="Times New Roman"/>
                <w:bCs/>
              </w:rPr>
              <w:t>Teren stromy,</w:t>
            </w:r>
          </w:p>
          <w:p w14:paraId="53D23FDC" w14:textId="2F311DB0" w:rsidR="00815535" w:rsidRPr="00815535" w:rsidRDefault="00815535" w:rsidP="00B72B99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dominujące gatunki krzewów: tarnina, głogi,</w:t>
            </w:r>
            <w:r w:rsidR="00C71AD8">
              <w:rPr>
                <w:rFonts w:ascii="Cambria" w:hAnsi="Cambria"/>
              </w:rPr>
              <w:t xml:space="preserve"> </w:t>
            </w:r>
            <w:r w:rsidRPr="00815535">
              <w:rPr>
                <w:rFonts w:ascii="Cambria" w:hAnsi="Cambria"/>
              </w:rPr>
              <w:t xml:space="preserve">róże </w:t>
            </w:r>
          </w:p>
          <w:p w14:paraId="43E8CE89" w14:textId="77777777" w:rsidR="00815535" w:rsidRPr="00815535" w:rsidRDefault="00815535" w:rsidP="00B72B99">
            <w:pPr>
              <w:rPr>
                <w:rFonts w:ascii="Cambria" w:hAnsi="Cambria" w:cs="Times New Roman"/>
                <w:bCs/>
              </w:rPr>
            </w:pPr>
          </w:p>
        </w:tc>
        <w:tc>
          <w:tcPr>
            <w:tcW w:w="4585" w:type="dxa"/>
          </w:tcPr>
          <w:p w14:paraId="55484206" w14:textId="77777777" w:rsidR="00815535" w:rsidRPr="00815535" w:rsidRDefault="00815535" w:rsidP="00B72B99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1. Karczowanie nalotów i  podrostów drzew oraz  karczowanie krzewów do uzyskania 10% pokrycia powierzchni obszaru</w:t>
            </w:r>
          </w:p>
          <w:p w14:paraId="5019BB5E" w14:textId="77777777" w:rsidR="00815535" w:rsidRPr="00815535" w:rsidRDefault="00815535" w:rsidP="00B72B99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2. Usuniecie  suchych krzewów</w:t>
            </w:r>
          </w:p>
          <w:p w14:paraId="0635E12A" w14:textId="77777777" w:rsidR="00815535" w:rsidRPr="00815535" w:rsidRDefault="00815535" w:rsidP="00B72B99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3. Uporządkowanie powierzchni po zabiegu,</w:t>
            </w:r>
          </w:p>
          <w:p w14:paraId="5C0BBDD5" w14:textId="77777777" w:rsidR="00815535" w:rsidRPr="00815535" w:rsidRDefault="00815535" w:rsidP="00B72B99">
            <w:pPr>
              <w:rPr>
                <w:rFonts w:ascii="Cambria" w:hAnsi="Cambria"/>
              </w:rPr>
            </w:pPr>
            <w:r w:rsidRPr="00815535">
              <w:rPr>
                <w:rFonts w:ascii="Cambria" w:hAnsi="Cambria"/>
              </w:rPr>
              <w:t>4. Usunięcie wyciętej biomasy poza obszar Natura 2000 lub utylizacja biomasy poza obszarem Natura 2000</w:t>
            </w:r>
          </w:p>
        </w:tc>
        <w:tc>
          <w:tcPr>
            <w:tcW w:w="1441" w:type="dxa"/>
          </w:tcPr>
          <w:p w14:paraId="497E6959" w14:textId="77777777" w:rsidR="00815535" w:rsidRPr="00815535" w:rsidRDefault="00815535" w:rsidP="00B72B99">
            <w:pPr>
              <w:rPr>
                <w:rFonts w:ascii="Cambria" w:hAnsi="Cambria"/>
              </w:rPr>
            </w:pPr>
          </w:p>
        </w:tc>
      </w:tr>
    </w:tbl>
    <w:p w14:paraId="355F8BF3" w14:textId="77777777" w:rsidR="00815535" w:rsidRPr="00815535" w:rsidRDefault="00815535" w:rsidP="00815535">
      <w:pPr>
        <w:rPr>
          <w:rFonts w:ascii="Cambria" w:hAnsi="Cambria"/>
        </w:rPr>
      </w:pPr>
    </w:p>
    <w:p w14:paraId="5173A49A" w14:textId="77777777" w:rsidR="002C51C6" w:rsidRPr="00815535" w:rsidRDefault="002C51C6" w:rsidP="00B557E7">
      <w:pPr>
        <w:rPr>
          <w:rFonts w:ascii="Cambria" w:hAnsi="Cambria"/>
        </w:rPr>
      </w:pPr>
    </w:p>
    <w:sectPr w:rsidR="002C51C6" w:rsidRPr="00815535" w:rsidSect="00344A5E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F8871" w14:textId="77777777" w:rsidR="00B309F0" w:rsidRDefault="00B309F0" w:rsidP="00AB0CD6">
      <w:pPr>
        <w:spacing w:after="0" w:line="240" w:lineRule="auto"/>
      </w:pPr>
      <w:r>
        <w:separator/>
      </w:r>
    </w:p>
  </w:endnote>
  <w:endnote w:type="continuationSeparator" w:id="0">
    <w:p w14:paraId="70F000BB" w14:textId="77777777" w:rsidR="00B309F0" w:rsidRDefault="00B309F0" w:rsidP="00AB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10475"/>
      <w:docPartObj>
        <w:docPartGallery w:val="Page Numbers (Bottom of Page)"/>
        <w:docPartUnique/>
      </w:docPartObj>
    </w:sdtPr>
    <w:sdtEndPr/>
    <w:sdtContent>
      <w:p w14:paraId="7C6AFD74" w14:textId="1E5DB1E0" w:rsidR="00AB0CD6" w:rsidRDefault="00AB0C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E8E">
          <w:rPr>
            <w:noProof/>
          </w:rPr>
          <w:t>1</w:t>
        </w:r>
        <w:r>
          <w:fldChar w:fldCharType="end"/>
        </w:r>
      </w:p>
    </w:sdtContent>
  </w:sdt>
  <w:p w14:paraId="64030955" w14:textId="77777777" w:rsidR="00AB0CD6" w:rsidRDefault="00AB0C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70432" w14:textId="77777777" w:rsidR="00B309F0" w:rsidRDefault="00B309F0" w:rsidP="00AB0CD6">
      <w:pPr>
        <w:spacing w:after="0" w:line="240" w:lineRule="auto"/>
      </w:pPr>
      <w:r>
        <w:separator/>
      </w:r>
    </w:p>
  </w:footnote>
  <w:footnote w:type="continuationSeparator" w:id="0">
    <w:p w14:paraId="6ACE8326" w14:textId="77777777" w:rsidR="00B309F0" w:rsidRDefault="00B309F0" w:rsidP="00AB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B598A"/>
    <w:multiLevelType w:val="hybridMultilevel"/>
    <w:tmpl w:val="9CC6E402"/>
    <w:lvl w:ilvl="0" w:tplc="2C784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1026A"/>
    <w:multiLevelType w:val="hybridMultilevel"/>
    <w:tmpl w:val="BD2A6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121609">
    <w:abstractNumId w:val="0"/>
  </w:num>
  <w:num w:numId="2" w16cid:durableId="305857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5E"/>
    <w:rsid w:val="000033D4"/>
    <w:rsid w:val="00025ACB"/>
    <w:rsid w:val="00044044"/>
    <w:rsid w:val="00070A99"/>
    <w:rsid w:val="00093467"/>
    <w:rsid w:val="000C0C74"/>
    <w:rsid w:val="000D5E37"/>
    <w:rsid w:val="000E19E1"/>
    <w:rsid w:val="001241C0"/>
    <w:rsid w:val="001A5F96"/>
    <w:rsid w:val="001B1220"/>
    <w:rsid w:val="001F5D6E"/>
    <w:rsid w:val="002B3A12"/>
    <w:rsid w:val="002C51C6"/>
    <w:rsid w:val="00344A5E"/>
    <w:rsid w:val="003C7ED7"/>
    <w:rsid w:val="003F4E38"/>
    <w:rsid w:val="00430B06"/>
    <w:rsid w:val="0044442D"/>
    <w:rsid w:val="00474828"/>
    <w:rsid w:val="00496864"/>
    <w:rsid w:val="004A1860"/>
    <w:rsid w:val="0050715F"/>
    <w:rsid w:val="005506B2"/>
    <w:rsid w:val="00583CC2"/>
    <w:rsid w:val="00590C92"/>
    <w:rsid w:val="005946D6"/>
    <w:rsid w:val="00620860"/>
    <w:rsid w:val="00642679"/>
    <w:rsid w:val="0064450F"/>
    <w:rsid w:val="00720EAC"/>
    <w:rsid w:val="00723CE5"/>
    <w:rsid w:val="00727278"/>
    <w:rsid w:val="007970E9"/>
    <w:rsid w:val="007C6DFD"/>
    <w:rsid w:val="00812FE1"/>
    <w:rsid w:val="00815535"/>
    <w:rsid w:val="008257F7"/>
    <w:rsid w:val="008327B1"/>
    <w:rsid w:val="00841C03"/>
    <w:rsid w:val="0089170B"/>
    <w:rsid w:val="008A1E54"/>
    <w:rsid w:val="0091197E"/>
    <w:rsid w:val="00995824"/>
    <w:rsid w:val="009A2A65"/>
    <w:rsid w:val="009B107D"/>
    <w:rsid w:val="009C4642"/>
    <w:rsid w:val="00A3667B"/>
    <w:rsid w:val="00A37979"/>
    <w:rsid w:val="00AB0CD6"/>
    <w:rsid w:val="00AE255D"/>
    <w:rsid w:val="00AF5260"/>
    <w:rsid w:val="00B309F0"/>
    <w:rsid w:val="00B50753"/>
    <w:rsid w:val="00B51C62"/>
    <w:rsid w:val="00B557E7"/>
    <w:rsid w:val="00B8786C"/>
    <w:rsid w:val="00BC05CE"/>
    <w:rsid w:val="00C620C6"/>
    <w:rsid w:val="00C71AD8"/>
    <w:rsid w:val="00CC6B50"/>
    <w:rsid w:val="00CF6488"/>
    <w:rsid w:val="00D20F60"/>
    <w:rsid w:val="00D22627"/>
    <w:rsid w:val="00D413C2"/>
    <w:rsid w:val="00D606DF"/>
    <w:rsid w:val="00D8652A"/>
    <w:rsid w:val="00DC4A05"/>
    <w:rsid w:val="00E44B37"/>
    <w:rsid w:val="00EA516C"/>
    <w:rsid w:val="00ED58F2"/>
    <w:rsid w:val="00F915D3"/>
    <w:rsid w:val="00F967BC"/>
    <w:rsid w:val="00FB7E8E"/>
    <w:rsid w:val="00FE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E280"/>
  <w15:chartTrackingRefBased/>
  <w15:docId w15:val="{1FC9D71C-471E-4EAC-BE1A-000B58D3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44A5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44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06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0CD6"/>
  </w:style>
  <w:style w:type="paragraph" w:styleId="Stopka">
    <w:name w:val="footer"/>
    <w:basedOn w:val="Normalny"/>
    <w:link w:val="StopkaZnak"/>
    <w:uiPriority w:val="99"/>
    <w:unhideWhenUsed/>
    <w:rsid w:val="00AB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0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1057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Trojecka-Brzezińska</dc:creator>
  <cp:keywords/>
  <dc:description/>
  <cp:lastModifiedBy>Anna Trojecka-Brzezińska</cp:lastModifiedBy>
  <cp:revision>6</cp:revision>
  <dcterms:created xsi:type="dcterms:W3CDTF">2022-10-07T06:24:00Z</dcterms:created>
  <dcterms:modified xsi:type="dcterms:W3CDTF">2023-10-18T11:49:00Z</dcterms:modified>
</cp:coreProperties>
</file>