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65" w:rsidRPr="009A4651" w:rsidRDefault="00707165" w:rsidP="00291BEB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9A4651">
        <w:rPr>
          <w:rFonts w:ascii="Arial" w:eastAsia="Times New Roman" w:hAnsi="Arial" w:cs="Arial"/>
          <w:lang w:eastAsia="pl-PL"/>
        </w:rPr>
        <w:t>RDOŚ-Gd-WOO.420.</w:t>
      </w:r>
      <w:r w:rsidR="00545D86">
        <w:rPr>
          <w:rFonts w:ascii="Arial" w:eastAsia="Times New Roman" w:hAnsi="Arial" w:cs="Arial"/>
          <w:lang w:eastAsia="pl-PL"/>
        </w:rPr>
        <w:t>21</w:t>
      </w:r>
      <w:r w:rsidR="008E7E41" w:rsidRPr="009A4651">
        <w:rPr>
          <w:rFonts w:ascii="Arial" w:eastAsia="Times New Roman" w:hAnsi="Arial" w:cs="Arial"/>
          <w:lang w:eastAsia="pl-PL"/>
        </w:rPr>
        <w:t>.202</w:t>
      </w:r>
      <w:r w:rsidR="001E4FDE" w:rsidRPr="009A4651">
        <w:rPr>
          <w:rFonts w:ascii="Arial" w:eastAsia="Times New Roman" w:hAnsi="Arial" w:cs="Arial"/>
          <w:lang w:eastAsia="pl-PL"/>
        </w:rPr>
        <w:t>1</w:t>
      </w:r>
      <w:r w:rsidR="008E7E41" w:rsidRPr="009A4651">
        <w:rPr>
          <w:rFonts w:ascii="Arial" w:eastAsia="Times New Roman" w:hAnsi="Arial" w:cs="Arial"/>
          <w:lang w:eastAsia="pl-PL"/>
        </w:rPr>
        <w:t>.</w:t>
      </w:r>
      <w:r w:rsidR="009A4651" w:rsidRPr="009A4651">
        <w:rPr>
          <w:rFonts w:ascii="Arial" w:eastAsia="Times New Roman" w:hAnsi="Arial" w:cs="Arial"/>
          <w:lang w:eastAsia="pl-PL"/>
        </w:rPr>
        <w:t>AT/</w:t>
      </w:r>
      <w:r w:rsidR="008E7E41" w:rsidRPr="009A4651">
        <w:rPr>
          <w:rFonts w:ascii="Arial" w:eastAsia="Times New Roman" w:hAnsi="Arial" w:cs="Arial"/>
          <w:lang w:eastAsia="pl-PL"/>
        </w:rPr>
        <w:t>ŁT.</w:t>
      </w:r>
      <w:r w:rsidR="00545D86">
        <w:rPr>
          <w:rFonts w:ascii="Arial" w:eastAsia="Times New Roman" w:hAnsi="Arial" w:cs="Arial"/>
          <w:lang w:eastAsia="pl-PL"/>
        </w:rPr>
        <w:t>51</w:t>
      </w:r>
      <w:r w:rsidR="002379F3" w:rsidRPr="009A4651">
        <w:rPr>
          <w:rFonts w:ascii="Arial" w:eastAsia="Times New Roman" w:hAnsi="Arial" w:cs="Arial"/>
          <w:lang w:eastAsia="pl-PL"/>
        </w:rPr>
        <w:t xml:space="preserve">                  </w:t>
      </w:r>
      <w:r w:rsidR="00912707" w:rsidRPr="009A4651">
        <w:rPr>
          <w:rFonts w:ascii="Arial" w:eastAsia="Times New Roman" w:hAnsi="Arial" w:cs="Arial"/>
          <w:lang w:eastAsia="pl-PL"/>
        </w:rPr>
        <w:t xml:space="preserve">                  </w:t>
      </w:r>
      <w:r w:rsidR="00882F0A" w:rsidRPr="009A4651">
        <w:rPr>
          <w:rFonts w:ascii="Arial" w:eastAsia="Times New Roman" w:hAnsi="Arial" w:cs="Arial"/>
          <w:lang w:eastAsia="pl-PL"/>
        </w:rPr>
        <w:t xml:space="preserve">     </w:t>
      </w:r>
      <w:r w:rsidR="002379F3" w:rsidRPr="009A4651">
        <w:rPr>
          <w:rFonts w:ascii="Arial" w:eastAsia="Times New Roman" w:hAnsi="Arial" w:cs="Arial"/>
          <w:lang w:eastAsia="pl-PL"/>
        </w:rPr>
        <w:t xml:space="preserve">   Gdańsk, dnia    </w:t>
      </w:r>
      <w:r w:rsidR="001E4FDE" w:rsidRPr="009A4651">
        <w:rPr>
          <w:rFonts w:ascii="Arial" w:eastAsia="Times New Roman" w:hAnsi="Arial" w:cs="Arial"/>
          <w:lang w:eastAsia="pl-PL"/>
        </w:rPr>
        <w:t xml:space="preserve"> </w:t>
      </w:r>
      <w:r w:rsidR="00056F55" w:rsidRPr="009A4651">
        <w:rPr>
          <w:rFonts w:ascii="Arial" w:eastAsia="Times New Roman" w:hAnsi="Arial" w:cs="Arial"/>
          <w:lang w:eastAsia="pl-PL"/>
        </w:rPr>
        <w:t xml:space="preserve"> </w:t>
      </w:r>
      <w:r w:rsidR="002379F3" w:rsidRPr="009A4651">
        <w:rPr>
          <w:rFonts w:ascii="Arial" w:eastAsia="Times New Roman" w:hAnsi="Arial" w:cs="Arial"/>
          <w:lang w:eastAsia="pl-PL"/>
        </w:rPr>
        <w:t xml:space="preserve">  </w:t>
      </w:r>
      <w:r w:rsidR="00F37BDC" w:rsidRPr="009A4651">
        <w:rPr>
          <w:rFonts w:ascii="Arial" w:eastAsia="Times New Roman" w:hAnsi="Arial" w:cs="Arial"/>
          <w:lang w:eastAsia="pl-PL"/>
        </w:rPr>
        <w:t>.</w:t>
      </w:r>
      <w:r w:rsidR="006131CE" w:rsidRPr="009A4651">
        <w:rPr>
          <w:rFonts w:ascii="Arial" w:eastAsia="Times New Roman" w:hAnsi="Arial" w:cs="Arial"/>
          <w:lang w:eastAsia="pl-PL"/>
        </w:rPr>
        <w:t>0</w:t>
      </w:r>
      <w:r w:rsidR="009A4651" w:rsidRPr="009A4651">
        <w:rPr>
          <w:rFonts w:ascii="Arial" w:eastAsia="Times New Roman" w:hAnsi="Arial" w:cs="Arial"/>
          <w:lang w:eastAsia="pl-PL"/>
        </w:rPr>
        <w:t>6</w:t>
      </w:r>
      <w:r w:rsidR="002379F3" w:rsidRPr="009A4651">
        <w:rPr>
          <w:rFonts w:ascii="Arial" w:eastAsia="Times New Roman" w:hAnsi="Arial" w:cs="Arial"/>
          <w:lang w:eastAsia="pl-PL"/>
        </w:rPr>
        <w:t>.</w:t>
      </w:r>
      <w:r w:rsidR="002172B1" w:rsidRPr="009A4651">
        <w:rPr>
          <w:rFonts w:ascii="Arial" w:eastAsia="Times New Roman" w:hAnsi="Arial" w:cs="Arial"/>
          <w:lang w:eastAsia="pl-PL"/>
        </w:rPr>
        <w:t>202</w:t>
      </w:r>
      <w:r w:rsidR="009A4651" w:rsidRPr="009A4651">
        <w:rPr>
          <w:rFonts w:ascii="Arial" w:eastAsia="Times New Roman" w:hAnsi="Arial" w:cs="Arial"/>
          <w:lang w:eastAsia="pl-PL"/>
        </w:rPr>
        <w:t>3</w:t>
      </w:r>
      <w:r w:rsidR="002379F3" w:rsidRPr="009A4651">
        <w:rPr>
          <w:rFonts w:ascii="Arial" w:eastAsia="Times New Roman" w:hAnsi="Arial" w:cs="Arial"/>
          <w:lang w:eastAsia="pl-PL"/>
        </w:rPr>
        <w:t xml:space="preserve"> r.</w:t>
      </w:r>
    </w:p>
    <w:p w:rsidR="00707165" w:rsidRPr="009A4651" w:rsidRDefault="00977B5A" w:rsidP="00291BEB">
      <w:pPr>
        <w:spacing w:after="0" w:line="360" w:lineRule="auto"/>
        <w:rPr>
          <w:rFonts w:ascii="Arial" w:eastAsia="Times New Roman" w:hAnsi="Arial" w:cs="Arial"/>
          <w:i/>
        </w:rPr>
      </w:pPr>
      <w:r w:rsidRPr="009A4651">
        <w:rPr>
          <w:rFonts w:ascii="Arial" w:eastAsia="Times New Roman" w:hAnsi="Arial" w:cs="Arial"/>
          <w:i/>
        </w:rPr>
        <w:t>za dowodem doręczenia</w:t>
      </w:r>
    </w:p>
    <w:p w:rsidR="00707165" w:rsidRPr="009A4651" w:rsidRDefault="00707165" w:rsidP="00291BEB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9A4651">
        <w:rPr>
          <w:rFonts w:ascii="Arial" w:eastAsia="Times New Roman" w:hAnsi="Arial" w:cs="Arial"/>
          <w:b/>
          <w:lang w:eastAsia="pl-PL"/>
        </w:rPr>
        <w:t xml:space="preserve">Zawiadomienie </w:t>
      </w:r>
    </w:p>
    <w:p w:rsidR="006131CE" w:rsidRPr="009A4651" w:rsidRDefault="00707165" w:rsidP="00291BEB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A4651">
        <w:rPr>
          <w:rFonts w:ascii="Arial" w:eastAsia="Times New Roman" w:hAnsi="Arial" w:cs="Arial"/>
          <w:lang w:eastAsia="pl-PL"/>
        </w:rPr>
        <w:t xml:space="preserve">Regionalny Dyrektor Ochrony Środowiska w Gdańsku, stosownie do art. </w:t>
      </w:r>
      <w:r w:rsidR="00E80F41" w:rsidRPr="009A4651">
        <w:rPr>
          <w:rFonts w:ascii="Arial" w:eastAsia="Times New Roman" w:hAnsi="Arial" w:cs="Arial"/>
          <w:lang w:eastAsia="pl-PL"/>
        </w:rPr>
        <w:t xml:space="preserve">36 oraz </w:t>
      </w:r>
      <w:r w:rsidRPr="009A4651">
        <w:rPr>
          <w:rFonts w:ascii="Arial" w:eastAsia="Times New Roman" w:hAnsi="Arial" w:cs="Arial"/>
          <w:lang w:eastAsia="pl-PL"/>
        </w:rPr>
        <w:t xml:space="preserve">49 </w:t>
      </w:r>
      <w:r w:rsidRPr="009A4651">
        <w:rPr>
          <w:rFonts w:ascii="Arial" w:eastAsia="Times New Roman" w:hAnsi="Arial" w:cs="Arial"/>
          <w:i/>
          <w:iCs/>
          <w:lang w:eastAsia="pl-PL"/>
        </w:rPr>
        <w:t>ustawy z dnia 14 czerwca 1960 r. Kodeks postępowania administracyjnego</w:t>
      </w:r>
      <w:r w:rsidRPr="009A4651">
        <w:rPr>
          <w:rFonts w:ascii="Arial" w:eastAsia="Times New Roman" w:hAnsi="Arial" w:cs="Arial"/>
          <w:lang w:eastAsia="pl-PL"/>
        </w:rPr>
        <w:t xml:space="preserve"> (</w:t>
      </w:r>
      <w:bookmarkStart w:id="0" w:name="_Hlk138754560"/>
      <w:r w:rsidR="00D5519E" w:rsidRPr="009A4651">
        <w:rPr>
          <w:rFonts w:ascii="Arial" w:eastAsia="Times New Roman" w:hAnsi="Arial" w:cs="Arial"/>
          <w:i/>
          <w:lang w:eastAsia="pl-PL"/>
        </w:rPr>
        <w:t xml:space="preserve">tekst </w:t>
      </w:r>
      <w:r w:rsidR="00D5519E" w:rsidRPr="009A4651">
        <w:rPr>
          <w:rFonts w:ascii="Arial" w:eastAsia="Times New Roman" w:hAnsi="Arial" w:cs="Arial"/>
          <w:i/>
        </w:rPr>
        <w:t>jedn. Dz. U. z 2023 r. poz. 775, ze zm.</w:t>
      </w:r>
      <w:bookmarkEnd w:id="0"/>
      <w:r w:rsidR="00EB5FAF" w:rsidRPr="009A4651">
        <w:rPr>
          <w:rFonts w:ascii="Arial" w:eastAsia="Calibri" w:hAnsi="Arial" w:cs="Arial"/>
          <w:i/>
        </w:rPr>
        <w:t>)</w:t>
      </w:r>
      <w:r w:rsidRPr="009A4651">
        <w:rPr>
          <w:rFonts w:ascii="Arial" w:eastAsia="Times New Roman" w:hAnsi="Arial" w:cs="Arial"/>
          <w:lang w:eastAsia="pl-PL"/>
        </w:rPr>
        <w:t xml:space="preserve">, zwanej dalej </w:t>
      </w:r>
      <w:r w:rsidR="002379F3" w:rsidRPr="009A4651">
        <w:rPr>
          <w:rFonts w:ascii="Arial" w:eastAsia="Times New Roman" w:hAnsi="Arial" w:cs="Arial"/>
          <w:lang w:eastAsia="pl-PL"/>
        </w:rPr>
        <w:t>k</w:t>
      </w:r>
      <w:r w:rsidRPr="009A4651">
        <w:rPr>
          <w:rFonts w:ascii="Arial" w:eastAsia="Times New Roman" w:hAnsi="Arial" w:cs="Arial"/>
          <w:lang w:eastAsia="pl-PL"/>
        </w:rPr>
        <w:t xml:space="preserve">pa, w związku z art. 74 ust. 3 oraz art. 75 ust. </w:t>
      </w:r>
      <w:r w:rsidR="002379F3" w:rsidRPr="009A4651">
        <w:rPr>
          <w:rFonts w:ascii="Arial" w:eastAsia="Times New Roman" w:hAnsi="Arial" w:cs="Arial"/>
          <w:lang w:eastAsia="pl-PL"/>
        </w:rPr>
        <w:t>1 pkt 1 lit t</w:t>
      </w:r>
      <w:r w:rsidRPr="009A4651">
        <w:rPr>
          <w:rFonts w:ascii="Arial" w:eastAsia="Times New Roman" w:hAnsi="Arial" w:cs="Arial"/>
          <w:lang w:eastAsia="pl-PL"/>
        </w:rPr>
        <w:t xml:space="preserve"> </w:t>
      </w:r>
      <w:r w:rsidRPr="009A4651">
        <w:rPr>
          <w:rFonts w:ascii="Arial" w:eastAsia="Times New Roman" w:hAnsi="Arial" w:cs="Arial"/>
          <w:i/>
          <w:iCs/>
          <w:lang w:eastAsia="pl-PL"/>
        </w:rPr>
        <w:t xml:space="preserve">ustawy z dnia </w:t>
      </w:r>
      <w:r w:rsidR="00E80F41" w:rsidRPr="009A4651">
        <w:rPr>
          <w:rFonts w:ascii="Arial" w:eastAsia="Times New Roman" w:hAnsi="Arial" w:cs="Arial"/>
          <w:i/>
          <w:iCs/>
          <w:lang w:eastAsia="pl-PL"/>
        </w:rPr>
        <w:br/>
      </w:r>
      <w:r w:rsidRPr="009A4651">
        <w:rPr>
          <w:rFonts w:ascii="Arial" w:eastAsia="Times New Roman" w:hAnsi="Arial" w:cs="Arial"/>
          <w:i/>
          <w:iCs/>
          <w:lang w:eastAsia="pl-PL"/>
        </w:rPr>
        <w:t>3 października 2008 r. o udostępnianiu informacji o środowisku i jego ochronie, udziale społeczeństwa w ochronie środowiska oraz o ocenach oddziaływania na środowisko (</w:t>
      </w:r>
      <w:bookmarkStart w:id="1" w:name="_Hlk104290280"/>
      <w:r w:rsidR="00D5519E" w:rsidRPr="009A4651">
        <w:rPr>
          <w:rFonts w:ascii="Arial" w:eastAsia="Times New Roman" w:hAnsi="Arial" w:cs="Arial"/>
          <w:i/>
          <w:lang w:eastAsia="pl-PL"/>
        </w:rPr>
        <w:t>tekst jedn. Dz. U. z 2023 r. poz. 10</w:t>
      </w:r>
      <w:bookmarkEnd w:id="1"/>
      <w:r w:rsidR="00D5519E" w:rsidRPr="009A4651">
        <w:rPr>
          <w:rFonts w:ascii="Arial" w:eastAsia="Times New Roman" w:hAnsi="Arial" w:cs="Arial"/>
          <w:i/>
          <w:lang w:eastAsia="pl-PL"/>
        </w:rPr>
        <w:t>94</w:t>
      </w:r>
      <w:r w:rsidRPr="009A4651">
        <w:rPr>
          <w:rFonts w:ascii="Arial" w:eastAsia="Times New Roman" w:hAnsi="Arial" w:cs="Arial"/>
          <w:i/>
          <w:iCs/>
          <w:lang w:eastAsia="pl-PL"/>
        </w:rPr>
        <w:t>)</w:t>
      </w:r>
      <w:r w:rsidRPr="009A4651">
        <w:rPr>
          <w:rFonts w:ascii="Arial" w:eastAsia="Times New Roman" w:hAnsi="Arial" w:cs="Arial"/>
          <w:lang w:eastAsia="pl-PL"/>
        </w:rPr>
        <w:t>,</w:t>
      </w:r>
      <w:r w:rsidR="00B771A3" w:rsidRPr="009A4651">
        <w:rPr>
          <w:rFonts w:ascii="Arial" w:eastAsia="Times New Roman" w:hAnsi="Arial" w:cs="Arial"/>
          <w:lang w:eastAsia="pl-PL"/>
        </w:rPr>
        <w:t xml:space="preserve"> zwaną dalej ustawą </w:t>
      </w:r>
      <w:r w:rsidR="00B771A3" w:rsidRPr="009A4651">
        <w:rPr>
          <w:rFonts w:ascii="Arial" w:eastAsia="Times New Roman" w:hAnsi="Arial" w:cs="Arial"/>
          <w:i/>
          <w:iCs/>
          <w:lang w:eastAsia="pl-PL"/>
        </w:rPr>
        <w:t>ooś</w:t>
      </w:r>
      <w:r w:rsidR="00B771A3" w:rsidRPr="009A4651">
        <w:rPr>
          <w:rFonts w:ascii="Arial" w:eastAsia="Times New Roman" w:hAnsi="Arial" w:cs="Arial"/>
          <w:lang w:eastAsia="pl-PL"/>
        </w:rPr>
        <w:t>,</w:t>
      </w:r>
      <w:r w:rsidRPr="009A4651">
        <w:rPr>
          <w:rFonts w:ascii="Arial" w:eastAsia="Times New Roman" w:hAnsi="Arial" w:cs="Arial"/>
          <w:lang w:eastAsia="pl-PL"/>
        </w:rPr>
        <w:t xml:space="preserve"> niniejszym</w:t>
      </w:r>
      <w:r w:rsidRPr="009A4651">
        <w:rPr>
          <w:rFonts w:ascii="Arial" w:eastAsia="Times New Roman" w:hAnsi="Arial" w:cs="Arial"/>
          <w:bCs/>
          <w:lang w:eastAsia="pl-PL"/>
        </w:rPr>
        <w:t xml:space="preserve"> </w:t>
      </w:r>
      <w:r w:rsidRPr="009A4651">
        <w:rPr>
          <w:rFonts w:ascii="Arial" w:eastAsia="Times New Roman" w:hAnsi="Arial" w:cs="Arial"/>
          <w:b/>
          <w:lang w:eastAsia="pl-PL"/>
        </w:rPr>
        <w:t>zawiadamia</w:t>
      </w:r>
      <w:r w:rsidRPr="009A4651">
        <w:rPr>
          <w:rFonts w:ascii="Arial" w:eastAsia="Times New Roman" w:hAnsi="Arial" w:cs="Arial"/>
          <w:bCs/>
          <w:lang w:eastAsia="pl-PL"/>
        </w:rPr>
        <w:t xml:space="preserve">, </w:t>
      </w:r>
      <w:r w:rsidR="006131CE" w:rsidRPr="009A4651">
        <w:rPr>
          <w:rFonts w:ascii="Arial" w:hAnsi="Arial" w:cs="Arial"/>
        </w:rPr>
        <w:t>strony postępowania administracyjnego w sprawie wydania decyzji o środowiskowych uwarunkowaniach dla przedsięwzięcia pn.:</w:t>
      </w:r>
    </w:p>
    <w:p w:rsidR="006131CE" w:rsidRPr="009A4651" w:rsidRDefault="006131CE" w:rsidP="00291BEB">
      <w:pPr>
        <w:spacing w:after="60" w:line="276" w:lineRule="auto"/>
        <w:rPr>
          <w:rFonts w:ascii="Arial" w:eastAsia="Calibri" w:hAnsi="Arial" w:cs="Arial"/>
          <w:iCs/>
        </w:rPr>
      </w:pPr>
      <w:r w:rsidRPr="009A4651">
        <w:rPr>
          <w:rFonts w:ascii="Arial" w:eastAsia="Calibri" w:hAnsi="Arial" w:cs="Arial"/>
          <w:b/>
          <w:bCs/>
          <w:iCs/>
        </w:rPr>
        <w:t>„</w:t>
      </w:r>
      <w:r w:rsidR="00D5519E" w:rsidRPr="009A4651">
        <w:rPr>
          <w:rFonts w:ascii="Arial" w:eastAsia="Lucida Sans Unicode" w:hAnsi="Arial" w:cs="Arial"/>
          <w:b/>
          <w:kern w:val="1"/>
        </w:rPr>
        <w:t>Prace na linii kolejowej nr 203 na odcinku Tczew – Czersk”  w ramach Projektu „Prace przygotowawcze dla wybranych projektów – w sieci TEN-T</w:t>
      </w:r>
      <w:r w:rsidRPr="009A4651">
        <w:rPr>
          <w:rFonts w:ascii="Arial" w:eastAsia="Calibri" w:hAnsi="Arial" w:cs="Arial"/>
          <w:b/>
          <w:bCs/>
          <w:iCs/>
        </w:rPr>
        <w:t>”</w:t>
      </w:r>
      <w:r w:rsidR="00F14E1A" w:rsidRPr="009A4651">
        <w:rPr>
          <w:rFonts w:ascii="Arial" w:eastAsia="Calibri" w:hAnsi="Arial" w:cs="Arial"/>
          <w:iCs/>
        </w:rPr>
        <w:t xml:space="preserve"> </w:t>
      </w:r>
      <w:r w:rsidRPr="009A4651">
        <w:rPr>
          <w:rFonts w:ascii="Arial" w:eastAsia="Times New Roman" w:hAnsi="Arial" w:cs="Arial"/>
          <w:lang w:eastAsia="pl-PL"/>
        </w:rPr>
        <w:t>(</w:t>
      </w:r>
      <w:r w:rsidR="00D5519E" w:rsidRPr="009A4651">
        <w:rPr>
          <w:rFonts w:ascii="Arial" w:eastAsia="Times New Roman" w:hAnsi="Arial" w:cs="Arial"/>
          <w:lang w:eastAsia="pl-PL"/>
        </w:rPr>
        <w:t>planowana inwestycja oraz obszar oddziaływania zlokalizowane będą na działkach wyszczególnionych  w załączniku do pisma znak: RDOŚ-Gd-WOO.420.</w:t>
      </w:r>
      <w:r w:rsidR="009A4651" w:rsidRPr="009A4651">
        <w:rPr>
          <w:rFonts w:ascii="Arial" w:eastAsia="Times New Roman" w:hAnsi="Arial" w:cs="Arial"/>
          <w:lang w:eastAsia="pl-PL"/>
        </w:rPr>
        <w:t>21</w:t>
      </w:r>
      <w:r w:rsidR="00D5519E" w:rsidRPr="009A4651">
        <w:rPr>
          <w:rFonts w:ascii="Arial" w:eastAsia="Times New Roman" w:hAnsi="Arial" w:cs="Arial"/>
          <w:lang w:eastAsia="pl-PL"/>
        </w:rPr>
        <w:t>.2021.</w:t>
      </w:r>
      <w:r w:rsidR="009A4651" w:rsidRPr="009A4651">
        <w:rPr>
          <w:rFonts w:ascii="Arial" w:eastAsia="Times New Roman" w:hAnsi="Arial" w:cs="Arial"/>
          <w:lang w:eastAsia="pl-PL"/>
        </w:rPr>
        <w:t>AT/</w:t>
      </w:r>
      <w:r w:rsidR="00D5519E" w:rsidRPr="009A4651">
        <w:rPr>
          <w:rFonts w:ascii="Arial" w:eastAsia="Times New Roman" w:hAnsi="Arial" w:cs="Arial"/>
          <w:lang w:eastAsia="pl-PL"/>
        </w:rPr>
        <w:t>ŁT.</w:t>
      </w:r>
      <w:r w:rsidR="009A4651" w:rsidRPr="009A4651">
        <w:rPr>
          <w:rFonts w:ascii="Arial" w:eastAsia="Times New Roman" w:hAnsi="Arial" w:cs="Arial"/>
          <w:lang w:eastAsia="pl-PL"/>
        </w:rPr>
        <w:t>26</w:t>
      </w:r>
      <w:r w:rsidR="00D5519E" w:rsidRPr="009A4651">
        <w:rPr>
          <w:rFonts w:ascii="Arial" w:eastAsia="Times New Roman" w:hAnsi="Arial" w:cs="Arial"/>
          <w:lang w:eastAsia="pl-PL"/>
        </w:rPr>
        <w:t xml:space="preserve"> z dnia 23.1</w:t>
      </w:r>
      <w:r w:rsidR="009A4651" w:rsidRPr="009A4651">
        <w:rPr>
          <w:rFonts w:ascii="Arial" w:eastAsia="Times New Roman" w:hAnsi="Arial" w:cs="Arial"/>
          <w:lang w:eastAsia="pl-PL"/>
        </w:rPr>
        <w:t>2</w:t>
      </w:r>
      <w:r w:rsidR="00D5519E" w:rsidRPr="009A4651">
        <w:rPr>
          <w:rFonts w:ascii="Arial" w:eastAsia="Times New Roman" w:hAnsi="Arial" w:cs="Arial"/>
          <w:lang w:eastAsia="pl-PL"/>
        </w:rPr>
        <w:t>.202</w:t>
      </w:r>
      <w:r w:rsidR="009A4651" w:rsidRPr="009A4651">
        <w:rPr>
          <w:rFonts w:ascii="Arial" w:eastAsia="Times New Roman" w:hAnsi="Arial" w:cs="Arial"/>
          <w:lang w:eastAsia="pl-PL"/>
        </w:rPr>
        <w:t xml:space="preserve">2 </w:t>
      </w:r>
      <w:r w:rsidR="00D5519E" w:rsidRPr="009A4651">
        <w:rPr>
          <w:rFonts w:ascii="Arial" w:eastAsia="Times New Roman" w:hAnsi="Arial" w:cs="Arial"/>
          <w:lang w:eastAsia="pl-PL"/>
        </w:rPr>
        <w:t>r.</w:t>
      </w:r>
      <w:r w:rsidRPr="009A4651">
        <w:rPr>
          <w:rFonts w:ascii="Arial" w:eastAsia="Times New Roman" w:hAnsi="Arial" w:cs="Arial"/>
          <w:lang w:eastAsia="pl-PL"/>
        </w:rPr>
        <w:t>),</w:t>
      </w:r>
    </w:p>
    <w:p w:rsidR="006131CE" w:rsidRPr="009A4651" w:rsidRDefault="006131CE" w:rsidP="00291BEB">
      <w:pPr>
        <w:spacing w:after="120" w:line="276" w:lineRule="auto"/>
        <w:rPr>
          <w:rFonts w:ascii="Arial" w:eastAsia="Times New Roman" w:hAnsi="Arial" w:cs="Arial"/>
          <w:lang w:eastAsia="pl-PL"/>
        </w:rPr>
      </w:pPr>
      <w:r w:rsidRPr="009A4651">
        <w:rPr>
          <w:rFonts w:ascii="Arial" w:hAnsi="Arial" w:cs="Arial"/>
        </w:rPr>
        <w:t xml:space="preserve">że wniosek </w:t>
      </w:r>
      <w:r w:rsidRPr="009A4651">
        <w:rPr>
          <w:rFonts w:ascii="Arial" w:eastAsia="Times New Roman" w:hAnsi="Arial" w:cs="Arial"/>
          <w:lang w:eastAsia="pl-PL"/>
        </w:rPr>
        <w:t xml:space="preserve">Inwestora: </w:t>
      </w:r>
      <w:r w:rsidR="00F85FAE" w:rsidRPr="009A4651">
        <w:rPr>
          <w:rFonts w:ascii="Arial" w:hAnsi="Arial" w:cs="Arial"/>
          <w:color w:val="000000" w:themeColor="text1"/>
        </w:rPr>
        <w:t xml:space="preserve">znak: IOS4.452.11.2021.MKo.6.ISW-01880-I z dnia 29.04.2021 r. PKP Polskie Linie Kolejowe S.A., działające poprzez pełnomocnika Pana Tomasza </w:t>
      </w:r>
      <w:proofErr w:type="spellStart"/>
      <w:r w:rsidR="00F85FAE" w:rsidRPr="009A4651">
        <w:rPr>
          <w:rFonts w:ascii="Arial" w:hAnsi="Arial" w:cs="Arial"/>
          <w:color w:val="000000" w:themeColor="text1"/>
        </w:rPr>
        <w:t>Czuchrę</w:t>
      </w:r>
      <w:proofErr w:type="spellEnd"/>
      <w:r w:rsidR="00F85FAE" w:rsidRPr="009A4651">
        <w:rPr>
          <w:rFonts w:ascii="Arial" w:hAnsi="Arial" w:cs="Arial"/>
          <w:color w:val="000000" w:themeColor="text1"/>
        </w:rPr>
        <w:t>,</w:t>
      </w:r>
      <w:r w:rsidR="00F85FAE" w:rsidRPr="009A4651">
        <w:rPr>
          <w:rFonts w:ascii="Arial" w:hAnsi="Arial" w:cs="Arial"/>
        </w:rPr>
        <w:t xml:space="preserve"> </w:t>
      </w:r>
      <w:r w:rsidRPr="009A4651">
        <w:rPr>
          <w:rFonts w:ascii="Arial" w:hAnsi="Arial" w:cs="Arial"/>
        </w:rPr>
        <w:t>nie może być rozpatrzony w ustawowym terminie.</w:t>
      </w:r>
    </w:p>
    <w:p w:rsidR="00707165" w:rsidRPr="009A4651" w:rsidRDefault="00E83AA3" w:rsidP="00291BEB">
      <w:pPr>
        <w:spacing w:line="276" w:lineRule="auto"/>
        <w:rPr>
          <w:rFonts w:ascii="Arial" w:hAnsi="Arial" w:cs="Arial"/>
        </w:rPr>
      </w:pPr>
      <w:r w:rsidRPr="009A4651">
        <w:rPr>
          <w:rFonts w:ascii="Arial" w:hAnsi="Arial" w:cs="Arial"/>
        </w:rPr>
        <w:t xml:space="preserve">Z uwagi na powyższe zawiadamiam o wyznaczeniu nowego terminu załatwienia sprawy na dzień </w:t>
      </w:r>
      <w:r w:rsidRPr="009A4651">
        <w:rPr>
          <w:rFonts w:ascii="Arial" w:hAnsi="Arial" w:cs="Arial"/>
        </w:rPr>
        <w:br/>
      </w:r>
      <w:r w:rsidR="00F85FAE" w:rsidRPr="009A4651">
        <w:rPr>
          <w:rFonts w:ascii="Arial" w:hAnsi="Arial" w:cs="Arial"/>
        </w:rPr>
        <w:t>31</w:t>
      </w:r>
      <w:r w:rsidRPr="009A4651">
        <w:rPr>
          <w:rFonts w:ascii="Arial" w:hAnsi="Arial" w:cs="Arial"/>
        </w:rPr>
        <w:t xml:space="preserve"> </w:t>
      </w:r>
      <w:r w:rsidR="00F85FAE" w:rsidRPr="009A4651">
        <w:rPr>
          <w:rFonts w:ascii="Arial" w:hAnsi="Arial" w:cs="Arial"/>
        </w:rPr>
        <w:t>sierpnia</w:t>
      </w:r>
      <w:r w:rsidRPr="009A4651">
        <w:rPr>
          <w:rFonts w:ascii="Arial" w:hAnsi="Arial" w:cs="Arial"/>
        </w:rPr>
        <w:t xml:space="preserve"> 202</w:t>
      </w:r>
      <w:r w:rsidR="00F85FAE" w:rsidRPr="009A4651">
        <w:rPr>
          <w:rFonts w:ascii="Arial" w:hAnsi="Arial" w:cs="Arial"/>
        </w:rPr>
        <w:t>3</w:t>
      </w:r>
      <w:r w:rsidRPr="009A4651">
        <w:rPr>
          <w:rFonts w:ascii="Arial" w:hAnsi="Arial" w:cs="Arial"/>
        </w:rPr>
        <w:t xml:space="preserve"> r.</w:t>
      </w:r>
    </w:p>
    <w:p w:rsidR="00707165" w:rsidRPr="009A4651" w:rsidRDefault="00707165" w:rsidP="00291BEB">
      <w:pPr>
        <w:spacing w:after="0" w:line="276" w:lineRule="auto"/>
        <w:rPr>
          <w:rFonts w:ascii="Arial" w:eastAsia="Times New Roman" w:hAnsi="Arial" w:cs="Arial"/>
          <w:iCs/>
        </w:rPr>
      </w:pPr>
      <w:r w:rsidRPr="009A4651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:rsidR="00707165" w:rsidRPr="009A4651" w:rsidRDefault="00707165" w:rsidP="00291BEB">
      <w:pPr>
        <w:spacing w:after="0" w:line="276" w:lineRule="auto"/>
        <w:rPr>
          <w:rFonts w:ascii="Arial" w:eastAsia="Times New Roman" w:hAnsi="Arial" w:cs="Arial"/>
          <w:iCs/>
        </w:rPr>
      </w:pPr>
    </w:p>
    <w:p w:rsidR="00707165" w:rsidRPr="009A4651" w:rsidRDefault="00707165" w:rsidP="00291BE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9A4651">
        <w:rPr>
          <w:rFonts w:ascii="Arial" w:eastAsia="Times New Roman" w:hAnsi="Arial" w:cs="Arial"/>
        </w:rPr>
        <w:t>Upubliczniono w dniach: od………………...do………………….</w:t>
      </w:r>
    </w:p>
    <w:p w:rsidR="00707165" w:rsidRPr="009A4651" w:rsidRDefault="00707165" w:rsidP="00291BE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</w:p>
    <w:p w:rsidR="00707165" w:rsidRPr="009A4651" w:rsidRDefault="00707165" w:rsidP="00291BE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9A4651">
        <w:rPr>
          <w:rFonts w:ascii="Arial" w:eastAsia="Times New Roman" w:hAnsi="Arial" w:cs="Arial"/>
        </w:rPr>
        <w:t>Pieczęć urzędu:</w:t>
      </w:r>
    </w:p>
    <w:p w:rsidR="00882F0A" w:rsidRDefault="00882F0A" w:rsidP="00291BE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545D86" w:rsidRDefault="00545D86" w:rsidP="00291BE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545D86" w:rsidRPr="00707165" w:rsidRDefault="00545D86" w:rsidP="00291BE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707165" w:rsidRDefault="00707165" w:rsidP="00291BE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F85FAE" w:rsidRDefault="00707165" w:rsidP="00291BE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85FAE">
        <w:rPr>
          <w:rFonts w:ascii="Arial" w:eastAsia="Calibri" w:hAnsi="Arial" w:cs="Arial"/>
          <w:sz w:val="16"/>
          <w:szCs w:val="16"/>
          <w:u w:val="single"/>
        </w:rPr>
        <w:t>Art. 49 kpa</w:t>
      </w:r>
      <w:r w:rsidRPr="00F85FAE">
        <w:rPr>
          <w:rFonts w:ascii="Arial" w:eastAsia="Calibri" w:hAnsi="Arial" w:cs="Arial"/>
          <w:sz w:val="16"/>
          <w:szCs w:val="16"/>
        </w:rPr>
        <w:t xml:space="preserve">: </w:t>
      </w:r>
    </w:p>
    <w:p w:rsidR="00707165" w:rsidRPr="00F85FAE" w:rsidRDefault="00707165" w:rsidP="00291BE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85FAE">
        <w:rPr>
          <w:rFonts w:ascii="Arial" w:eastAsia="Calibri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F85FAE">
          <w:rPr>
            <w:rFonts w:ascii="Arial" w:eastAsia="Calibri" w:hAnsi="Arial" w:cs="Arial"/>
            <w:sz w:val="16"/>
            <w:szCs w:val="16"/>
            <w:u w:val="single"/>
          </w:rPr>
          <w:t>przepis</w:t>
        </w:r>
      </w:hyperlink>
      <w:r w:rsidRPr="00F85FAE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07165" w:rsidRPr="00F85FAE" w:rsidRDefault="00707165" w:rsidP="00291BEB">
      <w:pPr>
        <w:spacing w:after="60" w:line="240" w:lineRule="auto"/>
        <w:rPr>
          <w:rFonts w:ascii="Arial" w:eastAsia="Calibri" w:hAnsi="Arial" w:cs="Arial"/>
          <w:sz w:val="16"/>
          <w:szCs w:val="16"/>
        </w:rPr>
      </w:pPr>
      <w:r w:rsidRPr="00F85FAE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F14E1A" w:rsidRPr="00F85FAE" w:rsidRDefault="00F14E1A" w:rsidP="00291BEB">
      <w:pPr>
        <w:pStyle w:val="Tekstpodstawowy2"/>
        <w:spacing w:after="60" w:line="240" w:lineRule="auto"/>
        <w:rPr>
          <w:rFonts w:ascii="Arial" w:hAnsi="Arial" w:cs="Arial"/>
          <w:sz w:val="16"/>
          <w:szCs w:val="16"/>
        </w:rPr>
      </w:pPr>
      <w:r w:rsidRPr="00F85FAE">
        <w:rPr>
          <w:rFonts w:ascii="Arial" w:hAnsi="Arial" w:cs="Arial"/>
          <w:sz w:val="16"/>
          <w:szCs w:val="16"/>
          <w:u w:val="single"/>
        </w:rPr>
        <w:t>art. 36</w:t>
      </w:r>
      <w:r w:rsidRPr="00F85FAE">
        <w:rPr>
          <w:rFonts w:ascii="Arial" w:hAnsi="Arial" w:cs="Arial"/>
          <w:sz w:val="16"/>
          <w:szCs w:val="16"/>
        </w:rPr>
        <w:t xml:space="preserve"> </w:t>
      </w:r>
      <w:r w:rsidRPr="00F85FAE">
        <w:rPr>
          <w:rFonts w:ascii="Arial" w:hAnsi="Arial" w:cs="Arial"/>
          <w:i/>
          <w:iCs/>
          <w:sz w:val="16"/>
          <w:szCs w:val="16"/>
        </w:rPr>
        <w:t xml:space="preserve">Kpa. </w:t>
      </w:r>
      <w:r w:rsidRPr="00F85FAE">
        <w:rPr>
          <w:rFonts w:ascii="Arial" w:hAnsi="Arial" w:cs="Arial"/>
          <w:iCs/>
          <w:sz w:val="16"/>
          <w:szCs w:val="16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:rsidR="00707165" w:rsidRPr="00F85FAE" w:rsidRDefault="00707165" w:rsidP="00291BEB">
      <w:pPr>
        <w:spacing w:after="60" w:line="240" w:lineRule="auto"/>
        <w:rPr>
          <w:rFonts w:ascii="Arial" w:eastAsia="Calibri" w:hAnsi="Arial" w:cs="Arial"/>
          <w:sz w:val="16"/>
          <w:szCs w:val="16"/>
        </w:rPr>
      </w:pPr>
      <w:r w:rsidRPr="00F85FAE">
        <w:rPr>
          <w:rFonts w:ascii="Arial" w:eastAsia="Calibri" w:hAnsi="Arial" w:cs="Arial"/>
          <w:sz w:val="16"/>
          <w:szCs w:val="16"/>
          <w:u w:val="single"/>
        </w:rPr>
        <w:t>Art. 74 ust. 3 ustawy ooś</w:t>
      </w:r>
      <w:r w:rsidRPr="00F85FAE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F85FAE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F85FAE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:rsidR="00F14E1A" w:rsidRPr="00F85FAE" w:rsidRDefault="0046419B" w:rsidP="00291BE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85FAE">
        <w:rPr>
          <w:rFonts w:ascii="Arial" w:eastAsia="Calibri" w:hAnsi="Arial" w:cs="Arial"/>
          <w:sz w:val="16"/>
          <w:szCs w:val="16"/>
          <w:u w:val="single"/>
        </w:rPr>
        <w:t>Art. 75 ust. 1 pkt 1 lit. t ustawy ooś</w:t>
      </w:r>
      <w:r w:rsidRPr="00F85FAE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Pr="00F85FAE">
        <w:rPr>
          <w:rFonts w:ascii="Arial" w:eastAsia="Calibri" w:hAnsi="Arial" w:cs="Arial"/>
          <w:sz w:val="16"/>
          <w:szCs w:val="16"/>
        </w:rPr>
        <w:t xml:space="preserve">Organem właściwym do wydania decyzji o środowiskowych uwarunkowaniach jest regionalny dyrektor ochrony środowiska - w przypadku inwestycji w zakresie </w:t>
      </w:r>
      <w:r w:rsidR="00977B5A" w:rsidRPr="00F85FAE">
        <w:rPr>
          <w:rFonts w:ascii="Arial" w:eastAsia="Calibri" w:hAnsi="Arial" w:cs="Arial"/>
          <w:sz w:val="16"/>
          <w:szCs w:val="16"/>
        </w:rPr>
        <w:t>linii kolejowej.</w:t>
      </w:r>
    </w:p>
    <w:p w:rsidR="00F14E1A" w:rsidRDefault="00F14E1A" w:rsidP="00291BE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545D86" w:rsidRDefault="00545D86" w:rsidP="00291BE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545D86" w:rsidRDefault="00545D86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545D86" w:rsidRDefault="00545D86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545D86" w:rsidRDefault="00545D86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F14E1A" w:rsidRDefault="00F14E1A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F85FAE" w:rsidRPr="00F85FAE" w:rsidRDefault="00F85FAE" w:rsidP="00F85FAE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F85FAE">
        <w:rPr>
          <w:rFonts w:ascii="Arial" w:hAnsi="Arial" w:cs="Arial"/>
          <w:sz w:val="18"/>
          <w:szCs w:val="18"/>
          <w:u w:val="single"/>
        </w:rPr>
        <w:lastRenderedPageBreak/>
        <w:t>Przekazuje się do upublicznienia: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 w Gdańsku,    </w:t>
      </w:r>
      <w:r w:rsidRPr="00F85FAE">
        <w:rPr>
          <w:rFonts w:ascii="Arial" w:eastAsia="Times New Roman" w:hAnsi="Arial" w:cs="Arial"/>
          <w:i/>
          <w:sz w:val="18"/>
          <w:szCs w:val="18"/>
          <w:lang w:eastAsia="pl-PL"/>
        </w:rPr>
        <w:t>www.gov.pl/web/rdos-gdansk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tablica ogłoszeń RDOŚ w Bydgoszczy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Tczew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Miasto Tczew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Starogard Gdański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Osieczna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Miasto Starogard Gdański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Zblewo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Kaliska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Czarna Woda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Czersk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Śliwice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Karsin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Stara Kiszewa</w:t>
      </w:r>
    </w:p>
    <w:p w:rsidR="00F85FAE" w:rsidRPr="00F85FAE" w:rsidRDefault="00B6501B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F85FAE" w:rsidRPr="00F85FAE">
        <w:rPr>
          <w:rFonts w:ascii="Arial" w:eastAsia="Times New Roman" w:hAnsi="Arial" w:cs="Arial"/>
          <w:sz w:val="18"/>
          <w:szCs w:val="18"/>
          <w:lang w:eastAsia="pl-PL"/>
        </w:rPr>
        <w:t>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B6501B">
        <w:rPr>
          <w:rFonts w:ascii="Arial" w:hAnsi="Arial" w:cs="Arial"/>
          <w:sz w:val="16"/>
          <w:szCs w:val="16"/>
        </w:rPr>
        <w:t xml:space="preserve"> </w:t>
      </w:r>
      <w:r w:rsidRPr="009E666F">
        <w:rPr>
          <w:rFonts w:ascii="Arial" w:hAnsi="Arial" w:cs="Arial"/>
          <w:sz w:val="16"/>
          <w:szCs w:val="16"/>
        </w:rPr>
        <w:t>sprawę prowadzi Łukasz Talaśka, tel. 58 6836805</w:t>
      </w:r>
    </w:p>
    <w:p w:rsidR="002C56D3" w:rsidRDefault="002C56D3" w:rsidP="009132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</w:p>
    <w:p w:rsidR="0046419B" w:rsidRDefault="0046419B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D12733" w:rsidRDefault="00D1273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D12733" w:rsidRDefault="00D1273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545D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22FFC" w:rsidRPr="00101E15" w:rsidRDefault="002172B1" w:rsidP="00101E15">
      <w:pPr>
        <w:rPr>
          <w:sz w:val="16"/>
          <w:szCs w:val="16"/>
        </w:rPr>
      </w:pPr>
      <w:bookmarkStart w:id="2" w:name="_Hlk88632866"/>
      <w:r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O.420.</w:t>
      </w:r>
      <w:r w:rsidR="002C56D3"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63</w:t>
      </w:r>
      <w:r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.2021.ŁT.</w:t>
      </w:r>
      <w:r w:rsidR="001F751D"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3</w:t>
      </w:r>
      <w:r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; Wykaz</w:t>
      </w:r>
    </w:p>
    <w:bookmarkEnd w:id="2"/>
    <w:p w:rsidR="002172B1" w:rsidRPr="002379F3" w:rsidRDefault="002172B1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2172B1" w:rsidRPr="002379F3" w:rsidSect="002172B1"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1D" w:rsidRDefault="003B1E1D">
      <w:pPr>
        <w:spacing w:after="0" w:line="240" w:lineRule="auto"/>
      </w:pPr>
      <w:r>
        <w:separator/>
      </w:r>
    </w:p>
  </w:endnote>
  <w:endnote w:type="continuationSeparator" w:id="0">
    <w:p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3F64A4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3F64A4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1BE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3F64A4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64A4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3F64A4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1BE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3F64A4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9A4651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>.2021.</w:t>
    </w:r>
    <w:r w:rsidR="009A4651">
      <w:rPr>
        <w:rFonts w:ascii="Arial" w:hAnsi="Arial" w:cs="Arial"/>
        <w:sz w:val="18"/>
        <w:szCs w:val="18"/>
      </w:rPr>
      <w:t>AT/</w:t>
    </w:r>
    <w:r>
      <w:rPr>
        <w:rFonts w:ascii="Arial" w:hAnsi="Arial" w:cs="Arial"/>
        <w:sz w:val="18"/>
        <w:szCs w:val="18"/>
      </w:rPr>
      <w:t>ŁT.</w:t>
    </w:r>
    <w:r w:rsidR="009A4651">
      <w:rPr>
        <w:rFonts w:ascii="Arial" w:hAnsi="Arial" w:cs="Arial"/>
        <w:sz w:val="18"/>
        <w:szCs w:val="18"/>
      </w:rPr>
      <w:t>51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Pr="00425F85" w:rsidRDefault="00F85FAE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118" name="Obraz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Default="003B1E1D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21" name="Obraz 2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07165"/>
    <w:rsid w:val="00056F55"/>
    <w:rsid w:val="000B3A2D"/>
    <w:rsid w:val="00101E15"/>
    <w:rsid w:val="0015146B"/>
    <w:rsid w:val="001E4FDE"/>
    <w:rsid w:val="001F58CD"/>
    <w:rsid w:val="001F751D"/>
    <w:rsid w:val="002172B1"/>
    <w:rsid w:val="00222FFC"/>
    <w:rsid w:val="0023748E"/>
    <w:rsid w:val="002379F3"/>
    <w:rsid w:val="00270BD0"/>
    <w:rsid w:val="00291BEB"/>
    <w:rsid w:val="0029206B"/>
    <w:rsid w:val="002C56D3"/>
    <w:rsid w:val="002E6AED"/>
    <w:rsid w:val="002F5727"/>
    <w:rsid w:val="00315E72"/>
    <w:rsid w:val="00352306"/>
    <w:rsid w:val="003A35A5"/>
    <w:rsid w:val="003B1E1D"/>
    <w:rsid w:val="003D4ADF"/>
    <w:rsid w:val="003F64A4"/>
    <w:rsid w:val="00403A60"/>
    <w:rsid w:val="0046419B"/>
    <w:rsid w:val="00477E03"/>
    <w:rsid w:val="00496F75"/>
    <w:rsid w:val="00502EAB"/>
    <w:rsid w:val="005423C0"/>
    <w:rsid w:val="00544EB2"/>
    <w:rsid w:val="00545D86"/>
    <w:rsid w:val="006131CE"/>
    <w:rsid w:val="00633663"/>
    <w:rsid w:val="00707165"/>
    <w:rsid w:val="00742E2F"/>
    <w:rsid w:val="0078446D"/>
    <w:rsid w:val="00797634"/>
    <w:rsid w:val="007A54EE"/>
    <w:rsid w:val="00882F0A"/>
    <w:rsid w:val="008B537B"/>
    <w:rsid w:val="008C3C27"/>
    <w:rsid w:val="008E7E41"/>
    <w:rsid w:val="00912707"/>
    <w:rsid w:val="00913295"/>
    <w:rsid w:val="00977B5A"/>
    <w:rsid w:val="009A4651"/>
    <w:rsid w:val="009B1ABA"/>
    <w:rsid w:val="009B259E"/>
    <w:rsid w:val="009D6AEA"/>
    <w:rsid w:val="00A3411F"/>
    <w:rsid w:val="00AA4191"/>
    <w:rsid w:val="00B6501B"/>
    <w:rsid w:val="00B771A3"/>
    <w:rsid w:val="00BB17C2"/>
    <w:rsid w:val="00BC4403"/>
    <w:rsid w:val="00C202CB"/>
    <w:rsid w:val="00C572BA"/>
    <w:rsid w:val="00C74D9E"/>
    <w:rsid w:val="00C871E6"/>
    <w:rsid w:val="00CF5DBB"/>
    <w:rsid w:val="00D12733"/>
    <w:rsid w:val="00D15882"/>
    <w:rsid w:val="00D364A5"/>
    <w:rsid w:val="00D5519E"/>
    <w:rsid w:val="00E02560"/>
    <w:rsid w:val="00E367DB"/>
    <w:rsid w:val="00E5021A"/>
    <w:rsid w:val="00E5546E"/>
    <w:rsid w:val="00E63141"/>
    <w:rsid w:val="00E80F41"/>
    <w:rsid w:val="00E83AA3"/>
    <w:rsid w:val="00EA7946"/>
    <w:rsid w:val="00EB5FAF"/>
    <w:rsid w:val="00F14E1A"/>
    <w:rsid w:val="00F37BDC"/>
    <w:rsid w:val="00F459E4"/>
    <w:rsid w:val="00F85FAE"/>
    <w:rsid w:val="00FC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61</cp:revision>
  <cp:lastPrinted>2021-11-24T07:07:00Z</cp:lastPrinted>
  <dcterms:created xsi:type="dcterms:W3CDTF">2020-06-29T10:37:00Z</dcterms:created>
  <dcterms:modified xsi:type="dcterms:W3CDTF">2023-06-28T12:25:00Z</dcterms:modified>
</cp:coreProperties>
</file>