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3E2" w:rsidRPr="00427AED" w:rsidRDefault="00BE43E2" w:rsidP="00BE43E2">
      <w:pPr>
        <w:suppressAutoHyphens/>
        <w:spacing w:after="0" w:line="360" w:lineRule="auto"/>
        <w:jc w:val="right"/>
        <w:rPr>
          <w:rFonts w:eastAsia="Times New Roman" w:cstheme="minorHAnsi"/>
          <w:sz w:val="24"/>
          <w:szCs w:val="24"/>
          <w:lang w:eastAsia="ar-SA"/>
        </w:rPr>
      </w:pPr>
      <w:r w:rsidRPr="00427AED">
        <w:rPr>
          <w:rFonts w:eastAsia="Times New Roman" w:cstheme="minorHAnsi"/>
          <w:noProof/>
          <w:sz w:val="24"/>
          <w:szCs w:val="24"/>
          <w:lang w:eastAsia="pl-PL"/>
        </w:rPr>
        <w:drawing>
          <wp:anchor distT="0" distB="0" distL="114935" distR="114935" simplePos="0" relativeHeight="251659264" behindDoc="0" locked="0" layoutInCell="1" allowOverlap="1" wp14:anchorId="550C908E" wp14:editId="5E127761">
            <wp:simplePos x="0" y="0"/>
            <wp:positionH relativeFrom="column">
              <wp:posOffset>-281485</wp:posOffset>
            </wp:positionH>
            <wp:positionV relativeFrom="paragraph">
              <wp:posOffset>-107476</wp:posOffset>
            </wp:positionV>
            <wp:extent cx="2517775" cy="82296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822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theme="minorHAnsi"/>
          <w:sz w:val="24"/>
          <w:szCs w:val="24"/>
          <w:lang w:eastAsia="ar-SA"/>
        </w:rPr>
        <w:t xml:space="preserve">Ć </w:t>
      </w:r>
      <w:r w:rsidRPr="00427AED">
        <w:rPr>
          <w:rFonts w:eastAsia="Times New Roman" w:cstheme="minorHAnsi"/>
          <w:sz w:val="24"/>
          <w:szCs w:val="24"/>
          <w:lang w:eastAsia="ar-SA"/>
        </w:rPr>
        <w:t xml:space="preserve">                                                                                                      Warszawa, </w:t>
      </w:r>
      <w:r w:rsidR="00D53E0A">
        <w:rPr>
          <w:rFonts w:eastAsia="Times New Roman" w:cstheme="minorHAnsi"/>
          <w:sz w:val="24"/>
          <w:szCs w:val="24"/>
          <w:lang w:eastAsia="ar-SA"/>
        </w:rPr>
        <w:t>25</w:t>
      </w:r>
      <w:r w:rsidRPr="00427AED">
        <w:rPr>
          <w:rFonts w:eastAsia="Times New Roman" w:cstheme="minorHAnsi"/>
          <w:sz w:val="24"/>
          <w:szCs w:val="24"/>
          <w:lang w:eastAsia="ar-SA"/>
        </w:rPr>
        <w:t xml:space="preserve"> </w:t>
      </w:r>
      <w:r>
        <w:rPr>
          <w:rFonts w:eastAsia="Times New Roman" w:cstheme="minorHAnsi"/>
          <w:sz w:val="24"/>
          <w:szCs w:val="24"/>
          <w:lang w:eastAsia="ar-SA"/>
        </w:rPr>
        <w:t>lipc</w:t>
      </w:r>
      <w:r w:rsidRPr="00427AED">
        <w:rPr>
          <w:rFonts w:eastAsia="Times New Roman" w:cstheme="minorHAnsi"/>
          <w:sz w:val="24"/>
          <w:szCs w:val="24"/>
          <w:lang w:eastAsia="ar-SA"/>
        </w:rPr>
        <w:t>a 2019 r.</w:t>
      </w:r>
    </w:p>
    <w:p w:rsidR="00BE43E2" w:rsidRPr="00427AED" w:rsidRDefault="00BE43E2" w:rsidP="00BE43E2">
      <w:p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BE43E2" w:rsidRPr="00427AED" w:rsidRDefault="00BE43E2" w:rsidP="00BE43E2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</w:p>
    <w:p w:rsidR="00BE43E2" w:rsidRPr="00427AED" w:rsidRDefault="00BE43E2" w:rsidP="00BE43E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427AED">
        <w:rPr>
          <w:rFonts w:eastAsia="Times New Roman" w:cstheme="minorHAnsi"/>
          <w:sz w:val="24"/>
          <w:szCs w:val="24"/>
          <w:lang w:eastAsia="ar-SA"/>
        </w:rPr>
        <w:t xml:space="preserve">    </w:t>
      </w:r>
      <w:bookmarkStart w:id="0" w:name="_GoBack"/>
      <w:r w:rsidRPr="00427AED">
        <w:rPr>
          <w:rFonts w:eastAsia="Times New Roman" w:cstheme="minorHAnsi"/>
          <w:sz w:val="24"/>
          <w:szCs w:val="24"/>
          <w:lang w:eastAsia="ar-SA"/>
        </w:rPr>
        <w:t>WNP-I.4131.</w:t>
      </w:r>
      <w:r w:rsidR="003D16B1">
        <w:rPr>
          <w:rFonts w:eastAsia="Times New Roman" w:cstheme="minorHAnsi"/>
          <w:sz w:val="24"/>
          <w:szCs w:val="24"/>
          <w:lang w:eastAsia="ar-SA"/>
        </w:rPr>
        <w:t>137</w:t>
      </w:r>
      <w:r w:rsidRPr="00427AED">
        <w:rPr>
          <w:rFonts w:eastAsia="Times New Roman" w:cstheme="minorHAnsi"/>
          <w:sz w:val="24"/>
          <w:szCs w:val="24"/>
          <w:lang w:eastAsia="ar-SA"/>
        </w:rPr>
        <w:t>.2019.AJS</w:t>
      </w:r>
      <w:bookmarkEnd w:id="0"/>
    </w:p>
    <w:p w:rsidR="00166F8C" w:rsidRDefault="00166F8C" w:rsidP="00BE43E2">
      <w:pPr>
        <w:suppressAutoHyphens/>
        <w:spacing w:after="0" w:line="300" w:lineRule="exact"/>
        <w:ind w:left="4680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</w:p>
    <w:p w:rsidR="009C21E4" w:rsidRDefault="009C21E4" w:rsidP="00BE43E2">
      <w:pPr>
        <w:suppressAutoHyphens/>
        <w:spacing w:after="0" w:line="300" w:lineRule="exact"/>
        <w:ind w:left="4680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</w:p>
    <w:p w:rsidR="00BE43E2" w:rsidRPr="00904C1C" w:rsidRDefault="00BE43E2" w:rsidP="00BE43E2">
      <w:pPr>
        <w:suppressAutoHyphens/>
        <w:spacing w:after="0" w:line="300" w:lineRule="exact"/>
        <w:ind w:left="4680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  <w:r w:rsidRPr="00904C1C">
        <w:rPr>
          <w:rFonts w:ascii="Calibri" w:eastAsia="Times New Roman" w:hAnsi="Calibri" w:cs="Times New Roman"/>
          <w:b/>
          <w:sz w:val="24"/>
          <w:szCs w:val="24"/>
          <w:lang w:eastAsia="ar-SA"/>
        </w:rPr>
        <w:t>Rada Miasta Pruszkowa</w:t>
      </w:r>
    </w:p>
    <w:p w:rsidR="00BE43E2" w:rsidRPr="00904C1C" w:rsidRDefault="00BE43E2" w:rsidP="00BE43E2">
      <w:pPr>
        <w:suppressAutoHyphens/>
        <w:spacing w:after="0" w:line="300" w:lineRule="exact"/>
        <w:ind w:left="4680"/>
        <w:rPr>
          <w:b/>
          <w:sz w:val="24"/>
          <w:szCs w:val="24"/>
        </w:rPr>
      </w:pPr>
      <w:r w:rsidRPr="00904C1C">
        <w:rPr>
          <w:b/>
          <w:sz w:val="24"/>
          <w:szCs w:val="24"/>
        </w:rPr>
        <w:t>ul. Józefa Ignacego Kraszewskiego 14/16</w:t>
      </w:r>
    </w:p>
    <w:p w:rsidR="00BE43E2" w:rsidRPr="00904C1C" w:rsidRDefault="00BE43E2" w:rsidP="00BE43E2">
      <w:pPr>
        <w:suppressAutoHyphens/>
        <w:spacing w:after="0" w:line="300" w:lineRule="exact"/>
        <w:ind w:left="4680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  <w:r w:rsidRPr="00904C1C">
        <w:rPr>
          <w:b/>
          <w:sz w:val="24"/>
          <w:szCs w:val="24"/>
        </w:rPr>
        <w:t>05-800 Pruszków</w:t>
      </w:r>
    </w:p>
    <w:p w:rsidR="00BE43E2" w:rsidRPr="00427AED" w:rsidRDefault="00BE43E2" w:rsidP="00BE43E2">
      <w:pPr>
        <w:suppressAutoHyphens/>
        <w:spacing w:after="0" w:line="240" w:lineRule="auto"/>
        <w:ind w:left="5220"/>
        <w:rPr>
          <w:rFonts w:eastAsia="Times New Roman" w:cstheme="minorHAnsi"/>
          <w:b/>
          <w:sz w:val="24"/>
          <w:szCs w:val="24"/>
          <w:lang w:eastAsia="ar-SA"/>
        </w:rPr>
      </w:pPr>
    </w:p>
    <w:p w:rsidR="00BE43E2" w:rsidRDefault="00BE43E2" w:rsidP="00BE43E2">
      <w:pPr>
        <w:spacing w:after="0" w:line="300" w:lineRule="exact"/>
        <w:jc w:val="both"/>
        <w:rPr>
          <w:rFonts w:cstheme="minorHAnsi"/>
          <w:sz w:val="24"/>
          <w:szCs w:val="24"/>
        </w:rPr>
      </w:pPr>
    </w:p>
    <w:p w:rsidR="009C21E4" w:rsidRDefault="009C21E4" w:rsidP="00BE43E2">
      <w:pPr>
        <w:spacing w:after="0" w:line="300" w:lineRule="exact"/>
        <w:jc w:val="both"/>
        <w:rPr>
          <w:rFonts w:cstheme="minorHAnsi"/>
          <w:sz w:val="24"/>
          <w:szCs w:val="24"/>
        </w:rPr>
      </w:pPr>
    </w:p>
    <w:p w:rsidR="009C21E4" w:rsidRPr="00517874" w:rsidRDefault="009C21E4" w:rsidP="00BE43E2">
      <w:pPr>
        <w:spacing w:after="0" w:line="300" w:lineRule="exact"/>
        <w:jc w:val="both"/>
        <w:rPr>
          <w:rFonts w:cstheme="minorHAnsi"/>
          <w:sz w:val="24"/>
          <w:szCs w:val="24"/>
        </w:rPr>
      </w:pPr>
    </w:p>
    <w:p w:rsidR="00BE43E2" w:rsidRDefault="00BE43E2" w:rsidP="00ED6AA4">
      <w:pPr>
        <w:spacing w:after="0" w:line="300" w:lineRule="exact"/>
        <w:jc w:val="center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l-PL"/>
        </w:rPr>
      </w:pPr>
      <w:r w:rsidRPr="00166F8C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l-PL"/>
        </w:rPr>
        <w:t>Rozstrzygnięcie nadzorcze</w:t>
      </w:r>
    </w:p>
    <w:p w:rsidR="00ED6AA4" w:rsidRPr="00166F8C" w:rsidRDefault="00ED6AA4" w:rsidP="00ED6AA4">
      <w:pPr>
        <w:spacing w:after="0" w:line="300" w:lineRule="exact"/>
        <w:jc w:val="center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l-PL"/>
        </w:rPr>
      </w:pPr>
    </w:p>
    <w:p w:rsidR="00BE43E2" w:rsidRPr="00166F8C" w:rsidRDefault="00BE43E2" w:rsidP="00ED6AA4">
      <w:pPr>
        <w:suppressAutoHyphens/>
        <w:spacing w:after="0" w:line="300" w:lineRule="exact"/>
        <w:ind w:right="-1" w:firstLine="708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ar-SA"/>
        </w:rPr>
      </w:pPr>
      <w:r w:rsidRPr="00166F8C">
        <w:rPr>
          <w:rFonts w:ascii="Calibri" w:eastAsia="Times New Roman" w:hAnsi="Calibri" w:cs="Calibri"/>
          <w:color w:val="000000" w:themeColor="text1"/>
          <w:sz w:val="24"/>
          <w:szCs w:val="24"/>
          <w:lang w:eastAsia="ar-SA"/>
        </w:rPr>
        <w:t xml:space="preserve">Na podstawie art. 91 ust. 1 ustawy z dnia 8 marca 1990 r. o samorządzie gminnym </w:t>
      </w:r>
      <w:r w:rsidRPr="00166F8C">
        <w:rPr>
          <w:rFonts w:ascii="Calibri" w:eastAsia="Times New Roman" w:hAnsi="Calibri" w:cs="Calibri"/>
          <w:color w:val="000000" w:themeColor="text1"/>
          <w:sz w:val="24"/>
          <w:szCs w:val="24"/>
          <w:lang w:eastAsia="ar-SA"/>
        </w:rPr>
        <w:br/>
        <w:t>(Dz. U. z 2019 r. poz. 506)</w:t>
      </w:r>
    </w:p>
    <w:p w:rsidR="00BE43E2" w:rsidRPr="00166F8C" w:rsidRDefault="00BE43E2" w:rsidP="00ED6AA4">
      <w:pPr>
        <w:suppressAutoHyphens/>
        <w:spacing w:after="0" w:line="300" w:lineRule="exact"/>
        <w:jc w:val="center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ar-SA"/>
        </w:rPr>
      </w:pPr>
      <w:r w:rsidRPr="00166F8C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ar-SA"/>
        </w:rPr>
        <w:t>stwierdzam nieważność</w:t>
      </w:r>
    </w:p>
    <w:p w:rsidR="00BE43E2" w:rsidRPr="00166F8C" w:rsidRDefault="00BE43E2" w:rsidP="00ED6AA4">
      <w:pPr>
        <w:suppressAutoHyphens/>
        <w:spacing w:after="0" w:line="300" w:lineRule="exact"/>
        <w:ind w:right="-1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66F8C">
        <w:rPr>
          <w:rFonts w:ascii="Calibri" w:eastAsia="Calibri" w:hAnsi="Calibri" w:cs="Calibri"/>
          <w:sz w:val="24"/>
          <w:szCs w:val="24"/>
        </w:rPr>
        <w:t xml:space="preserve">uchwały Rady Miasta Pruszkowa z dnia 27 czerwca 2019 r. Nr IX.106.2019 </w:t>
      </w:r>
      <w:r w:rsidRPr="00166F8C">
        <w:rPr>
          <w:rFonts w:ascii="Calibri" w:eastAsia="Calibri" w:hAnsi="Calibri" w:cs="Calibri"/>
          <w:i/>
          <w:sz w:val="24"/>
          <w:szCs w:val="24"/>
        </w:rPr>
        <w:t>w sprawie wprowadzenia wzoru wniosku o wypłatę dodatku energetycznego</w:t>
      </w:r>
      <w:r w:rsidR="001857A3" w:rsidRPr="00166F8C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="001857A3" w:rsidRPr="00166F8C">
        <w:rPr>
          <w:rFonts w:ascii="Calibri" w:eastAsia="Calibri" w:hAnsi="Calibri" w:cs="Calibri"/>
          <w:sz w:val="24"/>
          <w:szCs w:val="24"/>
        </w:rPr>
        <w:t>w zakresie Załącznika</w:t>
      </w:r>
      <w:r w:rsidR="001857A3" w:rsidRPr="00166F8C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="001857A3" w:rsidRPr="00166F8C">
        <w:rPr>
          <w:rFonts w:ascii="Calibri" w:eastAsia="Calibri" w:hAnsi="Calibri" w:cs="Calibri"/>
          <w:sz w:val="24"/>
          <w:szCs w:val="24"/>
        </w:rPr>
        <w:t xml:space="preserve">tabelarycznego: rubryka 3, 4, 5 oraz oświadczenia dotyczącego formy płatności w zakresie, </w:t>
      </w:r>
      <w:r w:rsidR="00B90BDC">
        <w:rPr>
          <w:rFonts w:ascii="Calibri" w:eastAsia="Calibri" w:hAnsi="Calibri" w:cs="Calibri"/>
          <w:sz w:val="24"/>
          <w:szCs w:val="24"/>
        </w:rPr>
        <w:br/>
      </w:r>
      <w:r w:rsidR="001857A3" w:rsidRPr="00166F8C">
        <w:rPr>
          <w:rFonts w:ascii="Calibri" w:eastAsia="Calibri" w:hAnsi="Calibri" w:cs="Calibri"/>
          <w:sz w:val="24"/>
          <w:szCs w:val="24"/>
        </w:rPr>
        <w:t xml:space="preserve">w jakim nie przewiduje możliwości płatności w kasie obok możliwości płatności na rachunek bankowy, a także oświadczenia dotyczącego osób zamieszkujących w gospodarstwie domowym.  </w:t>
      </w:r>
    </w:p>
    <w:p w:rsidR="00BE43E2" w:rsidRPr="00166F8C" w:rsidRDefault="00BE43E2" w:rsidP="00ED6AA4">
      <w:pPr>
        <w:suppressAutoHyphens/>
        <w:spacing w:after="0" w:line="300" w:lineRule="exact"/>
        <w:ind w:right="-1"/>
        <w:jc w:val="both"/>
        <w:rPr>
          <w:rFonts w:ascii="Calibri" w:eastAsia="Calibri" w:hAnsi="Calibri" w:cs="Calibri"/>
          <w:i/>
          <w:color w:val="000000" w:themeColor="text1"/>
          <w:sz w:val="24"/>
          <w:szCs w:val="24"/>
        </w:rPr>
      </w:pPr>
    </w:p>
    <w:p w:rsidR="00BE43E2" w:rsidRPr="00166F8C" w:rsidRDefault="00BE43E2" w:rsidP="00ED6AA4">
      <w:pPr>
        <w:suppressAutoHyphens/>
        <w:spacing w:after="0" w:line="300" w:lineRule="exact"/>
        <w:ind w:right="-1"/>
        <w:jc w:val="center"/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ar-SA"/>
        </w:rPr>
      </w:pPr>
      <w:r w:rsidRPr="00166F8C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ar-SA"/>
        </w:rPr>
        <w:t>Uzasadnienie</w:t>
      </w:r>
    </w:p>
    <w:p w:rsidR="00BE43E2" w:rsidRPr="00166F8C" w:rsidRDefault="00BE43E2" w:rsidP="00ED6AA4">
      <w:pPr>
        <w:spacing w:after="0" w:line="300" w:lineRule="exact"/>
        <w:ind w:firstLine="708"/>
        <w:jc w:val="both"/>
        <w:rPr>
          <w:rFonts w:ascii="Calibri" w:eastAsia="Times New Roman" w:hAnsi="Calibri" w:cs="Calibri"/>
          <w:iCs/>
          <w:color w:val="000000" w:themeColor="text1"/>
          <w:sz w:val="24"/>
          <w:szCs w:val="24"/>
          <w:lang w:eastAsia="pl-PL"/>
        </w:rPr>
      </w:pPr>
      <w:r w:rsidRPr="00166F8C">
        <w:rPr>
          <w:rFonts w:ascii="Calibri" w:hAnsi="Calibri" w:cs="Calibri"/>
          <w:color w:val="000000" w:themeColor="text1"/>
          <w:sz w:val="24"/>
          <w:szCs w:val="24"/>
        </w:rPr>
        <w:t xml:space="preserve">Rada </w:t>
      </w:r>
      <w:r w:rsidRPr="00166F8C">
        <w:rPr>
          <w:rFonts w:ascii="Calibri" w:eastAsia="Calibri" w:hAnsi="Calibri" w:cs="Calibri"/>
          <w:color w:val="000000" w:themeColor="text1"/>
          <w:sz w:val="24"/>
          <w:szCs w:val="24"/>
        </w:rPr>
        <w:t>Mi</w:t>
      </w:r>
      <w:r w:rsidR="001857A3" w:rsidRPr="00166F8C">
        <w:rPr>
          <w:rFonts w:ascii="Calibri" w:eastAsia="Calibri" w:hAnsi="Calibri" w:cs="Calibri"/>
          <w:color w:val="000000" w:themeColor="text1"/>
          <w:sz w:val="24"/>
          <w:szCs w:val="24"/>
        </w:rPr>
        <w:t>asta</w:t>
      </w:r>
      <w:r w:rsidRPr="00166F8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</w:t>
      </w:r>
      <w:r w:rsidR="001857A3" w:rsidRPr="00166F8C">
        <w:rPr>
          <w:rFonts w:ascii="Calibri" w:eastAsia="Calibri" w:hAnsi="Calibri" w:cs="Calibri"/>
          <w:color w:val="000000" w:themeColor="text1"/>
          <w:sz w:val="24"/>
          <w:szCs w:val="24"/>
        </w:rPr>
        <w:t>ruszkowa</w:t>
      </w:r>
      <w:r w:rsidRPr="00166F8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 dniu 2</w:t>
      </w:r>
      <w:r w:rsidR="001857A3" w:rsidRPr="00166F8C">
        <w:rPr>
          <w:rFonts w:ascii="Calibri" w:eastAsia="Calibri" w:hAnsi="Calibri" w:cs="Calibri"/>
          <w:color w:val="000000" w:themeColor="text1"/>
          <w:sz w:val="24"/>
          <w:szCs w:val="24"/>
        </w:rPr>
        <w:t>7</w:t>
      </w:r>
      <w:r w:rsidRPr="00166F8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1857A3" w:rsidRPr="00166F8C">
        <w:rPr>
          <w:rFonts w:ascii="Calibri" w:eastAsia="Calibri" w:hAnsi="Calibri" w:cs="Calibri"/>
          <w:color w:val="000000" w:themeColor="text1"/>
          <w:sz w:val="24"/>
          <w:szCs w:val="24"/>
        </w:rPr>
        <w:t>czerw</w:t>
      </w:r>
      <w:r w:rsidRPr="00166F8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ca 2019 r podjęła uchwałę Nr </w:t>
      </w:r>
      <w:r w:rsidR="001857A3" w:rsidRPr="00166F8C">
        <w:rPr>
          <w:rFonts w:ascii="Calibri" w:eastAsia="Calibri" w:hAnsi="Calibri" w:cs="Calibri"/>
          <w:sz w:val="24"/>
          <w:szCs w:val="24"/>
        </w:rPr>
        <w:t xml:space="preserve">IX.106.2019 </w:t>
      </w:r>
      <w:r w:rsidR="00166F8C">
        <w:rPr>
          <w:rFonts w:ascii="Calibri" w:eastAsia="Calibri" w:hAnsi="Calibri" w:cs="Calibri"/>
          <w:sz w:val="24"/>
          <w:szCs w:val="24"/>
        </w:rPr>
        <w:br/>
      </w:r>
      <w:r w:rsidR="001857A3" w:rsidRPr="00166F8C">
        <w:rPr>
          <w:rFonts w:ascii="Calibri" w:eastAsia="Calibri" w:hAnsi="Calibri" w:cs="Calibri"/>
          <w:i/>
          <w:sz w:val="24"/>
          <w:szCs w:val="24"/>
        </w:rPr>
        <w:t>w sprawie wprowadzenia wzoru wniosku o wypłatę dodatku energetycznego</w:t>
      </w:r>
      <w:r w:rsidRPr="00166F8C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. </w:t>
      </w:r>
      <w:r w:rsidRPr="00166F8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Uchwała została doręczona do organu nadzoru w  dniu </w:t>
      </w:r>
      <w:r w:rsidR="001857A3" w:rsidRPr="00166F8C">
        <w:rPr>
          <w:rFonts w:ascii="Calibri" w:eastAsia="Calibri" w:hAnsi="Calibri" w:cs="Calibri"/>
          <w:color w:val="000000" w:themeColor="text1"/>
          <w:sz w:val="24"/>
          <w:szCs w:val="24"/>
        </w:rPr>
        <w:t>5</w:t>
      </w:r>
      <w:r w:rsidRPr="00166F8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1857A3" w:rsidRPr="00166F8C">
        <w:rPr>
          <w:rFonts w:ascii="Calibri" w:eastAsia="Calibri" w:hAnsi="Calibri" w:cs="Calibri"/>
          <w:color w:val="000000" w:themeColor="text1"/>
          <w:sz w:val="24"/>
          <w:szCs w:val="24"/>
        </w:rPr>
        <w:t>lipc</w:t>
      </w:r>
      <w:r w:rsidRPr="00166F8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 2019 r. Jako podstawę jej podjęcia wskazano </w:t>
      </w:r>
      <w:r w:rsidR="00B90BDC">
        <w:rPr>
          <w:rFonts w:ascii="Calibri" w:eastAsia="Calibri" w:hAnsi="Calibri" w:cs="Calibri"/>
          <w:color w:val="000000" w:themeColor="text1"/>
          <w:sz w:val="24"/>
          <w:szCs w:val="24"/>
        </w:rPr>
        <w:br/>
      </w:r>
      <w:r w:rsidRPr="00166F8C">
        <w:rPr>
          <w:rFonts w:ascii="Calibri" w:eastAsia="Calibri" w:hAnsi="Calibri" w:cs="Calibri"/>
          <w:color w:val="000000" w:themeColor="text1"/>
          <w:sz w:val="24"/>
          <w:szCs w:val="24"/>
        </w:rPr>
        <w:t>art. 18 ust. 2 pkt 1</w:t>
      </w:r>
      <w:r w:rsidR="001857A3" w:rsidRPr="00166F8C">
        <w:rPr>
          <w:rFonts w:ascii="Calibri" w:eastAsia="Calibri" w:hAnsi="Calibri" w:cs="Calibri"/>
          <w:color w:val="000000" w:themeColor="text1"/>
          <w:sz w:val="24"/>
          <w:szCs w:val="24"/>
        </w:rPr>
        <w:t>5</w:t>
      </w:r>
      <w:r w:rsidRPr="00166F8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ustawy o samorządzie gminnym oraz art. </w:t>
      </w:r>
      <w:r w:rsidR="001857A3" w:rsidRPr="00166F8C">
        <w:rPr>
          <w:rFonts w:ascii="Calibri" w:eastAsia="Calibri" w:hAnsi="Calibri" w:cs="Calibri"/>
          <w:color w:val="000000" w:themeColor="text1"/>
          <w:sz w:val="24"/>
          <w:szCs w:val="24"/>
        </w:rPr>
        <w:t>5d ust. 2</w:t>
      </w:r>
      <w:r w:rsidRPr="00166F8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ustawy z dnia </w:t>
      </w:r>
      <w:r w:rsidR="001857A3" w:rsidRPr="00166F8C">
        <w:rPr>
          <w:rFonts w:ascii="Calibri" w:eastAsia="Calibri" w:hAnsi="Calibri" w:cs="Calibri"/>
          <w:color w:val="000000" w:themeColor="text1"/>
          <w:sz w:val="24"/>
          <w:szCs w:val="24"/>
        </w:rPr>
        <w:t>10</w:t>
      </w:r>
      <w:r w:rsidRPr="00166F8C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</w:t>
      </w:r>
      <w:r w:rsidR="001857A3" w:rsidRPr="00166F8C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kwiet</w:t>
      </w:r>
      <w:r w:rsidRPr="00166F8C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nia 199</w:t>
      </w:r>
      <w:r w:rsidR="001857A3" w:rsidRPr="00166F8C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7</w:t>
      </w:r>
      <w:r w:rsidRPr="00166F8C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r. </w:t>
      </w:r>
      <w:r w:rsidR="001857A3" w:rsidRPr="00166F8C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Prawo energetyczne</w:t>
      </w:r>
      <w:r w:rsidRPr="00166F8C">
        <w:rPr>
          <w:rFonts w:ascii="Calibri" w:eastAsia="Times New Roman" w:hAnsi="Calibri" w:cs="Calibri"/>
          <w:iCs/>
          <w:color w:val="000000" w:themeColor="text1"/>
          <w:sz w:val="24"/>
          <w:szCs w:val="24"/>
          <w:lang w:eastAsia="pl-PL"/>
        </w:rPr>
        <w:t xml:space="preserve"> (Dz. U. z 201</w:t>
      </w:r>
      <w:r w:rsidR="001857A3" w:rsidRPr="00166F8C">
        <w:rPr>
          <w:rFonts w:ascii="Calibri" w:eastAsia="Times New Roman" w:hAnsi="Calibri" w:cs="Calibri"/>
          <w:iCs/>
          <w:color w:val="000000" w:themeColor="text1"/>
          <w:sz w:val="24"/>
          <w:szCs w:val="24"/>
          <w:lang w:eastAsia="pl-PL"/>
        </w:rPr>
        <w:t>9</w:t>
      </w:r>
      <w:r w:rsidRPr="00166F8C">
        <w:rPr>
          <w:rFonts w:ascii="Calibri" w:eastAsia="Times New Roman" w:hAnsi="Calibri" w:cs="Calibri"/>
          <w:iCs/>
          <w:color w:val="000000" w:themeColor="text1"/>
          <w:sz w:val="24"/>
          <w:szCs w:val="24"/>
          <w:lang w:eastAsia="pl-PL"/>
        </w:rPr>
        <w:t xml:space="preserve"> r. poz. 7</w:t>
      </w:r>
      <w:r w:rsidR="001857A3" w:rsidRPr="00166F8C">
        <w:rPr>
          <w:rFonts w:ascii="Calibri" w:eastAsia="Times New Roman" w:hAnsi="Calibri" w:cs="Calibri"/>
          <w:iCs/>
          <w:color w:val="000000" w:themeColor="text1"/>
          <w:sz w:val="24"/>
          <w:szCs w:val="24"/>
          <w:lang w:eastAsia="pl-PL"/>
        </w:rPr>
        <w:t>55</w:t>
      </w:r>
      <w:r w:rsidRPr="00166F8C">
        <w:rPr>
          <w:rFonts w:ascii="Calibri" w:eastAsia="Times New Roman" w:hAnsi="Calibri" w:cs="Calibri"/>
          <w:iCs/>
          <w:color w:val="000000" w:themeColor="text1"/>
          <w:sz w:val="24"/>
          <w:szCs w:val="24"/>
          <w:lang w:eastAsia="pl-PL"/>
        </w:rPr>
        <w:t xml:space="preserve">, z </w:t>
      </w:r>
      <w:proofErr w:type="spellStart"/>
      <w:r w:rsidRPr="00166F8C">
        <w:rPr>
          <w:rFonts w:ascii="Calibri" w:eastAsia="Times New Roman" w:hAnsi="Calibri" w:cs="Calibri"/>
          <w:iCs/>
          <w:color w:val="000000" w:themeColor="text1"/>
          <w:sz w:val="24"/>
          <w:szCs w:val="24"/>
          <w:lang w:eastAsia="pl-PL"/>
        </w:rPr>
        <w:t>późn</w:t>
      </w:r>
      <w:proofErr w:type="spellEnd"/>
      <w:r w:rsidRPr="00166F8C">
        <w:rPr>
          <w:rFonts w:ascii="Calibri" w:eastAsia="Times New Roman" w:hAnsi="Calibri" w:cs="Calibri"/>
          <w:iCs/>
          <w:color w:val="000000" w:themeColor="text1"/>
          <w:sz w:val="24"/>
          <w:szCs w:val="24"/>
          <w:lang w:eastAsia="pl-PL"/>
        </w:rPr>
        <w:t>. zm.)</w:t>
      </w:r>
      <w:r w:rsidR="00DE114D" w:rsidRPr="00166F8C">
        <w:rPr>
          <w:rFonts w:ascii="Calibri" w:eastAsia="Times New Roman" w:hAnsi="Calibri" w:cs="Calibri"/>
          <w:iCs/>
          <w:color w:val="000000" w:themeColor="text1"/>
          <w:sz w:val="24"/>
          <w:szCs w:val="24"/>
          <w:lang w:eastAsia="pl-PL"/>
        </w:rPr>
        <w:t>, zwanej dalej „</w:t>
      </w:r>
      <w:proofErr w:type="spellStart"/>
      <w:r w:rsidR="00DE114D" w:rsidRPr="00166F8C">
        <w:rPr>
          <w:rFonts w:ascii="Calibri" w:eastAsia="Times New Roman" w:hAnsi="Calibri" w:cs="Calibri"/>
          <w:iCs/>
          <w:color w:val="000000" w:themeColor="text1"/>
          <w:sz w:val="24"/>
          <w:szCs w:val="24"/>
          <w:lang w:eastAsia="pl-PL"/>
        </w:rPr>
        <w:t>P.e</w:t>
      </w:r>
      <w:proofErr w:type="spellEnd"/>
      <w:r w:rsidR="00DE114D" w:rsidRPr="00166F8C">
        <w:rPr>
          <w:rFonts w:ascii="Calibri" w:eastAsia="Times New Roman" w:hAnsi="Calibri" w:cs="Calibri"/>
          <w:iCs/>
          <w:color w:val="000000" w:themeColor="text1"/>
          <w:sz w:val="24"/>
          <w:szCs w:val="24"/>
          <w:lang w:eastAsia="pl-PL"/>
        </w:rPr>
        <w:t>.”</w:t>
      </w:r>
      <w:r w:rsidRPr="00166F8C">
        <w:rPr>
          <w:rFonts w:ascii="Calibri" w:eastAsia="Times New Roman" w:hAnsi="Calibri" w:cs="Calibri"/>
          <w:iCs/>
          <w:color w:val="000000" w:themeColor="text1"/>
          <w:sz w:val="24"/>
          <w:szCs w:val="24"/>
          <w:lang w:eastAsia="pl-PL"/>
        </w:rPr>
        <w:t xml:space="preserve">. </w:t>
      </w:r>
    </w:p>
    <w:p w:rsidR="00C82476" w:rsidRPr="00166F8C" w:rsidRDefault="00BE43E2" w:rsidP="00ED6AA4">
      <w:pPr>
        <w:spacing w:after="0" w:line="300" w:lineRule="exact"/>
        <w:ind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166F8C">
        <w:rPr>
          <w:rFonts w:ascii="Calibri" w:eastAsia="Times New Roman" w:hAnsi="Calibri" w:cs="Calibri"/>
          <w:iCs/>
          <w:color w:val="000000" w:themeColor="text1"/>
          <w:sz w:val="24"/>
          <w:szCs w:val="24"/>
          <w:lang w:eastAsia="pl-PL"/>
        </w:rPr>
        <w:t>Na</w:t>
      </w:r>
      <w:r w:rsidR="00DE114D" w:rsidRPr="00166F8C">
        <w:rPr>
          <w:rFonts w:ascii="Calibri" w:eastAsia="Times New Roman" w:hAnsi="Calibri" w:cs="Calibri"/>
          <w:iCs/>
          <w:color w:val="000000" w:themeColor="text1"/>
          <w:sz w:val="24"/>
          <w:szCs w:val="24"/>
          <w:lang w:eastAsia="pl-PL"/>
        </w:rPr>
        <w:t xml:space="preserve"> podstawie art.</w:t>
      </w:r>
      <w:r w:rsidRPr="00166F8C">
        <w:rPr>
          <w:rFonts w:ascii="Calibri" w:eastAsia="Times New Roman" w:hAnsi="Calibri" w:cs="Calibri"/>
          <w:iCs/>
          <w:color w:val="000000" w:themeColor="text1"/>
          <w:sz w:val="24"/>
          <w:szCs w:val="24"/>
          <w:lang w:eastAsia="pl-PL"/>
        </w:rPr>
        <w:t xml:space="preserve"> </w:t>
      </w:r>
      <w:r w:rsidR="00446612" w:rsidRPr="00166F8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5d ust. 2 </w:t>
      </w:r>
      <w:proofErr w:type="spellStart"/>
      <w:r w:rsidR="00446612" w:rsidRPr="00166F8C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P</w:t>
      </w:r>
      <w:r w:rsidR="00DE114D" w:rsidRPr="00166F8C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.e</w:t>
      </w:r>
      <w:proofErr w:type="spellEnd"/>
      <w:r w:rsidR="00DE114D" w:rsidRPr="00166F8C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.</w:t>
      </w:r>
      <w:r w:rsidR="00446612" w:rsidRPr="00166F8C">
        <w:rPr>
          <w:rFonts w:ascii="Calibri" w:eastAsia="Times New Roman" w:hAnsi="Calibri" w:cs="Calibri"/>
          <w:iCs/>
          <w:color w:val="000000" w:themeColor="text1"/>
          <w:sz w:val="24"/>
          <w:szCs w:val="24"/>
          <w:lang w:eastAsia="pl-PL"/>
        </w:rPr>
        <w:t xml:space="preserve"> </w:t>
      </w:r>
      <w:r w:rsidRPr="00166F8C">
        <w:rPr>
          <w:rFonts w:ascii="Calibri" w:eastAsia="Times New Roman" w:hAnsi="Calibri" w:cs="Calibri"/>
          <w:iCs/>
          <w:color w:val="000000" w:themeColor="text1"/>
          <w:sz w:val="24"/>
          <w:szCs w:val="24"/>
          <w:lang w:eastAsia="pl-PL"/>
        </w:rPr>
        <w:t>r</w:t>
      </w:r>
      <w:r w:rsidRPr="00166F8C">
        <w:rPr>
          <w:rFonts w:ascii="Calibri" w:eastAsia="Times New Roman" w:hAnsi="Calibri" w:cs="Calibri"/>
          <w:sz w:val="24"/>
          <w:szCs w:val="24"/>
          <w:lang w:eastAsia="pl-PL"/>
        </w:rPr>
        <w:t xml:space="preserve">ada gminy </w:t>
      </w:r>
      <w:r w:rsidR="00DE114D" w:rsidRPr="00166F8C">
        <w:rPr>
          <w:rFonts w:ascii="Calibri" w:eastAsia="Times New Roman" w:hAnsi="Calibri" w:cs="Calibri"/>
          <w:sz w:val="24"/>
          <w:szCs w:val="24"/>
          <w:lang w:eastAsia="pl-PL"/>
        </w:rPr>
        <w:t xml:space="preserve">określa, w drodze uchwały, wzór wniosku o wypłatę dodatku energetycznego. Na mocy art. 5c ust. 1 w związku z art. 3 pkt 13c </w:t>
      </w:r>
      <w:proofErr w:type="spellStart"/>
      <w:r w:rsidR="00DE114D" w:rsidRPr="00166F8C">
        <w:rPr>
          <w:rFonts w:ascii="Calibri" w:eastAsia="Times New Roman" w:hAnsi="Calibri" w:cs="Calibri"/>
          <w:sz w:val="24"/>
          <w:szCs w:val="24"/>
          <w:lang w:eastAsia="pl-PL"/>
        </w:rPr>
        <w:t>P.e</w:t>
      </w:r>
      <w:proofErr w:type="spellEnd"/>
      <w:r w:rsidR="00DE114D" w:rsidRPr="00166F8C">
        <w:rPr>
          <w:rFonts w:ascii="Calibri" w:eastAsia="Times New Roman" w:hAnsi="Calibri" w:cs="Calibri"/>
          <w:sz w:val="24"/>
          <w:szCs w:val="24"/>
          <w:lang w:eastAsia="pl-PL"/>
        </w:rPr>
        <w:t>. o</w:t>
      </w:r>
      <w:r w:rsidR="00C82476" w:rsidRPr="00166F8C">
        <w:rPr>
          <w:rFonts w:ascii="Calibri" w:eastAsia="Times New Roman" w:hAnsi="Calibri" w:cs="Calibri"/>
          <w:sz w:val="24"/>
          <w:szCs w:val="24"/>
          <w:lang w:eastAsia="pl-PL"/>
        </w:rPr>
        <w:t>dbiorcy wrażliwemu energii elektrycznej przysługuje zryczałtowany dodatek energetyczny</w:t>
      </w:r>
      <w:r w:rsidR="00DE114D" w:rsidRPr="00166F8C">
        <w:rPr>
          <w:rFonts w:ascii="Calibri" w:eastAsia="Times New Roman" w:hAnsi="Calibri" w:cs="Calibri"/>
          <w:sz w:val="24"/>
          <w:szCs w:val="24"/>
          <w:lang w:eastAsia="pl-PL"/>
        </w:rPr>
        <w:t xml:space="preserve">, przy czym przez odbiorcę wrażliwego energii elektrycznej rozumie się osobę, której przyznano dodatek mieszkaniowy w rozumieniu art. 2 ust. 1 ustawy z dnia 21 czerwca 2001 r. o dodatkach mieszkaniowych (Dz. U. z 2017 r. poz. 180 oraz z 2018 r. poz. 756, 1540 i 2529), która jest stroną umowy kompleksowej lub umowy sprzedaży energii elektrycznej zawartej </w:t>
      </w:r>
      <w:r w:rsidR="00166F8C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="00DE114D" w:rsidRPr="00166F8C">
        <w:rPr>
          <w:rFonts w:ascii="Calibri" w:eastAsia="Times New Roman" w:hAnsi="Calibri" w:cs="Calibri"/>
          <w:sz w:val="24"/>
          <w:szCs w:val="24"/>
          <w:lang w:eastAsia="pl-PL"/>
        </w:rPr>
        <w:t xml:space="preserve">z przedsiębiorstwem energetycznym i zamieszkuje w miejscu dostarczania energii elektrycznej. Zgodnie z art. 5c ust. 2 – 3 </w:t>
      </w:r>
      <w:proofErr w:type="spellStart"/>
      <w:r w:rsidR="00DE114D" w:rsidRPr="00166F8C">
        <w:rPr>
          <w:rFonts w:ascii="Calibri" w:eastAsia="Times New Roman" w:hAnsi="Calibri" w:cs="Calibri"/>
          <w:sz w:val="24"/>
          <w:szCs w:val="24"/>
          <w:lang w:eastAsia="pl-PL"/>
        </w:rPr>
        <w:t>P.e</w:t>
      </w:r>
      <w:proofErr w:type="spellEnd"/>
      <w:r w:rsidR="00DE114D" w:rsidRPr="00166F8C">
        <w:rPr>
          <w:rFonts w:ascii="Calibri" w:eastAsia="Times New Roman" w:hAnsi="Calibri" w:cs="Calibri"/>
          <w:sz w:val="24"/>
          <w:szCs w:val="24"/>
          <w:lang w:eastAsia="pl-PL"/>
        </w:rPr>
        <w:t>. d</w:t>
      </w:r>
      <w:r w:rsidR="00C82476" w:rsidRPr="00166F8C">
        <w:rPr>
          <w:rFonts w:ascii="Calibri" w:eastAsia="Times New Roman" w:hAnsi="Calibri" w:cs="Calibri"/>
          <w:sz w:val="24"/>
          <w:szCs w:val="24"/>
          <w:lang w:eastAsia="pl-PL"/>
        </w:rPr>
        <w:t xml:space="preserve">odatek energetyczny wynosi rocznie nie więcej niż 30% iloczynu limitu zużycia energii elektrycznej oraz średniej ceny energii elektrycznej </w:t>
      </w:r>
      <w:r w:rsidR="00B90BDC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="00C82476" w:rsidRPr="00166F8C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dla odbiorcy energii elektrycznej w gospodarstwie domowym, ogłaszanej na podstaw</w:t>
      </w:r>
      <w:r w:rsidR="00DE114D" w:rsidRPr="00166F8C">
        <w:rPr>
          <w:rFonts w:ascii="Calibri" w:eastAsia="Times New Roman" w:hAnsi="Calibri" w:cs="Calibri"/>
          <w:sz w:val="24"/>
          <w:szCs w:val="24"/>
          <w:lang w:eastAsia="pl-PL"/>
        </w:rPr>
        <w:t xml:space="preserve">ie art. 23 ust. 2 pkt 18 lit. d </w:t>
      </w:r>
      <w:proofErr w:type="spellStart"/>
      <w:r w:rsidR="00DE114D" w:rsidRPr="00166F8C">
        <w:rPr>
          <w:rFonts w:ascii="Calibri" w:eastAsia="Times New Roman" w:hAnsi="Calibri" w:cs="Calibri"/>
          <w:sz w:val="24"/>
          <w:szCs w:val="24"/>
          <w:lang w:eastAsia="pl-PL"/>
        </w:rPr>
        <w:t>P.e</w:t>
      </w:r>
      <w:proofErr w:type="spellEnd"/>
      <w:r w:rsidR="00DE114D" w:rsidRPr="00166F8C">
        <w:rPr>
          <w:rFonts w:ascii="Calibri" w:eastAsia="Times New Roman" w:hAnsi="Calibri" w:cs="Calibri"/>
          <w:sz w:val="24"/>
          <w:szCs w:val="24"/>
          <w:lang w:eastAsia="pl-PL"/>
        </w:rPr>
        <w:t>., zaś w</w:t>
      </w:r>
      <w:r w:rsidR="00C82476" w:rsidRPr="00166F8C">
        <w:rPr>
          <w:rFonts w:ascii="Calibri" w:eastAsia="Times New Roman" w:hAnsi="Calibri" w:cs="Calibri"/>
          <w:sz w:val="24"/>
          <w:szCs w:val="24"/>
          <w:lang w:eastAsia="pl-PL"/>
        </w:rPr>
        <w:t>ysokość limitu wynosi:</w:t>
      </w:r>
    </w:p>
    <w:p w:rsidR="00DE114D" w:rsidRPr="00166F8C" w:rsidRDefault="00C82476" w:rsidP="00ED6AA4">
      <w:pPr>
        <w:pStyle w:val="Akapitzlist"/>
        <w:numPr>
          <w:ilvl w:val="0"/>
          <w:numId w:val="3"/>
        </w:numPr>
        <w:spacing w:after="0" w:line="300" w:lineRule="exact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166F8C">
        <w:rPr>
          <w:rFonts w:ascii="Calibri" w:eastAsia="Times New Roman" w:hAnsi="Calibri" w:cs="Calibri"/>
          <w:sz w:val="24"/>
          <w:szCs w:val="24"/>
          <w:lang w:eastAsia="pl-PL"/>
        </w:rPr>
        <w:t>900 kWh w roku kalendarzowym - dla gospodarstwa domowego prowadzonego przez osobę samotną;</w:t>
      </w:r>
    </w:p>
    <w:p w:rsidR="00DE114D" w:rsidRPr="00166F8C" w:rsidRDefault="00C82476" w:rsidP="00ED6AA4">
      <w:pPr>
        <w:pStyle w:val="Akapitzlist"/>
        <w:numPr>
          <w:ilvl w:val="0"/>
          <w:numId w:val="3"/>
        </w:numPr>
        <w:spacing w:after="0" w:line="300" w:lineRule="exact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166F8C">
        <w:rPr>
          <w:rFonts w:ascii="Calibri" w:eastAsia="Times New Roman" w:hAnsi="Calibri" w:cs="Calibri"/>
          <w:sz w:val="24"/>
          <w:szCs w:val="24"/>
          <w:lang w:eastAsia="pl-PL"/>
        </w:rPr>
        <w:t xml:space="preserve">1250 kWh w roku kalendarzowym - dla gospodarstwa domowego składającego </w:t>
      </w:r>
      <w:r w:rsidR="00B90BDC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166F8C">
        <w:rPr>
          <w:rFonts w:ascii="Calibri" w:eastAsia="Times New Roman" w:hAnsi="Calibri" w:cs="Calibri"/>
          <w:sz w:val="24"/>
          <w:szCs w:val="24"/>
          <w:lang w:eastAsia="pl-PL"/>
        </w:rPr>
        <w:t>się z 2 do 4 osób;</w:t>
      </w:r>
    </w:p>
    <w:p w:rsidR="00C82476" w:rsidRPr="00166F8C" w:rsidRDefault="00C82476" w:rsidP="00ED6AA4">
      <w:pPr>
        <w:pStyle w:val="Akapitzlist"/>
        <w:numPr>
          <w:ilvl w:val="0"/>
          <w:numId w:val="3"/>
        </w:numPr>
        <w:spacing w:after="0" w:line="300" w:lineRule="exact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166F8C">
        <w:rPr>
          <w:rFonts w:ascii="Calibri" w:eastAsia="Times New Roman" w:hAnsi="Calibri" w:cs="Calibri"/>
          <w:sz w:val="24"/>
          <w:szCs w:val="24"/>
          <w:lang w:eastAsia="pl-PL"/>
        </w:rPr>
        <w:t>1500 kWh w roku kalendarzowym - dla gospodarstwa domowego składającego się z co najmniej 5 osób.</w:t>
      </w:r>
    </w:p>
    <w:p w:rsidR="00FB67CE" w:rsidRPr="00166F8C" w:rsidRDefault="00FB67CE" w:rsidP="00ED6AA4">
      <w:pPr>
        <w:spacing w:after="0" w:line="300" w:lineRule="exact"/>
        <w:ind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166F8C">
        <w:rPr>
          <w:rFonts w:ascii="Calibri" w:eastAsia="Times New Roman" w:hAnsi="Calibri" w:cs="Calibri"/>
          <w:sz w:val="24"/>
          <w:szCs w:val="24"/>
          <w:lang w:eastAsia="pl-PL"/>
        </w:rPr>
        <w:t xml:space="preserve">Stosownie do art. 5e </w:t>
      </w:r>
      <w:proofErr w:type="spellStart"/>
      <w:r w:rsidRPr="00166F8C">
        <w:rPr>
          <w:rFonts w:ascii="Calibri" w:eastAsia="Times New Roman" w:hAnsi="Calibri" w:cs="Calibri"/>
          <w:sz w:val="24"/>
          <w:szCs w:val="24"/>
          <w:lang w:eastAsia="pl-PL"/>
        </w:rPr>
        <w:t>P.e</w:t>
      </w:r>
      <w:proofErr w:type="spellEnd"/>
      <w:r w:rsidRPr="00166F8C">
        <w:rPr>
          <w:rFonts w:ascii="Calibri" w:eastAsia="Times New Roman" w:hAnsi="Calibri" w:cs="Calibri"/>
          <w:sz w:val="24"/>
          <w:szCs w:val="24"/>
          <w:lang w:eastAsia="pl-PL"/>
        </w:rPr>
        <w:t xml:space="preserve">. dodatek energetyczny wypłaca się odbiorcy wrażliwemu energii elektrycznej do dnia 10 każdego miesiąca z góry, z wyjątkiem miesiąca stycznia, </w:t>
      </w:r>
      <w:r w:rsidR="00166F8C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166F8C">
        <w:rPr>
          <w:rFonts w:ascii="Calibri" w:eastAsia="Times New Roman" w:hAnsi="Calibri" w:cs="Calibri"/>
          <w:sz w:val="24"/>
          <w:szCs w:val="24"/>
          <w:lang w:eastAsia="pl-PL"/>
        </w:rPr>
        <w:t xml:space="preserve">w którym dodatek energetyczny wypłaca się do dnia 30 stycznia danego roku. Dodatek energetyczny wynosi miesięcznie 1/12 kwoty rocznej dodatku energetycznego ogłaszanej przez ministra właściwego do spraw energii, na podstawie art. 5c ust. 4 </w:t>
      </w:r>
      <w:proofErr w:type="spellStart"/>
      <w:r w:rsidRPr="00166F8C">
        <w:rPr>
          <w:rFonts w:ascii="Calibri" w:eastAsia="Times New Roman" w:hAnsi="Calibri" w:cs="Calibri"/>
          <w:sz w:val="24"/>
          <w:szCs w:val="24"/>
          <w:lang w:eastAsia="pl-PL"/>
        </w:rPr>
        <w:t>P.e</w:t>
      </w:r>
      <w:proofErr w:type="spellEnd"/>
      <w:r w:rsidRPr="00166F8C">
        <w:rPr>
          <w:rFonts w:ascii="Calibri" w:eastAsia="Times New Roman" w:hAnsi="Calibri" w:cs="Calibri"/>
          <w:sz w:val="24"/>
          <w:szCs w:val="24"/>
          <w:lang w:eastAsia="pl-PL"/>
        </w:rPr>
        <w:t xml:space="preserve">. </w:t>
      </w:r>
      <w:r w:rsidR="005C33D8" w:rsidRPr="00166F8C">
        <w:rPr>
          <w:rFonts w:ascii="Calibri" w:eastAsia="Times New Roman" w:hAnsi="Calibri" w:cs="Calibri"/>
          <w:sz w:val="24"/>
          <w:szCs w:val="24"/>
          <w:lang w:eastAsia="pl-PL"/>
        </w:rPr>
        <w:t>N</w:t>
      </w:r>
      <w:r w:rsidRPr="00166F8C">
        <w:rPr>
          <w:rFonts w:ascii="Calibri" w:eastAsia="Times New Roman" w:hAnsi="Calibri" w:cs="Calibri"/>
          <w:sz w:val="24"/>
          <w:szCs w:val="24"/>
          <w:lang w:eastAsia="pl-PL"/>
        </w:rPr>
        <w:t xml:space="preserve">ależy wskazać, że zgodnie z art. 5f ust. 1 </w:t>
      </w:r>
      <w:proofErr w:type="spellStart"/>
      <w:r w:rsidRPr="00166F8C">
        <w:rPr>
          <w:rFonts w:ascii="Calibri" w:eastAsia="Times New Roman" w:hAnsi="Calibri" w:cs="Calibri"/>
          <w:sz w:val="24"/>
          <w:szCs w:val="24"/>
          <w:lang w:eastAsia="pl-PL"/>
        </w:rPr>
        <w:t>P.e</w:t>
      </w:r>
      <w:proofErr w:type="spellEnd"/>
      <w:r w:rsidRPr="00166F8C">
        <w:rPr>
          <w:rFonts w:ascii="Calibri" w:eastAsia="Times New Roman" w:hAnsi="Calibri" w:cs="Calibri"/>
          <w:sz w:val="24"/>
          <w:szCs w:val="24"/>
          <w:lang w:eastAsia="pl-PL"/>
        </w:rPr>
        <w:t>. wypłata dodatku energetycznego jest zadaniem z zakresu administracji rządowej, a dodatek energetyczny wypłacają gminy.</w:t>
      </w:r>
    </w:p>
    <w:p w:rsidR="00C82476" w:rsidRPr="00166F8C" w:rsidRDefault="00FB67CE" w:rsidP="00ED6AA4">
      <w:pPr>
        <w:spacing w:after="0" w:line="300" w:lineRule="exact"/>
        <w:ind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166F8C"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 w:rsidR="00DE114D" w:rsidRPr="00166F8C">
        <w:rPr>
          <w:rFonts w:ascii="Calibri" w:eastAsia="Times New Roman" w:hAnsi="Calibri" w:cs="Calibri"/>
          <w:sz w:val="24"/>
          <w:szCs w:val="24"/>
          <w:lang w:eastAsia="pl-PL"/>
        </w:rPr>
        <w:t xml:space="preserve">rt. </w:t>
      </w:r>
      <w:r w:rsidR="00C82476" w:rsidRPr="00166F8C">
        <w:rPr>
          <w:rFonts w:ascii="Calibri" w:eastAsia="Times New Roman" w:hAnsi="Calibri" w:cs="Calibri"/>
          <w:sz w:val="24"/>
          <w:szCs w:val="24"/>
          <w:lang w:eastAsia="pl-PL"/>
        </w:rPr>
        <w:t>5d</w:t>
      </w:r>
      <w:r w:rsidR="00DE114D" w:rsidRPr="00166F8C">
        <w:rPr>
          <w:rFonts w:ascii="Calibri" w:eastAsia="Times New Roman" w:hAnsi="Calibri" w:cs="Calibri"/>
          <w:sz w:val="24"/>
          <w:szCs w:val="24"/>
          <w:lang w:eastAsia="pl-PL"/>
        </w:rPr>
        <w:t xml:space="preserve"> ust. 1 </w:t>
      </w:r>
      <w:proofErr w:type="spellStart"/>
      <w:r w:rsidR="00DE114D" w:rsidRPr="00166F8C">
        <w:rPr>
          <w:rFonts w:ascii="Calibri" w:eastAsia="Times New Roman" w:hAnsi="Calibri" w:cs="Calibri"/>
          <w:sz w:val="24"/>
          <w:szCs w:val="24"/>
          <w:lang w:eastAsia="pl-PL"/>
        </w:rPr>
        <w:t>P.e</w:t>
      </w:r>
      <w:proofErr w:type="spellEnd"/>
      <w:r w:rsidR="00DE114D" w:rsidRPr="00166F8C">
        <w:rPr>
          <w:rFonts w:ascii="Calibri" w:eastAsia="Times New Roman" w:hAnsi="Calibri" w:cs="Calibri"/>
          <w:sz w:val="24"/>
          <w:szCs w:val="24"/>
          <w:lang w:eastAsia="pl-PL"/>
        </w:rPr>
        <w:t xml:space="preserve">. </w:t>
      </w:r>
      <w:r w:rsidRPr="00166F8C">
        <w:rPr>
          <w:rFonts w:ascii="Calibri" w:eastAsia="Times New Roman" w:hAnsi="Calibri" w:cs="Calibri"/>
          <w:sz w:val="24"/>
          <w:szCs w:val="24"/>
          <w:lang w:eastAsia="pl-PL"/>
        </w:rPr>
        <w:t xml:space="preserve">jednoznacznie wskazuje, że </w:t>
      </w:r>
      <w:r w:rsidR="00DE114D" w:rsidRPr="00166F8C">
        <w:rPr>
          <w:rFonts w:ascii="Calibri" w:eastAsia="Times New Roman" w:hAnsi="Calibri" w:cs="Calibri"/>
          <w:sz w:val="24"/>
          <w:szCs w:val="24"/>
          <w:lang w:eastAsia="pl-PL"/>
        </w:rPr>
        <w:t>d</w:t>
      </w:r>
      <w:r w:rsidR="00C82476" w:rsidRPr="00166F8C">
        <w:rPr>
          <w:rFonts w:ascii="Calibri" w:eastAsia="Times New Roman" w:hAnsi="Calibri" w:cs="Calibri"/>
          <w:sz w:val="24"/>
          <w:szCs w:val="24"/>
          <w:lang w:eastAsia="pl-PL"/>
        </w:rPr>
        <w:t>odatek energetyczny przyznaje wójt, burmistrz lub prezydent miasta, w drodze decyzji, na wniosek odbiorcy wrażliwego energii elektrycznej</w:t>
      </w:r>
      <w:r w:rsidR="00DE114D" w:rsidRPr="00166F8C">
        <w:rPr>
          <w:rFonts w:ascii="Calibri" w:eastAsia="Times New Roman" w:hAnsi="Calibri" w:cs="Calibri"/>
          <w:sz w:val="24"/>
          <w:szCs w:val="24"/>
          <w:lang w:eastAsia="pl-PL"/>
        </w:rPr>
        <w:t>, przy czym d</w:t>
      </w:r>
      <w:r w:rsidR="00C82476" w:rsidRPr="00166F8C">
        <w:rPr>
          <w:rFonts w:ascii="Calibri" w:eastAsia="Times New Roman" w:hAnsi="Calibri" w:cs="Calibri"/>
          <w:sz w:val="24"/>
          <w:szCs w:val="24"/>
          <w:lang w:eastAsia="pl-PL"/>
        </w:rPr>
        <w:t>o wniosku dołącza się kopię umowy kompleksowej lub umowy sprzedaży energii elektrycznej.</w:t>
      </w:r>
      <w:r w:rsidRPr="00166F8C">
        <w:rPr>
          <w:rFonts w:ascii="Calibri" w:eastAsia="Times New Roman" w:hAnsi="Calibri" w:cs="Calibri"/>
          <w:sz w:val="24"/>
          <w:szCs w:val="24"/>
          <w:lang w:eastAsia="pl-PL"/>
        </w:rPr>
        <w:t xml:space="preserve"> Art. 5d ust. 1 </w:t>
      </w:r>
      <w:proofErr w:type="spellStart"/>
      <w:r w:rsidRPr="00166F8C">
        <w:rPr>
          <w:rFonts w:ascii="Calibri" w:eastAsia="Times New Roman" w:hAnsi="Calibri" w:cs="Calibri"/>
          <w:sz w:val="24"/>
          <w:szCs w:val="24"/>
          <w:lang w:eastAsia="pl-PL"/>
        </w:rPr>
        <w:t>P.e</w:t>
      </w:r>
      <w:proofErr w:type="spellEnd"/>
      <w:r w:rsidRPr="00166F8C">
        <w:rPr>
          <w:rFonts w:ascii="Calibri" w:eastAsia="Times New Roman" w:hAnsi="Calibri" w:cs="Calibri"/>
          <w:sz w:val="24"/>
          <w:szCs w:val="24"/>
          <w:lang w:eastAsia="pl-PL"/>
        </w:rPr>
        <w:t>. określa również, iż d</w:t>
      </w:r>
      <w:r w:rsidR="00C82476" w:rsidRPr="00166F8C">
        <w:rPr>
          <w:rFonts w:ascii="Calibri" w:eastAsia="Times New Roman" w:hAnsi="Calibri" w:cs="Calibri"/>
          <w:sz w:val="24"/>
          <w:szCs w:val="24"/>
          <w:lang w:eastAsia="pl-PL"/>
        </w:rPr>
        <w:t>ane osobowe przetwarzane w zakresie niezbędnym do wypłacenia dodatku energetycznego przechowuje się przez okres nie dłuższy niż 5 lat od dnia zaprzestania wypłacania tego dodatku.</w:t>
      </w:r>
      <w:r w:rsidRPr="00166F8C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:rsidR="00DE114D" w:rsidRPr="00166F8C" w:rsidRDefault="008E5523" w:rsidP="00ED6AA4">
      <w:pPr>
        <w:spacing w:after="0" w:line="300" w:lineRule="exact"/>
        <w:ind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166F8C">
        <w:rPr>
          <w:rFonts w:ascii="Calibri" w:eastAsia="Times New Roman" w:hAnsi="Calibri" w:cs="Calibri"/>
          <w:sz w:val="24"/>
          <w:szCs w:val="24"/>
          <w:lang w:eastAsia="pl-PL"/>
        </w:rPr>
        <w:t xml:space="preserve">Ustawa </w:t>
      </w:r>
      <w:proofErr w:type="spellStart"/>
      <w:r w:rsidR="00166F8C">
        <w:rPr>
          <w:rFonts w:ascii="Calibri" w:eastAsia="Times New Roman" w:hAnsi="Calibri" w:cs="Calibri"/>
          <w:sz w:val="24"/>
          <w:szCs w:val="24"/>
          <w:lang w:eastAsia="pl-PL"/>
        </w:rPr>
        <w:t>P.e</w:t>
      </w:r>
      <w:proofErr w:type="spellEnd"/>
      <w:r w:rsidR="00166F8C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="005C33D8" w:rsidRPr="00166F8C">
        <w:rPr>
          <w:rFonts w:ascii="Calibri" w:eastAsia="Times New Roman" w:hAnsi="Calibri" w:cs="Calibri"/>
          <w:sz w:val="24"/>
          <w:szCs w:val="24"/>
          <w:lang w:eastAsia="pl-PL"/>
        </w:rPr>
        <w:t xml:space="preserve"> determinuje zatem zakres danych niezbędnych do wydania decyzji </w:t>
      </w:r>
      <w:r w:rsidR="00166F8C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="005C33D8" w:rsidRPr="00166F8C">
        <w:rPr>
          <w:rFonts w:ascii="Calibri" w:eastAsia="Times New Roman" w:hAnsi="Calibri" w:cs="Calibri"/>
          <w:sz w:val="24"/>
          <w:szCs w:val="24"/>
          <w:lang w:eastAsia="pl-PL"/>
        </w:rPr>
        <w:t xml:space="preserve">o przyznaniu dodatku energetycznego. </w:t>
      </w:r>
    </w:p>
    <w:p w:rsidR="00724824" w:rsidRPr="00166F8C" w:rsidRDefault="007B2D32" w:rsidP="00ED6AA4">
      <w:pPr>
        <w:pStyle w:val="NormalnyWeb"/>
        <w:spacing w:before="0" w:beforeAutospacing="0" w:after="0" w:afterAutospacing="0" w:line="300" w:lineRule="exact"/>
        <w:ind w:firstLine="708"/>
        <w:jc w:val="both"/>
        <w:rPr>
          <w:rFonts w:ascii="Calibri" w:hAnsi="Calibri" w:cs="Calibri"/>
        </w:rPr>
      </w:pPr>
      <w:r w:rsidRPr="00166F8C">
        <w:rPr>
          <w:rFonts w:ascii="Calibri" w:hAnsi="Calibri" w:cs="Calibri"/>
        </w:rPr>
        <w:t xml:space="preserve">W świetle przytoczonych przepisów </w:t>
      </w:r>
      <w:r w:rsidR="00E81E18" w:rsidRPr="00166F8C">
        <w:rPr>
          <w:rFonts w:ascii="Calibri" w:hAnsi="Calibri" w:cs="Calibri"/>
        </w:rPr>
        <w:t>wzór wniosku o wypłatę dodatku energetycznego może obejmować wyłącznie dane niezbędne do wydania decyzji o przyznaniu dodatku energetycznego</w:t>
      </w:r>
      <w:r w:rsidR="003C70BC" w:rsidRPr="00166F8C">
        <w:rPr>
          <w:rFonts w:ascii="Calibri" w:hAnsi="Calibri" w:cs="Calibri"/>
        </w:rPr>
        <w:t xml:space="preserve">. </w:t>
      </w:r>
      <w:r w:rsidR="00724824" w:rsidRPr="00166F8C">
        <w:rPr>
          <w:rFonts w:ascii="Calibri" w:hAnsi="Calibri" w:cs="Calibri"/>
        </w:rPr>
        <w:t xml:space="preserve">W ocenie organu nadzoru zakres danych osobowych objęty treścią uchwalonego wzoru wniosku o wypłatę dodatku energetycznego wykracza poza zakres danych niezbędnych do realizacji celu, dla którego dane są przetwarzane. </w:t>
      </w:r>
      <w:r w:rsidR="00724824" w:rsidRPr="00724824">
        <w:rPr>
          <w:rFonts w:ascii="Calibri" w:hAnsi="Calibri" w:cs="Calibri"/>
        </w:rPr>
        <w:t>W przyjętym wzo</w:t>
      </w:r>
      <w:r w:rsidR="00724824" w:rsidRPr="00166F8C">
        <w:rPr>
          <w:rFonts w:ascii="Calibri" w:hAnsi="Calibri" w:cs="Calibri"/>
        </w:rPr>
        <w:t>rze wniosku zamieszczone zostały</w:t>
      </w:r>
      <w:r w:rsidR="003C70BC" w:rsidRPr="00166F8C">
        <w:rPr>
          <w:rFonts w:ascii="Calibri" w:hAnsi="Calibri" w:cs="Calibri"/>
        </w:rPr>
        <w:t xml:space="preserve"> bowiem</w:t>
      </w:r>
      <w:r w:rsidR="00BC5D1A" w:rsidRPr="00166F8C">
        <w:rPr>
          <w:rFonts w:ascii="Calibri" w:hAnsi="Calibri" w:cs="Calibri"/>
        </w:rPr>
        <w:t xml:space="preserve"> rubryki obejmujące</w:t>
      </w:r>
      <w:r w:rsidR="00724824" w:rsidRPr="00166F8C">
        <w:rPr>
          <w:rFonts w:ascii="Calibri" w:hAnsi="Calibri" w:cs="Calibri"/>
        </w:rPr>
        <w:t>: pesel</w:t>
      </w:r>
      <w:r w:rsidR="003C70BC" w:rsidRPr="00166F8C">
        <w:rPr>
          <w:rFonts w:ascii="Calibri" w:hAnsi="Calibri" w:cs="Calibri"/>
        </w:rPr>
        <w:t xml:space="preserve"> wnioskodawcy</w:t>
      </w:r>
      <w:r w:rsidR="00724824" w:rsidRPr="00166F8C">
        <w:rPr>
          <w:rFonts w:ascii="Calibri" w:hAnsi="Calibri" w:cs="Calibri"/>
        </w:rPr>
        <w:t xml:space="preserve"> (rubryka 3), telefon </w:t>
      </w:r>
      <w:r w:rsidR="003C70BC" w:rsidRPr="00166F8C">
        <w:rPr>
          <w:rFonts w:ascii="Calibri" w:hAnsi="Calibri" w:cs="Calibri"/>
        </w:rPr>
        <w:t xml:space="preserve">wnioskodawcy </w:t>
      </w:r>
      <w:r w:rsidR="00BC5D1A" w:rsidRPr="00166F8C">
        <w:rPr>
          <w:rFonts w:ascii="Calibri" w:hAnsi="Calibri" w:cs="Calibri"/>
        </w:rPr>
        <w:t>(rubryka 4), serię</w:t>
      </w:r>
      <w:r w:rsidR="00724824" w:rsidRPr="00166F8C">
        <w:rPr>
          <w:rFonts w:ascii="Calibri" w:hAnsi="Calibri" w:cs="Calibri"/>
        </w:rPr>
        <w:t xml:space="preserve"> i numer dowodu osobistego</w:t>
      </w:r>
      <w:r w:rsidR="003C70BC" w:rsidRPr="00166F8C">
        <w:rPr>
          <w:rFonts w:ascii="Calibri" w:hAnsi="Calibri" w:cs="Calibri"/>
        </w:rPr>
        <w:t xml:space="preserve"> wnioskodawcy</w:t>
      </w:r>
      <w:r w:rsidR="00724824" w:rsidRPr="00166F8C">
        <w:rPr>
          <w:rFonts w:ascii="Calibri" w:hAnsi="Calibri" w:cs="Calibri"/>
        </w:rPr>
        <w:t xml:space="preserve"> (rubryka 5) oraz</w:t>
      </w:r>
      <w:r w:rsidR="00724824" w:rsidRPr="00724824">
        <w:rPr>
          <w:rFonts w:ascii="Calibri" w:hAnsi="Calibri" w:cs="Calibri"/>
        </w:rPr>
        <w:t xml:space="preserve"> oświadczenie dotyczące osób zamieszkujących w gospodarstwie domowym, w ramach którego przewidziano obowiązek podania danych tychże osób obejmujących: imię i nazwisko, stopie</w:t>
      </w:r>
      <w:r w:rsidR="00724824" w:rsidRPr="00166F8C">
        <w:rPr>
          <w:rFonts w:ascii="Calibri" w:hAnsi="Calibri" w:cs="Calibri"/>
        </w:rPr>
        <w:t>ń pokrewieństwa i pesel</w:t>
      </w:r>
      <w:r w:rsidR="00724824" w:rsidRPr="00724824">
        <w:rPr>
          <w:rFonts w:ascii="Calibri" w:hAnsi="Calibri" w:cs="Calibri"/>
        </w:rPr>
        <w:t>.</w:t>
      </w:r>
      <w:r w:rsidR="00724824" w:rsidRPr="00166F8C">
        <w:rPr>
          <w:rFonts w:ascii="Calibri" w:hAnsi="Calibri" w:cs="Calibri"/>
        </w:rPr>
        <w:t xml:space="preserve"> </w:t>
      </w:r>
    </w:p>
    <w:p w:rsidR="003C70BC" w:rsidRPr="00166F8C" w:rsidRDefault="003C70BC" w:rsidP="00ED6AA4">
      <w:pPr>
        <w:spacing w:after="0" w:line="300" w:lineRule="exact"/>
        <w:ind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166F8C">
        <w:rPr>
          <w:rFonts w:ascii="Calibri" w:hAnsi="Calibri" w:cs="Calibri"/>
          <w:sz w:val="24"/>
          <w:szCs w:val="24"/>
        </w:rPr>
        <w:t>Zgodnie z art. 6 ust. 1 lit</w:t>
      </w:r>
      <w:r w:rsidR="00B90BDC">
        <w:rPr>
          <w:rFonts w:ascii="Calibri" w:hAnsi="Calibri" w:cs="Calibri"/>
          <w:sz w:val="24"/>
          <w:szCs w:val="24"/>
        </w:rPr>
        <w:t>.</w:t>
      </w:r>
      <w:r w:rsidRPr="00166F8C">
        <w:rPr>
          <w:rFonts w:ascii="Calibri" w:hAnsi="Calibri" w:cs="Calibri"/>
          <w:sz w:val="24"/>
          <w:szCs w:val="24"/>
        </w:rPr>
        <w:t xml:space="preserve"> c i e oraz ust. 3 rozporządzenia Parlamentu Europejskiego i  Rady (UE) 2016/679 z dnia 27 kwietnia 2016 r. w sprawie ochrony osób fizycznych w związku z  przetwarzaniem danych osobowych i w sprawie swobodnego przepływu takich danych oraz uchylenia dyrektywy 95/46/WE</w:t>
      </w:r>
      <w:r w:rsidR="00B90BDC">
        <w:rPr>
          <w:rFonts w:ascii="Calibri" w:hAnsi="Calibri" w:cs="Calibri"/>
          <w:sz w:val="24"/>
          <w:szCs w:val="24"/>
        </w:rPr>
        <w:t xml:space="preserve"> (Dz. U. UE. L. z 2016 r. 119.1)</w:t>
      </w:r>
      <w:r w:rsidRPr="00B90BDC">
        <w:rPr>
          <w:rFonts w:ascii="Calibri" w:hAnsi="Calibri" w:cs="Calibri"/>
          <w:sz w:val="24"/>
          <w:szCs w:val="24"/>
        </w:rPr>
        <w:t xml:space="preserve"> </w:t>
      </w:r>
      <w:r w:rsidRPr="00166F8C">
        <w:rPr>
          <w:rFonts w:ascii="Calibri" w:hAnsi="Calibri" w:cs="Calibri"/>
          <w:sz w:val="24"/>
          <w:szCs w:val="24"/>
        </w:rPr>
        <w:t>p</w:t>
      </w:r>
      <w:r w:rsidRPr="00166F8C">
        <w:rPr>
          <w:rFonts w:ascii="Calibri" w:eastAsia="Times New Roman" w:hAnsi="Calibri" w:cs="Calibri"/>
          <w:sz w:val="24"/>
          <w:szCs w:val="24"/>
          <w:lang w:eastAsia="pl-PL"/>
        </w:rPr>
        <w:t xml:space="preserve">rzetwarzanie jest zgodne </w:t>
      </w:r>
      <w:r w:rsidR="00B90BDC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166F8C">
        <w:rPr>
          <w:rFonts w:ascii="Calibri" w:eastAsia="Times New Roman" w:hAnsi="Calibri" w:cs="Calibri"/>
          <w:sz w:val="24"/>
          <w:szCs w:val="24"/>
          <w:lang w:eastAsia="pl-PL"/>
        </w:rPr>
        <w:t xml:space="preserve">z prawem wyłącznie w  przypadkach, gdy - i w takim zakresie, w jakim - spełniony jest </w:t>
      </w:r>
      <w:r w:rsidR="00B90BDC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166F8C">
        <w:rPr>
          <w:rFonts w:ascii="Calibri" w:eastAsia="Times New Roman" w:hAnsi="Calibri" w:cs="Calibri"/>
          <w:sz w:val="24"/>
          <w:szCs w:val="24"/>
          <w:lang w:eastAsia="pl-PL"/>
        </w:rPr>
        <w:t xml:space="preserve">co najmniej jeden z  poniższych warunków: przetwarzanie jest niezbędne do wypełnienia obowiązku prawnego ciążącego na administratorze lub przetwarzanie jest niezbędne do wykonania zadania realizowanego w interesie publicznym lub w ramach sprawowania władzy publicznej powierzonej administratorowi. Podstawa przetwarzania, o którym mowa </w:t>
      </w:r>
      <w:r w:rsidR="00B90BDC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166F8C">
        <w:rPr>
          <w:rFonts w:ascii="Calibri" w:eastAsia="Times New Roman" w:hAnsi="Calibri" w:cs="Calibri"/>
          <w:sz w:val="24"/>
          <w:szCs w:val="24"/>
          <w:lang w:eastAsia="pl-PL"/>
        </w:rPr>
        <w:t xml:space="preserve">w ust. 1 lit. c i e, musi być określona: w prawie Unii lub w prawie państwa członkowskiego, któremu podlega administrator. Cel przetwarzania musi być określony w tej podstawie prawnej lub, w  przypadku przetwarzania, o którym mowa w ust. 1 lit. e - musi być ono </w:t>
      </w:r>
      <w:r w:rsidRPr="00166F8C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niezbędne do wykonania zadania realizowanego w interesie publicznym lub w ramach sprawowania władzy publicznej powierzonej administratorowi. Podstawa prawna może zawierać przepisy szczegółowe dostosowujące stosowanie przepisów niniejszego rozporządzenia, w tym: ogólne warunki zgodności z prawem przetwarzania przez administratora; rodzaj danych podlegających przetwarzaniu; osoby, których dane dotyczą; podmioty, którym można ujawnić dane osobowe; cele, w których można je ujawnić; ograniczenia celu; okresy przechowywania; oraz operacje i procedury przetwarzania, w tym środki zapewniające zgodność z prawem i  rzetelność przetwarzania, w tym w innych szczególnych sytuacjach związanych z  przetwarzaniem, o których mowa w rozdziale IX. Prawo Unii lub prawo państwa członkowskiego muszą służyć realizacji celu leżącego w interesie publicznym, oraz być proporcjonalne do wyznaczonego, prawnie uzasadnionego celu.</w:t>
      </w:r>
    </w:p>
    <w:p w:rsidR="00DC0327" w:rsidRPr="00166F8C" w:rsidRDefault="003C70BC" w:rsidP="00ED6AA4">
      <w:pPr>
        <w:spacing w:after="0" w:line="300" w:lineRule="exact"/>
        <w:ind w:firstLine="708"/>
        <w:jc w:val="both"/>
        <w:rPr>
          <w:rFonts w:ascii="Calibri" w:hAnsi="Calibri" w:cs="Calibri"/>
          <w:sz w:val="24"/>
          <w:szCs w:val="24"/>
        </w:rPr>
      </w:pPr>
      <w:r w:rsidRPr="00166F8C">
        <w:rPr>
          <w:rFonts w:ascii="Calibri" w:eastAsia="Times New Roman" w:hAnsi="Calibri" w:cs="Calibri"/>
          <w:sz w:val="24"/>
          <w:szCs w:val="24"/>
          <w:lang w:eastAsia="pl-PL"/>
        </w:rPr>
        <w:t xml:space="preserve">W świetle powyższego należy uznać, że opisany wyżej zakres żądanych danych, które zawarte mają być we wniosku narusza zasadę niezbędności w odniesieniu do wypełnienia obowiązku prawnego ciążącego na administratorze oraz do wykonania zadania realizowanego w interesie publicznym lub w ramach sprawowania władzy publicznej powierzonej administratorowi. </w:t>
      </w:r>
      <w:r w:rsidR="00BC5D1A" w:rsidRPr="00166F8C">
        <w:rPr>
          <w:rFonts w:ascii="Calibri" w:eastAsia="Times New Roman" w:hAnsi="Calibri" w:cs="Calibri"/>
          <w:sz w:val="24"/>
          <w:szCs w:val="24"/>
          <w:lang w:eastAsia="pl-PL"/>
        </w:rPr>
        <w:t>N</w:t>
      </w:r>
      <w:r w:rsidRPr="00166F8C">
        <w:rPr>
          <w:rFonts w:ascii="Calibri" w:eastAsia="Times New Roman" w:hAnsi="Calibri" w:cs="Calibri"/>
          <w:sz w:val="24"/>
          <w:szCs w:val="24"/>
          <w:lang w:eastAsia="pl-PL"/>
        </w:rPr>
        <w:t>ie można uznać za niezbędne żądania danych dotyczących wnioskodawcy w zakresie</w:t>
      </w:r>
      <w:r w:rsidR="00BC5D1A" w:rsidRPr="00166F8C">
        <w:rPr>
          <w:rFonts w:ascii="Calibri" w:hAnsi="Calibri" w:cs="Calibri"/>
          <w:sz w:val="24"/>
          <w:szCs w:val="24"/>
        </w:rPr>
        <w:t xml:space="preserve"> </w:t>
      </w:r>
      <w:r w:rsidR="00B90BDC">
        <w:rPr>
          <w:rFonts w:ascii="Calibri" w:hAnsi="Calibri" w:cs="Calibri"/>
          <w:sz w:val="24"/>
          <w:szCs w:val="24"/>
        </w:rPr>
        <w:t xml:space="preserve">numeru </w:t>
      </w:r>
      <w:r w:rsidR="00BC5D1A" w:rsidRPr="00166F8C">
        <w:rPr>
          <w:rFonts w:ascii="Calibri" w:hAnsi="Calibri" w:cs="Calibri"/>
          <w:sz w:val="24"/>
          <w:szCs w:val="24"/>
        </w:rPr>
        <w:t xml:space="preserve">pesel, telefonu oraz serii i numeru dowodu osobistego. Ponadto </w:t>
      </w:r>
      <w:r w:rsidR="00BC5D1A" w:rsidRPr="00724824">
        <w:rPr>
          <w:rFonts w:ascii="Calibri" w:eastAsia="Times New Roman" w:hAnsi="Calibri" w:cs="Calibri"/>
          <w:sz w:val="24"/>
          <w:szCs w:val="24"/>
          <w:lang w:eastAsia="pl-PL"/>
        </w:rPr>
        <w:t>do zrealizowania celu, jakim jest przyznanie dodatku energetycznego w oparciu o</w:t>
      </w:r>
      <w:r w:rsidR="00BC5D1A" w:rsidRPr="00166F8C">
        <w:rPr>
          <w:rFonts w:ascii="Calibri" w:eastAsia="Times New Roman" w:hAnsi="Calibri" w:cs="Calibri"/>
          <w:sz w:val="24"/>
          <w:szCs w:val="24"/>
          <w:lang w:eastAsia="pl-PL"/>
        </w:rPr>
        <w:t xml:space="preserve"> art. 5c-5e</w:t>
      </w:r>
      <w:r w:rsidR="00BC5D1A" w:rsidRPr="00724824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="00BC5D1A" w:rsidRPr="00724824">
        <w:rPr>
          <w:rFonts w:ascii="Calibri" w:eastAsia="Times New Roman" w:hAnsi="Calibri" w:cs="Calibri"/>
          <w:sz w:val="24"/>
          <w:szCs w:val="24"/>
          <w:lang w:eastAsia="pl-PL"/>
        </w:rPr>
        <w:t>P</w:t>
      </w:r>
      <w:r w:rsidR="00BC5D1A" w:rsidRPr="00166F8C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="00BC5D1A" w:rsidRPr="00724824">
        <w:rPr>
          <w:rFonts w:ascii="Calibri" w:eastAsia="Times New Roman" w:hAnsi="Calibri" w:cs="Calibri"/>
          <w:sz w:val="24"/>
          <w:szCs w:val="24"/>
          <w:lang w:eastAsia="pl-PL"/>
        </w:rPr>
        <w:t>e</w:t>
      </w:r>
      <w:proofErr w:type="spellEnd"/>
      <w:r w:rsidR="00BC5D1A" w:rsidRPr="00166F8C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="00BC5D1A" w:rsidRPr="00724824">
        <w:rPr>
          <w:rFonts w:ascii="Calibri" w:eastAsia="Times New Roman" w:hAnsi="Calibri" w:cs="Calibri"/>
          <w:sz w:val="24"/>
          <w:szCs w:val="24"/>
          <w:lang w:eastAsia="pl-PL"/>
        </w:rPr>
        <w:t>, niezbędne jest wyłącznie ustalenie liczby osób składających się na gospodarstwo domowe</w:t>
      </w:r>
      <w:r w:rsidR="00BC5D1A" w:rsidRPr="00166F8C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B90BDC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="00BC5D1A" w:rsidRPr="00166F8C">
        <w:rPr>
          <w:rFonts w:ascii="Calibri" w:eastAsia="Times New Roman" w:hAnsi="Calibri" w:cs="Calibri"/>
          <w:sz w:val="24"/>
          <w:szCs w:val="24"/>
          <w:lang w:eastAsia="pl-PL"/>
        </w:rPr>
        <w:t>(co uczyniono w rubryce 6 wzoru wniosku)</w:t>
      </w:r>
      <w:r w:rsidR="00BC5D1A" w:rsidRPr="00724824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="00BC5D1A" w:rsidRPr="00166F8C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BC5D1A" w:rsidRPr="00166F8C">
        <w:rPr>
          <w:rFonts w:ascii="Calibri" w:hAnsi="Calibri" w:cs="Calibri"/>
          <w:sz w:val="24"/>
          <w:szCs w:val="24"/>
        </w:rPr>
        <w:t xml:space="preserve">W tym stanie rzeczy obowiązek podania danych osobowych członków gospodarstwa domowego </w:t>
      </w:r>
      <w:r w:rsidR="00DC0327" w:rsidRPr="00166F8C">
        <w:rPr>
          <w:rFonts w:ascii="Calibri" w:hAnsi="Calibri" w:cs="Calibri"/>
          <w:sz w:val="24"/>
          <w:szCs w:val="24"/>
        </w:rPr>
        <w:t xml:space="preserve">- </w:t>
      </w:r>
      <w:r w:rsidR="00BC5D1A" w:rsidRPr="00166F8C">
        <w:rPr>
          <w:rFonts w:ascii="Calibri" w:hAnsi="Calibri" w:cs="Calibri"/>
          <w:sz w:val="24"/>
          <w:szCs w:val="24"/>
        </w:rPr>
        <w:t>w niniejszej sprawie danych przewidzianych w tabeli zatytułowanej Oświadczenie dotyczące osób zamieszkujących w gospodarstwie domowym</w:t>
      </w:r>
      <w:r w:rsidR="00DC0327" w:rsidRPr="00166F8C">
        <w:rPr>
          <w:rFonts w:ascii="Calibri" w:hAnsi="Calibri" w:cs="Calibri"/>
          <w:sz w:val="24"/>
          <w:szCs w:val="24"/>
        </w:rPr>
        <w:t xml:space="preserve"> -</w:t>
      </w:r>
      <w:r w:rsidR="00BC5D1A" w:rsidRPr="00166F8C">
        <w:rPr>
          <w:rFonts w:ascii="Calibri" w:hAnsi="Calibri" w:cs="Calibri"/>
          <w:sz w:val="24"/>
          <w:szCs w:val="24"/>
        </w:rPr>
        <w:t xml:space="preserve"> uznać należy za istotnie sprzeczny z zasadą minimalizacji danych osobowych</w:t>
      </w:r>
      <w:r w:rsidR="00DC0327" w:rsidRPr="00166F8C">
        <w:rPr>
          <w:rFonts w:ascii="Calibri" w:hAnsi="Calibri" w:cs="Calibri"/>
          <w:sz w:val="24"/>
          <w:szCs w:val="24"/>
        </w:rPr>
        <w:t>.</w:t>
      </w:r>
      <w:r w:rsidR="00BC5D1A" w:rsidRPr="00166F8C">
        <w:rPr>
          <w:rFonts w:ascii="Calibri" w:hAnsi="Calibri" w:cs="Calibri"/>
          <w:sz w:val="24"/>
          <w:szCs w:val="24"/>
        </w:rPr>
        <w:t xml:space="preserve"> </w:t>
      </w:r>
    </w:p>
    <w:p w:rsidR="00724824" w:rsidRPr="00166F8C" w:rsidRDefault="00724824" w:rsidP="00ED6AA4">
      <w:pPr>
        <w:spacing w:after="0" w:line="300" w:lineRule="exact"/>
        <w:ind w:firstLine="708"/>
        <w:jc w:val="both"/>
        <w:rPr>
          <w:rFonts w:ascii="Calibri" w:hAnsi="Calibri" w:cs="Calibri"/>
          <w:sz w:val="24"/>
          <w:szCs w:val="24"/>
        </w:rPr>
      </w:pPr>
      <w:r w:rsidRPr="00166F8C">
        <w:rPr>
          <w:rFonts w:ascii="Calibri" w:hAnsi="Calibri" w:cs="Calibri"/>
          <w:sz w:val="24"/>
          <w:szCs w:val="24"/>
        </w:rPr>
        <w:t>Zgodnie z</w:t>
      </w:r>
      <w:r w:rsidR="00DC0327" w:rsidRPr="00166F8C">
        <w:rPr>
          <w:rFonts w:ascii="Calibri" w:hAnsi="Calibri" w:cs="Calibri"/>
          <w:sz w:val="24"/>
          <w:szCs w:val="24"/>
        </w:rPr>
        <w:t xml:space="preserve"> art. 5e ust. 1 </w:t>
      </w:r>
      <w:proofErr w:type="spellStart"/>
      <w:r w:rsidR="00DC0327" w:rsidRPr="00166F8C">
        <w:rPr>
          <w:rFonts w:ascii="Calibri" w:hAnsi="Calibri" w:cs="Calibri"/>
          <w:sz w:val="24"/>
          <w:szCs w:val="24"/>
        </w:rPr>
        <w:t>P.e</w:t>
      </w:r>
      <w:proofErr w:type="spellEnd"/>
      <w:r w:rsidR="00DC0327" w:rsidRPr="00166F8C">
        <w:rPr>
          <w:rFonts w:ascii="Calibri" w:hAnsi="Calibri" w:cs="Calibri"/>
          <w:sz w:val="24"/>
          <w:szCs w:val="24"/>
        </w:rPr>
        <w:t xml:space="preserve">. </w:t>
      </w:r>
      <w:r w:rsidRPr="00166F8C">
        <w:rPr>
          <w:rFonts w:ascii="Calibri" w:hAnsi="Calibri" w:cs="Calibri"/>
          <w:sz w:val="24"/>
          <w:szCs w:val="24"/>
        </w:rPr>
        <w:t xml:space="preserve">dodatek energetyczny wypłaca się odbiorcy wrażliwemu energii elektrycznej do dnia 10 każdego miesiąca z góry, z wyjątkiem miesiąca stycznia, </w:t>
      </w:r>
      <w:r w:rsidR="00166F8C">
        <w:rPr>
          <w:rFonts w:ascii="Calibri" w:hAnsi="Calibri" w:cs="Calibri"/>
          <w:sz w:val="24"/>
          <w:szCs w:val="24"/>
        </w:rPr>
        <w:br/>
      </w:r>
      <w:r w:rsidRPr="00166F8C">
        <w:rPr>
          <w:rFonts w:ascii="Calibri" w:hAnsi="Calibri" w:cs="Calibri"/>
          <w:sz w:val="24"/>
          <w:szCs w:val="24"/>
        </w:rPr>
        <w:t xml:space="preserve">w którym dodatek energetyczny wypłaca się do dnia 30 stycznia danego roku. </w:t>
      </w:r>
      <w:r w:rsidR="00DC0327" w:rsidRPr="00166F8C">
        <w:rPr>
          <w:rFonts w:ascii="Calibri" w:hAnsi="Calibri" w:cs="Calibri"/>
          <w:sz w:val="24"/>
          <w:szCs w:val="24"/>
        </w:rPr>
        <w:t>R</w:t>
      </w:r>
      <w:r w:rsidRPr="00166F8C">
        <w:rPr>
          <w:rFonts w:ascii="Calibri" w:hAnsi="Calibri" w:cs="Calibri"/>
          <w:sz w:val="24"/>
          <w:szCs w:val="24"/>
        </w:rPr>
        <w:t>ada</w:t>
      </w:r>
      <w:r w:rsidR="00166F8C" w:rsidRPr="00166F8C">
        <w:rPr>
          <w:rFonts w:ascii="Calibri" w:hAnsi="Calibri" w:cs="Calibri"/>
          <w:sz w:val="24"/>
          <w:szCs w:val="24"/>
        </w:rPr>
        <w:t xml:space="preserve"> Miasta Pruszkowa w </w:t>
      </w:r>
      <w:r w:rsidR="00B90BDC" w:rsidRPr="00166F8C">
        <w:rPr>
          <w:rFonts w:ascii="Calibri" w:hAnsi="Calibri" w:cs="Calibri"/>
          <w:sz w:val="24"/>
          <w:szCs w:val="24"/>
        </w:rPr>
        <w:t>załączniku</w:t>
      </w:r>
      <w:r w:rsidR="00166F8C" w:rsidRPr="00166F8C">
        <w:rPr>
          <w:rFonts w:ascii="Calibri" w:hAnsi="Calibri" w:cs="Calibri"/>
          <w:sz w:val="24"/>
          <w:szCs w:val="24"/>
        </w:rPr>
        <w:t xml:space="preserve"> do uchwały</w:t>
      </w:r>
      <w:r w:rsidRPr="00166F8C">
        <w:rPr>
          <w:rFonts w:ascii="Calibri" w:hAnsi="Calibri" w:cs="Calibri"/>
          <w:sz w:val="24"/>
          <w:szCs w:val="24"/>
        </w:rPr>
        <w:t xml:space="preserve"> dopu</w:t>
      </w:r>
      <w:r w:rsidR="00166F8C" w:rsidRPr="00166F8C">
        <w:rPr>
          <w:rFonts w:ascii="Calibri" w:hAnsi="Calibri" w:cs="Calibri"/>
          <w:sz w:val="24"/>
          <w:szCs w:val="24"/>
        </w:rPr>
        <w:t>ściła</w:t>
      </w:r>
      <w:r w:rsidRPr="00166F8C">
        <w:rPr>
          <w:rFonts w:ascii="Calibri" w:hAnsi="Calibri" w:cs="Calibri"/>
          <w:sz w:val="24"/>
          <w:szCs w:val="24"/>
        </w:rPr>
        <w:t xml:space="preserve"> realizację świadczenia</w:t>
      </w:r>
      <w:r w:rsidR="00166F8C" w:rsidRPr="00166F8C">
        <w:rPr>
          <w:rFonts w:ascii="Calibri" w:hAnsi="Calibri" w:cs="Calibri"/>
          <w:sz w:val="24"/>
          <w:szCs w:val="24"/>
        </w:rPr>
        <w:t xml:space="preserve"> pieniężnego</w:t>
      </w:r>
      <w:r w:rsidR="00DC0327" w:rsidRPr="00166F8C">
        <w:rPr>
          <w:rFonts w:ascii="Calibri" w:hAnsi="Calibri" w:cs="Calibri"/>
          <w:sz w:val="24"/>
          <w:szCs w:val="24"/>
        </w:rPr>
        <w:t xml:space="preserve"> jedynie</w:t>
      </w:r>
      <w:r w:rsidR="00B90BDC">
        <w:rPr>
          <w:rFonts w:ascii="Calibri" w:hAnsi="Calibri" w:cs="Calibri"/>
          <w:sz w:val="24"/>
          <w:szCs w:val="24"/>
        </w:rPr>
        <w:t xml:space="preserve"> </w:t>
      </w:r>
      <w:r w:rsidR="00B90BDC">
        <w:rPr>
          <w:rFonts w:ascii="Calibri" w:hAnsi="Calibri" w:cs="Calibri"/>
          <w:sz w:val="24"/>
          <w:szCs w:val="24"/>
        </w:rPr>
        <w:br/>
      </w:r>
      <w:r w:rsidRPr="00166F8C">
        <w:rPr>
          <w:rFonts w:ascii="Calibri" w:hAnsi="Calibri" w:cs="Calibri"/>
          <w:sz w:val="24"/>
          <w:szCs w:val="24"/>
        </w:rPr>
        <w:t>w formie przelewu bankowego na rachunek bankowy</w:t>
      </w:r>
      <w:r w:rsidR="00DC0327" w:rsidRPr="00166F8C">
        <w:rPr>
          <w:rFonts w:ascii="Calibri" w:hAnsi="Calibri" w:cs="Calibri"/>
          <w:sz w:val="24"/>
          <w:szCs w:val="24"/>
        </w:rPr>
        <w:t xml:space="preserve"> wnioskodawcy albo na rachunek bankowy</w:t>
      </w:r>
      <w:r w:rsidRPr="00166F8C">
        <w:rPr>
          <w:rFonts w:ascii="Calibri" w:hAnsi="Calibri" w:cs="Calibri"/>
          <w:sz w:val="24"/>
          <w:szCs w:val="24"/>
        </w:rPr>
        <w:t xml:space="preserve"> przedsiębior</w:t>
      </w:r>
      <w:r w:rsidR="00DC0327" w:rsidRPr="00166F8C">
        <w:rPr>
          <w:rFonts w:ascii="Calibri" w:hAnsi="Calibri" w:cs="Calibri"/>
          <w:sz w:val="24"/>
          <w:szCs w:val="24"/>
        </w:rPr>
        <w:t>cy</w:t>
      </w:r>
      <w:r w:rsidRPr="00166F8C">
        <w:rPr>
          <w:rFonts w:ascii="Calibri" w:hAnsi="Calibri" w:cs="Calibri"/>
          <w:sz w:val="24"/>
          <w:szCs w:val="24"/>
        </w:rPr>
        <w:t xml:space="preserve"> energetycznego, z którym wnioskodawca posiada zawartą umowę kompleksową lub umowę sprzedaży energii elektrycznej. W ocenie organu nadzoru przedmiotowa regulacja</w:t>
      </w:r>
      <w:r w:rsidR="00DC0327" w:rsidRPr="00166F8C">
        <w:rPr>
          <w:rFonts w:ascii="Calibri" w:hAnsi="Calibri" w:cs="Calibri"/>
          <w:sz w:val="24"/>
          <w:szCs w:val="24"/>
        </w:rPr>
        <w:t xml:space="preserve"> ogranicza prawo wnioskodawcy do wskazania formy wypłaty poprzez pominięcie możliwości wypłaty w kasie.</w:t>
      </w:r>
      <w:r w:rsidRPr="00166F8C">
        <w:rPr>
          <w:rFonts w:ascii="Calibri" w:hAnsi="Calibri" w:cs="Calibri"/>
          <w:sz w:val="24"/>
          <w:szCs w:val="24"/>
        </w:rPr>
        <w:t xml:space="preserve"> </w:t>
      </w:r>
      <w:r w:rsidR="00DC0327" w:rsidRPr="00166F8C">
        <w:rPr>
          <w:rFonts w:ascii="Calibri" w:hAnsi="Calibri" w:cs="Calibri"/>
          <w:sz w:val="24"/>
          <w:szCs w:val="24"/>
        </w:rPr>
        <w:t xml:space="preserve">Ponadto przyjęta forma wypłaty wydaje </w:t>
      </w:r>
      <w:r w:rsidR="00B90BDC">
        <w:rPr>
          <w:rFonts w:ascii="Calibri" w:hAnsi="Calibri" w:cs="Calibri"/>
          <w:sz w:val="24"/>
          <w:szCs w:val="24"/>
        </w:rPr>
        <w:br/>
      </w:r>
      <w:r w:rsidR="00DC0327" w:rsidRPr="00166F8C">
        <w:rPr>
          <w:rFonts w:ascii="Calibri" w:hAnsi="Calibri" w:cs="Calibri"/>
          <w:sz w:val="24"/>
          <w:szCs w:val="24"/>
        </w:rPr>
        <w:t xml:space="preserve">się być niezgodna </w:t>
      </w:r>
      <w:r w:rsidRPr="00166F8C">
        <w:rPr>
          <w:rFonts w:ascii="Calibri" w:hAnsi="Calibri" w:cs="Calibri"/>
          <w:sz w:val="24"/>
          <w:szCs w:val="24"/>
        </w:rPr>
        <w:t>z</w:t>
      </w:r>
      <w:r w:rsidR="00DC0327" w:rsidRPr="00166F8C">
        <w:rPr>
          <w:rFonts w:ascii="Calibri" w:hAnsi="Calibri" w:cs="Calibri"/>
          <w:sz w:val="24"/>
          <w:szCs w:val="24"/>
        </w:rPr>
        <w:t xml:space="preserve"> art. 5e ust. 1 </w:t>
      </w:r>
      <w:proofErr w:type="spellStart"/>
      <w:r w:rsidR="00DC0327" w:rsidRPr="00166F8C">
        <w:rPr>
          <w:rFonts w:ascii="Calibri" w:hAnsi="Calibri" w:cs="Calibri"/>
          <w:sz w:val="24"/>
          <w:szCs w:val="24"/>
        </w:rPr>
        <w:t>P.e</w:t>
      </w:r>
      <w:proofErr w:type="spellEnd"/>
      <w:r w:rsidR="00DC0327" w:rsidRPr="00166F8C">
        <w:rPr>
          <w:rFonts w:ascii="Calibri" w:hAnsi="Calibri" w:cs="Calibri"/>
          <w:sz w:val="24"/>
          <w:szCs w:val="24"/>
        </w:rPr>
        <w:t>.</w:t>
      </w:r>
      <w:r w:rsidRPr="00166F8C">
        <w:rPr>
          <w:rFonts w:ascii="Calibri" w:hAnsi="Calibri" w:cs="Calibri"/>
          <w:sz w:val="24"/>
          <w:szCs w:val="24"/>
        </w:rPr>
        <w:t xml:space="preserve"> Przywołany przepis przesądza o tym, że dodatek energetyczny jest wypłacany wyłącznie odbiorcy wrażliwemu energii elektrycznej, tym samym </w:t>
      </w:r>
      <w:r w:rsidR="00166F8C" w:rsidRPr="00166F8C">
        <w:rPr>
          <w:rFonts w:ascii="Calibri" w:hAnsi="Calibri" w:cs="Calibri"/>
          <w:sz w:val="24"/>
          <w:szCs w:val="24"/>
        </w:rPr>
        <w:t xml:space="preserve">wydaje się wątpliwa </w:t>
      </w:r>
      <w:r w:rsidRPr="00166F8C">
        <w:rPr>
          <w:rFonts w:ascii="Calibri" w:hAnsi="Calibri" w:cs="Calibri"/>
          <w:sz w:val="24"/>
          <w:szCs w:val="24"/>
        </w:rPr>
        <w:t>możliw</w:t>
      </w:r>
      <w:r w:rsidR="00166F8C" w:rsidRPr="00166F8C">
        <w:rPr>
          <w:rFonts w:ascii="Calibri" w:hAnsi="Calibri" w:cs="Calibri"/>
          <w:sz w:val="24"/>
          <w:szCs w:val="24"/>
        </w:rPr>
        <w:t>ość</w:t>
      </w:r>
      <w:r w:rsidRPr="00166F8C">
        <w:rPr>
          <w:rFonts w:ascii="Calibri" w:hAnsi="Calibri" w:cs="Calibri"/>
          <w:sz w:val="24"/>
          <w:szCs w:val="24"/>
        </w:rPr>
        <w:t xml:space="preserve"> wypłaceni</w:t>
      </w:r>
      <w:r w:rsidR="00166F8C" w:rsidRPr="00166F8C">
        <w:rPr>
          <w:rFonts w:ascii="Calibri" w:hAnsi="Calibri" w:cs="Calibri"/>
          <w:sz w:val="24"/>
          <w:szCs w:val="24"/>
        </w:rPr>
        <w:t>a</w:t>
      </w:r>
      <w:r w:rsidRPr="00166F8C">
        <w:rPr>
          <w:rFonts w:ascii="Calibri" w:hAnsi="Calibri" w:cs="Calibri"/>
          <w:sz w:val="24"/>
          <w:szCs w:val="24"/>
        </w:rPr>
        <w:t xml:space="preserve"> dodatku energetycznego bezpośrednio przedsiębior</w:t>
      </w:r>
      <w:r w:rsidR="00166F8C" w:rsidRPr="00166F8C">
        <w:rPr>
          <w:rFonts w:ascii="Calibri" w:hAnsi="Calibri" w:cs="Calibri"/>
          <w:sz w:val="24"/>
          <w:szCs w:val="24"/>
        </w:rPr>
        <w:t>cy</w:t>
      </w:r>
      <w:r w:rsidRPr="00166F8C">
        <w:rPr>
          <w:rFonts w:ascii="Calibri" w:hAnsi="Calibri" w:cs="Calibri"/>
          <w:sz w:val="24"/>
          <w:szCs w:val="24"/>
        </w:rPr>
        <w:t xml:space="preserve"> energetycznemu. Zdaniem organu nadzoru w niniejszej sprawie nie znajduje uzasadnienia rozwiązanie, które jest wykorzystywane w sprawach dodatków mieszkaniowych z uwagi na odrębny zakres regulacji.</w:t>
      </w:r>
      <w:r w:rsidR="00166F8C" w:rsidRPr="00166F8C">
        <w:rPr>
          <w:rFonts w:ascii="Calibri" w:hAnsi="Calibri" w:cs="Calibri"/>
          <w:sz w:val="24"/>
          <w:szCs w:val="24"/>
        </w:rPr>
        <w:t xml:space="preserve"> </w:t>
      </w:r>
    </w:p>
    <w:p w:rsidR="00BE43E2" w:rsidRPr="00166F8C" w:rsidRDefault="00BE43E2" w:rsidP="00ED6AA4">
      <w:pPr>
        <w:suppressAutoHyphens/>
        <w:spacing w:after="0" w:line="300" w:lineRule="exact"/>
        <w:ind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166F8C">
        <w:rPr>
          <w:rFonts w:ascii="Calibri" w:eastAsia="Times New Roman" w:hAnsi="Calibri" w:cs="Calibri"/>
          <w:sz w:val="24"/>
          <w:szCs w:val="24"/>
          <w:lang w:eastAsia="pl-PL"/>
        </w:rPr>
        <w:t xml:space="preserve">Okoliczność, że kwestionowana uchwała stanowi akt prawa miejscowego, i w konsekwencji normatywny akt wykonawczy, oznacza że Rada </w:t>
      </w:r>
      <w:r w:rsidR="00166F8C" w:rsidRPr="00166F8C">
        <w:rPr>
          <w:rFonts w:ascii="Calibri" w:eastAsia="Times New Roman" w:hAnsi="Calibri" w:cs="Calibri"/>
          <w:sz w:val="24"/>
          <w:szCs w:val="24"/>
          <w:lang w:eastAsia="pl-PL"/>
        </w:rPr>
        <w:t>Miasta Pruszkowa</w:t>
      </w:r>
      <w:r w:rsidRPr="00166F8C">
        <w:rPr>
          <w:rFonts w:ascii="Calibri" w:eastAsia="Times New Roman" w:hAnsi="Calibri" w:cs="Calibri"/>
          <w:sz w:val="24"/>
          <w:szCs w:val="24"/>
          <w:lang w:eastAsia="pl-PL"/>
        </w:rPr>
        <w:t>, uchwalając przedmiotową uchwałę</w:t>
      </w:r>
      <w:r w:rsidRPr="00166F8C">
        <w:rPr>
          <w:rFonts w:ascii="Calibri" w:hAnsi="Calibri" w:cs="Calibri"/>
          <w:sz w:val="24"/>
          <w:szCs w:val="24"/>
        </w:rPr>
        <w:t xml:space="preserve">, </w:t>
      </w:r>
      <w:r w:rsidRPr="00166F8C">
        <w:rPr>
          <w:rFonts w:ascii="Calibri" w:eastAsia="Times New Roman" w:hAnsi="Calibri" w:cs="Calibri"/>
          <w:sz w:val="24"/>
          <w:szCs w:val="24"/>
          <w:lang w:eastAsia="pl-PL"/>
        </w:rPr>
        <w:t xml:space="preserve">nie może wykraczać poza granice upoważnienia określone w art. </w:t>
      </w:r>
      <w:r w:rsidR="00166F8C" w:rsidRPr="00166F8C">
        <w:rPr>
          <w:rFonts w:ascii="Calibri" w:eastAsia="Times New Roman" w:hAnsi="Calibri" w:cs="Calibri"/>
          <w:sz w:val="24"/>
          <w:szCs w:val="24"/>
          <w:lang w:eastAsia="pl-PL"/>
        </w:rPr>
        <w:t>5c- 5e</w:t>
      </w:r>
      <w:r w:rsidRPr="00166F8C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="00166F8C" w:rsidRPr="00166F8C">
        <w:rPr>
          <w:rFonts w:ascii="Calibri" w:eastAsia="Times New Roman" w:hAnsi="Calibri" w:cs="Calibri"/>
          <w:sz w:val="24"/>
          <w:szCs w:val="24"/>
          <w:lang w:eastAsia="pl-PL"/>
        </w:rPr>
        <w:t>P.e</w:t>
      </w:r>
      <w:proofErr w:type="spellEnd"/>
      <w:r w:rsidR="00166F8C" w:rsidRPr="00166F8C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Pr="00166F8C">
        <w:rPr>
          <w:rFonts w:ascii="Calibri" w:eastAsia="Times New Roman" w:hAnsi="Calibri" w:cs="Calibri"/>
          <w:sz w:val="24"/>
          <w:szCs w:val="24"/>
          <w:lang w:eastAsia="pl-PL"/>
        </w:rPr>
        <w:t xml:space="preserve"> Z treści art. 94 Konstytucji RP wynika bowiem, że każdy akt prawa miejscowego ma charakter wykonawczy w  stosunku do ustaw, a jako taki winien on </w:t>
      </w:r>
      <w:r w:rsidRPr="00166F8C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być oparty na ustawie upoważniającej i nie przekraczać zakresu upoważnienia. Z</w:t>
      </w:r>
      <w:r w:rsidRPr="00166F8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amieszczenie </w:t>
      </w:r>
      <w:r w:rsidR="00166F8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166F8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treści uchwały obowiązków nieznajdujących uzasadnienia prawnego oraz norm istotnie naruszających przepisy prawa powoduje konieczność stwierdzenia nieważności uchwały </w:t>
      </w:r>
      <w:r w:rsidR="00166F8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166F8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części określonej w petitum rozstrzygnięcia. </w:t>
      </w:r>
    </w:p>
    <w:p w:rsidR="00BE43E2" w:rsidRPr="00166F8C" w:rsidRDefault="00BE43E2" w:rsidP="00ED6AA4">
      <w:pPr>
        <w:spacing w:after="0" w:line="300" w:lineRule="exact"/>
        <w:ind w:firstLine="708"/>
        <w:jc w:val="both"/>
        <w:rPr>
          <w:rFonts w:ascii="Calibri" w:eastAsia="Calibri" w:hAnsi="Calibri" w:cs="Calibri"/>
          <w:sz w:val="24"/>
          <w:szCs w:val="24"/>
        </w:rPr>
      </w:pPr>
      <w:r w:rsidRPr="00166F8C">
        <w:rPr>
          <w:rFonts w:ascii="Calibri" w:eastAsia="Times New Roman" w:hAnsi="Calibri" w:cs="Calibri"/>
          <w:sz w:val="24"/>
          <w:szCs w:val="24"/>
          <w:lang w:eastAsia="pl-PL"/>
        </w:rPr>
        <w:t xml:space="preserve">Na niniejsze rozstrzygnięcie nadzorcze </w:t>
      </w:r>
      <w:r w:rsidR="00166F8C" w:rsidRPr="00166F8C">
        <w:rPr>
          <w:rFonts w:ascii="Calibri" w:eastAsia="Times New Roman" w:hAnsi="Calibri" w:cs="Calibri"/>
          <w:sz w:val="24"/>
          <w:szCs w:val="24"/>
          <w:lang w:eastAsia="pl-PL"/>
        </w:rPr>
        <w:t>Miastu</w:t>
      </w:r>
      <w:r w:rsidRPr="00166F8C">
        <w:rPr>
          <w:rFonts w:ascii="Calibri" w:eastAsia="Times New Roman" w:hAnsi="Calibri" w:cs="Calibri"/>
          <w:sz w:val="24"/>
          <w:szCs w:val="24"/>
          <w:lang w:eastAsia="pl-PL"/>
        </w:rPr>
        <w:t xml:space="preserve"> przysługuje skarga do Wojewódzkiego Sądu Administracyjnego w Warszawie w terminie 30 dni od daty jego doręczenia, wnoszona </w:t>
      </w:r>
      <w:r w:rsidRPr="00166F8C">
        <w:rPr>
          <w:rFonts w:ascii="Calibri" w:eastAsia="Times New Roman" w:hAnsi="Calibri" w:cs="Calibri"/>
          <w:sz w:val="24"/>
          <w:szCs w:val="24"/>
          <w:lang w:eastAsia="pl-PL"/>
        </w:rPr>
        <w:br/>
        <w:t>za pośrednictwem organu, który skarżone orzeczenie wydał.</w:t>
      </w:r>
    </w:p>
    <w:p w:rsidR="00BE43E2" w:rsidRPr="00166F8C" w:rsidRDefault="00BE43E2" w:rsidP="00ED6AA4">
      <w:pPr>
        <w:spacing w:after="0" w:line="300" w:lineRule="exact"/>
        <w:ind w:firstLine="708"/>
        <w:jc w:val="both"/>
        <w:rPr>
          <w:rFonts w:ascii="Calibri" w:eastAsia="Calibri" w:hAnsi="Calibri" w:cs="Calibri"/>
          <w:sz w:val="24"/>
          <w:szCs w:val="24"/>
        </w:rPr>
      </w:pPr>
      <w:r w:rsidRPr="00166F8C">
        <w:rPr>
          <w:rFonts w:ascii="Calibri" w:eastAsia="Times New Roman" w:hAnsi="Calibri" w:cs="Calibri"/>
          <w:sz w:val="24"/>
          <w:szCs w:val="24"/>
          <w:lang w:eastAsia="ar-SA"/>
        </w:rPr>
        <w:t xml:space="preserve">Informuję, że rozstrzygnięcie nadzorcze wstrzymuje wykonanie uchwały z mocy prawa, w zakresie objętym orzeczeniem, z dniem jego doręczenia. </w:t>
      </w:r>
    </w:p>
    <w:p w:rsidR="0021352A" w:rsidRPr="00166F8C" w:rsidRDefault="0021352A" w:rsidP="00ED6AA4">
      <w:pPr>
        <w:spacing w:after="0" w:line="300" w:lineRule="exact"/>
        <w:jc w:val="both"/>
        <w:rPr>
          <w:rFonts w:ascii="Calibri" w:hAnsi="Calibri" w:cs="Calibri"/>
          <w:sz w:val="24"/>
          <w:szCs w:val="24"/>
        </w:rPr>
      </w:pPr>
    </w:p>
    <w:sectPr w:rsidR="0021352A" w:rsidRPr="00166F8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57E" w:rsidRDefault="0087357E">
      <w:pPr>
        <w:spacing w:after="0" w:line="240" w:lineRule="auto"/>
      </w:pPr>
      <w:r>
        <w:separator/>
      </w:r>
    </w:p>
  </w:endnote>
  <w:endnote w:type="continuationSeparator" w:id="0">
    <w:p w:rsidR="0087357E" w:rsidRDefault="00873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604085"/>
      <w:docPartObj>
        <w:docPartGallery w:val="Page Numbers (Bottom of Page)"/>
        <w:docPartUnique/>
      </w:docPartObj>
    </w:sdtPr>
    <w:sdtEndPr/>
    <w:sdtContent>
      <w:p w:rsidR="005107BB" w:rsidRDefault="008E552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E0A">
          <w:rPr>
            <w:noProof/>
          </w:rPr>
          <w:t>1</w:t>
        </w:r>
        <w:r>
          <w:fldChar w:fldCharType="end"/>
        </w:r>
      </w:p>
    </w:sdtContent>
  </w:sdt>
  <w:p w:rsidR="005107BB" w:rsidRDefault="008735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57E" w:rsidRDefault="0087357E">
      <w:pPr>
        <w:spacing w:after="0" w:line="240" w:lineRule="auto"/>
      </w:pPr>
      <w:r>
        <w:separator/>
      </w:r>
    </w:p>
  </w:footnote>
  <w:footnote w:type="continuationSeparator" w:id="0">
    <w:p w:rsidR="0087357E" w:rsidRDefault="00873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90D98"/>
    <w:multiLevelType w:val="hybridMultilevel"/>
    <w:tmpl w:val="80F49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655FC"/>
    <w:multiLevelType w:val="hybridMultilevel"/>
    <w:tmpl w:val="B83A2BC6"/>
    <w:lvl w:ilvl="0" w:tplc="7E5CF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9F2A1E"/>
    <w:multiLevelType w:val="hybridMultilevel"/>
    <w:tmpl w:val="E6722E42"/>
    <w:lvl w:ilvl="0" w:tplc="7E5CF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3E2"/>
    <w:rsid w:val="00166F8C"/>
    <w:rsid w:val="001857A3"/>
    <w:rsid w:val="0021352A"/>
    <w:rsid w:val="002F6FD5"/>
    <w:rsid w:val="003C70BC"/>
    <w:rsid w:val="003D16B1"/>
    <w:rsid w:val="00446612"/>
    <w:rsid w:val="00492A5F"/>
    <w:rsid w:val="0052348C"/>
    <w:rsid w:val="005C33D8"/>
    <w:rsid w:val="006E3760"/>
    <w:rsid w:val="00724824"/>
    <w:rsid w:val="00795625"/>
    <w:rsid w:val="007B2D32"/>
    <w:rsid w:val="007C777B"/>
    <w:rsid w:val="0087357E"/>
    <w:rsid w:val="00877240"/>
    <w:rsid w:val="008E5523"/>
    <w:rsid w:val="009C21E4"/>
    <w:rsid w:val="00B90BDC"/>
    <w:rsid w:val="00BC5D1A"/>
    <w:rsid w:val="00BE43E2"/>
    <w:rsid w:val="00C82476"/>
    <w:rsid w:val="00D53E0A"/>
    <w:rsid w:val="00DC0327"/>
    <w:rsid w:val="00DD672A"/>
    <w:rsid w:val="00DE114D"/>
    <w:rsid w:val="00E81E18"/>
    <w:rsid w:val="00ED6AA4"/>
    <w:rsid w:val="00FA5104"/>
    <w:rsid w:val="00FB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43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fo-list-value-uzasadnienie">
    <w:name w:val="info-list-value-uzasadnienie"/>
    <w:basedOn w:val="Domylnaczcionkaakapitu"/>
    <w:rsid w:val="00BE43E2"/>
  </w:style>
  <w:style w:type="character" w:customStyle="1" w:styleId="highlight">
    <w:name w:val="highlight"/>
    <w:basedOn w:val="Domylnaczcionkaakapitu"/>
    <w:rsid w:val="00BE43E2"/>
  </w:style>
  <w:style w:type="paragraph" w:styleId="NormalnyWeb">
    <w:name w:val="Normal (Web)"/>
    <w:basedOn w:val="Normalny"/>
    <w:uiPriority w:val="99"/>
    <w:unhideWhenUsed/>
    <w:rsid w:val="00BE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E43E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E4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3E2"/>
  </w:style>
  <w:style w:type="character" w:customStyle="1" w:styleId="alb">
    <w:name w:val="a_lb"/>
    <w:basedOn w:val="Domylnaczcionkaakapitu"/>
    <w:rsid w:val="006E3760"/>
  </w:style>
  <w:style w:type="character" w:styleId="Hipercze">
    <w:name w:val="Hyperlink"/>
    <w:basedOn w:val="Domylnaczcionkaakapitu"/>
    <w:uiPriority w:val="99"/>
    <w:semiHidden/>
    <w:unhideWhenUsed/>
    <w:rsid w:val="006E376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90BD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43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fo-list-value-uzasadnienie">
    <w:name w:val="info-list-value-uzasadnienie"/>
    <w:basedOn w:val="Domylnaczcionkaakapitu"/>
    <w:rsid w:val="00BE43E2"/>
  </w:style>
  <w:style w:type="character" w:customStyle="1" w:styleId="highlight">
    <w:name w:val="highlight"/>
    <w:basedOn w:val="Domylnaczcionkaakapitu"/>
    <w:rsid w:val="00BE43E2"/>
  </w:style>
  <w:style w:type="paragraph" w:styleId="NormalnyWeb">
    <w:name w:val="Normal (Web)"/>
    <w:basedOn w:val="Normalny"/>
    <w:uiPriority w:val="99"/>
    <w:unhideWhenUsed/>
    <w:rsid w:val="00BE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E43E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E4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3E2"/>
  </w:style>
  <w:style w:type="character" w:customStyle="1" w:styleId="alb">
    <w:name w:val="a_lb"/>
    <w:basedOn w:val="Domylnaczcionkaakapitu"/>
    <w:rsid w:val="006E3760"/>
  </w:style>
  <w:style w:type="character" w:styleId="Hipercze">
    <w:name w:val="Hyperlink"/>
    <w:basedOn w:val="Domylnaczcionkaakapitu"/>
    <w:uiPriority w:val="99"/>
    <w:semiHidden/>
    <w:unhideWhenUsed/>
    <w:rsid w:val="006E376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90B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2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38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4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2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1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1412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Jadczyk-Sternicka</dc:creator>
  <cp:lastModifiedBy>Beata Darnowska</cp:lastModifiedBy>
  <cp:revision>2</cp:revision>
  <cp:lastPrinted>2019-07-17T13:16:00Z</cp:lastPrinted>
  <dcterms:created xsi:type="dcterms:W3CDTF">2019-11-21T10:27:00Z</dcterms:created>
  <dcterms:modified xsi:type="dcterms:W3CDTF">2019-11-21T10:27:00Z</dcterms:modified>
</cp:coreProperties>
</file>