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7173A6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0A03D0">
        <w:rPr>
          <w:rFonts w:ascii="Arial" w:hAnsi="Arial" w:cs="Arial"/>
          <w:b/>
          <w:i/>
          <w:sz w:val="20"/>
          <w:szCs w:val="20"/>
          <w:u w:val="single"/>
        </w:rPr>
        <w:t>na sprzedaż 2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sztuk samochodów osobowych będących własnością Pol-Miedź Trans Sp. z o.o.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7173A6">
        <w:rPr>
          <w:rFonts w:ascii="Arial" w:hAnsi="Arial" w:cs="Arial"/>
          <w:sz w:val="20"/>
          <w:szCs w:val="20"/>
        </w:rPr>
        <w:t xml:space="preserve"> 2</w:t>
      </w:r>
      <w:r w:rsidR="0045617B">
        <w:rPr>
          <w:rFonts w:ascii="Arial" w:hAnsi="Arial" w:cs="Arial"/>
          <w:sz w:val="20"/>
          <w:szCs w:val="20"/>
        </w:rPr>
        <w:t xml:space="preserve"> sztuk</w:t>
      </w:r>
      <w:r w:rsidR="000A03D0">
        <w:rPr>
          <w:rFonts w:ascii="Arial" w:hAnsi="Arial" w:cs="Arial"/>
          <w:sz w:val="20"/>
          <w:szCs w:val="20"/>
        </w:rPr>
        <w:t xml:space="preserve"> </w:t>
      </w:r>
      <w:r w:rsidR="007173A6">
        <w:rPr>
          <w:rFonts w:ascii="Arial" w:hAnsi="Arial" w:cs="Arial"/>
          <w:sz w:val="20"/>
          <w:szCs w:val="20"/>
        </w:rPr>
        <w:t>samochodów osobowych</w:t>
      </w:r>
      <w:r w:rsidR="000A03D0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285" w:type="dxa"/>
        <w:tblLook w:val="04A0" w:firstRow="1" w:lastRow="0" w:firstColumn="1" w:lastColumn="0" w:noHBand="0" w:noVBand="1"/>
      </w:tblPr>
      <w:tblGrid>
        <w:gridCol w:w="502"/>
        <w:gridCol w:w="2107"/>
        <w:gridCol w:w="1464"/>
        <w:gridCol w:w="1335"/>
        <w:gridCol w:w="2417"/>
        <w:gridCol w:w="1460"/>
      </w:tblGrid>
      <w:tr w:rsidR="007173A6" w:rsidTr="007173A6">
        <w:trPr>
          <w:trHeight w:val="707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 / Model</w:t>
            </w:r>
          </w:p>
        </w:tc>
        <w:tc>
          <w:tcPr>
            <w:tcW w:w="154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536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53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54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 brutto</w:t>
            </w:r>
          </w:p>
        </w:tc>
      </w:tr>
      <w:tr w:rsidR="007173A6" w:rsidTr="007173A6">
        <w:trPr>
          <w:trHeight w:val="408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 A6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Quattro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3.0 TFSI MR’11 4G</w:t>
            </w:r>
          </w:p>
        </w:tc>
        <w:tc>
          <w:tcPr>
            <w:tcW w:w="154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18880</w:t>
            </w:r>
          </w:p>
        </w:tc>
        <w:tc>
          <w:tcPr>
            <w:tcW w:w="1536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3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WAUZZZ4G1DN019767</w:t>
            </w:r>
          </w:p>
        </w:tc>
        <w:tc>
          <w:tcPr>
            <w:tcW w:w="1544" w:type="dxa"/>
          </w:tcPr>
          <w:p w:rsidR="007173A6" w:rsidRDefault="003D247F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52 100,00</w:t>
            </w:r>
          </w:p>
        </w:tc>
      </w:tr>
      <w:tr w:rsidR="001768C2" w:rsidTr="007173A6">
        <w:trPr>
          <w:trHeight w:val="414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Volkswagen </w:t>
            </w:r>
            <w:r w:rsidR="00A713B2">
              <w:rPr>
                <w:rFonts w:ascii="Arial" w:hAnsi="Arial" w:cs="Arial"/>
                <w:sz w:val="20"/>
                <w:szCs w:val="20"/>
              </w:rPr>
              <w:t xml:space="preserve">Pasat B7 </w:t>
            </w:r>
            <w:r w:rsidR="001768C2">
              <w:rPr>
                <w:rFonts w:ascii="Arial" w:hAnsi="Arial" w:cs="Arial"/>
                <w:sz w:val="20"/>
                <w:szCs w:val="20"/>
              </w:rPr>
              <w:t>2.0 TDI-CR MR’10</w:t>
            </w:r>
          </w:p>
        </w:tc>
        <w:tc>
          <w:tcPr>
            <w:tcW w:w="1543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20380</w:t>
            </w:r>
          </w:p>
        </w:tc>
        <w:tc>
          <w:tcPr>
            <w:tcW w:w="1536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33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WVWZZZ3CZCP062959</w:t>
            </w:r>
          </w:p>
        </w:tc>
        <w:tc>
          <w:tcPr>
            <w:tcW w:w="1544" w:type="dxa"/>
          </w:tcPr>
          <w:p w:rsidR="007173A6" w:rsidRDefault="003D247F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29 700,00</w:t>
            </w:r>
          </w:p>
        </w:tc>
      </w:tr>
    </w:tbl>
    <w:p w:rsidR="007173A6" w:rsidRPr="006239F2" w:rsidRDefault="007173A6" w:rsidP="00562016">
      <w:pPr>
        <w:jc w:val="both"/>
        <w:rPr>
          <w:rFonts w:ascii="Arial" w:hAnsi="Arial" w:cs="Arial"/>
          <w:sz w:val="20"/>
          <w:szCs w:val="20"/>
        </w:rPr>
      </w:pPr>
    </w:p>
    <w:p w:rsidR="00362E3D" w:rsidRPr="006239F2" w:rsidRDefault="00362E3D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Informacja o zbyciu ww. majątku zamieszczona </w:t>
      </w:r>
      <w:r w:rsidR="00BB3662">
        <w:rPr>
          <w:rFonts w:ascii="Arial" w:hAnsi="Arial" w:cs="Arial"/>
          <w:b/>
          <w:i/>
          <w:sz w:val="20"/>
          <w:szCs w:val="20"/>
          <w:u w:val="single"/>
        </w:rPr>
        <w:t xml:space="preserve">została na stronie internetowej </w:t>
      </w:r>
      <w:hyperlink r:id="rId4" w:history="1">
        <w:r w:rsidR="00BB3662" w:rsidRPr="009262FA"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  <w:r w:rsidR="00BB366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3D247F">
        <w:rPr>
          <w:rFonts w:ascii="Arial" w:hAnsi="Arial" w:cs="Arial"/>
          <w:b/>
          <w:i/>
          <w:sz w:val="20"/>
          <w:szCs w:val="20"/>
          <w:u w:val="single"/>
        </w:rPr>
        <w:t>oraz na platformie allegro.pl</w:t>
      </w:r>
      <w:r w:rsidRPr="006239F2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owadzenia wizji lokalnej pojazdów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768C2">
        <w:rPr>
          <w:rFonts w:ascii="Arial" w:hAnsi="Arial" w:cs="Arial"/>
          <w:sz w:val="20"/>
          <w:szCs w:val="20"/>
        </w:rPr>
        <w:t>ku w godzinach – 7</w:t>
      </w:r>
      <w:r w:rsidR="00363BD6" w:rsidRPr="00363BD6">
        <w:rPr>
          <w:rFonts w:ascii="Arial" w:hAnsi="Arial" w:cs="Arial"/>
          <w:sz w:val="20"/>
          <w:szCs w:val="20"/>
        </w:rPr>
        <w:t>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3D247F">
        <w:rPr>
          <w:rFonts w:ascii="Arial" w:hAnsi="Arial" w:cs="Arial"/>
          <w:sz w:val="20"/>
          <w:szCs w:val="20"/>
        </w:rPr>
        <w:t xml:space="preserve"> 24.06</w:t>
      </w:r>
      <w:r w:rsidR="001768C2">
        <w:rPr>
          <w:rFonts w:ascii="Arial" w:hAnsi="Arial" w:cs="Arial"/>
          <w:sz w:val="20"/>
          <w:szCs w:val="20"/>
        </w:rPr>
        <w:t>.2021</w:t>
      </w:r>
      <w:r w:rsidR="006029B9" w:rsidRPr="00363BD6">
        <w:rPr>
          <w:rFonts w:ascii="Arial" w:hAnsi="Arial" w:cs="Arial"/>
          <w:sz w:val="20"/>
          <w:szCs w:val="20"/>
        </w:rPr>
        <w:t xml:space="preserve">r.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szczegółowych informacji technicznych Pan</w:t>
      </w:r>
      <w:r w:rsidR="0068372E">
        <w:rPr>
          <w:rFonts w:ascii="Arial" w:hAnsi="Arial" w:cs="Arial"/>
          <w:sz w:val="20"/>
          <w:szCs w:val="20"/>
        </w:rPr>
        <w:t>em</w:t>
      </w:r>
      <w:r w:rsidR="00363BD6" w:rsidRPr="00363BD6">
        <w:rPr>
          <w:rFonts w:ascii="Arial" w:hAnsi="Arial" w:cs="Arial"/>
          <w:sz w:val="20"/>
          <w:szCs w:val="20"/>
        </w:rPr>
        <w:t xml:space="preserve"> </w:t>
      </w:r>
      <w:r w:rsidR="001768C2">
        <w:rPr>
          <w:rFonts w:ascii="Arial" w:hAnsi="Arial" w:cs="Arial"/>
          <w:sz w:val="20"/>
          <w:szCs w:val="20"/>
        </w:rPr>
        <w:t>Adamem Bzowy tel. 783 990 412.</w:t>
      </w:r>
    </w:p>
    <w:p w:rsidR="00363BD6" w:rsidRPr="000C2984" w:rsidRDefault="001768C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Samochody osobowe będące przedmiotem przetargu znajdują się na terenie siedziby Zarządu Pol – Miedź Trans Sp. z o.o. ul. Marii Skłodowskiej – Curie 190 , 59 – 301 Lubin.</w:t>
      </w:r>
    </w:p>
    <w:p w:rsidR="00E41595" w:rsidRDefault="00363BD6" w:rsidP="00E41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 xml:space="preserve">nformacji formalnych udziela Pani </w:t>
      </w:r>
      <w:r w:rsidR="006029B9">
        <w:rPr>
          <w:rFonts w:ascii="Arial" w:hAnsi="Arial" w:cs="Arial"/>
          <w:sz w:val="20"/>
          <w:szCs w:val="20"/>
        </w:rPr>
        <w:t xml:space="preserve">Olimpia Pakosz tel. </w:t>
      </w:r>
      <w:r>
        <w:rPr>
          <w:rFonts w:ascii="Arial" w:hAnsi="Arial" w:cs="Arial"/>
          <w:sz w:val="20"/>
          <w:szCs w:val="20"/>
        </w:rPr>
        <w:t>783 930</w:t>
      </w:r>
      <w:r w:rsidR="00E4159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399.</w:t>
      </w:r>
    </w:p>
    <w:p w:rsidR="00EA6966" w:rsidRPr="00E41595" w:rsidRDefault="00E41595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Zdjęcia samochodów wraz z opisem technicznym znajdują się pod linkiem:  </w:t>
      </w:r>
      <w:hyperlink r:id="rId5" w:history="1">
        <w:r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Default="00304AB4" w:rsidP="0099021F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1768C2">
        <w:rPr>
          <w:rFonts w:ascii="Arial" w:hAnsi="Arial" w:cs="Arial"/>
          <w:sz w:val="20"/>
          <w:szCs w:val="20"/>
        </w:rPr>
        <w:t xml:space="preserve">pojazdu </w:t>
      </w:r>
      <w:r w:rsidR="000C2984">
        <w:rPr>
          <w:rFonts w:ascii="Arial" w:hAnsi="Arial" w:cs="Arial"/>
          <w:sz w:val="20"/>
          <w:szCs w:val="20"/>
        </w:rPr>
        <w:t>w terminie</w:t>
      </w:r>
      <w:r w:rsidR="003D247F">
        <w:rPr>
          <w:rFonts w:ascii="Arial" w:hAnsi="Arial" w:cs="Arial"/>
          <w:sz w:val="20"/>
          <w:szCs w:val="20"/>
        </w:rPr>
        <w:t xml:space="preserve"> do dnia 13.07</w:t>
      </w:r>
      <w:r w:rsidR="001768C2">
        <w:rPr>
          <w:rFonts w:ascii="Arial" w:hAnsi="Arial" w:cs="Arial"/>
          <w:sz w:val="20"/>
          <w:szCs w:val="20"/>
        </w:rPr>
        <w:t>.2021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FB6981" w:rsidRPr="00FB6981">
        <w:rPr>
          <w:rFonts w:ascii="Arial" w:hAnsi="Arial" w:cs="Arial"/>
          <w:i/>
          <w:sz w:val="20"/>
          <w:szCs w:val="20"/>
        </w:rPr>
        <w:t>samochód osobowy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</w:p>
    <w:p w:rsidR="00FB6981" w:rsidRDefault="00FB6981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>(podać nr rejestracyjny)</w:t>
      </w:r>
    </w:p>
    <w:p w:rsidR="00FB6981" w:rsidRP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</w:p>
    <w:p w:rsidR="00D00D99" w:rsidRDefault="00FB69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Kwota wadium wynosi:</w:t>
      </w:r>
    </w:p>
    <w:p w:rsidR="00FB6981" w:rsidRDefault="003D247F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Audi A6 DLU 18880  - 2 605,00</w:t>
      </w:r>
      <w:r w:rsidR="00FB6981">
        <w:rPr>
          <w:rFonts w:ascii="Arial" w:hAnsi="Arial" w:cs="Arial"/>
          <w:sz w:val="20"/>
          <w:szCs w:val="20"/>
        </w:rPr>
        <w:t xml:space="preserve"> zł </w:t>
      </w:r>
    </w:p>
    <w:p w:rsidR="00FB6981" w:rsidRPr="00D00D99" w:rsidRDefault="00FB6981" w:rsidP="005620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Volk</w:t>
      </w:r>
      <w:r w:rsidR="003D247F">
        <w:rPr>
          <w:rFonts w:ascii="Arial" w:hAnsi="Arial" w:cs="Arial"/>
          <w:sz w:val="20"/>
          <w:szCs w:val="20"/>
        </w:rPr>
        <w:t>swagen Passat DLU 20380  - 1 485</w:t>
      </w:r>
      <w:r>
        <w:rPr>
          <w:rFonts w:ascii="Arial" w:hAnsi="Arial" w:cs="Arial"/>
          <w:sz w:val="20"/>
          <w:szCs w:val="20"/>
        </w:rPr>
        <w:t>,00 zł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lastRenderedPageBreak/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3D247F">
        <w:rPr>
          <w:rFonts w:ascii="Arial" w:hAnsi="Arial" w:cs="Arial"/>
          <w:sz w:val="20"/>
          <w:szCs w:val="20"/>
        </w:rPr>
        <w:t>13.07</w:t>
      </w:r>
      <w:r w:rsidR="00FB6981">
        <w:rPr>
          <w:rFonts w:ascii="Arial" w:hAnsi="Arial" w:cs="Arial"/>
          <w:sz w:val="20"/>
          <w:szCs w:val="20"/>
        </w:rPr>
        <w:t>.2021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3038E">
        <w:rPr>
          <w:rFonts w:ascii="Arial" w:hAnsi="Arial" w:cs="Arial"/>
          <w:sz w:val="20"/>
          <w:szCs w:val="20"/>
        </w:rPr>
        <w:t>12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291BB2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91BB2">
        <w:rPr>
          <w:rFonts w:ascii="Arial" w:hAnsi="Arial" w:cs="Arial"/>
          <w:sz w:val="20"/>
          <w:szCs w:val="20"/>
        </w:rPr>
        <w:t>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FB698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OFERTA NA ZAKUP SAMOCHODÓW OSOBOWYCH POL – MIEDŹ TRANS SP. Z O.O. </w:t>
      </w:r>
    </w:p>
    <w:p w:rsidR="007D3B6F" w:rsidRPr="006239F2" w:rsidRDefault="003D247F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13</w:t>
      </w:r>
      <w:r w:rsidR="00FB6981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7</w:t>
      </w:r>
      <w:r w:rsidR="00FB6981">
        <w:rPr>
          <w:rFonts w:ascii="Arial" w:hAnsi="Arial" w:cs="Arial"/>
          <w:b/>
          <w:sz w:val="20"/>
          <w:szCs w:val="20"/>
        </w:rPr>
        <w:t>.2021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BB3662">
        <w:rPr>
          <w:rFonts w:ascii="Arial" w:hAnsi="Arial" w:cs="Arial"/>
          <w:sz w:val="20"/>
          <w:szCs w:val="20"/>
        </w:rPr>
        <w:t>dnia 13.07</w:t>
      </w:r>
      <w:r w:rsidR="00BB2FA0">
        <w:rPr>
          <w:rFonts w:ascii="Arial" w:hAnsi="Arial" w:cs="Arial"/>
          <w:sz w:val="20"/>
          <w:szCs w:val="20"/>
        </w:rPr>
        <w:t>.2021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6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osobowy, jakim jestem/jesteśmy zainteresowani: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Oferent jest zainteresowany zakupem 2 sztuk samochodów – wówczas należy powyższą tabelę skopiować i wypełnić.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 xml:space="preserve">powania przetargowego określonymi w ogłoszeniu o sprzedaży samochodów Pol – Miedź Trans Sp. z o.o.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zapoznałem się ze stanem oferowanego pojazdu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zapoznałam* się ze stanem oferowanego pojazdu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0356A"/>
    <w:rsid w:val="001247E5"/>
    <w:rsid w:val="0013038E"/>
    <w:rsid w:val="0014128A"/>
    <w:rsid w:val="001573A7"/>
    <w:rsid w:val="001768C2"/>
    <w:rsid w:val="0018445A"/>
    <w:rsid w:val="001B1526"/>
    <w:rsid w:val="001C3D82"/>
    <w:rsid w:val="00207D6D"/>
    <w:rsid w:val="00226A54"/>
    <w:rsid w:val="002513D8"/>
    <w:rsid w:val="00270F89"/>
    <w:rsid w:val="00291BB2"/>
    <w:rsid w:val="00304AB4"/>
    <w:rsid w:val="00362E3D"/>
    <w:rsid w:val="00363BD6"/>
    <w:rsid w:val="003D247F"/>
    <w:rsid w:val="003E0EE4"/>
    <w:rsid w:val="004113A5"/>
    <w:rsid w:val="0045617B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173A6"/>
    <w:rsid w:val="007D3B6F"/>
    <w:rsid w:val="007F20D2"/>
    <w:rsid w:val="00807E2C"/>
    <w:rsid w:val="00815A74"/>
    <w:rsid w:val="008B16A3"/>
    <w:rsid w:val="008D2BE8"/>
    <w:rsid w:val="00907D65"/>
    <w:rsid w:val="00982705"/>
    <w:rsid w:val="009878FE"/>
    <w:rsid w:val="0099021F"/>
    <w:rsid w:val="009D26D6"/>
    <w:rsid w:val="009E63FA"/>
    <w:rsid w:val="00A05411"/>
    <w:rsid w:val="00A713B2"/>
    <w:rsid w:val="00B121E2"/>
    <w:rsid w:val="00B72CE4"/>
    <w:rsid w:val="00BA4FD7"/>
    <w:rsid w:val="00BB2FA0"/>
    <w:rsid w:val="00BB3662"/>
    <w:rsid w:val="00BD0C68"/>
    <w:rsid w:val="00BF2C2A"/>
    <w:rsid w:val="00C53D90"/>
    <w:rsid w:val="00C54D60"/>
    <w:rsid w:val="00CC65F8"/>
    <w:rsid w:val="00D00D99"/>
    <w:rsid w:val="00D11B67"/>
    <w:rsid w:val="00D1390C"/>
    <w:rsid w:val="00D6327C"/>
    <w:rsid w:val="00D70F7B"/>
    <w:rsid w:val="00DC3896"/>
    <w:rsid w:val="00E41595"/>
    <w:rsid w:val="00EA6966"/>
    <w:rsid w:val="00ED3C58"/>
    <w:rsid w:val="00F4021F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@pmtrans.pl" TargetMode="External"/><Relationship Id="rId5" Type="http://schemas.openxmlformats.org/officeDocument/2006/relationships/hyperlink" Target="http://www.pmtrans.pl" TargetMode="External"/><Relationship Id="rId4" Type="http://schemas.openxmlformats.org/officeDocument/2006/relationships/hyperlink" Target="http://www.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Skowerski Miroslaw</cp:lastModifiedBy>
  <cp:revision>2</cp:revision>
  <cp:lastPrinted>2021-05-13T09:29:00Z</cp:lastPrinted>
  <dcterms:created xsi:type="dcterms:W3CDTF">2021-06-24T06:50:00Z</dcterms:created>
  <dcterms:modified xsi:type="dcterms:W3CDTF">2021-06-24T06:50:00Z</dcterms:modified>
</cp:coreProperties>
</file>