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C9AC" w14:textId="54C433A5" w:rsidR="00652626" w:rsidRPr="00D915EB" w:rsidRDefault="00652626" w:rsidP="00D915EB">
      <w:pPr>
        <w:pStyle w:val="TEKSTZacznikido"/>
      </w:pPr>
      <w:r w:rsidRPr="0079106E"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15D4D10" w14:textId="77777777" w:rsidR="00FD7444" w:rsidRPr="00103B55" w:rsidRDefault="00FD7444" w:rsidP="00FD7444">
      <w:pPr>
        <w:pStyle w:val="TEKSTZacznikido"/>
        <w:ind w:left="0"/>
        <w:rPr>
          <w:rFonts w:cs="Times New Roman"/>
          <w:b/>
          <w:bCs/>
          <w:szCs w:val="24"/>
        </w:rPr>
      </w:pPr>
      <w:r w:rsidRPr="00103B55">
        <w:rPr>
          <w:rFonts w:cs="Times New Roman"/>
          <w:b/>
          <w:bCs/>
          <w:szCs w:val="24"/>
        </w:rPr>
        <w:t>Informacja o przetwarzaniu danych osobowych:</w:t>
      </w:r>
    </w:p>
    <w:p w14:paraId="03623AAE" w14:textId="3046D822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Administratorem Państwa danych osobowych jest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 xml:space="preserve">Warmińsko-Mazurski Państwowy Wojewódzki Inspektor Sanitarny (WMPWIS) 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z siedzibą w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Olsztynie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, przy ul.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Żołnierskiej 16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, z którym można kontaktować się listownie, za pośrednictwem </w:t>
      </w:r>
      <w:proofErr w:type="spellStart"/>
      <w:r w:rsidRPr="00103B55">
        <w:rPr>
          <w:rFonts w:ascii="Times New Roman" w:eastAsia="Times New Roman" w:hAnsi="Times New Roman"/>
          <w:sz w:val="24"/>
          <w:szCs w:val="24"/>
        </w:rPr>
        <w:t>ePUAP</w:t>
      </w:r>
      <w:proofErr w:type="spellEnd"/>
      <w:r w:rsidRPr="00103B55">
        <w:rPr>
          <w:rFonts w:ascii="Times New Roman" w:eastAsia="Times New Roman" w:hAnsi="Times New Roman"/>
          <w:sz w:val="24"/>
          <w:szCs w:val="24"/>
        </w:rPr>
        <w:t xml:space="preserve"> lub poprzez adres e-mail: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wsse.olsztyn</w:t>
      </w:r>
      <w:r w:rsidRPr="00103B55">
        <w:rPr>
          <w:rFonts w:ascii="Times New Roman" w:eastAsia="Times New Roman" w:hAnsi="Times New Roman"/>
          <w:sz w:val="24"/>
          <w:szCs w:val="24"/>
        </w:rPr>
        <w:t>@sanepid.gov.pl.</w:t>
      </w:r>
    </w:p>
    <w:p w14:paraId="6A71CCD9" w14:textId="28E04E93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inspektora ochrony danych, z którym mogą się Państwo kontaktować poprzez e-mail: </w:t>
      </w:r>
      <w:r w:rsidR="00387815" w:rsidRPr="00103B55">
        <w:rPr>
          <w:rFonts w:ascii="Times New Roman" w:eastAsia="Times New Roman" w:hAnsi="Times New Roman"/>
          <w:sz w:val="24"/>
          <w:szCs w:val="24"/>
          <w:lang w:eastAsia="pl-PL"/>
        </w:rPr>
        <w:t>ewa.zielinska</w:t>
      </w:r>
      <w:r w:rsidRPr="00103B55">
        <w:rPr>
          <w:rFonts w:ascii="Times New Roman" w:eastAsia="Times New Roman" w:hAnsi="Times New Roman"/>
          <w:sz w:val="24"/>
          <w:szCs w:val="24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  <w:lang w:eastAsia="pl-PL"/>
        </w:rPr>
        <w:t>Państwa dane osobowe mogą być przetwarzane w celach i na podstawach prawnych niżej wskazanych:</w:t>
      </w:r>
    </w:p>
    <w:p w14:paraId="020C4457" w14:textId="48A7FFAC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w celu przyjęcia zgłoszenia i podjęcia ewentualnego działania następczego zgodnie z przyjętą przez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procedurą zgłoszeń </w:t>
      </w:r>
      <w:r w:rsidR="00372F92" w:rsidRPr="00103B55">
        <w:rPr>
          <w:rFonts w:ascii="Times New Roman" w:eastAsia="Times New Roman" w:hAnsi="Times New Roman"/>
          <w:sz w:val="24"/>
          <w:szCs w:val="24"/>
        </w:rPr>
        <w:t>zewnętrznych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i w oparciu o wymagania ustawy z dnia 14 czerwca 2024 r. o ochronie sygnalistów, co stanowi obowiązek prawny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(art. 6 ust. 1 lit</w:t>
      </w:r>
      <w:r w:rsidR="00AE2DA9" w:rsidRPr="00103B55">
        <w:rPr>
          <w:rFonts w:ascii="Times New Roman" w:eastAsia="Times New Roman" w:hAnsi="Times New Roman"/>
          <w:sz w:val="24"/>
          <w:szCs w:val="24"/>
        </w:rPr>
        <w:t>.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c) RODO),</w:t>
      </w:r>
    </w:p>
    <w:p w14:paraId="2BA67701" w14:textId="31E90B4E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(art. 6 ust. 1 lit</w:t>
      </w:r>
      <w:r w:rsidR="00AE2DA9" w:rsidRPr="00103B55">
        <w:rPr>
          <w:rFonts w:ascii="Times New Roman" w:eastAsia="Times New Roman" w:hAnsi="Times New Roman"/>
          <w:sz w:val="24"/>
          <w:szCs w:val="24"/>
        </w:rPr>
        <w:t>.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f) RODO),</w:t>
      </w:r>
    </w:p>
    <w:p w14:paraId="2C301A16" w14:textId="0DDF09E0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(art. 6 ust. 1 lit. c) RODO),</w:t>
      </w:r>
    </w:p>
    <w:p w14:paraId="4C659BBA" w14:textId="0D355ECE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wypełnienia ciążącego na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5C4A7EC8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dochodzenia roszczeń i obrony przed roszczeniami w związku z przyjętymi zgłoszeniami naruszeń prawa, co stanowi prawnie uzasadniony interes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(art. 6 ust. 1 lit</w:t>
      </w:r>
      <w:r w:rsidR="00AE2DA9" w:rsidRPr="00103B55">
        <w:rPr>
          <w:rFonts w:ascii="Times New Roman" w:eastAsia="Times New Roman" w:hAnsi="Times New Roman"/>
          <w:sz w:val="24"/>
          <w:szCs w:val="24"/>
        </w:rPr>
        <w:t>.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f) RODO).</w:t>
      </w:r>
    </w:p>
    <w:p w14:paraId="29E9866E" w14:textId="2457552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Podanie danych jest dobrowolne, jednakże ich niepodanie może uniemożliwić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103B55">
        <w:rPr>
          <w:rFonts w:ascii="Times New Roman" w:eastAsia="Times New Roman" w:hAnsi="Times New Roman"/>
          <w:sz w:val="24"/>
          <w:szCs w:val="24"/>
        </w:rPr>
        <w:t>zewnętrznego</w:t>
      </w:r>
      <w:r w:rsidRPr="00103B55">
        <w:rPr>
          <w:rFonts w:ascii="Times New Roman" w:eastAsia="Times New Roman" w:hAnsi="Times New Roman"/>
          <w:sz w:val="24"/>
          <w:szCs w:val="24"/>
        </w:rPr>
        <w:t>.</w:t>
      </w:r>
    </w:p>
    <w:p w14:paraId="7ED6E560" w14:textId="2A4092CB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Dane osobowe będą przetwarzane przez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6D222516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lastRenderedPageBreak/>
        <w:t xml:space="preserve">Odbiorcami Państwa danych osobowych mogą być podmioty zapewniające na rzecz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obsługę prawną, a także obsługę techniczną (informatyczną), ale wyłącznie z zastrzeżeniem zapewnienia poufności Państwa danych.</w:t>
      </w:r>
    </w:p>
    <w:p w14:paraId="1DBBF239" w14:textId="6BCF7D9C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Państwa dane osobowe nie będą przekazywane przez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>WMPWIS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poza teren Europejskiego Obszaru Gospodarczego (EOG).</w:t>
      </w:r>
    </w:p>
    <w:p w14:paraId="4E484448" w14:textId="7777777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92FAE5B" w14:textId="0D3D9A5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  <w:sectPr w:rsidR="00FD7444" w:rsidRPr="00103B55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103B55">
        <w:rPr>
          <w:rFonts w:ascii="Times New Roman" w:eastAsia="Times New Roman" w:hAnsi="Times New Roman"/>
          <w:sz w:val="24"/>
          <w:szCs w:val="24"/>
        </w:rPr>
        <w:t>Niezależnie od uprawnień przysługujących powyżej w związku z przetwarzaniem</w:t>
      </w:r>
      <w:r w:rsidR="00E459F4" w:rsidRPr="00103B55">
        <w:rPr>
          <w:rFonts w:ascii="Times New Roman" w:eastAsia="Times New Roman" w:hAnsi="Times New Roman"/>
          <w:sz w:val="24"/>
          <w:szCs w:val="24"/>
        </w:rPr>
        <w:t xml:space="preserve"> Państwa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danych osobowych, przysługuje Państwu prawo wniesienia skargi do organu nadzorczego, którym jest Prezes Urzędu Ochrony Danych Osobowych (adres: ul. Stawki 2, 00-193 Warsza</w:t>
      </w:r>
      <w:r w:rsidR="00103B55">
        <w:rPr>
          <w:rFonts w:ascii="Times New Roman" w:eastAsia="Times New Roman" w:hAnsi="Times New Roman"/>
          <w:sz w:val="24"/>
          <w:szCs w:val="24"/>
        </w:rPr>
        <w:t>wa</w:t>
      </w:r>
    </w:p>
    <w:p w14:paraId="75612602" w14:textId="773230B9" w:rsidR="00752A4C" w:rsidRPr="00103B55" w:rsidRDefault="00752A4C" w:rsidP="00103B55">
      <w:pPr>
        <w:pStyle w:val="TEKSTZacznikido"/>
        <w:ind w:left="0"/>
        <w:rPr>
          <w:rFonts w:eastAsia="Calibri"/>
        </w:rPr>
      </w:pPr>
    </w:p>
    <w:sectPr w:rsidR="00752A4C" w:rsidRPr="00103B55" w:rsidSect="00103B55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C8C9" w14:textId="77777777" w:rsidR="002B5B6F" w:rsidRDefault="002B5B6F">
      <w:r>
        <w:separator/>
      </w:r>
    </w:p>
  </w:endnote>
  <w:endnote w:type="continuationSeparator" w:id="0">
    <w:p w14:paraId="6F81205E" w14:textId="77777777" w:rsidR="002B5B6F" w:rsidRDefault="002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4C45" w14:textId="77777777" w:rsidR="002B5B6F" w:rsidRDefault="002B5B6F">
      <w:r>
        <w:separator/>
      </w:r>
    </w:p>
  </w:footnote>
  <w:footnote w:type="continuationSeparator" w:id="0">
    <w:p w14:paraId="355EFACF" w14:textId="77777777" w:rsidR="002B5B6F" w:rsidRDefault="002B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B55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5AE4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110</TotalTime>
  <Pages>3</Pages>
  <Words>510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Ewa Zielińska</cp:lastModifiedBy>
  <cp:revision>7</cp:revision>
  <cp:lastPrinted>2024-12-19T10:32:00Z</cp:lastPrinted>
  <dcterms:created xsi:type="dcterms:W3CDTF">2024-12-19T09:35:00Z</dcterms:created>
  <dcterms:modified xsi:type="dcterms:W3CDTF">2024-12-19T12:08:00Z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