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540A" w14:textId="77777777" w:rsidR="009363A8" w:rsidRPr="00096FF2" w:rsidRDefault="009363A8" w:rsidP="009363A8">
      <w:pPr>
        <w:tabs>
          <w:tab w:val="center" w:pos="4536"/>
          <w:tab w:val="right" w:pos="9072"/>
        </w:tabs>
        <w:spacing w:after="0" w:line="240" w:lineRule="auto"/>
        <w:ind w:firstLine="993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ezdPracownikMiejscowoscPodpisu"/>
      <w:r w:rsidRPr="00096FF2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0B304AC" wp14:editId="6EC6DE4C">
            <wp:extent cx="495300" cy="514350"/>
            <wp:effectExtent l="19050" t="0" r="0" b="0"/>
            <wp:docPr id="1" name="Obraz 3" descr="Opis: Orzeł w koroni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Orzeł w koroni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3EC02" w14:textId="77777777" w:rsidR="009363A8" w:rsidRPr="00096FF2" w:rsidRDefault="009363A8" w:rsidP="009363A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6FF2">
        <w:rPr>
          <w:rFonts w:ascii="Arial" w:eastAsia="Times New Roman" w:hAnsi="Arial" w:cs="Arial"/>
          <w:b/>
          <w:sz w:val="24"/>
          <w:szCs w:val="24"/>
          <w:lang w:eastAsia="pl-PL"/>
        </w:rPr>
        <w:t>WOJEWODA POMORSKI</w:t>
      </w:r>
    </w:p>
    <w:p w14:paraId="5EF1E38A" w14:textId="77777777" w:rsidR="009363A8" w:rsidRDefault="009363A8" w:rsidP="009363A8">
      <w:pPr>
        <w:tabs>
          <w:tab w:val="center" w:pos="2268"/>
          <w:tab w:val="center" w:pos="4536"/>
          <w:tab w:val="right" w:pos="9072"/>
        </w:tabs>
        <w:spacing w:after="0" w:line="240" w:lineRule="auto"/>
        <w:jc w:val="center"/>
      </w:pPr>
    </w:p>
    <w:p w14:paraId="579024A9" w14:textId="77777777" w:rsidR="009363A8" w:rsidRDefault="009363A8" w:rsidP="00A6756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B9620B7" w14:textId="0CCAB50B" w:rsidR="0013758F" w:rsidRPr="00762F82" w:rsidRDefault="008F4F23" w:rsidP="00A6756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62F82">
        <w:rPr>
          <w:rFonts w:ascii="Arial" w:hAnsi="Arial" w:cs="Arial"/>
          <w:sz w:val="24"/>
          <w:szCs w:val="24"/>
        </w:rPr>
        <w:t>Gdańsk</w:t>
      </w:r>
      <w:bookmarkEnd w:id="0"/>
      <w:r w:rsidRPr="00762F82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="002809D7" w:rsidRPr="00762F82">
        <w:rPr>
          <w:rFonts w:ascii="Arial" w:hAnsi="Arial" w:cs="Arial"/>
          <w:sz w:val="24"/>
          <w:szCs w:val="24"/>
        </w:rPr>
        <w:t>3</w:t>
      </w:r>
      <w:r w:rsidR="00D23226" w:rsidRPr="00762F82">
        <w:rPr>
          <w:rFonts w:ascii="Arial" w:hAnsi="Arial" w:cs="Arial"/>
          <w:sz w:val="24"/>
          <w:szCs w:val="24"/>
        </w:rPr>
        <w:t xml:space="preserve"> lipca</w:t>
      </w:r>
      <w:r w:rsidRPr="00762F82">
        <w:rPr>
          <w:rFonts w:ascii="Arial" w:hAnsi="Arial" w:cs="Arial"/>
          <w:sz w:val="24"/>
          <w:szCs w:val="24"/>
        </w:rPr>
        <w:t xml:space="preserve"> 202</w:t>
      </w:r>
      <w:bookmarkEnd w:id="1"/>
      <w:r w:rsidR="0013758F" w:rsidRPr="00762F82">
        <w:rPr>
          <w:rFonts w:ascii="Arial" w:hAnsi="Arial" w:cs="Arial"/>
          <w:sz w:val="24"/>
          <w:szCs w:val="24"/>
        </w:rPr>
        <w:t>4</w:t>
      </w:r>
      <w:r w:rsidRPr="00762F82">
        <w:rPr>
          <w:rFonts w:ascii="Arial" w:hAnsi="Arial" w:cs="Arial"/>
          <w:sz w:val="24"/>
          <w:szCs w:val="24"/>
        </w:rPr>
        <w:t xml:space="preserve"> r.</w:t>
      </w:r>
    </w:p>
    <w:p w14:paraId="6971D4DC" w14:textId="5D4CD0A4" w:rsidR="0013758F" w:rsidRPr="00762F82" w:rsidRDefault="0013758F" w:rsidP="00A6756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2">
        <w:rPr>
          <w:rFonts w:ascii="Arial" w:hAnsi="Arial" w:cs="Arial"/>
          <w:sz w:val="24"/>
          <w:szCs w:val="24"/>
        </w:rPr>
        <w:t>PS-IX.9518.</w:t>
      </w:r>
      <w:r w:rsidR="00D23226" w:rsidRPr="00762F82">
        <w:rPr>
          <w:rFonts w:ascii="Arial" w:hAnsi="Arial" w:cs="Arial"/>
          <w:sz w:val="24"/>
          <w:szCs w:val="24"/>
        </w:rPr>
        <w:t>3</w:t>
      </w:r>
      <w:r w:rsidRPr="00762F82">
        <w:rPr>
          <w:rFonts w:ascii="Arial" w:hAnsi="Arial" w:cs="Arial"/>
          <w:sz w:val="24"/>
          <w:szCs w:val="24"/>
        </w:rPr>
        <w:t>.2024.</w:t>
      </w:r>
      <w:r w:rsidR="00D23226" w:rsidRPr="00762F82">
        <w:rPr>
          <w:rFonts w:ascii="Arial" w:hAnsi="Arial" w:cs="Arial"/>
          <w:sz w:val="24"/>
          <w:szCs w:val="24"/>
        </w:rPr>
        <w:t>IM</w:t>
      </w:r>
    </w:p>
    <w:p w14:paraId="4EFFE798" w14:textId="77777777" w:rsidR="0013758F" w:rsidRPr="00762F82" w:rsidRDefault="0013758F" w:rsidP="00A6756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648CBB" w14:textId="77777777" w:rsidR="00846BB9" w:rsidRPr="00762F82" w:rsidRDefault="00846BB9" w:rsidP="00A6756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7CBF6" w14:textId="77777777" w:rsidR="0013758F" w:rsidRPr="00762F82" w:rsidRDefault="00096FF2" w:rsidP="00A6756C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32"/>
          <w:szCs w:val="32"/>
        </w:rPr>
      </w:pPr>
      <w:r w:rsidRPr="00762F82">
        <w:rPr>
          <w:rFonts w:ascii="Arial" w:eastAsia="Times New Roman" w:hAnsi="Arial" w:cs="Arial"/>
          <w:sz w:val="32"/>
          <w:szCs w:val="32"/>
        </w:rPr>
        <w:t>Wystąpienie pokontrolne</w:t>
      </w:r>
    </w:p>
    <w:p w14:paraId="24D850AB" w14:textId="77777777" w:rsidR="00846BB9" w:rsidRPr="00762F82" w:rsidRDefault="00846BB9" w:rsidP="00A6756C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199B81B8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Nazwa i adres jednostki kontrolowanej:</w:t>
      </w:r>
    </w:p>
    <w:p w14:paraId="7DCC4243" w14:textId="4CFC293B" w:rsidR="0013758F" w:rsidRPr="00762F82" w:rsidRDefault="0013758F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>Spółdzielnia Socjalna „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Drabina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”, ul.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Wiejska 10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76-270 Ustka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16FD0D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Przedmiot kontroli:</w:t>
      </w:r>
    </w:p>
    <w:p w14:paraId="2CF6A72D" w14:textId="77777777" w:rsidR="0013758F" w:rsidRPr="00762F82" w:rsidRDefault="0013758F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>spełnianie przez przedsiębiorstwo społeczne warunków określonych w art. 3, art.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4 ust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1 oraz art. 5-10 ustawy z dnia 5 sierpnia 2022 r. o ekonomii społecznej (Dz. U. z 2024 r., poz. 113).</w:t>
      </w:r>
    </w:p>
    <w:p w14:paraId="0D783FD1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Okres objęty kontrolą:</w:t>
      </w:r>
    </w:p>
    <w:p w14:paraId="5934FFEE" w14:textId="4B0FF865" w:rsidR="0013758F" w:rsidRPr="00762F82" w:rsidRDefault="0013758F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od dnia 1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maja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D12468" w:rsidRPr="00762F8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r. do dnia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24 maja 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2024 r.</w:t>
      </w:r>
    </w:p>
    <w:p w14:paraId="614B207B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Podstawa prawna przeprowadzenia kontroli:</w:t>
      </w:r>
    </w:p>
    <w:p w14:paraId="1A29F26A" w14:textId="77777777" w:rsidR="0013758F" w:rsidRPr="00762F82" w:rsidRDefault="0013758F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>art. 28 ust. 1 pkt 2 ustawy z dnia 23 stycznia 2009 roku o wojewodzie i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administracji rządowej w województwie </w:t>
      </w:r>
      <w:r w:rsidR="001D3CA9" w:rsidRPr="00762F82">
        <w:rPr>
          <w:rFonts w:ascii="Arial" w:eastAsia="Times New Roman" w:hAnsi="Arial" w:cs="Arial"/>
          <w:sz w:val="24"/>
          <w:szCs w:val="24"/>
          <w:lang w:eastAsia="pl-PL"/>
        </w:rPr>
        <w:t>(Dz. U. z 2023 r., poz. 190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</w:p>
    <w:p w14:paraId="56459D48" w14:textId="77777777" w:rsidR="0013758F" w:rsidRPr="00762F82" w:rsidRDefault="0013758F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art. 2 pkt 1 ustawy z dnia 15 lipca 2011 roku o kontroli w administracji rządowej </w:t>
      </w:r>
      <w:r w:rsidR="001D3CA9" w:rsidRPr="00762F82">
        <w:rPr>
          <w:rFonts w:ascii="Arial" w:eastAsia="Times New Roman" w:hAnsi="Arial" w:cs="Arial"/>
          <w:sz w:val="24"/>
          <w:szCs w:val="24"/>
          <w:lang w:eastAsia="pl-PL"/>
        </w:rPr>
        <w:t>(Dz. U. z 2020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1D3CA9" w:rsidRPr="00762F82">
        <w:rPr>
          <w:rFonts w:ascii="Arial" w:eastAsia="Times New Roman" w:hAnsi="Arial" w:cs="Arial"/>
          <w:sz w:val="24"/>
          <w:szCs w:val="24"/>
          <w:lang w:eastAsia="pl-PL"/>
        </w:rPr>
        <w:t>224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47AFA5A7" w14:textId="77777777" w:rsidR="0013758F" w:rsidRPr="00762F82" w:rsidRDefault="0013758F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art. 16 ust.1 ustawy z dnia 5 sierpnia 2022 r. o ekonomii społecznej </w:t>
      </w:r>
      <w:r w:rsidR="00096FF2" w:rsidRPr="00762F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(Dz. U. z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r., poz. 113).</w:t>
      </w:r>
    </w:p>
    <w:p w14:paraId="3872D0FC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Data rozpoczęcia i zakończenia kontroli:</w:t>
      </w:r>
    </w:p>
    <w:p w14:paraId="27C81ACE" w14:textId="7CDA4E20" w:rsidR="001D3CA9" w:rsidRPr="00762F82" w:rsidRDefault="001D3CA9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data rozpoczęcia kontroli: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24.05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r.,</w:t>
      </w:r>
    </w:p>
    <w:p w14:paraId="42B920B6" w14:textId="2B372113" w:rsidR="001D3CA9" w:rsidRPr="00762F82" w:rsidRDefault="001D3CA9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data zakończenia czynności kontroli: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24.05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.2024 r.</w:t>
      </w:r>
    </w:p>
    <w:p w14:paraId="5328B1B8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Kierownik jednostki kontrolowanej:</w:t>
      </w:r>
    </w:p>
    <w:p w14:paraId="5B36C43F" w14:textId="46CE5F9B" w:rsidR="001D3CA9" w:rsidRPr="00762F82" w:rsidRDefault="001D3CA9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organem uprawnionym do reprezentacji podmiotu jest zarząd spółdzielni, funkcję prezesa zarządu spółdzielni pełni p. </w:t>
      </w:r>
      <w:r w:rsidR="009363A8">
        <w:rPr>
          <w:rFonts w:ascii="Arial" w:eastAsia="Times New Roman" w:hAnsi="Arial" w:cs="Arial"/>
          <w:sz w:val="24"/>
          <w:szCs w:val="24"/>
          <w:lang w:eastAsia="pl-PL"/>
        </w:rPr>
        <w:t>[……….]*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138E02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Skład zespołu kontrolującego:</w:t>
      </w:r>
    </w:p>
    <w:p w14:paraId="0C3BDCDD" w14:textId="330345C2" w:rsidR="001D3CA9" w:rsidRPr="00762F82" w:rsidRDefault="00762F82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[……….]*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3CA9" w:rsidRPr="00762F82">
        <w:rPr>
          <w:rFonts w:ascii="Arial" w:eastAsia="Times New Roman" w:hAnsi="Arial" w:cs="Arial"/>
          <w:sz w:val="24"/>
          <w:szCs w:val="24"/>
          <w:lang w:eastAsia="pl-PL"/>
        </w:rPr>
        <w:t>– starszy inspektor w Wydziale Polityki Społecznej Pomorskiego Urzędu Wojewódzkiego w Gdańsku – kierujący zespołem kontrolnym,</w:t>
      </w:r>
    </w:p>
    <w:p w14:paraId="6F94C09B" w14:textId="4A3AFE98" w:rsidR="001D3CA9" w:rsidRPr="00762F82" w:rsidRDefault="00762F82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[……….]*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3CA9" w:rsidRPr="00762F82">
        <w:rPr>
          <w:rFonts w:ascii="Arial" w:eastAsia="Times New Roman" w:hAnsi="Arial" w:cs="Arial"/>
          <w:sz w:val="24"/>
          <w:szCs w:val="24"/>
          <w:lang w:eastAsia="pl-PL"/>
        </w:rPr>
        <w:t>– starszy inspektor wojewódzki w Wydziale Polityki Społecznej Pomorskiego Urzędu Wojewódzkiego w Gdańsku – członek zespołu kontrolnego.</w:t>
      </w:r>
    </w:p>
    <w:p w14:paraId="38ADEE99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Informacje wstępne:</w:t>
      </w:r>
    </w:p>
    <w:p w14:paraId="03A739D4" w14:textId="7E5E5F01" w:rsidR="00FF4551" w:rsidRPr="00762F82" w:rsidRDefault="00FF4551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>zgodnie z wpisem nr 00007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37287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do Rejestru Przedsiębiorców Krajowego Rejestru Sądowego, kontrolowany podmiot posiada status spółdzielni socjalnej tj. prowadzi działalność gospodarczą, o której mowa w art. 3 ustawy z dnia 6 marca 2018 r. – Prawo przedsiębiorców (Dz. U. z 202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236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), jego działalność służy rozwojowi lokalnemu i ma na celu: reintegrację społeczną i zawodową osób zagrożonych wykluczeniem społecznym, zatrudnia co najmniej 3 osoby na podstawie umowy o pracę lub spółdzielczej umowy o pracę, nie przeznacza zysku albo nadwyżki bilansowej uzyskanych z wykonywanej działalności do podziału między swoich członków, udziałowców, akcjonariuszy i osoby w nim 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zatrudnione,</w:t>
      </w:r>
    </w:p>
    <w:p w14:paraId="4162301D" w14:textId="07E640F1" w:rsidR="00FF4551" w:rsidRPr="00762F82" w:rsidRDefault="00FF4551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>podmiot kontrolowany posiada status przedsiębiorstwa społecznego na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podstawie decyzji wojewody Pomorskiego nr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2 z dnia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listopada 2022 roku.</w:t>
      </w:r>
    </w:p>
    <w:p w14:paraId="6EDCA7EB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Ustalenia:</w:t>
      </w:r>
    </w:p>
    <w:p w14:paraId="2222C4FB" w14:textId="3EB92936" w:rsidR="0013758F" w:rsidRPr="00762F82" w:rsidRDefault="00BE5E76" w:rsidP="00A6756C">
      <w:pPr>
        <w:pStyle w:val="Akapitzlist"/>
        <w:numPr>
          <w:ilvl w:val="1"/>
          <w:numId w:val="27"/>
        </w:numPr>
        <w:spacing w:after="0" w:line="360" w:lineRule="auto"/>
        <w:ind w:left="284" w:hanging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Według stanu na dzień przeprowadzenia kontroli t</w:t>
      </w:r>
      <w:r w:rsidR="0049681E" w:rsidRPr="00762F82">
        <w:rPr>
          <w:rFonts w:ascii="Arial" w:eastAsia="Times New Roman" w:hAnsi="Arial" w:cs="Arial"/>
          <w:sz w:val="24"/>
          <w:szCs w:val="24"/>
        </w:rPr>
        <w:t>j</w:t>
      </w:r>
      <w:r w:rsidRPr="00762F82">
        <w:rPr>
          <w:rFonts w:ascii="Arial" w:eastAsia="Times New Roman" w:hAnsi="Arial" w:cs="Arial"/>
          <w:sz w:val="24"/>
          <w:szCs w:val="24"/>
        </w:rPr>
        <w:t xml:space="preserve">. </w:t>
      </w:r>
      <w:r w:rsidR="00D23226" w:rsidRPr="00762F82">
        <w:rPr>
          <w:rFonts w:ascii="Arial" w:eastAsia="Times New Roman" w:hAnsi="Arial" w:cs="Arial"/>
          <w:sz w:val="24"/>
          <w:szCs w:val="24"/>
        </w:rPr>
        <w:t>24 maja</w:t>
      </w:r>
      <w:r w:rsidRPr="00762F82">
        <w:rPr>
          <w:rFonts w:ascii="Arial" w:eastAsia="Times New Roman" w:hAnsi="Arial" w:cs="Arial"/>
          <w:sz w:val="24"/>
          <w:szCs w:val="24"/>
        </w:rPr>
        <w:t xml:space="preserve"> 2024 r. 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Spółdzielnia Socjalna „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Drabina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” zatrudnia 1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osób na podstawie umowy o pracę, w</w:t>
      </w:r>
      <w:r w:rsidR="00A6756C" w:rsidRPr="00762F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wymiarze co</w:t>
      </w:r>
      <w:r w:rsidR="0035583A" w:rsidRPr="00762F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najmniej ½ pełnego wymiaru czasu pracy</w:t>
      </w:r>
      <w:r w:rsidR="00B64187" w:rsidRPr="00762F82">
        <w:rPr>
          <w:rFonts w:ascii="Arial" w:eastAsia="Times New Roman" w:hAnsi="Arial" w:cs="Arial"/>
          <w:sz w:val="24"/>
          <w:szCs w:val="24"/>
          <w:lang w:eastAsia="pl-PL"/>
        </w:rPr>
        <w:t>, w tym</w:t>
      </w:r>
      <w:r w:rsidR="00D12468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B64187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osób zagrożonych wykluczeniem społecznym; ocena pozytywna tj. kontrolowany podmiot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187" w:rsidRPr="00762F82">
        <w:rPr>
          <w:rFonts w:ascii="Arial" w:eastAsia="Times New Roman" w:hAnsi="Arial" w:cs="Arial"/>
          <w:sz w:val="24"/>
          <w:szCs w:val="24"/>
        </w:rPr>
        <w:t>spełnia warunki, o których</w:t>
      </w:r>
      <w:r w:rsidR="00FF4551" w:rsidRPr="00762F82">
        <w:rPr>
          <w:rFonts w:ascii="Arial" w:eastAsia="Times New Roman" w:hAnsi="Arial" w:cs="Arial"/>
          <w:sz w:val="24"/>
          <w:szCs w:val="24"/>
        </w:rPr>
        <w:t xml:space="preserve"> m</w:t>
      </w:r>
      <w:r w:rsidRPr="00762F82">
        <w:rPr>
          <w:rFonts w:ascii="Arial" w:eastAsia="Times New Roman" w:hAnsi="Arial" w:cs="Arial"/>
          <w:sz w:val="24"/>
          <w:szCs w:val="24"/>
        </w:rPr>
        <w:t>owa</w:t>
      </w:r>
      <w:r w:rsidR="00FF4551" w:rsidRPr="00762F82">
        <w:rPr>
          <w:rFonts w:ascii="Arial" w:eastAsia="Times New Roman" w:hAnsi="Arial" w:cs="Arial"/>
          <w:sz w:val="24"/>
          <w:szCs w:val="24"/>
        </w:rPr>
        <w:t xml:space="preserve"> art. 5 ustawy z dnia 5 sierpnia 2022 r. o</w:t>
      </w:r>
      <w:r w:rsidR="00A6756C" w:rsidRPr="00762F82">
        <w:rPr>
          <w:rFonts w:ascii="Arial" w:eastAsia="Times New Roman" w:hAnsi="Arial" w:cs="Arial"/>
          <w:sz w:val="24"/>
          <w:szCs w:val="24"/>
        </w:rPr>
        <w:t> </w:t>
      </w:r>
      <w:r w:rsidR="00FF4551" w:rsidRPr="00762F82">
        <w:rPr>
          <w:rFonts w:ascii="Arial" w:eastAsia="Times New Roman" w:hAnsi="Arial" w:cs="Arial"/>
          <w:sz w:val="24"/>
          <w:szCs w:val="24"/>
        </w:rPr>
        <w:t>ekonomii społeczne</w:t>
      </w:r>
      <w:r w:rsidR="00B64187" w:rsidRPr="00762F82">
        <w:rPr>
          <w:rFonts w:ascii="Arial" w:eastAsia="Times New Roman" w:hAnsi="Arial" w:cs="Arial"/>
          <w:sz w:val="24"/>
          <w:szCs w:val="24"/>
        </w:rPr>
        <w:t>j (Dz. U. z 2024 r., poz. 113.).</w:t>
      </w:r>
      <w:r w:rsidR="00B64187" w:rsidRPr="00762F82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2AEB8629" w14:textId="795043F9" w:rsidR="00B64187" w:rsidRPr="00762F82" w:rsidRDefault="001C490E" w:rsidP="00A6756C">
      <w:pPr>
        <w:pStyle w:val="Akapitzlist"/>
        <w:numPr>
          <w:ilvl w:val="1"/>
          <w:numId w:val="27"/>
        </w:numPr>
        <w:spacing w:after="0" w:line="360" w:lineRule="auto"/>
        <w:ind w:left="284" w:hanging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Według stanu na dzień przeprowadzenia kontroli t</w:t>
      </w:r>
      <w:r w:rsidR="0049681E" w:rsidRPr="00762F82">
        <w:rPr>
          <w:rFonts w:ascii="Arial" w:eastAsia="Times New Roman" w:hAnsi="Arial" w:cs="Arial"/>
          <w:sz w:val="24"/>
          <w:szCs w:val="24"/>
        </w:rPr>
        <w:t>j.</w:t>
      </w:r>
      <w:r w:rsidRPr="00762F82">
        <w:rPr>
          <w:rFonts w:ascii="Arial" w:eastAsia="Times New Roman" w:hAnsi="Arial" w:cs="Arial"/>
          <w:sz w:val="24"/>
          <w:szCs w:val="24"/>
        </w:rPr>
        <w:t xml:space="preserve"> </w:t>
      </w:r>
      <w:r w:rsidR="00D23226" w:rsidRPr="00762F82">
        <w:rPr>
          <w:rFonts w:ascii="Arial" w:eastAsia="Times New Roman" w:hAnsi="Arial" w:cs="Arial"/>
          <w:sz w:val="24"/>
          <w:szCs w:val="24"/>
        </w:rPr>
        <w:t>24 maja</w:t>
      </w:r>
      <w:r w:rsidRPr="00762F82">
        <w:rPr>
          <w:rFonts w:ascii="Arial" w:eastAsia="Times New Roman" w:hAnsi="Arial" w:cs="Arial"/>
          <w:sz w:val="24"/>
          <w:szCs w:val="24"/>
        </w:rPr>
        <w:t xml:space="preserve"> 2024 r. </w:t>
      </w:r>
      <w:r w:rsidR="00236444" w:rsidRPr="00762F82">
        <w:rPr>
          <w:rFonts w:ascii="Arial" w:eastAsia="Times New Roman" w:hAnsi="Arial" w:cs="Arial"/>
          <w:sz w:val="24"/>
          <w:szCs w:val="24"/>
          <w:lang w:eastAsia="pl-PL"/>
        </w:rPr>
        <w:t>Spółdzielnia Socjalna „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Drabina</w:t>
      </w:r>
      <w:r w:rsidR="00236444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” realizuje </w:t>
      </w:r>
      <w:r w:rsidR="00D23226" w:rsidRPr="00762F82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236444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indywidualnych planów reintegracyjnych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; ocena pozytywna tj. kontrolowany podmiot </w:t>
      </w:r>
      <w:r w:rsidRPr="00762F82">
        <w:rPr>
          <w:rFonts w:ascii="Arial" w:eastAsia="Times New Roman" w:hAnsi="Arial" w:cs="Arial"/>
          <w:sz w:val="24"/>
          <w:szCs w:val="24"/>
        </w:rPr>
        <w:t>spełnia</w:t>
      </w:r>
      <w:r w:rsidR="00236444" w:rsidRPr="00762F82">
        <w:rPr>
          <w:rFonts w:ascii="Arial" w:eastAsia="Times New Roman" w:hAnsi="Arial" w:cs="Arial"/>
          <w:sz w:val="24"/>
          <w:szCs w:val="24"/>
        </w:rPr>
        <w:t xml:space="preserve"> warunek, o którym</w:t>
      </w:r>
      <w:r w:rsidRPr="00762F82">
        <w:rPr>
          <w:rFonts w:ascii="Arial" w:eastAsia="Times New Roman" w:hAnsi="Arial" w:cs="Arial"/>
          <w:sz w:val="24"/>
          <w:szCs w:val="24"/>
        </w:rPr>
        <w:t xml:space="preserve"> mowa</w:t>
      </w:r>
      <w:r w:rsidR="00236444" w:rsidRPr="00762F82">
        <w:rPr>
          <w:rFonts w:ascii="Arial" w:eastAsia="Times New Roman" w:hAnsi="Arial" w:cs="Arial"/>
          <w:sz w:val="24"/>
          <w:szCs w:val="24"/>
        </w:rPr>
        <w:t xml:space="preserve"> art. 6</w:t>
      </w:r>
      <w:r w:rsidRPr="00762F82">
        <w:rPr>
          <w:rFonts w:ascii="Arial" w:eastAsia="Times New Roman" w:hAnsi="Arial" w:cs="Arial"/>
          <w:sz w:val="24"/>
          <w:szCs w:val="24"/>
        </w:rPr>
        <w:t xml:space="preserve"> ustawy z dnia 5 sierpnia 2022 r. o ekonomii społecznej (Dz. U. z 2024 r., poz. 113.)</w:t>
      </w:r>
      <w:r w:rsidR="007B23AD" w:rsidRPr="00762F82">
        <w:rPr>
          <w:rFonts w:ascii="Arial" w:eastAsia="Times New Roman" w:hAnsi="Arial" w:cs="Arial"/>
          <w:sz w:val="24"/>
          <w:szCs w:val="24"/>
        </w:rPr>
        <w:t>.</w:t>
      </w:r>
      <w:r w:rsidR="00236444" w:rsidRPr="00762F82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</w:p>
    <w:p w14:paraId="2886967B" w14:textId="47DD46BD" w:rsidR="00236444" w:rsidRPr="00762F82" w:rsidRDefault="00D23226" w:rsidP="00A6756C">
      <w:pPr>
        <w:pStyle w:val="Akapitzlist"/>
        <w:numPr>
          <w:ilvl w:val="1"/>
          <w:numId w:val="27"/>
        </w:numPr>
        <w:spacing w:after="0" w:line="360" w:lineRule="auto"/>
        <w:ind w:left="284" w:hanging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Na mocy uchwały nr 3.2019 Walnego Zgromadzenia Spółdzielni Socjalnej „Drabina” z dnia 26 lutego 2019 r., w kontrolowanym przedsiębiorstwie społecznym, </w:t>
      </w:r>
      <w:r w:rsidR="0040148E" w:rsidRPr="00762F82">
        <w:rPr>
          <w:rFonts w:ascii="Arial" w:eastAsia="Times New Roman" w:hAnsi="Arial" w:cs="Arial"/>
          <w:sz w:val="24"/>
          <w:szCs w:val="24"/>
          <w:lang w:eastAsia="pl-PL"/>
        </w:rPr>
        <w:t>będącym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spółdzielni</w:t>
      </w:r>
      <w:r w:rsidR="0040148E" w:rsidRPr="00762F8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socjalną, której założycielami są osoby prawne</w:t>
      </w:r>
      <w:r w:rsidR="0040148E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 tj. Miasto Słupsk i Gmina Miasto Ustka, przyjęto „Regulamin konsultacji z pracownikami”; ostatnie spotkanie konsultacyjne, którego przebieg został utrwalony w stosownym protokole, odbyło się w dniu 8 września 2023 r.</w:t>
      </w:r>
      <w:r w:rsidR="007B23AD" w:rsidRPr="00762F82">
        <w:rPr>
          <w:rFonts w:ascii="Arial" w:eastAsia="Times New Roman" w:hAnsi="Arial" w:cs="Arial"/>
          <w:sz w:val="24"/>
          <w:szCs w:val="24"/>
        </w:rPr>
        <w:t xml:space="preserve">; </w:t>
      </w:r>
      <w:r w:rsidR="007B23AD"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ocena pozytywna tj. kontrolowany podmiot </w:t>
      </w:r>
      <w:r w:rsidR="007B23AD" w:rsidRPr="00762F82">
        <w:rPr>
          <w:rFonts w:ascii="Arial" w:eastAsia="Times New Roman" w:hAnsi="Arial" w:cs="Arial"/>
          <w:sz w:val="24"/>
          <w:szCs w:val="24"/>
        </w:rPr>
        <w:t>spełnia warunek, o którym mowa art. 7 ustawy z dnia 5 sierpnia 2022 r. o ekonomii społecznej (Dz. U. z</w:t>
      </w:r>
      <w:r w:rsidR="00A6756C" w:rsidRPr="00762F82">
        <w:rPr>
          <w:rFonts w:ascii="Arial" w:eastAsia="Times New Roman" w:hAnsi="Arial" w:cs="Arial"/>
          <w:sz w:val="24"/>
          <w:szCs w:val="24"/>
        </w:rPr>
        <w:t> </w:t>
      </w:r>
      <w:r w:rsidR="007B23AD" w:rsidRPr="00762F82">
        <w:rPr>
          <w:rFonts w:ascii="Arial" w:eastAsia="Times New Roman" w:hAnsi="Arial" w:cs="Arial"/>
          <w:sz w:val="24"/>
          <w:szCs w:val="24"/>
        </w:rPr>
        <w:t>2024</w:t>
      </w:r>
      <w:r w:rsidR="0035583A" w:rsidRPr="00762F82">
        <w:rPr>
          <w:rFonts w:ascii="Arial" w:eastAsia="Times New Roman" w:hAnsi="Arial" w:cs="Arial"/>
          <w:sz w:val="24"/>
          <w:szCs w:val="24"/>
        </w:rPr>
        <w:t> </w:t>
      </w:r>
      <w:r w:rsidR="007B23AD" w:rsidRPr="00762F82">
        <w:rPr>
          <w:rFonts w:ascii="Arial" w:eastAsia="Times New Roman" w:hAnsi="Arial" w:cs="Arial"/>
          <w:sz w:val="24"/>
          <w:szCs w:val="24"/>
        </w:rPr>
        <w:t>r., poz. 113.).</w:t>
      </w:r>
      <w:r w:rsidR="007B23AD" w:rsidRPr="00762F82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3"/>
      </w:r>
    </w:p>
    <w:p w14:paraId="4E47C061" w14:textId="4BB7F4D2" w:rsidR="007B23AD" w:rsidRPr="00762F82" w:rsidRDefault="007B23AD" w:rsidP="00A6756C">
      <w:pPr>
        <w:pStyle w:val="Akapitzlist"/>
        <w:numPr>
          <w:ilvl w:val="1"/>
          <w:numId w:val="27"/>
        </w:numPr>
        <w:spacing w:after="0" w:line="360" w:lineRule="auto"/>
        <w:ind w:left="284" w:hanging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W okresie objętym kontrolą Spółdzielnia Socjalna „</w:t>
      </w:r>
      <w:r w:rsidR="0040148E" w:rsidRPr="00762F82">
        <w:rPr>
          <w:rFonts w:ascii="Arial" w:eastAsia="Times New Roman" w:hAnsi="Arial" w:cs="Arial"/>
          <w:sz w:val="24"/>
          <w:szCs w:val="24"/>
        </w:rPr>
        <w:t>Drabina</w:t>
      </w:r>
      <w:r w:rsidRPr="00762F82">
        <w:rPr>
          <w:rFonts w:ascii="Arial" w:eastAsia="Times New Roman" w:hAnsi="Arial" w:cs="Arial"/>
          <w:sz w:val="24"/>
          <w:szCs w:val="24"/>
        </w:rPr>
        <w:t xml:space="preserve">” gospodarowała majątkiem z zachowaniem warunków określonych w art. 8 i 9 ustawy z dnia 5 sierpnia 2022 r. o ekonomii społecznej (Dz. U. z 2024 r., poz. 113.); 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>ocena pozytywna tj.</w:t>
      </w:r>
      <w:r w:rsidR="0035583A" w:rsidRPr="00762F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62F82">
        <w:rPr>
          <w:rFonts w:ascii="Arial" w:eastAsia="Times New Roman" w:hAnsi="Arial" w:cs="Arial"/>
          <w:sz w:val="24"/>
          <w:szCs w:val="24"/>
          <w:lang w:eastAsia="pl-PL"/>
        </w:rPr>
        <w:t xml:space="preserve">kontrolowany podmiot </w:t>
      </w:r>
      <w:r w:rsidRPr="00762F82">
        <w:rPr>
          <w:rFonts w:ascii="Arial" w:eastAsia="Times New Roman" w:hAnsi="Arial" w:cs="Arial"/>
          <w:sz w:val="24"/>
          <w:szCs w:val="24"/>
        </w:rPr>
        <w:t>spełnia warunek, o którym mowa art. 7 ustawy z dnia 5</w:t>
      </w:r>
      <w:r w:rsidR="0035583A" w:rsidRPr="00762F82">
        <w:rPr>
          <w:rFonts w:ascii="Arial" w:eastAsia="Times New Roman" w:hAnsi="Arial" w:cs="Arial"/>
          <w:sz w:val="24"/>
          <w:szCs w:val="24"/>
        </w:rPr>
        <w:t> </w:t>
      </w:r>
      <w:r w:rsidRPr="00762F82">
        <w:rPr>
          <w:rFonts w:ascii="Arial" w:eastAsia="Times New Roman" w:hAnsi="Arial" w:cs="Arial"/>
          <w:sz w:val="24"/>
          <w:szCs w:val="24"/>
        </w:rPr>
        <w:t>sierpnia 2022 r. o ekonomii społecznej (Dz. U. z 2024 r., poz.</w:t>
      </w:r>
      <w:r w:rsidR="00A6756C" w:rsidRPr="00762F82">
        <w:rPr>
          <w:rFonts w:ascii="Arial" w:eastAsia="Times New Roman" w:hAnsi="Arial" w:cs="Arial"/>
          <w:sz w:val="24"/>
          <w:szCs w:val="24"/>
        </w:rPr>
        <w:t> </w:t>
      </w:r>
      <w:r w:rsidRPr="00762F82">
        <w:rPr>
          <w:rFonts w:ascii="Arial" w:eastAsia="Times New Roman" w:hAnsi="Arial" w:cs="Arial"/>
          <w:sz w:val="24"/>
          <w:szCs w:val="24"/>
        </w:rPr>
        <w:t>113.).</w:t>
      </w:r>
      <w:r w:rsidRPr="00762F82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4"/>
      </w:r>
    </w:p>
    <w:p w14:paraId="31AC1EF5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Stwierdzone nieprawidłowości:</w:t>
      </w:r>
    </w:p>
    <w:p w14:paraId="332C6F0D" w14:textId="77777777" w:rsidR="0013758F" w:rsidRPr="00762F82" w:rsidRDefault="007B23AD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>brak.</w:t>
      </w:r>
    </w:p>
    <w:p w14:paraId="4AAD1B97" w14:textId="77777777" w:rsidR="0013758F" w:rsidRPr="00762F82" w:rsidRDefault="0013758F" w:rsidP="00A6756C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62F82">
        <w:rPr>
          <w:rFonts w:ascii="Arial" w:eastAsia="Times New Roman" w:hAnsi="Arial" w:cs="Arial"/>
          <w:sz w:val="24"/>
          <w:szCs w:val="24"/>
        </w:rPr>
        <w:t>Ocena kontrolowanej działalności:</w:t>
      </w:r>
    </w:p>
    <w:p w14:paraId="6E084FD6" w14:textId="77777777" w:rsidR="0013758F" w:rsidRPr="00762F82" w:rsidRDefault="007B23AD" w:rsidP="00A6756C">
      <w:pPr>
        <w:pStyle w:val="Akapitzlist"/>
        <w:numPr>
          <w:ilvl w:val="0"/>
          <w:numId w:val="30"/>
        </w:numPr>
        <w:spacing w:after="0" w:line="360" w:lineRule="auto"/>
        <w:ind w:left="568" w:hanging="284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762F82">
        <w:rPr>
          <w:rFonts w:ascii="Arial" w:eastAsia="Times New Roman" w:hAnsi="Arial" w:cs="Arial"/>
          <w:sz w:val="24"/>
          <w:szCs w:val="24"/>
          <w:lang w:eastAsia="pl-PL"/>
        </w:rPr>
        <w:t>pozytywna.</w:t>
      </w:r>
    </w:p>
    <w:p w14:paraId="4FEBB8BB" w14:textId="77777777" w:rsidR="0013758F" w:rsidRPr="00762F82" w:rsidRDefault="0013758F" w:rsidP="0013758F">
      <w:pPr>
        <w:spacing w:after="2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1ABEAB" w14:textId="77777777" w:rsidR="0013758F" w:rsidRPr="00762F82" w:rsidRDefault="0013758F" w:rsidP="0013758F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1A116CB5" w14:textId="77777777" w:rsidR="0013758F" w:rsidRPr="00762F82" w:rsidRDefault="0013758F" w:rsidP="0013758F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29841347" w14:textId="77777777" w:rsidR="0013758F" w:rsidRPr="00762F82" w:rsidRDefault="001375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003330" w14:textId="77777777" w:rsidR="00762F82" w:rsidRDefault="00762F82" w:rsidP="00762F8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8B8B245" w14:textId="6ACFFCD6" w:rsidR="00762F82" w:rsidRPr="00DE54F7" w:rsidRDefault="00762F82" w:rsidP="00762F82">
      <w:pPr>
        <w:tabs>
          <w:tab w:val="righ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* - wyłączenia jawności informacji publicznej na podstawie art. 5 ust. 2 ustawy z dnia 6 września 2001 r. o dostępie do informacji publicznej </w:t>
      </w:r>
      <w:bookmarkStart w:id="2" w:name="_Hlk64541459"/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(Dz. U. z 2022 r., poz. 902) </w:t>
      </w:r>
      <w:bookmarkEnd w:id="2"/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>w związku z art. 1 ust. 1 ustawy z dnia 10 maja 2018 r. o ochronie danych osobowych (Dz. U. z 2019 r., poz. 1781) dokonał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a Izabela Michnowska</w:t>
      </w:r>
    </w:p>
    <w:p w14:paraId="4AE4551F" w14:textId="77777777" w:rsidR="0013758F" w:rsidRPr="00762F82" w:rsidRDefault="0013758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3758F" w:rsidRPr="00762F82" w:rsidSect="00096FF2">
      <w:headerReference w:type="default" r:id="rId9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C627C" w14:textId="77777777" w:rsidR="007B0017" w:rsidRDefault="007B0017">
      <w:pPr>
        <w:spacing w:after="0" w:line="240" w:lineRule="auto"/>
      </w:pPr>
      <w:r>
        <w:separator/>
      </w:r>
    </w:p>
  </w:endnote>
  <w:endnote w:type="continuationSeparator" w:id="0">
    <w:p w14:paraId="336FF0E4" w14:textId="77777777" w:rsidR="007B0017" w:rsidRDefault="007B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C20D" w14:textId="77777777" w:rsidR="007B0017" w:rsidRDefault="007B0017">
      <w:pPr>
        <w:spacing w:after="0" w:line="240" w:lineRule="auto"/>
      </w:pPr>
      <w:r>
        <w:separator/>
      </w:r>
    </w:p>
  </w:footnote>
  <w:footnote w:type="continuationSeparator" w:id="0">
    <w:p w14:paraId="631B4D5A" w14:textId="77777777" w:rsidR="007B0017" w:rsidRDefault="007B0017">
      <w:pPr>
        <w:spacing w:after="0" w:line="240" w:lineRule="auto"/>
      </w:pPr>
      <w:r>
        <w:continuationSeparator/>
      </w:r>
    </w:p>
  </w:footnote>
  <w:footnote w:id="1">
    <w:p w14:paraId="70AE1068" w14:textId="300EDC23" w:rsidR="00B64187" w:rsidRPr="007B23AD" w:rsidRDefault="00B64187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>Dowód: akta kontroli str. 1.</w:t>
      </w:r>
    </w:p>
  </w:footnote>
  <w:footnote w:id="2">
    <w:p w14:paraId="60B869E1" w14:textId="7AC9FF68" w:rsidR="00236444" w:rsidRPr="007B23AD" w:rsidRDefault="00236444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 xml:space="preserve">Dowód: akta kontroli str. 1. </w:t>
      </w:r>
    </w:p>
  </w:footnote>
  <w:footnote w:id="3">
    <w:p w14:paraId="1DC2BF92" w14:textId="1DB869AF" w:rsidR="007B23AD" w:rsidRPr="007B23AD" w:rsidRDefault="007B23AD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 xml:space="preserve">Dowód: akta kontroli str. </w:t>
      </w:r>
      <w:r w:rsidR="0040148E">
        <w:rPr>
          <w:rFonts w:ascii="Arial" w:eastAsia="Times New Roman" w:hAnsi="Arial" w:cs="Arial"/>
          <w:sz w:val="24"/>
          <w:szCs w:val="24"/>
          <w:lang w:eastAsia="pl-PL"/>
        </w:rPr>
        <w:t>2 - 4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</w:footnote>
  <w:footnote w:id="4">
    <w:p w14:paraId="533C0DEB" w14:textId="698CE198" w:rsidR="007B23AD" w:rsidRDefault="007B23AD">
      <w:pPr>
        <w:pStyle w:val="Tekstprzypisudolnego"/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 xml:space="preserve">Dowód: akta kontroli str. </w:t>
      </w:r>
      <w:r w:rsidR="0040148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5F03" w14:textId="77777777" w:rsidR="0013758F" w:rsidRDefault="0013758F">
    <w:pPr>
      <w:pStyle w:val="Nagwek"/>
    </w:pPr>
  </w:p>
  <w:p w14:paraId="6D26C416" w14:textId="77777777" w:rsidR="0013758F" w:rsidRDefault="001375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FC5"/>
    <w:multiLevelType w:val="hybridMultilevel"/>
    <w:tmpl w:val="0060BE5A"/>
    <w:lvl w:ilvl="0" w:tplc="209C841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ECDAF2F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A0A19F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4BCB1E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E66DA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66AC1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C6082B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0144E3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C8CF0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9A0648"/>
    <w:multiLevelType w:val="hybridMultilevel"/>
    <w:tmpl w:val="44BA1D7C"/>
    <w:lvl w:ilvl="0" w:tplc="2AA8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AAE74" w:tentative="1">
      <w:start w:val="1"/>
      <w:numFmt w:val="lowerLetter"/>
      <w:lvlText w:val="%2."/>
      <w:lvlJc w:val="left"/>
      <w:pPr>
        <w:ind w:left="1440" w:hanging="360"/>
      </w:pPr>
    </w:lvl>
    <w:lvl w:ilvl="2" w:tplc="2D6036E0" w:tentative="1">
      <w:start w:val="1"/>
      <w:numFmt w:val="lowerRoman"/>
      <w:lvlText w:val="%3."/>
      <w:lvlJc w:val="right"/>
      <w:pPr>
        <w:ind w:left="2160" w:hanging="180"/>
      </w:pPr>
    </w:lvl>
    <w:lvl w:ilvl="3" w:tplc="94E207AA" w:tentative="1">
      <w:start w:val="1"/>
      <w:numFmt w:val="decimal"/>
      <w:lvlText w:val="%4."/>
      <w:lvlJc w:val="left"/>
      <w:pPr>
        <w:ind w:left="2880" w:hanging="360"/>
      </w:pPr>
    </w:lvl>
    <w:lvl w:ilvl="4" w:tplc="842ABBB8" w:tentative="1">
      <w:start w:val="1"/>
      <w:numFmt w:val="lowerLetter"/>
      <w:lvlText w:val="%5."/>
      <w:lvlJc w:val="left"/>
      <w:pPr>
        <w:ind w:left="3600" w:hanging="360"/>
      </w:pPr>
    </w:lvl>
    <w:lvl w:ilvl="5" w:tplc="2C3EBA98" w:tentative="1">
      <w:start w:val="1"/>
      <w:numFmt w:val="lowerRoman"/>
      <w:lvlText w:val="%6."/>
      <w:lvlJc w:val="right"/>
      <w:pPr>
        <w:ind w:left="4320" w:hanging="180"/>
      </w:pPr>
    </w:lvl>
    <w:lvl w:ilvl="6" w:tplc="F33CF91E" w:tentative="1">
      <w:start w:val="1"/>
      <w:numFmt w:val="decimal"/>
      <w:lvlText w:val="%7."/>
      <w:lvlJc w:val="left"/>
      <w:pPr>
        <w:ind w:left="5040" w:hanging="360"/>
      </w:pPr>
    </w:lvl>
    <w:lvl w:ilvl="7" w:tplc="7832AFEA" w:tentative="1">
      <w:start w:val="1"/>
      <w:numFmt w:val="lowerLetter"/>
      <w:lvlText w:val="%8."/>
      <w:lvlJc w:val="left"/>
      <w:pPr>
        <w:ind w:left="5760" w:hanging="360"/>
      </w:pPr>
    </w:lvl>
    <w:lvl w:ilvl="8" w:tplc="444EF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0E2"/>
    <w:multiLevelType w:val="hybridMultilevel"/>
    <w:tmpl w:val="EF0A043C"/>
    <w:lvl w:ilvl="0" w:tplc="5F3AA6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2C0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26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AD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C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29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C7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B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46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428"/>
    <w:multiLevelType w:val="hybridMultilevel"/>
    <w:tmpl w:val="FA3681A4"/>
    <w:lvl w:ilvl="0" w:tplc="4234411E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AD6A3674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91C22BEC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729ADCB2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B66EAB0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E9340E9C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C16A7678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6218C2A8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3E82639A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1420569E"/>
    <w:multiLevelType w:val="hybridMultilevel"/>
    <w:tmpl w:val="570E1816"/>
    <w:lvl w:ilvl="0" w:tplc="ACE6664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A12E58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E24E6F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D00DFC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D025D7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F46D72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292F08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3D4DD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A426D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687743"/>
    <w:multiLevelType w:val="hybridMultilevel"/>
    <w:tmpl w:val="2DAC6F68"/>
    <w:lvl w:ilvl="0" w:tplc="979E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8F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A2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A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28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A7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8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F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28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CAB"/>
    <w:multiLevelType w:val="hybridMultilevel"/>
    <w:tmpl w:val="3A74FB58"/>
    <w:lvl w:ilvl="0" w:tplc="91DC0B0A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24E4639"/>
    <w:multiLevelType w:val="hybridMultilevel"/>
    <w:tmpl w:val="6F9EA1D6"/>
    <w:lvl w:ilvl="0" w:tplc="91DC0B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A152CB"/>
    <w:multiLevelType w:val="hybridMultilevel"/>
    <w:tmpl w:val="68D8953E"/>
    <w:lvl w:ilvl="0" w:tplc="25EE8576">
      <w:start w:val="1"/>
      <w:numFmt w:val="decimal"/>
      <w:lvlText w:val="%1."/>
      <w:lvlJc w:val="left"/>
      <w:pPr>
        <w:ind w:left="720" w:hanging="360"/>
      </w:pPr>
    </w:lvl>
    <w:lvl w:ilvl="1" w:tplc="9514A7CA" w:tentative="1">
      <w:start w:val="1"/>
      <w:numFmt w:val="lowerLetter"/>
      <w:lvlText w:val="%2."/>
      <w:lvlJc w:val="left"/>
      <w:pPr>
        <w:ind w:left="1440" w:hanging="360"/>
      </w:pPr>
    </w:lvl>
    <w:lvl w:ilvl="2" w:tplc="744AA3F2" w:tentative="1">
      <w:start w:val="1"/>
      <w:numFmt w:val="lowerRoman"/>
      <w:lvlText w:val="%3."/>
      <w:lvlJc w:val="right"/>
      <w:pPr>
        <w:ind w:left="2160" w:hanging="180"/>
      </w:pPr>
    </w:lvl>
    <w:lvl w:ilvl="3" w:tplc="26525BD2" w:tentative="1">
      <w:start w:val="1"/>
      <w:numFmt w:val="decimal"/>
      <w:lvlText w:val="%4."/>
      <w:lvlJc w:val="left"/>
      <w:pPr>
        <w:ind w:left="2880" w:hanging="360"/>
      </w:pPr>
    </w:lvl>
    <w:lvl w:ilvl="4" w:tplc="E23217EE" w:tentative="1">
      <w:start w:val="1"/>
      <w:numFmt w:val="lowerLetter"/>
      <w:lvlText w:val="%5."/>
      <w:lvlJc w:val="left"/>
      <w:pPr>
        <w:ind w:left="3600" w:hanging="360"/>
      </w:pPr>
    </w:lvl>
    <w:lvl w:ilvl="5" w:tplc="6520E40C" w:tentative="1">
      <w:start w:val="1"/>
      <w:numFmt w:val="lowerRoman"/>
      <w:lvlText w:val="%6."/>
      <w:lvlJc w:val="right"/>
      <w:pPr>
        <w:ind w:left="4320" w:hanging="180"/>
      </w:pPr>
    </w:lvl>
    <w:lvl w:ilvl="6" w:tplc="598232EE" w:tentative="1">
      <w:start w:val="1"/>
      <w:numFmt w:val="decimal"/>
      <w:lvlText w:val="%7."/>
      <w:lvlJc w:val="left"/>
      <w:pPr>
        <w:ind w:left="5040" w:hanging="360"/>
      </w:pPr>
    </w:lvl>
    <w:lvl w:ilvl="7" w:tplc="5860D668" w:tentative="1">
      <w:start w:val="1"/>
      <w:numFmt w:val="lowerLetter"/>
      <w:lvlText w:val="%8."/>
      <w:lvlJc w:val="left"/>
      <w:pPr>
        <w:ind w:left="5760" w:hanging="360"/>
      </w:pPr>
    </w:lvl>
    <w:lvl w:ilvl="8" w:tplc="FDEAA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7C1E"/>
    <w:multiLevelType w:val="hybridMultilevel"/>
    <w:tmpl w:val="A260D45A"/>
    <w:lvl w:ilvl="0" w:tplc="EE04B7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AD7276F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974960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92032E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8002D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1A8BAC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5C2317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B8E022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3EF48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D96DA2"/>
    <w:multiLevelType w:val="hybridMultilevel"/>
    <w:tmpl w:val="3D4277E8"/>
    <w:lvl w:ilvl="0" w:tplc="2EEC909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1CA4A42" w:tentative="1">
      <w:start w:val="1"/>
      <w:numFmt w:val="lowerLetter"/>
      <w:lvlText w:val="%2."/>
      <w:lvlJc w:val="left"/>
      <w:pPr>
        <w:ind w:left="1440" w:hanging="360"/>
      </w:pPr>
    </w:lvl>
    <w:lvl w:ilvl="2" w:tplc="2DC42BFA" w:tentative="1">
      <w:start w:val="1"/>
      <w:numFmt w:val="lowerRoman"/>
      <w:lvlText w:val="%3."/>
      <w:lvlJc w:val="right"/>
      <w:pPr>
        <w:ind w:left="2160" w:hanging="180"/>
      </w:pPr>
    </w:lvl>
    <w:lvl w:ilvl="3" w:tplc="7D6C10DE" w:tentative="1">
      <w:start w:val="1"/>
      <w:numFmt w:val="decimal"/>
      <w:lvlText w:val="%4."/>
      <w:lvlJc w:val="left"/>
      <w:pPr>
        <w:ind w:left="2880" w:hanging="360"/>
      </w:pPr>
    </w:lvl>
    <w:lvl w:ilvl="4" w:tplc="813425DA" w:tentative="1">
      <w:start w:val="1"/>
      <w:numFmt w:val="lowerLetter"/>
      <w:lvlText w:val="%5."/>
      <w:lvlJc w:val="left"/>
      <w:pPr>
        <w:ind w:left="3600" w:hanging="360"/>
      </w:pPr>
    </w:lvl>
    <w:lvl w:ilvl="5" w:tplc="A38817CE" w:tentative="1">
      <w:start w:val="1"/>
      <w:numFmt w:val="lowerRoman"/>
      <w:lvlText w:val="%6."/>
      <w:lvlJc w:val="right"/>
      <w:pPr>
        <w:ind w:left="4320" w:hanging="180"/>
      </w:pPr>
    </w:lvl>
    <w:lvl w:ilvl="6" w:tplc="C19C091E" w:tentative="1">
      <w:start w:val="1"/>
      <w:numFmt w:val="decimal"/>
      <w:lvlText w:val="%7."/>
      <w:lvlJc w:val="left"/>
      <w:pPr>
        <w:ind w:left="5040" w:hanging="360"/>
      </w:pPr>
    </w:lvl>
    <w:lvl w:ilvl="7" w:tplc="3E1E6F5E" w:tentative="1">
      <w:start w:val="1"/>
      <w:numFmt w:val="lowerLetter"/>
      <w:lvlText w:val="%8."/>
      <w:lvlJc w:val="left"/>
      <w:pPr>
        <w:ind w:left="5760" w:hanging="360"/>
      </w:pPr>
    </w:lvl>
    <w:lvl w:ilvl="8" w:tplc="EA8CB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97FF5"/>
    <w:multiLevelType w:val="hybridMultilevel"/>
    <w:tmpl w:val="678E29B8"/>
    <w:lvl w:ilvl="0" w:tplc="91DC0B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77898"/>
    <w:multiLevelType w:val="hybridMultilevel"/>
    <w:tmpl w:val="5AF24776"/>
    <w:lvl w:ilvl="0" w:tplc="A11C35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247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EB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F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8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44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0C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4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E0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F71"/>
    <w:multiLevelType w:val="hybridMultilevel"/>
    <w:tmpl w:val="DA7E9CA0"/>
    <w:lvl w:ilvl="0" w:tplc="F1E0B0A2">
      <w:start w:val="1"/>
      <w:numFmt w:val="decimal"/>
      <w:lvlText w:val="%1."/>
      <w:lvlJc w:val="left"/>
      <w:pPr>
        <w:ind w:left="720" w:hanging="360"/>
      </w:pPr>
    </w:lvl>
    <w:lvl w:ilvl="1" w:tplc="E2B4CFA6" w:tentative="1">
      <w:start w:val="1"/>
      <w:numFmt w:val="lowerLetter"/>
      <w:lvlText w:val="%2."/>
      <w:lvlJc w:val="left"/>
      <w:pPr>
        <w:ind w:left="1440" w:hanging="360"/>
      </w:pPr>
    </w:lvl>
    <w:lvl w:ilvl="2" w:tplc="8DF21ECC" w:tentative="1">
      <w:start w:val="1"/>
      <w:numFmt w:val="lowerRoman"/>
      <w:lvlText w:val="%3."/>
      <w:lvlJc w:val="right"/>
      <w:pPr>
        <w:ind w:left="2160" w:hanging="180"/>
      </w:pPr>
    </w:lvl>
    <w:lvl w:ilvl="3" w:tplc="FD52E5B0" w:tentative="1">
      <w:start w:val="1"/>
      <w:numFmt w:val="decimal"/>
      <w:lvlText w:val="%4."/>
      <w:lvlJc w:val="left"/>
      <w:pPr>
        <w:ind w:left="2880" w:hanging="360"/>
      </w:pPr>
    </w:lvl>
    <w:lvl w:ilvl="4" w:tplc="1D7CA066" w:tentative="1">
      <w:start w:val="1"/>
      <w:numFmt w:val="lowerLetter"/>
      <w:lvlText w:val="%5."/>
      <w:lvlJc w:val="left"/>
      <w:pPr>
        <w:ind w:left="3600" w:hanging="360"/>
      </w:pPr>
    </w:lvl>
    <w:lvl w:ilvl="5" w:tplc="FFC85614" w:tentative="1">
      <w:start w:val="1"/>
      <w:numFmt w:val="lowerRoman"/>
      <w:lvlText w:val="%6."/>
      <w:lvlJc w:val="right"/>
      <w:pPr>
        <w:ind w:left="4320" w:hanging="180"/>
      </w:pPr>
    </w:lvl>
    <w:lvl w:ilvl="6" w:tplc="CBAC172E" w:tentative="1">
      <w:start w:val="1"/>
      <w:numFmt w:val="decimal"/>
      <w:lvlText w:val="%7."/>
      <w:lvlJc w:val="left"/>
      <w:pPr>
        <w:ind w:left="5040" w:hanging="360"/>
      </w:pPr>
    </w:lvl>
    <w:lvl w:ilvl="7" w:tplc="B91C090C" w:tentative="1">
      <w:start w:val="1"/>
      <w:numFmt w:val="lowerLetter"/>
      <w:lvlText w:val="%8."/>
      <w:lvlJc w:val="left"/>
      <w:pPr>
        <w:ind w:left="5760" w:hanging="360"/>
      </w:pPr>
    </w:lvl>
    <w:lvl w:ilvl="8" w:tplc="6B1CA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43F05"/>
    <w:multiLevelType w:val="hybridMultilevel"/>
    <w:tmpl w:val="40A672D0"/>
    <w:lvl w:ilvl="0" w:tplc="2310A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0E6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B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8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4C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A4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F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A8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60978"/>
    <w:multiLevelType w:val="hybridMultilevel"/>
    <w:tmpl w:val="D2A8FD26"/>
    <w:lvl w:ilvl="0" w:tplc="4B30ED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4C6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44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A6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E0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26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4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6F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8A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062"/>
    <w:multiLevelType w:val="hybridMultilevel"/>
    <w:tmpl w:val="5C548392"/>
    <w:lvl w:ilvl="0" w:tplc="034E3AE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53323CE2" w:tentative="1">
      <w:start w:val="1"/>
      <w:numFmt w:val="lowerLetter"/>
      <w:lvlText w:val="%2."/>
      <w:lvlJc w:val="left"/>
      <w:pPr>
        <w:ind w:left="1440" w:hanging="360"/>
      </w:pPr>
    </w:lvl>
    <w:lvl w:ilvl="2" w:tplc="3CA04204" w:tentative="1">
      <w:start w:val="1"/>
      <w:numFmt w:val="lowerRoman"/>
      <w:lvlText w:val="%3."/>
      <w:lvlJc w:val="right"/>
      <w:pPr>
        <w:ind w:left="2160" w:hanging="180"/>
      </w:pPr>
    </w:lvl>
    <w:lvl w:ilvl="3" w:tplc="1C787A00" w:tentative="1">
      <w:start w:val="1"/>
      <w:numFmt w:val="decimal"/>
      <w:lvlText w:val="%4."/>
      <w:lvlJc w:val="left"/>
      <w:pPr>
        <w:ind w:left="2880" w:hanging="360"/>
      </w:pPr>
    </w:lvl>
    <w:lvl w:ilvl="4" w:tplc="C57E0032" w:tentative="1">
      <w:start w:val="1"/>
      <w:numFmt w:val="lowerLetter"/>
      <w:lvlText w:val="%5."/>
      <w:lvlJc w:val="left"/>
      <w:pPr>
        <w:ind w:left="3600" w:hanging="360"/>
      </w:pPr>
    </w:lvl>
    <w:lvl w:ilvl="5" w:tplc="F4B200A6" w:tentative="1">
      <w:start w:val="1"/>
      <w:numFmt w:val="lowerRoman"/>
      <w:lvlText w:val="%6."/>
      <w:lvlJc w:val="right"/>
      <w:pPr>
        <w:ind w:left="4320" w:hanging="180"/>
      </w:pPr>
    </w:lvl>
    <w:lvl w:ilvl="6" w:tplc="437C70C2" w:tentative="1">
      <w:start w:val="1"/>
      <w:numFmt w:val="decimal"/>
      <w:lvlText w:val="%7."/>
      <w:lvlJc w:val="left"/>
      <w:pPr>
        <w:ind w:left="5040" w:hanging="360"/>
      </w:pPr>
    </w:lvl>
    <w:lvl w:ilvl="7" w:tplc="26B8E6D0" w:tentative="1">
      <w:start w:val="1"/>
      <w:numFmt w:val="lowerLetter"/>
      <w:lvlText w:val="%8."/>
      <w:lvlJc w:val="left"/>
      <w:pPr>
        <w:ind w:left="5760" w:hanging="360"/>
      </w:pPr>
    </w:lvl>
    <w:lvl w:ilvl="8" w:tplc="6978A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00FA"/>
    <w:multiLevelType w:val="hybridMultilevel"/>
    <w:tmpl w:val="0B249F3A"/>
    <w:lvl w:ilvl="0" w:tplc="2CF29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A68E34C" w:tentative="1">
      <w:start w:val="1"/>
      <w:numFmt w:val="lowerLetter"/>
      <w:lvlText w:val="%2."/>
      <w:lvlJc w:val="left"/>
      <w:pPr>
        <w:ind w:left="1440" w:hanging="360"/>
      </w:pPr>
    </w:lvl>
    <w:lvl w:ilvl="2" w:tplc="9EE68560" w:tentative="1">
      <w:start w:val="1"/>
      <w:numFmt w:val="lowerRoman"/>
      <w:lvlText w:val="%3."/>
      <w:lvlJc w:val="right"/>
      <w:pPr>
        <w:ind w:left="2160" w:hanging="180"/>
      </w:pPr>
    </w:lvl>
    <w:lvl w:ilvl="3" w:tplc="5876065E" w:tentative="1">
      <w:start w:val="1"/>
      <w:numFmt w:val="decimal"/>
      <w:lvlText w:val="%4."/>
      <w:lvlJc w:val="left"/>
      <w:pPr>
        <w:ind w:left="2880" w:hanging="360"/>
      </w:pPr>
    </w:lvl>
    <w:lvl w:ilvl="4" w:tplc="8FCAAE16" w:tentative="1">
      <w:start w:val="1"/>
      <w:numFmt w:val="lowerLetter"/>
      <w:lvlText w:val="%5."/>
      <w:lvlJc w:val="left"/>
      <w:pPr>
        <w:ind w:left="3600" w:hanging="360"/>
      </w:pPr>
    </w:lvl>
    <w:lvl w:ilvl="5" w:tplc="03E484F2" w:tentative="1">
      <w:start w:val="1"/>
      <w:numFmt w:val="lowerRoman"/>
      <w:lvlText w:val="%6."/>
      <w:lvlJc w:val="right"/>
      <w:pPr>
        <w:ind w:left="4320" w:hanging="180"/>
      </w:pPr>
    </w:lvl>
    <w:lvl w:ilvl="6" w:tplc="DE48EF74" w:tentative="1">
      <w:start w:val="1"/>
      <w:numFmt w:val="decimal"/>
      <w:lvlText w:val="%7."/>
      <w:lvlJc w:val="left"/>
      <w:pPr>
        <w:ind w:left="5040" w:hanging="360"/>
      </w:pPr>
    </w:lvl>
    <w:lvl w:ilvl="7" w:tplc="B838AE62" w:tentative="1">
      <w:start w:val="1"/>
      <w:numFmt w:val="lowerLetter"/>
      <w:lvlText w:val="%8."/>
      <w:lvlJc w:val="left"/>
      <w:pPr>
        <w:ind w:left="5760" w:hanging="360"/>
      </w:pPr>
    </w:lvl>
    <w:lvl w:ilvl="8" w:tplc="7E1ED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16A46"/>
    <w:multiLevelType w:val="hybridMultilevel"/>
    <w:tmpl w:val="56D82D5A"/>
    <w:lvl w:ilvl="0" w:tplc="76844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68F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CD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2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CC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D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3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43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1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D30CC"/>
    <w:multiLevelType w:val="hybridMultilevel"/>
    <w:tmpl w:val="68D8953E"/>
    <w:lvl w:ilvl="0" w:tplc="BDD2C284">
      <w:start w:val="1"/>
      <w:numFmt w:val="decimal"/>
      <w:lvlText w:val="%1."/>
      <w:lvlJc w:val="left"/>
      <w:pPr>
        <w:ind w:left="720" w:hanging="360"/>
      </w:pPr>
    </w:lvl>
    <w:lvl w:ilvl="1" w:tplc="FCC81CE6" w:tentative="1">
      <w:start w:val="1"/>
      <w:numFmt w:val="lowerLetter"/>
      <w:lvlText w:val="%2."/>
      <w:lvlJc w:val="left"/>
      <w:pPr>
        <w:ind w:left="1440" w:hanging="360"/>
      </w:pPr>
    </w:lvl>
    <w:lvl w:ilvl="2" w:tplc="075A8174" w:tentative="1">
      <w:start w:val="1"/>
      <w:numFmt w:val="lowerRoman"/>
      <w:lvlText w:val="%3."/>
      <w:lvlJc w:val="right"/>
      <w:pPr>
        <w:ind w:left="2160" w:hanging="180"/>
      </w:pPr>
    </w:lvl>
    <w:lvl w:ilvl="3" w:tplc="E7DEC8B2" w:tentative="1">
      <w:start w:val="1"/>
      <w:numFmt w:val="decimal"/>
      <w:lvlText w:val="%4."/>
      <w:lvlJc w:val="left"/>
      <w:pPr>
        <w:ind w:left="2880" w:hanging="360"/>
      </w:pPr>
    </w:lvl>
    <w:lvl w:ilvl="4" w:tplc="DDE64DEE" w:tentative="1">
      <w:start w:val="1"/>
      <w:numFmt w:val="lowerLetter"/>
      <w:lvlText w:val="%5."/>
      <w:lvlJc w:val="left"/>
      <w:pPr>
        <w:ind w:left="3600" w:hanging="360"/>
      </w:pPr>
    </w:lvl>
    <w:lvl w:ilvl="5" w:tplc="F3220DDC" w:tentative="1">
      <w:start w:val="1"/>
      <w:numFmt w:val="lowerRoman"/>
      <w:lvlText w:val="%6."/>
      <w:lvlJc w:val="right"/>
      <w:pPr>
        <w:ind w:left="4320" w:hanging="180"/>
      </w:pPr>
    </w:lvl>
    <w:lvl w:ilvl="6" w:tplc="F8044C8A" w:tentative="1">
      <w:start w:val="1"/>
      <w:numFmt w:val="decimal"/>
      <w:lvlText w:val="%7."/>
      <w:lvlJc w:val="left"/>
      <w:pPr>
        <w:ind w:left="5040" w:hanging="360"/>
      </w:pPr>
    </w:lvl>
    <w:lvl w:ilvl="7" w:tplc="9758B460" w:tentative="1">
      <w:start w:val="1"/>
      <w:numFmt w:val="lowerLetter"/>
      <w:lvlText w:val="%8."/>
      <w:lvlJc w:val="left"/>
      <w:pPr>
        <w:ind w:left="5760" w:hanging="360"/>
      </w:pPr>
    </w:lvl>
    <w:lvl w:ilvl="8" w:tplc="4B988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97DCD"/>
    <w:multiLevelType w:val="hybridMultilevel"/>
    <w:tmpl w:val="E7982F90"/>
    <w:lvl w:ilvl="0" w:tplc="E2183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289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02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A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EC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F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AD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64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92776"/>
    <w:multiLevelType w:val="hybridMultilevel"/>
    <w:tmpl w:val="2D9C1EA6"/>
    <w:lvl w:ilvl="0" w:tplc="FAD2E8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B62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4B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5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B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AD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A9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CA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20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81B32"/>
    <w:multiLevelType w:val="hybridMultilevel"/>
    <w:tmpl w:val="2BEA39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2A182B"/>
    <w:multiLevelType w:val="hybridMultilevel"/>
    <w:tmpl w:val="44BA1D7C"/>
    <w:lvl w:ilvl="0" w:tplc="4F828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4EB1E" w:tentative="1">
      <w:start w:val="1"/>
      <w:numFmt w:val="lowerLetter"/>
      <w:lvlText w:val="%2."/>
      <w:lvlJc w:val="left"/>
      <w:pPr>
        <w:ind w:left="1440" w:hanging="360"/>
      </w:pPr>
    </w:lvl>
    <w:lvl w:ilvl="2" w:tplc="78F6D6FE" w:tentative="1">
      <w:start w:val="1"/>
      <w:numFmt w:val="lowerRoman"/>
      <w:lvlText w:val="%3."/>
      <w:lvlJc w:val="right"/>
      <w:pPr>
        <w:ind w:left="2160" w:hanging="180"/>
      </w:pPr>
    </w:lvl>
    <w:lvl w:ilvl="3" w:tplc="4C304E86" w:tentative="1">
      <w:start w:val="1"/>
      <w:numFmt w:val="decimal"/>
      <w:lvlText w:val="%4."/>
      <w:lvlJc w:val="left"/>
      <w:pPr>
        <w:ind w:left="2880" w:hanging="360"/>
      </w:pPr>
    </w:lvl>
    <w:lvl w:ilvl="4" w:tplc="D6AE6AD4" w:tentative="1">
      <w:start w:val="1"/>
      <w:numFmt w:val="lowerLetter"/>
      <w:lvlText w:val="%5."/>
      <w:lvlJc w:val="left"/>
      <w:pPr>
        <w:ind w:left="3600" w:hanging="360"/>
      </w:pPr>
    </w:lvl>
    <w:lvl w:ilvl="5" w:tplc="E540617C" w:tentative="1">
      <w:start w:val="1"/>
      <w:numFmt w:val="lowerRoman"/>
      <w:lvlText w:val="%6."/>
      <w:lvlJc w:val="right"/>
      <w:pPr>
        <w:ind w:left="4320" w:hanging="180"/>
      </w:pPr>
    </w:lvl>
    <w:lvl w:ilvl="6" w:tplc="48AEB4F0" w:tentative="1">
      <w:start w:val="1"/>
      <w:numFmt w:val="decimal"/>
      <w:lvlText w:val="%7."/>
      <w:lvlJc w:val="left"/>
      <w:pPr>
        <w:ind w:left="5040" w:hanging="360"/>
      </w:pPr>
    </w:lvl>
    <w:lvl w:ilvl="7" w:tplc="FA66D056" w:tentative="1">
      <w:start w:val="1"/>
      <w:numFmt w:val="lowerLetter"/>
      <w:lvlText w:val="%8."/>
      <w:lvlJc w:val="left"/>
      <w:pPr>
        <w:ind w:left="5760" w:hanging="360"/>
      </w:pPr>
    </w:lvl>
    <w:lvl w:ilvl="8" w:tplc="F30CD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22064"/>
    <w:multiLevelType w:val="hybridMultilevel"/>
    <w:tmpl w:val="9F5CFF1A"/>
    <w:lvl w:ilvl="0" w:tplc="39D4FB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F2D5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FA8B62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C2262C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396B79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C6D7F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DF02F6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9E05DE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CF4D33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736B9B"/>
    <w:multiLevelType w:val="hybridMultilevel"/>
    <w:tmpl w:val="14569F60"/>
    <w:lvl w:ilvl="0" w:tplc="7D48B53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EA625E38" w:tentative="1">
      <w:start w:val="1"/>
      <w:numFmt w:val="lowerLetter"/>
      <w:lvlText w:val="%2."/>
      <w:lvlJc w:val="left"/>
      <w:pPr>
        <w:ind w:left="1440" w:hanging="360"/>
      </w:pPr>
    </w:lvl>
    <w:lvl w:ilvl="2" w:tplc="FADA35BC" w:tentative="1">
      <w:start w:val="1"/>
      <w:numFmt w:val="lowerRoman"/>
      <w:lvlText w:val="%3."/>
      <w:lvlJc w:val="right"/>
      <w:pPr>
        <w:ind w:left="2160" w:hanging="180"/>
      </w:pPr>
    </w:lvl>
    <w:lvl w:ilvl="3" w:tplc="C1209990" w:tentative="1">
      <w:start w:val="1"/>
      <w:numFmt w:val="decimal"/>
      <w:lvlText w:val="%4."/>
      <w:lvlJc w:val="left"/>
      <w:pPr>
        <w:ind w:left="2880" w:hanging="360"/>
      </w:pPr>
    </w:lvl>
    <w:lvl w:ilvl="4" w:tplc="CDAE09E4" w:tentative="1">
      <w:start w:val="1"/>
      <w:numFmt w:val="lowerLetter"/>
      <w:lvlText w:val="%5."/>
      <w:lvlJc w:val="left"/>
      <w:pPr>
        <w:ind w:left="3600" w:hanging="360"/>
      </w:pPr>
    </w:lvl>
    <w:lvl w:ilvl="5" w:tplc="AA202952" w:tentative="1">
      <w:start w:val="1"/>
      <w:numFmt w:val="lowerRoman"/>
      <w:lvlText w:val="%6."/>
      <w:lvlJc w:val="right"/>
      <w:pPr>
        <w:ind w:left="4320" w:hanging="180"/>
      </w:pPr>
    </w:lvl>
    <w:lvl w:ilvl="6" w:tplc="AF248C1C" w:tentative="1">
      <w:start w:val="1"/>
      <w:numFmt w:val="decimal"/>
      <w:lvlText w:val="%7."/>
      <w:lvlJc w:val="left"/>
      <w:pPr>
        <w:ind w:left="5040" w:hanging="360"/>
      </w:pPr>
    </w:lvl>
    <w:lvl w:ilvl="7" w:tplc="8892E39C" w:tentative="1">
      <w:start w:val="1"/>
      <w:numFmt w:val="lowerLetter"/>
      <w:lvlText w:val="%8."/>
      <w:lvlJc w:val="left"/>
      <w:pPr>
        <w:ind w:left="5760" w:hanging="360"/>
      </w:pPr>
    </w:lvl>
    <w:lvl w:ilvl="8" w:tplc="9050C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E404D"/>
    <w:multiLevelType w:val="hybridMultilevel"/>
    <w:tmpl w:val="F39A0004"/>
    <w:lvl w:ilvl="0" w:tplc="9F0AC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2A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EB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1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7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9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2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4A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60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152AA"/>
    <w:multiLevelType w:val="hybridMultilevel"/>
    <w:tmpl w:val="11CAD62A"/>
    <w:lvl w:ilvl="0" w:tplc="91DC0B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8082E"/>
    <w:multiLevelType w:val="hybridMultilevel"/>
    <w:tmpl w:val="3B301D8C"/>
    <w:lvl w:ilvl="0" w:tplc="3A7E7C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6BCE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CA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8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C3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29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0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B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2B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87568">
    <w:abstractNumId w:val="25"/>
  </w:num>
  <w:num w:numId="2" w16cid:durableId="349187136">
    <w:abstractNumId w:val="28"/>
  </w:num>
  <w:num w:numId="3" w16cid:durableId="268123831">
    <w:abstractNumId w:val="5"/>
  </w:num>
  <w:num w:numId="4" w16cid:durableId="698051198">
    <w:abstractNumId w:val="20"/>
  </w:num>
  <w:num w:numId="5" w16cid:durableId="2043361983">
    <w:abstractNumId w:val="9"/>
  </w:num>
  <w:num w:numId="6" w16cid:durableId="85813493">
    <w:abstractNumId w:val="17"/>
  </w:num>
  <w:num w:numId="7" w16cid:durableId="972322859">
    <w:abstractNumId w:val="24"/>
  </w:num>
  <w:num w:numId="8" w16cid:durableId="1185948645">
    <w:abstractNumId w:val="4"/>
  </w:num>
  <w:num w:numId="9" w16cid:durableId="557517415">
    <w:abstractNumId w:val="3"/>
  </w:num>
  <w:num w:numId="10" w16cid:durableId="375932303">
    <w:abstractNumId w:val="18"/>
  </w:num>
  <w:num w:numId="11" w16cid:durableId="929003655">
    <w:abstractNumId w:val="1"/>
  </w:num>
  <w:num w:numId="12" w16cid:durableId="292442777">
    <w:abstractNumId w:val="12"/>
  </w:num>
  <w:num w:numId="13" w16cid:durableId="1213735090">
    <w:abstractNumId w:val="0"/>
  </w:num>
  <w:num w:numId="14" w16cid:durableId="665128823">
    <w:abstractNumId w:val="26"/>
  </w:num>
  <w:num w:numId="15" w16cid:durableId="1119648525">
    <w:abstractNumId w:val="2"/>
  </w:num>
  <w:num w:numId="16" w16cid:durableId="135152675">
    <w:abstractNumId w:val="13"/>
  </w:num>
  <w:num w:numId="17" w16cid:durableId="1898276837">
    <w:abstractNumId w:val="15"/>
  </w:num>
  <w:num w:numId="18" w16cid:durableId="127212552">
    <w:abstractNumId w:val="21"/>
  </w:num>
  <w:num w:numId="19" w16cid:durableId="1362173022">
    <w:abstractNumId w:val="14"/>
  </w:num>
  <w:num w:numId="20" w16cid:durableId="936592858">
    <w:abstractNumId w:val="19"/>
  </w:num>
  <w:num w:numId="21" w16cid:durableId="101465079">
    <w:abstractNumId w:val="23"/>
  </w:num>
  <w:num w:numId="22" w16cid:durableId="2091193316">
    <w:abstractNumId w:val="10"/>
  </w:num>
  <w:num w:numId="23" w16cid:durableId="1182669818">
    <w:abstractNumId w:val="8"/>
  </w:num>
  <w:num w:numId="24" w16cid:durableId="776096063">
    <w:abstractNumId w:val="16"/>
  </w:num>
  <w:num w:numId="25" w16cid:durableId="977538253">
    <w:abstractNumId w:val="27"/>
  </w:num>
  <w:num w:numId="26" w16cid:durableId="1644311592">
    <w:abstractNumId w:val="7"/>
  </w:num>
  <w:num w:numId="27" w16cid:durableId="6017673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6734066">
    <w:abstractNumId w:val="6"/>
  </w:num>
  <w:num w:numId="29" w16cid:durableId="1443111474">
    <w:abstractNumId w:val="22"/>
  </w:num>
  <w:num w:numId="30" w16cid:durableId="102041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86"/>
    <w:rsid w:val="00011D10"/>
    <w:rsid w:val="00037515"/>
    <w:rsid w:val="00066A44"/>
    <w:rsid w:val="00091675"/>
    <w:rsid w:val="00096FF2"/>
    <w:rsid w:val="000D7CD1"/>
    <w:rsid w:val="0013758F"/>
    <w:rsid w:val="00155D9D"/>
    <w:rsid w:val="00165982"/>
    <w:rsid w:val="001C490E"/>
    <w:rsid w:val="001D3CA9"/>
    <w:rsid w:val="00236444"/>
    <w:rsid w:val="002809D7"/>
    <w:rsid w:val="002F7796"/>
    <w:rsid w:val="0035583A"/>
    <w:rsid w:val="0040148E"/>
    <w:rsid w:val="00470DB6"/>
    <w:rsid w:val="0049681E"/>
    <w:rsid w:val="004F72CB"/>
    <w:rsid w:val="00506623"/>
    <w:rsid w:val="0053533F"/>
    <w:rsid w:val="00593915"/>
    <w:rsid w:val="005F4EC6"/>
    <w:rsid w:val="007254BB"/>
    <w:rsid w:val="00762F82"/>
    <w:rsid w:val="007A1886"/>
    <w:rsid w:val="007B0017"/>
    <w:rsid w:val="007B23AD"/>
    <w:rsid w:val="00805AF5"/>
    <w:rsid w:val="00846BB9"/>
    <w:rsid w:val="008B3B23"/>
    <w:rsid w:val="008F4F23"/>
    <w:rsid w:val="008F6C38"/>
    <w:rsid w:val="009363A8"/>
    <w:rsid w:val="009A510D"/>
    <w:rsid w:val="009E51CF"/>
    <w:rsid w:val="00A0414C"/>
    <w:rsid w:val="00A6756C"/>
    <w:rsid w:val="00AC4EA8"/>
    <w:rsid w:val="00B64187"/>
    <w:rsid w:val="00B66EE1"/>
    <w:rsid w:val="00B74D14"/>
    <w:rsid w:val="00BE5E76"/>
    <w:rsid w:val="00C63225"/>
    <w:rsid w:val="00D12468"/>
    <w:rsid w:val="00D23226"/>
    <w:rsid w:val="00D71B28"/>
    <w:rsid w:val="00DF5639"/>
    <w:rsid w:val="00FB5D98"/>
    <w:rsid w:val="00FF3763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5DDCE"/>
  <w15:chartTrackingRefBased/>
  <w15:docId w15:val="{5DD156FB-A1A7-4F1D-9FAD-F8CEA8F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5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375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1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18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4F15-967A-489E-A4FD-E78FF238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cp:lastModifiedBy>Jarosław Ziętkiewicz</cp:lastModifiedBy>
  <cp:revision>2</cp:revision>
  <cp:lastPrinted>2012-09-10T08:00:00Z</cp:lastPrinted>
  <dcterms:created xsi:type="dcterms:W3CDTF">2024-07-15T09:38:00Z</dcterms:created>
  <dcterms:modified xsi:type="dcterms:W3CDTF">2024-07-15T09:38:00Z</dcterms:modified>
</cp:coreProperties>
</file>