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5E36A98E" w:rsidR="00B0669F" w:rsidRPr="00B0669F" w:rsidRDefault="00E560E5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34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1B56E714" w:rsidR="00B0669F" w:rsidRPr="00B0669F" w:rsidRDefault="00FF14A4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560E5">
        <w:rPr>
          <w:rFonts w:ascii="Times New Roman" w:hAnsi="Times New Roman" w:cs="Times New Roman"/>
          <w:b/>
          <w:sz w:val="24"/>
          <w:szCs w:val="24"/>
        </w:rPr>
        <w:t>15.01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C5A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6423943" w14:textId="585DB816" w:rsidR="00FC5A91" w:rsidRPr="00FC5A91" w:rsidRDefault="00B0669F" w:rsidP="00FC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C5A91" w:rsidRPr="00FC5A91">
        <w:rPr>
          <w:rFonts w:ascii="Times New Roman" w:hAnsi="Times New Roman" w:cs="Times New Roman"/>
          <w:b/>
          <w:sz w:val="24"/>
          <w:szCs w:val="24"/>
        </w:rPr>
        <w:t>projekt</w:t>
      </w:r>
      <w:r w:rsidR="00FC5A91">
        <w:rPr>
          <w:rFonts w:ascii="Times New Roman" w:hAnsi="Times New Roman" w:cs="Times New Roman"/>
          <w:b/>
          <w:sz w:val="24"/>
          <w:szCs w:val="24"/>
        </w:rPr>
        <w:t>u</w:t>
      </w:r>
      <w:r w:rsidR="00FC5A91" w:rsidRPr="00FC5A91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FC5A91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FC5A91" w:rsidRPr="00FC5A91">
        <w:rPr>
          <w:rFonts w:ascii="Times New Roman" w:hAnsi="Times New Roman" w:cs="Times New Roman"/>
          <w:b/>
          <w:sz w:val="24"/>
          <w:szCs w:val="24"/>
        </w:rPr>
        <w:t xml:space="preserve"> zmianie ustawy o samorządzie gminnym,</w:t>
      </w:r>
    </w:p>
    <w:p w14:paraId="759BA96F" w14:textId="77777777" w:rsidR="00FC5A91" w:rsidRPr="00FC5A91" w:rsidRDefault="00FC5A91" w:rsidP="00FC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91">
        <w:rPr>
          <w:rFonts w:ascii="Times New Roman" w:hAnsi="Times New Roman" w:cs="Times New Roman"/>
          <w:b/>
          <w:sz w:val="24"/>
          <w:szCs w:val="24"/>
        </w:rPr>
        <w:t>ustawy o samorządzie powiatowym, usta</w:t>
      </w:r>
      <w:bookmarkStart w:id="0" w:name="_GoBack"/>
      <w:bookmarkEnd w:id="0"/>
      <w:r w:rsidRPr="00FC5A91">
        <w:rPr>
          <w:rFonts w:ascii="Times New Roman" w:hAnsi="Times New Roman" w:cs="Times New Roman"/>
          <w:b/>
          <w:sz w:val="24"/>
          <w:szCs w:val="24"/>
        </w:rPr>
        <w:t>wy o samorządzie województwa oraz</w:t>
      </w:r>
    </w:p>
    <w:p w14:paraId="10AB1CE5" w14:textId="6FC00F51" w:rsidR="00B0669F" w:rsidRPr="00B0669F" w:rsidRDefault="00FC5A91" w:rsidP="00FC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91">
        <w:rPr>
          <w:rFonts w:ascii="Times New Roman" w:hAnsi="Times New Roman" w:cs="Times New Roman"/>
          <w:b/>
          <w:sz w:val="24"/>
          <w:szCs w:val="24"/>
        </w:rPr>
        <w:t>niektórych innych ustaw.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6C073A13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ustawy o zmianie ustawy o samorządzie gminnym, ustawy o samorządzie powiatowym, ustawie o samorządzie województwa oraz niektórych innych ustaw.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ED678F1" w14:textId="77777777" w:rsidR="00FC5A91" w:rsidRPr="00B0669F" w:rsidRDefault="00B0669F" w:rsidP="00FC5A91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ustawy o zmianie ustawy o samorządzie gminnym, ustawy o samorządzie powiatowym, ustawie o samorządzie województwa oraz niektórych innych ustaw.</w:t>
      </w:r>
    </w:p>
    <w:p w14:paraId="7869DC86" w14:textId="04EAAA5E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243555"/>
    <w:rsid w:val="0044587D"/>
    <w:rsid w:val="007F6069"/>
    <w:rsid w:val="00B0669F"/>
    <w:rsid w:val="00BD6C54"/>
    <w:rsid w:val="00C52541"/>
    <w:rsid w:val="00E560E5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2021-01-08T10:37:00Z</dcterms:created>
  <dcterms:modified xsi:type="dcterms:W3CDTF">2021-01-15T09:48:00Z</dcterms:modified>
</cp:coreProperties>
</file>