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84D07" w14:textId="77777777" w:rsidR="00F35342" w:rsidRPr="00B128EC" w:rsidRDefault="00E61A63" w:rsidP="00A72AD8">
      <w:pPr>
        <w:pStyle w:val="Tytu"/>
        <w:spacing w:before="1920" w:after="960" w:line="288" w:lineRule="auto"/>
        <w:contextualSpacing w:val="0"/>
        <w:rPr>
          <w:rFonts w:asciiTheme="minorHAnsi" w:hAnsiTheme="minorHAnsi" w:cstheme="minorHAnsi"/>
          <w:b/>
          <w:bCs/>
          <w:sz w:val="36"/>
          <w:szCs w:val="36"/>
        </w:rPr>
      </w:pPr>
      <w:r w:rsidRPr="00B128EC">
        <w:rPr>
          <w:rFonts w:asciiTheme="minorHAnsi" w:hAnsiTheme="minorHAnsi" w:cstheme="minorHAnsi"/>
          <w:b/>
          <w:bCs/>
          <w:sz w:val="36"/>
          <w:szCs w:val="36"/>
        </w:rPr>
        <w:t xml:space="preserve">Regulamin </w:t>
      </w:r>
      <w:r w:rsidR="00E958AB" w:rsidRPr="00B128EC">
        <w:rPr>
          <w:rFonts w:asciiTheme="minorHAnsi" w:hAnsiTheme="minorHAnsi" w:cstheme="minorHAnsi"/>
          <w:b/>
          <w:bCs/>
          <w:sz w:val="36"/>
          <w:szCs w:val="36"/>
        </w:rPr>
        <w:t xml:space="preserve">pracy </w:t>
      </w:r>
      <w:r w:rsidRPr="00B128EC">
        <w:rPr>
          <w:rFonts w:asciiTheme="minorHAnsi" w:hAnsiTheme="minorHAnsi" w:cstheme="minorHAnsi"/>
          <w:b/>
          <w:bCs/>
          <w:sz w:val="36"/>
          <w:szCs w:val="36"/>
        </w:rPr>
        <w:t>Komisji Oceny Projektów</w:t>
      </w:r>
    </w:p>
    <w:p w14:paraId="5CC86B1E" w14:textId="77777777" w:rsidR="000D5191" w:rsidRPr="00B128EC" w:rsidRDefault="000D5191" w:rsidP="00A72AD8">
      <w:pPr>
        <w:pStyle w:val="Nagwek1"/>
        <w:spacing w:before="480" w:after="160" w:line="28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128EC">
        <w:rPr>
          <w:rFonts w:asciiTheme="minorHAnsi" w:hAnsiTheme="minorHAnsi" w:cstheme="minorHAnsi"/>
          <w:b/>
          <w:bCs/>
          <w:sz w:val="24"/>
          <w:szCs w:val="24"/>
        </w:rPr>
        <w:t>Fundusze Europejskie Infrastruktura i Środowisko 2021-2027</w:t>
      </w:r>
    </w:p>
    <w:p w14:paraId="27CC4A07" w14:textId="77777777" w:rsidR="00F0172C" w:rsidRPr="00B128EC" w:rsidRDefault="00F0172C" w:rsidP="00A72AD8">
      <w:pPr>
        <w:pStyle w:val="Nagwek1"/>
        <w:spacing w:before="480" w:after="160" w:line="288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Toc134424438"/>
      <w:r w:rsidRPr="00B128EC">
        <w:rPr>
          <w:rFonts w:asciiTheme="minorHAnsi" w:hAnsiTheme="minorHAnsi" w:cstheme="minorHAnsi"/>
          <w:b/>
          <w:bCs/>
          <w:sz w:val="24"/>
          <w:szCs w:val="24"/>
        </w:rPr>
        <w:t>Priorytet: FENX.02 Wsparcie sektorów energetyka i środowisko z EFRR</w:t>
      </w:r>
    </w:p>
    <w:p w14:paraId="192DFCA0" w14:textId="77777777" w:rsidR="0098231E" w:rsidRPr="00B128EC" w:rsidRDefault="0098231E" w:rsidP="00A72AD8">
      <w:pPr>
        <w:pStyle w:val="Nagwek1"/>
        <w:spacing w:before="480" w:after="160" w:line="28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128EC">
        <w:rPr>
          <w:rFonts w:asciiTheme="minorHAnsi" w:hAnsiTheme="minorHAnsi" w:cstheme="minorHAnsi"/>
          <w:b/>
          <w:bCs/>
          <w:sz w:val="24"/>
          <w:szCs w:val="24"/>
        </w:rPr>
        <w:t>Działanie: FENX.02.04 Adaptacja do zmian klimatu, zapobieganie klęskom i katastrofom</w:t>
      </w:r>
      <w:bookmarkEnd w:id="0"/>
    </w:p>
    <w:p w14:paraId="1441570D" w14:textId="77777777" w:rsidR="0098231E" w:rsidRPr="00B128EC" w:rsidRDefault="0098231E" w:rsidP="00A72AD8">
      <w:pPr>
        <w:pStyle w:val="Nagwek1"/>
        <w:spacing w:before="480" w:after="160" w:line="28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128EC">
        <w:rPr>
          <w:rFonts w:asciiTheme="minorHAnsi" w:hAnsiTheme="minorHAnsi" w:cstheme="minorHAnsi"/>
          <w:b/>
          <w:bCs/>
          <w:sz w:val="24"/>
          <w:szCs w:val="24"/>
        </w:rPr>
        <w:t>Typ projektu: Opracowanie planów adaptacji do zmian klimatu (MPA)</w:t>
      </w:r>
    </w:p>
    <w:p w14:paraId="6CB7CDEA" w14:textId="77777777" w:rsidR="009E3169" w:rsidRPr="00B128EC" w:rsidRDefault="009E3169" w:rsidP="00A72AD8">
      <w:pPr>
        <w:spacing w:before="480" w:line="288" w:lineRule="auto"/>
        <w:rPr>
          <w:rFonts w:cstheme="minorHAnsi"/>
          <w:bCs/>
          <w:sz w:val="28"/>
          <w:szCs w:val="28"/>
        </w:rPr>
      </w:pPr>
      <w:r w:rsidRPr="00B128EC">
        <w:rPr>
          <w:rFonts w:cstheme="minorHAnsi"/>
          <w:b/>
          <w:bCs/>
          <w:sz w:val="24"/>
          <w:szCs w:val="24"/>
        </w:rPr>
        <w:t>Nr naboru: FENX.</w:t>
      </w:r>
      <w:r w:rsidRPr="00B128EC">
        <w:rPr>
          <w:rFonts w:cstheme="minorHAnsi"/>
          <w:b/>
          <w:bCs/>
          <w:iCs/>
          <w:sz w:val="24"/>
          <w:szCs w:val="24"/>
        </w:rPr>
        <w:t>02.04-IW.01-001/23</w:t>
      </w:r>
    </w:p>
    <w:p w14:paraId="4D633939" w14:textId="77777777" w:rsidR="00F031A0" w:rsidRPr="00B128EC" w:rsidRDefault="00F031A0">
      <w:pPr>
        <w:rPr>
          <w:rFonts w:cstheme="minorHAnsi"/>
        </w:rPr>
      </w:pPr>
      <w:r w:rsidRPr="00B128EC">
        <w:rPr>
          <w:rFonts w:cstheme="minorHAnsi"/>
        </w:rPr>
        <w:br w:type="page"/>
      </w:r>
    </w:p>
    <w:p w14:paraId="3BC0046D" w14:textId="77777777" w:rsidR="00345E91" w:rsidRPr="00B128EC" w:rsidRDefault="00345E91" w:rsidP="00A72AD8">
      <w:pPr>
        <w:pStyle w:val="Tytu"/>
        <w:spacing w:after="360" w:line="288" w:lineRule="auto"/>
        <w:contextualSpacing w:val="0"/>
        <w:rPr>
          <w:rFonts w:asciiTheme="minorHAnsi" w:hAnsiTheme="minorHAnsi" w:cstheme="minorHAnsi"/>
          <w:b/>
          <w:bCs/>
          <w:sz w:val="28"/>
          <w:szCs w:val="28"/>
        </w:rPr>
      </w:pPr>
      <w:r w:rsidRPr="00B128EC">
        <w:rPr>
          <w:rFonts w:asciiTheme="minorHAnsi" w:hAnsiTheme="minorHAnsi" w:cstheme="minorHAnsi"/>
          <w:b/>
          <w:bCs/>
          <w:sz w:val="28"/>
          <w:szCs w:val="28"/>
        </w:rPr>
        <w:lastRenderedPageBreak/>
        <w:t>Regulamin pracy Komisji Oceny Projektów</w:t>
      </w:r>
    </w:p>
    <w:sdt>
      <w:sdtPr>
        <w:rPr>
          <w:rFonts w:asciiTheme="minorHAnsi" w:eastAsiaTheme="minorHAnsi" w:hAnsiTheme="minorHAnsi" w:cstheme="minorHAnsi"/>
          <w:sz w:val="22"/>
          <w:szCs w:val="22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C67A74B" w14:textId="3553EA92" w:rsidR="00CC4240" w:rsidRPr="00B128EC" w:rsidRDefault="00CC4240" w:rsidP="00A72AD8">
          <w:pPr>
            <w:pStyle w:val="Nagwek1"/>
            <w:tabs>
              <w:tab w:val="left" w:pos="3465"/>
            </w:tabs>
            <w:spacing w:before="360"/>
            <w:rPr>
              <w:rFonts w:asciiTheme="minorHAnsi" w:hAnsiTheme="minorHAnsi" w:cstheme="minorHAnsi"/>
            </w:rPr>
          </w:pPr>
          <w:r w:rsidRPr="00B128EC">
            <w:rPr>
              <w:rFonts w:asciiTheme="minorHAnsi" w:hAnsiTheme="minorHAnsi" w:cstheme="minorHAnsi"/>
              <w:b/>
              <w:bCs/>
              <w:sz w:val="28"/>
              <w:szCs w:val="28"/>
            </w:rPr>
            <w:t>Spis treści</w:t>
          </w:r>
          <w:r w:rsidR="007140D0" w:rsidRPr="00B128EC">
            <w:rPr>
              <w:rFonts w:asciiTheme="minorHAnsi" w:hAnsiTheme="minorHAnsi" w:cstheme="minorHAnsi"/>
              <w:b/>
              <w:bCs/>
              <w:sz w:val="28"/>
              <w:szCs w:val="28"/>
            </w:rPr>
            <w:tab/>
          </w:r>
        </w:p>
        <w:p w14:paraId="7E748ABA" w14:textId="5C9A955F" w:rsidR="007603F4" w:rsidRPr="00B128EC" w:rsidRDefault="00480E7B" w:rsidP="00A72AD8">
          <w:pPr>
            <w:pStyle w:val="Spistreci1"/>
            <w:rPr>
              <w:rFonts w:cstheme="minorHAnsi"/>
              <w:noProof/>
            </w:rPr>
          </w:pPr>
          <w:r w:rsidRPr="00B128EC">
            <w:rPr>
              <w:rFonts w:cstheme="minorHAnsi"/>
            </w:rPr>
            <w:fldChar w:fldCharType="begin"/>
          </w:r>
          <w:r w:rsidR="00CC4240" w:rsidRPr="00B128EC">
            <w:rPr>
              <w:rFonts w:cstheme="minorHAnsi"/>
            </w:rPr>
            <w:instrText xml:space="preserve"> TOC \o "1-3" \h \z \u </w:instrText>
          </w:r>
          <w:r w:rsidRPr="00B128EC">
            <w:rPr>
              <w:rFonts w:cstheme="minorHAnsi"/>
            </w:rPr>
            <w:fldChar w:fldCharType="separate"/>
          </w:r>
        </w:p>
        <w:p w14:paraId="57FAF46F" w14:textId="676C3801" w:rsidR="007603F4" w:rsidRPr="00B128EC" w:rsidRDefault="00000000" w:rsidP="00A72AD8">
          <w:pPr>
            <w:pStyle w:val="Spistreci1"/>
            <w:rPr>
              <w:rFonts w:eastAsiaTheme="minorEastAsia" w:cstheme="minorHAnsi"/>
              <w:noProof/>
              <w:lang w:eastAsia="pl-PL"/>
            </w:rPr>
          </w:pPr>
          <w:hyperlink w:anchor="_Toc130561068" w:history="1">
            <w:r w:rsidR="007603F4" w:rsidRPr="00B128EC">
              <w:rPr>
                <w:rStyle w:val="Hipercze"/>
                <w:rFonts w:cstheme="minorHAnsi"/>
                <w:b/>
                <w:noProof/>
              </w:rPr>
              <w:t>Wykaz pojęć</w:t>
            </w:r>
            <w:r w:rsidR="007603F4" w:rsidRPr="00B128EC">
              <w:rPr>
                <w:rFonts w:cstheme="minorHAnsi"/>
                <w:noProof/>
                <w:webHidden/>
              </w:rPr>
              <w:tab/>
            </w:r>
            <w:r w:rsidR="007603F4" w:rsidRPr="00B128EC">
              <w:rPr>
                <w:rFonts w:cstheme="minorHAnsi"/>
                <w:noProof/>
                <w:webHidden/>
              </w:rPr>
              <w:fldChar w:fldCharType="begin"/>
            </w:r>
            <w:r w:rsidR="007603F4" w:rsidRPr="00B128EC">
              <w:rPr>
                <w:rFonts w:cstheme="minorHAnsi"/>
                <w:noProof/>
                <w:webHidden/>
              </w:rPr>
              <w:instrText xml:space="preserve"> PAGEREF _Toc130561068 \h </w:instrText>
            </w:r>
            <w:r w:rsidR="007603F4" w:rsidRPr="00B128EC">
              <w:rPr>
                <w:rFonts w:cstheme="minorHAnsi"/>
                <w:noProof/>
                <w:webHidden/>
              </w:rPr>
            </w:r>
            <w:r w:rsidR="007603F4" w:rsidRPr="00B128EC">
              <w:rPr>
                <w:rFonts w:cstheme="minorHAnsi"/>
                <w:noProof/>
                <w:webHidden/>
              </w:rPr>
              <w:fldChar w:fldCharType="separate"/>
            </w:r>
            <w:r w:rsidR="00A72AD8" w:rsidRPr="00B128EC">
              <w:rPr>
                <w:rFonts w:cstheme="minorHAnsi"/>
                <w:noProof/>
                <w:webHidden/>
              </w:rPr>
              <w:t>3</w:t>
            </w:r>
            <w:r w:rsidR="007603F4" w:rsidRPr="00B128EC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18031B2" w14:textId="289B0C95" w:rsidR="007603F4" w:rsidRPr="00B128EC" w:rsidRDefault="00000000" w:rsidP="00A72AD8">
          <w:pPr>
            <w:pStyle w:val="Spistreci1"/>
            <w:rPr>
              <w:rFonts w:eastAsiaTheme="minorEastAsia" w:cstheme="minorHAnsi"/>
              <w:noProof/>
              <w:lang w:eastAsia="pl-PL"/>
            </w:rPr>
          </w:pPr>
          <w:hyperlink w:anchor="_Toc130561069" w:history="1">
            <w:r w:rsidR="007603F4" w:rsidRPr="00B128EC">
              <w:rPr>
                <w:rStyle w:val="Hipercze"/>
                <w:rFonts w:cstheme="minorHAnsi"/>
                <w:b/>
                <w:noProof/>
              </w:rPr>
              <w:t>Postanowienia ogólne</w:t>
            </w:r>
            <w:r w:rsidR="007603F4" w:rsidRPr="00B128EC">
              <w:rPr>
                <w:rFonts w:cstheme="minorHAnsi"/>
                <w:noProof/>
                <w:webHidden/>
              </w:rPr>
              <w:tab/>
            </w:r>
            <w:r w:rsidR="007603F4" w:rsidRPr="00B128EC">
              <w:rPr>
                <w:rFonts w:cstheme="minorHAnsi"/>
                <w:noProof/>
                <w:webHidden/>
              </w:rPr>
              <w:fldChar w:fldCharType="begin"/>
            </w:r>
            <w:r w:rsidR="007603F4" w:rsidRPr="00B128EC">
              <w:rPr>
                <w:rFonts w:cstheme="minorHAnsi"/>
                <w:noProof/>
                <w:webHidden/>
              </w:rPr>
              <w:instrText xml:space="preserve"> PAGEREF _Toc130561069 \h </w:instrText>
            </w:r>
            <w:r w:rsidR="007603F4" w:rsidRPr="00B128EC">
              <w:rPr>
                <w:rFonts w:cstheme="minorHAnsi"/>
                <w:noProof/>
                <w:webHidden/>
              </w:rPr>
            </w:r>
            <w:r w:rsidR="007603F4" w:rsidRPr="00B128EC">
              <w:rPr>
                <w:rFonts w:cstheme="minorHAnsi"/>
                <w:noProof/>
                <w:webHidden/>
              </w:rPr>
              <w:fldChar w:fldCharType="separate"/>
            </w:r>
            <w:r w:rsidR="00A72AD8" w:rsidRPr="00B128EC">
              <w:rPr>
                <w:rFonts w:cstheme="minorHAnsi"/>
                <w:noProof/>
                <w:webHidden/>
              </w:rPr>
              <w:t>4</w:t>
            </w:r>
            <w:r w:rsidR="007603F4" w:rsidRPr="00B128EC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DFF5EAB" w14:textId="4246E486" w:rsidR="007603F4" w:rsidRPr="00B128EC" w:rsidRDefault="00000000" w:rsidP="00A72AD8">
          <w:pPr>
            <w:pStyle w:val="Spistreci1"/>
            <w:rPr>
              <w:rFonts w:eastAsiaTheme="minorEastAsia" w:cstheme="minorHAnsi"/>
              <w:noProof/>
              <w:lang w:eastAsia="pl-PL"/>
            </w:rPr>
          </w:pPr>
          <w:hyperlink w:anchor="_Toc130561070" w:history="1">
            <w:r w:rsidR="007603F4" w:rsidRPr="00B128EC">
              <w:rPr>
                <w:rStyle w:val="Hipercze"/>
                <w:rFonts w:cstheme="minorHAnsi"/>
                <w:b/>
                <w:noProof/>
              </w:rPr>
              <w:t>Skład i sposób powoływania KOP</w:t>
            </w:r>
            <w:r w:rsidR="007603F4" w:rsidRPr="00B128EC">
              <w:rPr>
                <w:rFonts w:cstheme="minorHAnsi"/>
                <w:noProof/>
                <w:webHidden/>
              </w:rPr>
              <w:tab/>
            </w:r>
            <w:r w:rsidR="007603F4" w:rsidRPr="00B128EC">
              <w:rPr>
                <w:rFonts w:cstheme="minorHAnsi"/>
                <w:noProof/>
                <w:webHidden/>
              </w:rPr>
              <w:fldChar w:fldCharType="begin"/>
            </w:r>
            <w:r w:rsidR="007603F4" w:rsidRPr="00B128EC">
              <w:rPr>
                <w:rFonts w:cstheme="minorHAnsi"/>
                <w:noProof/>
                <w:webHidden/>
              </w:rPr>
              <w:instrText xml:space="preserve"> PAGEREF _Toc130561070 \h </w:instrText>
            </w:r>
            <w:r w:rsidR="007603F4" w:rsidRPr="00B128EC">
              <w:rPr>
                <w:rFonts w:cstheme="minorHAnsi"/>
                <w:noProof/>
                <w:webHidden/>
              </w:rPr>
            </w:r>
            <w:r w:rsidR="007603F4" w:rsidRPr="00B128EC">
              <w:rPr>
                <w:rFonts w:cstheme="minorHAnsi"/>
                <w:noProof/>
                <w:webHidden/>
              </w:rPr>
              <w:fldChar w:fldCharType="separate"/>
            </w:r>
            <w:r w:rsidR="00A72AD8" w:rsidRPr="00B128EC">
              <w:rPr>
                <w:rFonts w:cstheme="minorHAnsi"/>
                <w:noProof/>
                <w:webHidden/>
              </w:rPr>
              <w:t>4</w:t>
            </w:r>
            <w:r w:rsidR="007603F4" w:rsidRPr="00B128EC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8DF9A45" w14:textId="26870202" w:rsidR="007603F4" w:rsidRPr="00B128EC" w:rsidRDefault="00000000" w:rsidP="00A72AD8">
          <w:pPr>
            <w:pStyle w:val="Spistreci1"/>
            <w:rPr>
              <w:rFonts w:eastAsiaTheme="minorEastAsia" w:cstheme="minorHAnsi"/>
              <w:noProof/>
              <w:lang w:eastAsia="pl-PL"/>
            </w:rPr>
          </w:pPr>
          <w:hyperlink w:anchor="_Toc130561071" w:history="1">
            <w:r w:rsidR="007603F4" w:rsidRPr="00B128EC">
              <w:rPr>
                <w:rStyle w:val="Hipercze"/>
                <w:rFonts w:cstheme="minorHAnsi"/>
                <w:b/>
                <w:noProof/>
              </w:rPr>
              <w:t>Zasada poufności i bezstronności</w:t>
            </w:r>
            <w:r w:rsidR="007603F4" w:rsidRPr="00B128EC">
              <w:rPr>
                <w:rFonts w:cstheme="minorHAnsi"/>
                <w:noProof/>
                <w:webHidden/>
              </w:rPr>
              <w:tab/>
            </w:r>
            <w:r w:rsidR="007603F4" w:rsidRPr="00B128EC">
              <w:rPr>
                <w:rFonts w:cstheme="minorHAnsi"/>
                <w:noProof/>
                <w:webHidden/>
              </w:rPr>
              <w:fldChar w:fldCharType="begin"/>
            </w:r>
            <w:r w:rsidR="007603F4" w:rsidRPr="00B128EC">
              <w:rPr>
                <w:rFonts w:cstheme="minorHAnsi"/>
                <w:noProof/>
                <w:webHidden/>
              </w:rPr>
              <w:instrText xml:space="preserve"> PAGEREF _Toc130561071 \h </w:instrText>
            </w:r>
            <w:r w:rsidR="007603F4" w:rsidRPr="00B128EC">
              <w:rPr>
                <w:rFonts w:cstheme="minorHAnsi"/>
                <w:noProof/>
                <w:webHidden/>
              </w:rPr>
            </w:r>
            <w:r w:rsidR="007603F4" w:rsidRPr="00B128EC">
              <w:rPr>
                <w:rFonts w:cstheme="minorHAnsi"/>
                <w:noProof/>
                <w:webHidden/>
              </w:rPr>
              <w:fldChar w:fldCharType="separate"/>
            </w:r>
            <w:r w:rsidR="00A72AD8" w:rsidRPr="00B128EC">
              <w:rPr>
                <w:rFonts w:cstheme="minorHAnsi"/>
                <w:noProof/>
                <w:webHidden/>
              </w:rPr>
              <w:t>4</w:t>
            </w:r>
            <w:r w:rsidR="007603F4" w:rsidRPr="00B128EC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52DFBDF" w14:textId="1003851C" w:rsidR="007603F4" w:rsidRPr="00B128EC" w:rsidRDefault="00000000" w:rsidP="00A72AD8">
          <w:pPr>
            <w:pStyle w:val="Spistreci1"/>
            <w:rPr>
              <w:rFonts w:eastAsiaTheme="minorEastAsia" w:cstheme="minorHAnsi"/>
              <w:noProof/>
              <w:lang w:eastAsia="pl-PL"/>
            </w:rPr>
          </w:pPr>
          <w:hyperlink w:anchor="_Toc130561072" w:history="1">
            <w:r w:rsidR="007603F4" w:rsidRPr="00B128EC">
              <w:rPr>
                <w:rStyle w:val="Hipercze"/>
                <w:rFonts w:cstheme="minorHAnsi"/>
                <w:b/>
                <w:noProof/>
              </w:rPr>
              <w:t>Zadania Komisji Oceny Projektów</w:t>
            </w:r>
            <w:r w:rsidR="007603F4" w:rsidRPr="00B128EC">
              <w:rPr>
                <w:rFonts w:cstheme="minorHAnsi"/>
                <w:noProof/>
                <w:webHidden/>
              </w:rPr>
              <w:tab/>
            </w:r>
            <w:r w:rsidR="007603F4" w:rsidRPr="00B128EC">
              <w:rPr>
                <w:rFonts w:cstheme="minorHAnsi"/>
                <w:noProof/>
                <w:webHidden/>
              </w:rPr>
              <w:fldChar w:fldCharType="begin"/>
            </w:r>
            <w:r w:rsidR="007603F4" w:rsidRPr="00B128EC">
              <w:rPr>
                <w:rFonts w:cstheme="minorHAnsi"/>
                <w:noProof/>
                <w:webHidden/>
              </w:rPr>
              <w:instrText xml:space="preserve"> PAGEREF _Toc130561072 \h </w:instrText>
            </w:r>
            <w:r w:rsidR="007603F4" w:rsidRPr="00B128EC">
              <w:rPr>
                <w:rFonts w:cstheme="minorHAnsi"/>
                <w:noProof/>
                <w:webHidden/>
              </w:rPr>
            </w:r>
            <w:r w:rsidR="007603F4" w:rsidRPr="00B128EC">
              <w:rPr>
                <w:rFonts w:cstheme="minorHAnsi"/>
                <w:noProof/>
                <w:webHidden/>
              </w:rPr>
              <w:fldChar w:fldCharType="separate"/>
            </w:r>
            <w:r w:rsidR="00A72AD8" w:rsidRPr="00B128EC">
              <w:rPr>
                <w:rFonts w:cstheme="minorHAnsi"/>
                <w:noProof/>
                <w:webHidden/>
              </w:rPr>
              <w:t>5</w:t>
            </w:r>
            <w:r w:rsidR="007603F4" w:rsidRPr="00B128EC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0245355" w14:textId="3BA4DCF4" w:rsidR="007603F4" w:rsidRPr="00B128EC" w:rsidRDefault="00000000" w:rsidP="00A72AD8">
          <w:pPr>
            <w:pStyle w:val="Spistreci1"/>
            <w:rPr>
              <w:rFonts w:eastAsiaTheme="minorEastAsia" w:cstheme="minorHAnsi"/>
              <w:noProof/>
              <w:lang w:eastAsia="pl-PL"/>
            </w:rPr>
          </w:pPr>
          <w:hyperlink w:anchor="_Toc130561073" w:history="1">
            <w:r w:rsidR="007603F4" w:rsidRPr="00B128EC">
              <w:rPr>
                <w:rStyle w:val="Hipercze"/>
                <w:rFonts w:cstheme="minorHAnsi"/>
                <w:b/>
                <w:noProof/>
              </w:rPr>
              <w:t>Ocena wniosków o dofinansowanie</w:t>
            </w:r>
            <w:r w:rsidR="007603F4" w:rsidRPr="00B128EC">
              <w:rPr>
                <w:rFonts w:cstheme="minorHAnsi"/>
                <w:noProof/>
                <w:webHidden/>
              </w:rPr>
              <w:tab/>
            </w:r>
            <w:r w:rsidR="007603F4" w:rsidRPr="00B128EC">
              <w:rPr>
                <w:rFonts w:cstheme="minorHAnsi"/>
                <w:noProof/>
                <w:webHidden/>
              </w:rPr>
              <w:fldChar w:fldCharType="begin"/>
            </w:r>
            <w:r w:rsidR="007603F4" w:rsidRPr="00B128EC">
              <w:rPr>
                <w:rFonts w:cstheme="minorHAnsi"/>
                <w:noProof/>
                <w:webHidden/>
              </w:rPr>
              <w:instrText xml:space="preserve"> PAGEREF _Toc130561073 \h </w:instrText>
            </w:r>
            <w:r w:rsidR="007603F4" w:rsidRPr="00B128EC">
              <w:rPr>
                <w:rFonts w:cstheme="minorHAnsi"/>
                <w:noProof/>
                <w:webHidden/>
              </w:rPr>
            </w:r>
            <w:r w:rsidR="007603F4" w:rsidRPr="00B128EC">
              <w:rPr>
                <w:rFonts w:cstheme="minorHAnsi"/>
                <w:noProof/>
                <w:webHidden/>
              </w:rPr>
              <w:fldChar w:fldCharType="separate"/>
            </w:r>
            <w:r w:rsidR="00A72AD8" w:rsidRPr="00B128EC">
              <w:rPr>
                <w:rFonts w:cstheme="minorHAnsi"/>
                <w:noProof/>
                <w:webHidden/>
              </w:rPr>
              <w:t>6</w:t>
            </w:r>
            <w:r w:rsidR="007603F4" w:rsidRPr="00B128EC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12216F2" w14:textId="4003E5BB" w:rsidR="00F35342" w:rsidRPr="00B128EC" w:rsidRDefault="00480E7B" w:rsidP="00A72AD8">
          <w:pPr>
            <w:spacing w:line="288" w:lineRule="auto"/>
            <w:rPr>
              <w:rFonts w:cstheme="minorHAnsi"/>
            </w:rPr>
          </w:pPr>
          <w:r w:rsidRPr="00B128EC">
            <w:rPr>
              <w:rFonts w:cstheme="minorHAnsi"/>
              <w:b/>
              <w:bCs/>
            </w:rPr>
            <w:fldChar w:fldCharType="end"/>
          </w:r>
        </w:p>
      </w:sdtContent>
    </w:sdt>
    <w:p w14:paraId="43D73A19" w14:textId="4D7C220C" w:rsidR="00F031A0" w:rsidRPr="00B128EC" w:rsidRDefault="00F031A0">
      <w:pPr>
        <w:rPr>
          <w:rFonts w:eastAsiaTheme="majorEastAsia" w:cstheme="minorHAnsi"/>
          <w:b/>
          <w:sz w:val="28"/>
          <w:szCs w:val="28"/>
        </w:rPr>
      </w:pPr>
      <w:r w:rsidRPr="00B128EC">
        <w:rPr>
          <w:rFonts w:cstheme="minorHAnsi"/>
          <w:b/>
          <w:sz w:val="28"/>
          <w:szCs w:val="28"/>
        </w:rPr>
        <w:br w:type="page"/>
      </w:r>
    </w:p>
    <w:p w14:paraId="1E5871BD" w14:textId="678DF46F" w:rsidR="00F84175" w:rsidRPr="00B128EC" w:rsidRDefault="00F84175" w:rsidP="00A72AD8">
      <w:pPr>
        <w:pStyle w:val="Nagwek1"/>
        <w:tabs>
          <w:tab w:val="left" w:pos="3000"/>
        </w:tabs>
        <w:spacing w:before="480" w:after="360" w:line="288" w:lineRule="auto"/>
        <w:rPr>
          <w:rFonts w:asciiTheme="minorHAnsi" w:hAnsiTheme="minorHAnsi" w:cstheme="minorHAnsi"/>
          <w:b/>
          <w:sz w:val="28"/>
          <w:szCs w:val="28"/>
        </w:rPr>
      </w:pPr>
      <w:bookmarkStart w:id="1" w:name="_Toc130561068"/>
      <w:r w:rsidRPr="00B128EC">
        <w:rPr>
          <w:rFonts w:asciiTheme="minorHAnsi" w:hAnsiTheme="minorHAnsi" w:cstheme="minorHAnsi"/>
          <w:b/>
          <w:sz w:val="28"/>
          <w:szCs w:val="28"/>
        </w:rPr>
        <w:lastRenderedPageBreak/>
        <w:t>Wykaz pojęć</w:t>
      </w:r>
      <w:bookmarkEnd w:id="1"/>
    </w:p>
    <w:p w14:paraId="1196DDDD" w14:textId="77777777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/>
        </w:rPr>
        <w:t>aplikacja WOD2021</w:t>
      </w:r>
      <w:r w:rsidRPr="00B128EC">
        <w:rPr>
          <w:rFonts w:cstheme="minorHAnsi"/>
        </w:rPr>
        <w:t xml:space="preserve"> – aplikacja Wnioski o dofinansowanie w centralnym systemie teleinformatycznym, o którym mowa w art. 2 pkt 29 ustawy;</w:t>
      </w:r>
    </w:p>
    <w:p w14:paraId="40572A21" w14:textId="77777777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/>
        </w:rPr>
        <w:t>decyzja o dofinansowaniu projektu</w:t>
      </w:r>
      <w:r w:rsidRPr="00B128EC">
        <w:rPr>
          <w:rFonts w:cstheme="minorHAnsi"/>
        </w:rPr>
        <w:t xml:space="preserve"> – decyzja, o której mowa w art. 2 pkt 2 ustawy;</w:t>
      </w:r>
    </w:p>
    <w:p w14:paraId="48E91899" w14:textId="77777777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/>
        </w:rPr>
        <w:t>dofinansowanie</w:t>
      </w:r>
      <w:r w:rsidRPr="00B128EC">
        <w:rPr>
          <w:rFonts w:cstheme="minorHAnsi"/>
        </w:rPr>
        <w:t xml:space="preserve"> – finansowanie lub współfinansowanie, o którym mowa w art. 2 pkt 3 ustawy;</w:t>
      </w:r>
    </w:p>
    <w:p w14:paraId="59DB1B22" w14:textId="77777777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/>
        </w:rPr>
        <w:t>komisja oceny projektów</w:t>
      </w:r>
      <w:r w:rsidRPr="00B128EC">
        <w:rPr>
          <w:rFonts w:cstheme="minorHAnsi"/>
        </w:rPr>
        <w:t xml:space="preserve"> – komisja, o której mowa w art. 53 ustawy;</w:t>
      </w:r>
    </w:p>
    <w:p w14:paraId="0A647C8A" w14:textId="4C0A6BCF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eastAsia="Arial" w:cstheme="minorHAnsi"/>
          <w:b/>
        </w:rPr>
        <w:t>kryteria</w:t>
      </w:r>
      <w:r w:rsidRPr="00B128EC">
        <w:rPr>
          <w:rFonts w:cstheme="minorHAnsi"/>
        </w:rPr>
        <w:t xml:space="preserve"> – kryteria wyboru projektów, o których mowa w art. 2 pkt 16 ustawy;</w:t>
      </w:r>
    </w:p>
    <w:p w14:paraId="49759EA9" w14:textId="05C40BF1" w:rsidR="00E924A9" w:rsidRPr="00B128EC" w:rsidRDefault="00E924A9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eastAsia="Arial" w:cstheme="minorHAnsi"/>
          <w:b/>
        </w:rPr>
        <w:t>portal</w:t>
      </w:r>
      <w:r w:rsidRPr="00B128EC">
        <w:rPr>
          <w:rFonts w:cstheme="minorHAnsi"/>
        </w:rPr>
        <w:t xml:space="preserve"> – portal internetowy, o którym mowa w art. 46 lit. b </w:t>
      </w:r>
      <w:r w:rsidRPr="00B128EC">
        <w:rPr>
          <w:rFonts w:eastAsia="Arial" w:cstheme="minorHAnsi"/>
        </w:rPr>
        <w:t>rozporządzenia</w:t>
      </w:r>
      <w:r w:rsidRPr="00B128EC">
        <w:rPr>
          <w:rFonts w:cstheme="minorHAnsi"/>
        </w:rPr>
        <w:t xml:space="preserve"> ogólnego;</w:t>
      </w:r>
    </w:p>
    <w:p w14:paraId="227B5828" w14:textId="70F1B252" w:rsidR="00B0646A" w:rsidRPr="00B128EC" w:rsidRDefault="00B0646A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eastAsia="Arial" w:cstheme="minorHAnsi"/>
          <w:b/>
        </w:rPr>
        <w:t>postępowanie</w:t>
      </w:r>
      <w:r w:rsidRPr="00B128EC">
        <w:rPr>
          <w:rFonts w:cstheme="minorHAnsi"/>
        </w:rPr>
        <w:t xml:space="preserve"> – </w:t>
      </w:r>
      <w:r w:rsidRPr="00B128EC">
        <w:rPr>
          <w:rFonts w:eastAsia="Arial" w:cstheme="minorHAnsi"/>
        </w:rPr>
        <w:t>postępowanie</w:t>
      </w:r>
      <w:r w:rsidRPr="00B128EC">
        <w:rPr>
          <w:rFonts w:cstheme="minorHAnsi"/>
        </w:rPr>
        <w:t xml:space="preserve"> w zakresie wyboru projektów </w:t>
      </w:r>
      <w:r w:rsidRPr="00B128EC">
        <w:rPr>
          <w:rFonts w:eastAsia="Arial" w:cstheme="minorHAnsi"/>
        </w:rPr>
        <w:t>obejmujące</w:t>
      </w:r>
      <w:r w:rsidRPr="00B128EC">
        <w:rPr>
          <w:rFonts w:cstheme="minorHAnsi"/>
        </w:rPr>
        <w:t xml:space="preserve"> nabór i </w:t>
      </w:r>
      <w:r w:rsidRPr="00B128EC">
        <w:rPr>
          <w:rFonts w:eastAsia="Arial" w:cstheme="minorHAnsi"/>
        </w:rPr>
        <w:t>ocenę</w:t>
      </w:r>
      <w:r w:rsidRPr="00B128EC">
        <w:rPr>
          <w:rFonts w:cstheme="minorHAnsi"/>
        </w:rPr>
        <w:t xml:space="preserve"> wniosków o dofinansowanie oraz </w:t>
      </w:r>
      <w:r w:rsidRPr="00B128EC">
        <w:rPr>
          <w:rFonts w:eastAsia="Arial" w:cstheme="minorHAnsi"/>
        </w:rPr>
        <w:t>rozstrzygnięcia</w:t>
      </w:r>
      <w:r w:rsidRPr="00B128EC">
        <w:rPr>
          <w:rFonts w:cstheme="minorHAnsi"/>
        </w:rPr>
        <w:t xml:space="preserve"> w zakresie przyznania dofinansowania;</w:t>
      </w:r>
    </w:p>
    <w:p w14:paraId="0B060934" w14:textId="77777777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/>
        </w:rPr>
        <w:t>projekt</w:t>
      </w:r>
      <w:r w:rsidRPr="00B128EC">
        <w:rPr>
          <w:rFonts w:cstheme="minorHAnsi"/>
        </w:rPr>
        <w:t xml:space="preserve"> – przedsięwzięcie, o którym mowa w art. 2 pkt 22 ustawy;</w:t>
      </w:r>
    </w:p>
    <w:p w14:paraId="4ED11620" w14:textId="410BFED8" w:rsidR="00717848" w:rsidRPr="00717848" w:rsidRDefault="00F84175" w:rsidP="00566312">
      <w:pPr>
        <w:pStyle w:val="Tytu"/>
        <w:tabs>
          <w:tab w:val="left" w:pos="7230"/>
        </w:tabs>
        <w:spacing w:after="160" w:line="288" w:lineRule="auto"/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</w:pPr>
      <w:r w:rsidRPr="00717848">
        <w:rPr>
          <w:rFonts w:asciiTheme="minorHAnsi" w:eastAsiaTheme="minorHAnsi" w:hAnsiTheme="minorHAnsi" w:cstheme="minorHAnsi"/>
          <w:b/>
          <w:spacing w:val="0"/>
          <w:kern w:val="0"/>
          <w:sz w:val="22"/>
          <w:szCs w:val="22"/>
        </w:rPr>
        <w:t xml:space="preserve">regulamin – </w:t>
      </w:r>
      <w:r w:rsidR="0068671D" w:rsidRPr="001A166A">
        <w:rPr>
          <w:rFonts w:asciiTheme="minorHAnsi" w:eastAsiaTheme="minorHAnsi" w:hAnsiTheme="minorHAnsi" w:cstheme="minorHAnsi"/>
          <w:bCs/>
          <w:spacing w:val="0"/>
          <w:kern w:val="0"/>
          <w:sz w:val="22"/>
          <w:szCs w:val="22"/>
        </w:rPr>
        <w:t>R</w:t>
      </w:r>
      <w:r w:rsidRPr="001A166A">
        <w:rPr>
          <w:rFonts w:asciiTheme="minorHAnsi" w:eastAsiaTheme="minorHAnsi" w:hAnsiTheme="minorHAnsi" w:cstheme="minorHAnsi"/>
          <w:bCs/>
          <w:spacing w:val="0"/>
          <w:kern w:val="0"/>
          <w:sz w:val="22"/>
          <w:szCs w:val="22"/>
        </w:rPr>
        <w:t>egulamin wyboru projektów</w:t>
      </w:r>
      <w:r w:rsidR="0068671D" w:rsidRPr="001A166A">
        <w:rPr>
          <w:rFonts w:asciiTheme="minorHAnsi" w:eastAsiaTheme="minorHAnsi" w:hAnsiTheme="minorHAnsi" w:cstheme="minorHAnsi"/>
          <w:bCs/>
          <w:spacing w:val="0"/>
          <w:kern w:val="0"/>
          <w:sz w:val="22"/>
          <w:szCs w:val="22"/>
        </w:rPr>
        <w:t xml:space="preserve"> </w:t>
      </w:r>
      <w:r w:rsidR="00717848" w:rsidRPr="001A166A">
        <w:rPr>
          <w:rFonts w:asciiTheme="minorHAnsi" w:eastAsiaTheme="minorHAnsi" w:hAnsiTheme="minorHAnsi" w:cstheme="minorHAnsi"/>
          <w:bCs/>
          <w:spacing w:val="0"/>
          <w:kern w:val="0"/>
          <w:sz w:val="22"/>
          <w:szCs w:val="22"/>
        </w:rPr>
        <w:t>w</w:t>
      </w:r>
      <w:r w:rsidR="00717848" w:rsidRPr="00717848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 xml:space="preserve"> ramach Programu Fundusze Europejskie na Infrastrukturę, Klimat, Środowisko 2021-2027</w:t>
      </w:r>
      <w:r w:rsidR="00566312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 xml:space="preserve">, </w:t>
      </w:r>
      <w:r w:rsidR="00717848" w:rsidRPr="00717848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>Priorytet: FENX.02 Wsparcie sektorów energetyka i środowisko z EFRR</w:t>
      </w:r>
      <w:r w:rsidR="00566312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 xml:space="preserve">, </w:t>
      </w:r>
      <w:r w:rsidR="00717848" w:rsidRPr="00717848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>Działanie: FENX.02.04 Adaptacja do zmian klimatu, zapobieganie klęskom i katastrofom</w:t>
      </w:r>
      <w:bookmarkStart w:id="2" w:name="_Toc134708462"/>
      <w:bookmarkStart w:id="3" w:name="_Toc135128046"/>
      <w:bookmarkStart w:id="4" w:name="_Toc138687740"/>
      <w:bookmarkStart w:id="5" w:name="_Toc139352279"/>
      <w:bookmarkStart w:id="6" w:name="_Toc139363145"/>
      <w:r w:rsidR="00566312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 xml:space="preserve">, opublikowany na stronie </w:t>
      </w:r>
      <w:r w:rsidR="001A166A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 xml:space="preserve">www </w:t>
      </w:r>
      <w:r w:rsidR="00566312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>n</w:t>
      </w:r>
      <w:r w:rsidR="00717848" w:rsidRPr="00717848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>ab</w:t>
      </w:r>
      <w:r w:rsidR="00566312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>oru</w:t>
      </w:r>
      <w:r w:rsidR="00717848" w:rsidRPr="00717848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 xml:space="preserve"> nr: </w:t>
      </w:r>
      <w:bookmarkEnd w:id="2"/>
      <w:bookmarkEnd w:id="3"/>
      <w:bookmarkEnd w:id="4"/>
      <w:bookmarkEnd w:id="5"/>
      <w:bookmarkEnd w:id="6"/>
      <w:r w:rsidR="00717848" w:rsidRPr="00717848">
        <w:rPr>
          <w:rFonts w:asciiTheme="minorHAnsi" w:eastAsiaTheme="minorHAnsi" w:hAnsiTheme="minorHAnsi" w:cstheme="minorHAnsi"/>
          <w:spacing w:val="0"/>
          <w:kern w:val="0"/>
          <w:sz w:val="22"/>
          <w:szCs w:val="22"/>
        </w:rPr>
        <w:t>FENX.02.04-IW.01-001/23</w:t>
      </w:r>
    </w:p>
    <w:p w14:paraId="6B69EB6D" w14:textId="628856E6" w:rsidR="00E924A9" w:rsidRPr="00B128EC" w:rsidRDefault="00E924A9">
      <w:pPr>
        <w:spacing w:line="288" w:lineRule="auto"/>
        <w:ind w:left="-11" w:right="17"/>
        <w:jc w:val="both"/>
        <w:rPr>
          <w:rFonts w:cstheme="minorHAnsi"/>
          <w:color w:val="000000"/>
        </w:rPr>
      </w:pPr>
      <w:r w:rsidRPr="00B128EC">
        <w:rPr>
          <w:rFonts w:cstheme="minorHAnsi"/>
          <w:b/>
          <w:color w:val="000000"/>
        </w:rPr>
        <w:t>rozporządzenie ogólne</w:t>
      </w:r>
      <w:r w:rsidRPr="00B128EC">
        <w:rPr>
          <w:rFonts w:cstheme="minorHAnsi"/>
          <w:color w:val="000000"/>
        </w:rPr>
        <w:t xml:space="preserve"> 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 w:rsidRPr="00B128EC">
        <w:rPr>
          <w:rFonts w:cstheme="minorHAnsi"/>
          <w:color w:val="000000"/>
        </w:rPr>
        <w:t>późn</w:t>
      </w:r>
      <w:proofErr w:type="spellEnd"/>
      <w:r w:rsidRPr="00B128EC">
        <w:rPr>
          <w:rFonts w:cstheme="minorHAnsi"/>
          <w:color w:val="000000"/>
        </w:rPr>
        <w:t>. zm.);</w:t>
      </w:r>
    </w:p>
    <w:p w14:paraId="695A67AB" w14:textId="77777777" w:rsidR="00976A93" w:rsidRPr="00B128EC" w:rsidRDefault="00976A93" w:rsidP="00976A93">
      <w:pPr>
        <w:jc w:val="both"/>
        <w:rPr>
          <w:rFonts w:cstheme="minorHAnsi"/>
        </w:rPr>
      </w:pPr>
      <w:r w:rsidRPr="00B128EC">
        <w:rPr>
          <w:rFonts w:cstheme="minorHAnsi"/>
          <w:b/>
        </w:rPr>
        <w:t>SKANER</w:t>
      </w:r>
      <w:r w:rsidRPr="00B128EC">
        <w:rPr>
          <w:rFonts w:cstheme="minorHAnsi"/>
        </w:rPr>
        <w:t xml:space="preserve"> – aplikacja w ramach CST2021 służąca do weryfikacji informacji o podmiotach i osobach na postawie danych z rejestrów, takich jak SL2021, KRS, CEIGD, CRBR, BK;</w:t>
      </w:r>
    </w:p>
    <w:p w14:paraId="180C8A52" w14:textId="610D969D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/>
        </w:rPr>
        <w:t>system teleinformatyczny</w:t>
      </w:r>
      <w:r w:rsidRPr="00B128EC">
        <w:rPr>
          <w:rFonts w:cstheme="minorHAnsi"/>
        </w:rPr>
        <w:t xml:space="preserve"> – system, o którym mowa w art. 2 pkt 29 ustawy;</w:t>
      </w:r>
    </w:p>
    <w:p w14:paraId="13A25746" w14:textId="77777777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/>
        </w:rPr>
        <w:t>umowa o dofinansowanie projektu</w:t>
      </w:r>
      <w:r w:rsidRPr="00B128EC">
        <w:rPr>
          <w:rFonts w:cstheme="minorHAnsi"/>
        </w:rPr>
        <w:t xml:space="preserve"> – umowa, o której mowa w art. 2 pkt 32 lit. a i b ustawy;</w:t>
      </w:r>
    </w:p>
    <w:p w14:paraId="6F9189BA" w14:textId="77777777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/>
        </w:rPr>
        <w:t>ustawa</w:t>
      </w:r>
      <w:r w:rsidRPr="00B128EC">
        <w:rPr>
          <w:rFonts w:cstheme="minorHAnsi"/>
        </w:rPr>
        <w:t xml:space="preserve"> – ustawa z dnia 28 kwietnia 2022 r. o zasadach realizacji zadań finansowanych ze środków europejskich w perspektywie finansowej 2021-2027 (Dz. U. poz. 1079);</w:t>
      </w:r>
    </w:p>
    <w:p w14:paraId="2D05114F" w14:textId="77777777" w:rsidR="00F84175" w:rsidRPr="00B128EC" w:rsidRDefault="00F84175" w:rsidP="00A72AD8">
      <w:p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/>
        </w:rPr>
        <w:t xml:space="preserve">wniosek </w:t>
      </w:r>
      <w:r w:rsidRPr="00B128EC">
        <w:rPr>
          <w:rFonts w:cstheme="minorHAnsi"/>
        </w:rPr>
        <w:t>– wniosek o dofinansowanie projektu, w którym zawarte są informacje na temat wnioskodawcy oraz opis projektu, na podstawie których dokonuje się oceny spełniania przez ten projekt kryteriów wyboru projektów;</w:t>
      </w:r>
    </w:p>
    <w:p w14:paraId="436B7C70" w14:textId="6550481B" w:rsidR="007D157F" w:rsidRPr="00B128EC" w:rsidRDefault="00F84175" w:rsidP="00DC58ED">
      <w:pPr>
        <w:spacing w:line="288" w:lineRule="auto"/>
        <w:jc w:val="both"/>
        <w:rPr>
          <w:rFonts w:eastAsiaTheme="majorEastAsia" w:cstheme="minorHAnsi"/>
          <w:b/>
          <w:color w:val="2E74B5" w:themeColor="accent1" w:themeShade="BF"/>
          <w:sz w:val="28"/>
          <w:szCs w:val="28"/>
        </w:rPr>
      </w:pPr>
      <w:r w:rsidRPr="00B128EC">
        <w:rPr>
          <w:rFonts w:cstheme="minorHAnsi"/>
          <w:b/>
        </w:rPr>
        <w:t>wnioskodawca</w:t>
      </w:r>
      <w:r w:rsidRPr="00B128EC">
        <w:rPr>
          <w:rFonts w:cstheme="minorHAnsi"/>
        </w:rPr>
        <w:t xml:space="preserve"> – podmiot, o którym mowa w art. 2 pkt 34 ustawy.</w:t>
      </w:r>
      <w:bookmarkStart w:id="7" w:name="_Toc130561069"/>
      <w:r w:rsidR="007D157F" w:rsidRPr="00B128EC">
        <w:rPr>
          <w:rFonts w:cstheme="minorHAnsi"/>
          <w:b/>
          <w:sz w:val="28"/>
          <w:szCs w:val="28"/>
        </w:rPr>
        <w:br w:type="page"/>
      </w:r>
    </w:p>
    <w:p w14:paraId="089F01CF" w14:textId="7A37A2BF" w:rsidR="003034F7" w:rsidRPr="00B128EC" w:rsidRDefault="00F35342" w:rsidP="00A72AD8">
      <w:pPr>
        <w:pStyle w:val="Nagwek1"/>
        <w:tabs>
          <w:tab w:val="left" w:pos="3000"/>
        </w:tabs>
        <w:spacing w:line="288" w:lineRule="auto"/>
        <w:rPr>
          <w:rFonts w:asciiTheme="minorHAnsi" w:hAnsiTheme="minorHAnsi" w:cstheme="minorHAnsi"/>
          <w:b/>
          <w:sz w:val="28"/>
          <w:szCs w:val="28"/>
        </w:rPr>
      </w:pPr>
      <w:r w:rsidRPr="00B128EC">
        <w:rPr>
          <w:rFonts w:asciiTheme="minorHAnsi" w:hAnsiTheme="minorHAnsi" w:cstheme="minorHAnsi"/>
          <w:b/>
          <w:sz w:val="28"/>
          <w:szCs w:val="28"/>
        </w:rPr>
        <w:lastRenderedPageBreak/>
        <w:t>Postanowienia ogólne</w:t>
      </w:r>
      <w:bookmarkEnd w:id="7"/>
      <w:r w:rsidR="009B0ADA" w:rsidRPr="00B128EC">
        <w:rPr>
          <w:rFonts w:asciiTheme="minorHAnsi" w:hAnsiTheme="minorHAnsi" w:cstheme="minorHAnsi"/>
          <w:b/>
          <w:sz w:val="28"/>
          <w:szCs w:val="28"/>
        </w:rPr>
        <w:tab/>
      </w:r>
    </w:p>
    <w:p w14:paraId="737B663D" w14:textId="64E13EC2" w:rsidR="00EF02EA" w:rsidRPr="00B128EC" w:rsidRDefault="00041A2B" w:rsidP="00A72AD8">
      <w:pPr>
        <w:pStyle w:val="Defaul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Komisja </w:t>
      </w:r>
      <w:r w:rsidR="00987D42" w:rsidRPr="00B128EC">
        <w:rPr>
          <w:rFonts w:asciiTheme="minorHAnsi" w:hAnsiTheme="minorHAnsi" w:cstheme="minorHAnsi"/>
          <w:sz w:val="22"/>
          <w:szCs w:val="22"/>
        </w:rPr>
        <w:t xml:space="preserve">oceny projektów </w:t>
      </w:r>
      <w:r w:rsidR="002E3709" w:rsidRPr="00B128EC">
        <w:rPr>
          <w:rFonts w:asciiTheme="minorHAnsi" w:hAnsiTheme="minorHAnsi" w:cstheme="minorHAnsi"/>
          <w:sz w:val="22"/>
          <w:szCs w:val="22"/>
        </w:rPr>
        <w:t xml:space="preserve">(dalej: KOP) </w:t>
      </w:r>
      <w:r w:rsidRPr="00B128EC">
        <w:rPr>
          <w:rFonts w:asciiTheme="minorHAnsi" w:hAnsiTheme="minorHAnsi" w:cstheme="minorHAnsi"/>
          <w:sz w:val="22"/>
          <w:szCs w:val="22"/>
        </w:rPr>
        <w:t>powoływana jest</w:t>
      </w:r>
      <w:r w:rsidR="00EF02EA" w:rsidRPr="00B128EC">
        <w:rPr>
          <w:rFonts w:asciiTheme="minorHAnsi" w:hAnsiTheme="minorHAnsi" w:cstheme="minorHAnsi"/>
          <w:sz w:val="22"/>
          <w:szCs w:val="22"/>
        </w:rPr>
        <w:t xml:space="preserve"> uchwałą Zarządu NFOŚiGW </w:t>
      </w:r>
      <w:r w:rsidRPr="00B128EC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="0038125E" w:rsidRPr="00B128EC">
        <w:rPr>
          <w:rFonts w:asciiTheme="minorHAnsi" w:hAnsiTheme="minorHAnsi" w:cstheme="minorHAnsi"/>
          <w:sz w:val="22"/>
          <w:szCs w:val="22"/>
        </w:rPr>
        <w:t xml:space="preserve">53 ust. 1 </w:t>
      </w:r>
      <w:r w:rsidRPr="00B128EC">
        <w:rPr>
          <w:rFonts w:asciiTheme="minorHAnsi" w:hAnsiTheme="minorHAnsi" w:cstheme="minorHAnsi"/>
          <w:sz w:val="22"/>
          <w:szCs w:val="22"/>
        </w:rPr>
        <w:t>ustawy</w:t>
      </w:r>
      <w:r w:rsidR="00F84175" w:rsidRPr="00B128EC">
        <w:rPr>
          <w:rFonts w:asciiTheme="minorHAnsi" w:hAnsiTheme="minorHAnsi" w:cstheme="minorHAnsi"/>
          <w:sz w:val="22"/>
          <w:szCs w:val="22"/>
        </w:rPr>
        <w:t>.</w:t>
      </w:r>
    </w:p>
    <w:p w14:paraId="6033CC60" w14:textId="7444E2A7" w:rsidR="00084301" w:rsidRPr="00B128EC" w:rsidRDefault="00084301" w:rsidP="00A72AD8">
      <w:pPr>
        <w:pStyle w:val="Defaul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Ocena projektów jest </w:t>
      </w:r>
      <w:r w:rsidR="005E4D8B" w:rsidRPr="00B128EC">
        <w:rPr>
          <w:rFonts w:asciiTheme="minorHAnsi" w:hAnsiTheme="minorHAnsi" w:cstheme="minorHAnsi"/>
          <w:sz w:val="22"/>
          <w:szCs w:val="22"/>
        </w:rPr>
        <w:t>jednoetapowa.</w:t>
      </w:r>
    </w:p>
    <w:p w14:paraId="2792FBCB" w14:textId="68327205" w:rsidR="00B0646A" w:rsidRPr="00B128EC" w:rsidRDefault="00C52B58" w:rsidP="00A72AD8">
      <w:pPr>
        <w:pStyle w:val="Defaul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W skład KOP wchodzą pracownicy </w:t>
      </w:r>
      <w:r w:rsidR="00B0646A" w:rsidRPr="00B128EC">
        <w:rPr>
          <w:rFonts w:asciiTheme="minorHAnsi" w:hAnsiTheme="minorHAnsi" w:cstheme="minorHAnsi"/>
          <w:sz w:val="22"/>
          <w:szCs w:val="22"/>
        </w:rPr>
        <w:t>NFOŚiGW</w:t>
      </w:r>
      <w:r w:rsidRPr="00B128EC">
        <w:rPr>
          <w:rFonts w:asciiTheme="minorHAnsi" w:hAnsiTheme="minorHAnsi" w:cstheme="minorHAnsi"/>
          <w:sz w:val="22"/>
          <w:szCs w:val="22"/>
        </w:rPr>
        <w:t>.</w:t>
      </w:r>
    </w:p>
    <w:p w14:paraId="6EBF94BD" w14:textId="77B89407" w:rsidR="009A0DFF" w:rsidRPr="00B128EC" w:rsidRDefault="009A0DFF" w:rsidP="00A72AD8">
      <w:pPr>
        <w:pStyle w:val="Defaul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>Decyzj</w:t>
      </w:r>
      <w:r w:rsidR="002625B9" w:rsidRPr="00B128EC">
        <w:rPr>
          <w:rFonts w:asciiTheme="minorHAnsi" w:hAnsiTheme="minorHAnsi" w:cstheme="minorHAnsi"/>
          <w:sz w:val="22"/>
          <w:szCs w:val="22"/>
        </w:rPr>
        <w:t>ą</w:t>
      </w:r>
      <w:r w:rsidRPr="00B128EC">
        <w:rPr>
          <w:rFonts w:asciiTheme="minorHAnsi" w:hAnsiTheme="minorHAnsi" w:cstheme="minorHAnsi"/>
          <w:sz w:val="22"/>
          <w:szCs w:val="22"/>
        </w:rPr>
        <w:t xml:space="preserve"> Zarządu NFOŚiGW w pracach KOP mogą uczestniczyć, w charakterze obserwatorów, osoby spoza KOP. </w:t>
      </w:r>
    </w:p>
    <w:p w14:paraId="29424081" w14:textId="7F13D90F" w:rsidR="005B5375" w:rsidRPr="00B128EC" w:rsidRDefault="00B0646A" w:rsidP="00A72AD8">
      <w:pPr>
        <w:pStyle w:val="Defaul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NFOŚiGW </w:t>
      </w:r>
      <w:r w:rsidR="00C52B58" w:rsidRPr="00B128EC">
        <w:rPr>
          <w:rFonts w:asciiTheme="minorHAnsi" w:hAnsiTheme="minorHAnsi" w:cstheme="minorHAnsi"/>
          <w:sz w:val="22"/>
          <w:szCs w:val="22"/>
        </w:rPr>
        <w:t>poinform</w:t>
      </w:r>
      <w:r w:rsidRPr="00B128EC">
        <w:rPr>
          <w:rFonts w:asciiTheme="minorHAnsi" w:hAnsiTheme="minorHAnsi" w:cstheme="minorHAnsi"/>
          <w:sz w:val="22"/>
          <w:szCs w:val="22"/>
        </w:rPr>
        <w:t xml:space="preserve">uje </w:t>
      </w:r>
      <w:r w:rsidR="00C52B58" w:rsidRPr="00B128EC">
        <w:rPr>
          <w:rFonts w:asciiTheme="minorHAnsi" w:hAnsiTheme="minorHAnsi" w:cstheme="minorHAnsi"/>
          <w:sz w:val="22"/>
          <w:szCs w:val="22"/>
        </w:rPr>
        <w:t>o pełnym składzie KOP</w:t>
      </w:r>
      <w:r w:rsidRPr="00B128EC">
        <w:rPr>
          <w:rFonts w:asciiTheme="minorHAnsi" w:hAnsiTheme="minorHAnsi" w:cstheme="minorHAnsi"/>
          <w:sz w:val="22"/>
          <w:szCs w:val="22"/>
        </w:rPr>
        <w:t xml:space="preserve"> po zakończeniu </w:t>
      </w:r>
      <w:r w:rsidR="00C52B58" w:rsidRPr="00B128EC">
        <w:rPr>
          <w:rFonts w:asciiTheme="minorHAnsi" w:hAnsiTheme="minorHAnsi" w:cstheme="minorHAnsi"/>
          <w:sz w:val="22"/>
          <w:szCs w:val="22"/>
        </w:rPr>
        <w:t>postępowani</w:t>
      </w:r>
      <w:r w:rsidRPr="00B128EC">
        <w:rPr>
          <w:rFonts w:asciiTheme="minorHAnsi" w:hAnsiTheme="minorHAnsi" w:cstheme="minorHAnsi"/>
          <w:sz w:val="22"/>
          <w:szCs w:val="22"/>
        </w:rPr>
        <w:t xml:space="preserve">a </w:t>
      </w:r>
      <w:r w:rsidR="00C52B58" w:rsidRPr="00B128EC">
        <w:rPr>
          <w:rFonts w:asciiTheme="minorHAnsi" w:hAnsiTheme="minorHAnsi" w:cstheme="minorHAnsi"/>
          <w:sz w:val="22"/>
          <w:szCs w:val="22"/>
        </w:rPr>
        <w:t>wskaz</w:t>
      </w:r>
      <w:r w:rsidRPr="00B128EC">
        <w:rPr>
          <w:rFonts w:asciiTheme="minorHAnsi" w:hAnsiTheme="minorHAnsi" w:cstheme="minorHAnsi"/>
          <w:sz w:val="22"/>
          <w:szCs w:val="22"/>
        </w:rPr>
        <w:t>ując,</w:t>
      </w:r>
      <w:r w:rsidR="00C52B58" w:rsidRPr="00B128EC">
        <w:rPr>
          <w:rFonts w:asciiTheme="minorHAnsi" w:hAnsiTheme="minorHAnsi" w:cstheme="minorHAnsi"/>
          <w:sz w:val="22"/>
          <w:szCs w:val="22"/>
        </w:rPr>
        <w:t xml:space="preserve"> kto pełnił funkcję przewodniczącego. </w:t>
      </w:r>
    </w:p>
    <w:p w14:paraId="23FB1CAF" w14:textId="32FE7D3B" w:rsidR="00C52B58" w:rsidRPr="00B128EC" w:rsidRDefault="005B5375" w:rsidP="00A72AD8">
      <w:pPr>
        <w:pStyle w:val="Defaul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Wszyscy </w:t>
      </w:r>
      <w:r w:rsidR="00AF354A">
        <w:rPr>
          <w:rFonts w:asciiTheme="minorHAnsi" w:hAnsiTheme="minorHAnsi" w:cstheme="minorHAnsi"/>
          <w:sz w:val="22"/>
          <w:szCs w:val="22"/>
        </w:rPr>
        <w:t>C</w:t>
      </w:r>
      <w:r w:rsidRPr="00B128EC">
        <w:rPr>
          <w:rFonts w:asciiTheme="minorHAnsi" w:hAnsiTheme="minorHAnsi" w:cstheme="minorHAnsi"/>
          <w:sz w:val="22"/>
          <w:szCs w:val="22"/>
        </w:rPr>
        <w:t xml:space="preserve">złonkowie KOP muszą spełniać wymogi w zakresie ich </w:t>
      </w:r>
      <w:r w:rsidR="00C52B58" w:rsidRPr="00B128EC">
        <w:rPr>
          <w:rFonts w:asciiTheme="minorHAnsi" w:hAnsiTheme="minorHAnsi" w:cstheme="minorHAnsi"/>
          <w:sz w:val="22"/>
          <w:szCs w:val="22"/>
        </w:rPr>
        <w:t>bezstronności oraz zobowiązania do zachowania poufności prac KOP oraz danych i informacji zawartych we wnioskach.</w:t>
      </w:r>
    </w:p>
    <w:p w14:paraId="5D217436" w14:textId="725C6704" w:rsidR="00681879" w:rsidRPr="00B128EC" w:rsidRDefault="00681879" w:rsidP="00A72AD8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Do zadań KOP należy</w:t>
      </w:r>
      <w:r w:rsidR="00E1289B" w:rsidRPr="00B128EC">
        <w:rPr>
          <w:rFonts w:cstheme="minorHAnsi"/>
          <w:color w:val="000000"/>
        </w:rPr>
        <w:t xml:space="preserve"> w szczególności</w:t>
      </w:r>
      <w:r w:rsidRPr="00B128EC">
        <w:rPr>
          <w:rFonts w:cstheme="minorHAnsi"/>
          <w:color w:val="000000"/>
        </w:rPr>
        <w:t>:</w:t>
      </w:r>
    </w:p>
    <w:p w14:paraId="05856349" w14:textId="693B9678" w:rsidR="009A0DFF" w:rsidRPr="00B128EC" w:rsidRDefault="009A0DFF" w:rsidP="00DC58ED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ocena projekt</w:t>
      </w:r>
      <w:r w:rsidR="005B5375" w:rsidRPr="00B128EC">
        <w:rPr>
          <w:rFonts w:cstheme="minorHAnsi"/>
          <w:color w:val="000000"/>
        </w:rPr>
        <w:t>ów</w:t>
      </w:r>
      <w:r w:rsidRPr="00B128EC">
        <w:rPr>
          <w:rFonts w:cstheme="minorHAnsi"/>
          <w:color w:val="000000"/>
        </w:rPr>
        <w:t xml:space="preserve"> w zakresie spełniania kryteriów;</w:t>
      </w:r>
    </w:p>
    <w:p w14:paraId="006A7D4D" w14:textId="6910B91C" w:rsidR="000F762A" w:rsidRPr="00B128EC" w:rsidRDefault="00982B70" w:rsidP="00DC58ED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przygotowanie </w:t>
      </w:r>
      <w:r w:rsidR="009A0DFF" w:rsidRPr="00B128EC">
        <w:rPr>
          <w:rFonts w:cstheme="minorHAnsi"/>
          <w:color w:val="000000"/>
        </w:rPr>
        <w:t xml:space="preserve">wyników </w:t>
      </w:r>
      <w:r w:rsidRPr="00B128EC">
        <w:rPr>
          <w:rFonts w:cstheme="minorHAnsi"/>
          <w:color w:val="000000"/>
        </w:rPr>
        <w:t>ocen</w:t>
      </w:r>
      <w:r w:rsidR="009A0DFF" w:rsidRPr="00B128EC">
        <w:rPr>
          <w:rFonts w:cstheme="minorHAnsi"/>
          <w:color w:val="000000"/>
        </w:rPr>
        <w:t xml:space="preserve">y </w:t>
      </w:r>
      <w:r w:rsidRPr="00B128EC">
        <w:rPr>
          <w:rFonts w:cstheme="minorHAnsi"/>
          <w:color w:val="000000"/>
        </w:rPr>
        <w:t>projektów</w:t>
      </w:r>
      <w:r w:rsidR="00791C33" w:rsidRPr="00B128EC">
        <w:rPr>
          <w:rFonts w:cstheme="minorHAnsi"/>
          <w:color w:val="000000"/>
        </w:rPr>
        <w:t>;</w:t>
      </w:r>
    </w:p>
    <w:p w14:paraId="42DE668B" w14:textId="7A2B8676" w:rsidR="00B07B85" w:rsidRPr="00B128EC" w:rsidRDefault="00B07B85" w:rsidP="00DC58ED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sporządzenie protokołu z prac KOP</w:t>
      </w:r>
      <w:r w:rsidR="00183B6F" w:rsidRPr="00B128EC">
        <w:rPr>
          <w:rFonts w:cstheme="minorHAnsi"/>
          <w:color w:val="000000"/>
        </w:rPr>
        <w:t>.</w:t>
      </w:r>
    </w:p>
    <w:p w14:paraId="64E5D7E5" w14:textId="027A61EF" w:rsidR="00CC4240" w:rsidRPr="00B128EC" w:rsidRDefault="00F35342" w:rsidP="00A72AD8">
      <w:pPr>
        <w:pStyle w:val="Nagwek1"/>
        <w:tabs>
          <w:tab w:val="left" w:pos="3000"/>
        </w:tabs>
        <w:spacing w:line="288" w:lineRule="auto"/>
        <w:rPr>
          <w:rFonts w:asciiTheme="minorHAnsi" w:hAnsiTheme="minorHAnsi" w:cstheme="minorHAnsi"/>
          <w:b/>
          <w:sz w:val="28"/>
          <w:szCs w:val="28"/>
        </w:rPr>
      </w:pPr>
      <w:bookmarkStart w:id="8" w:name="_Toc130561070"/>
      <w:r w:rsidRPr="00B128EC">
        <w:rPr>
          <w:rFonts w:asciiTheme="minorHAnsi" w:hAnsiTheme="minorHAnsi" w:cstheme="minorHAnsi"/>
          <w:b/>
          <w:sz w:val="28"/>
          <w:szCs w:val="28"/>
        </w:rPr>
        <w:t>Skład i sposób powoływania KOP</w:t>
      </w:r>
      <w:bookmarkEnd w:id="8"/>
    </w:p>
    <w:p w14:paraId="523873BA" w14:textId="049A9687" w:rsidR="00990335" w:rsidRPr="00B128EC" w:rsidRDefault="00990335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  <w:color w:val="000000" w:themeColor="text1"/>
        </w:rPr>
      </w:pPr>
      <w:r w:rsidRPr="00B128EC">
        <w:rPr>
          <w:rFonts w:cstheme="minorHAnsi"/>
          <w:color w:val="000000" w:themeColor="text1"/>
        </w:rPr>
        <w:t>KOP powoływana jest pr</w:t>
      </w:r>
      <w:r w:rsidR="00C02B6F" w:rsidRPr="00B128EC">
        <w:rPr>
          <w:rFonts w:cstheme="minorHAnsi"/>
          <w:color w:val="000000" w:themeColor="text1"/>
        </w:rPr>
        <w:t>zed rozpoczęciem oceny wniosków</w:t>
      </w:r>
      <w:r w:rsidR="00792C64" w:rsidRPr="00B128EC">
        <w:rPr>
          <w:rFonts w:cstheme="minorHAnsi"/>
          <w:color w:val="000000" w:themeColor="text1"/>
        </w:rPr>
        <w:t>,</w:t>
      </w:r>
      <w:r w:rsidR="00F915B7" w:rsidRPr="00B128EC">
        <w:rPr>
          <w:rFonts w:cstheme="minorHAnsi"/>
          <w:color w:val="000000" w:themeColor="text1"/>
        </w:rPr>
        <w:t xml:space="preserve"> nie później </w:t>
      </w:r>
      <w:r w:rsidR="00701B27" w:rsidRPr="00B128EC">
        <w:rPr>
          <w:rFonts w:cstheme="minorHAnsi"/>
          <w:color w:val="000000" w:themeColor="text1"/>
        </w:rPr>
        <w:t xml:space="preserve">jednak </w:t>
      </w:r>
      <w:r w:rsidR="00F915B7" w:rsidRPr="00B128EC">
        <w:rPr>
          <w:rFonts w:cstheme="minorHAnsi"/>
          <w:color w:val="000000" w:themeColor="text1"/>
        </w:rPr>
        <w:t>niż pierwszego dnia po zakończeniu naboru wniosków w ramach danego konkursu</w:t>
      </w:r>
      <w:r w:rsidR="00AB7333" w:rsidRPr="00B128EC">
        <w:rPr>
          <w:rFonts w:cstheme="minorHAnsi"/>
          <w:color w:val="000000" w:themeColor="text1"/>
        </w:rPr>
        <w:t>, przy czym dopuszczalne jest rozszerz</w:t>
      </w:r>
      <w:r w:rsidR="002625B9" w:rsidRPr="00B128EC">
        <w:rPr>
          <w:rFonts w:cstheme="minorHAnsi"/>
          <w:color w:val="000000" w:themeColor="text1"/>
        </w:rPr>
        <w:t>e</w:t>
      </w:r>
      <w:r w:rsidR="00AB7333" w:rsidRPr="00B128EC">
        <w:rPr>
          <w:rFonts w:cstheme="minorHAnsi"/>
          <w:color w:val="000000" w:themeColor="text1"/>
        </w:rPr>
        <w:t>nie lub zmiana składu KOP w trakcie trwania oceny wniosków</w:t>
      </w:r>
      <w:r w:rsidR="00A92FC2" w:rsidRPr="00B128EC">
        <w:rPr>
          <w:rFonts w:cstheme="minorHAnsi"/>
          <w:color w:val="000000" w:themeColor="text1"/>
        </w:rPr>
        <w:t>,</w:t>
      </w:r>
      <w:r w:rsidR="00AB7333" w:rsidRPr="00B128EC">
        <w:rPr>
          <w:rFonts w:cstheme="minorHAnsi"/>
          <w:color w:val="000000" w:themeColor="text1"/>
        </w:rPr>
        <w:t xml:space="preserve"> złożonych w ramach konkursu</w:t>
      </w:r>
      <w:r w:rsidR="00F915B7" w:rsidRPr="00B128EC">
        <w:rPr>
          <w:rFonts w:cstheme="minorHAnsi"/>
          <w:color w:val="000000" w:themeColor="text1"/>
        </w:rPr>
        <w:t>.</w:t>
      </w:r>
    </w:p>
    <w:p w14:paraId="5ABC7804" w14:textId="0C7AFFE4" w:rsidR="003010A4" w:rsidRPr="00B128EC" w:rsidRDefault="00146BD8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KOP działa od </w:t>
      </w:r>
      <w:r w:rsidR="00CA0971" w:rsidRPr="00B128EC">
        <w:rPr>
          <w:rFonts w:cstheme="minorHAnsi"/>
        </w:rPr>
        <w:t xml:space="preserve">momentu rozpoczęcia procesu oceny projektów </w:t>
      </w:r>
      <w:r w:rsidRPr="00B128EC">
        <w:rPr>
          <w:rFonts w:cstheme="minorHAnsi"/>
        </w:rPr>
        <w:t xml:space="preserve">do </w:t>
      </w:r>
      <w:r w:rsidR="00CA0971" w:rsidRPr="00B128EC">
        <w:rPr>
          <w:rFonts w:cstheme="minorHAnsi"/>
        </w:rPr>
        <w:t xml:space="preserve">czasu </w:t>
      </w:r>
      <w:r w:rsidR="00A92B0C" w:rsidRPr="00B128EC">
        <w:rPr>
          <w:rFonts w:cstheme="minorHAnsi"/>
        </w:rPr>
        <w:t>zakończenia procedury odwoławczej w naborze</w:t>
      </w:r>
      <w:r w:rsidR="00C02B6F" w:rsidRPr="00B128EC">
        <w:rPr>
          <w:rFonts w:cstheme="minorHAnsi"/>
        </w:rPr>
        <w:t>.</w:t>
      </w:r>
      <w:r w:rsidR="00CA0971" w:rsidRPr="00B128EC">
        <w:rPr>
          <w:rFonts w:cstheme="minorHAnsi"/>
        </w:rPr>
        <w:t xml:space="preserve"> </w:t>
      </w:r>
    </w:p>
    <w:p w14:paraId="5B2B908F" w14:textId="40BCA32F" w:rsidR="00C27CF2" w:rsidRPr="00B128EC" w:rsidRDefault="00321AFA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Z</w:t>
      </w:r>
      <w:r w:rsidR="00AB76F7" w:rsidRPr="00B128EC">
        <w:rPr>
          <w:rFonts w:cstheme="minorHAnsi"/>
        </w:rPr>
        <w:t>arząd</w:t>
      </w:r>
      <w:r w:rsidR="00695AC1" w:rsidRPr="00B128EC">
        <w:rPr>
          <w:rFonts w:cstheme="minorHAnsi"/>
        </w:rPr>
        <w:t xml:space="preserve"> NFOŚiGW</w:t>
      </w:r>
      <w:r w:rsidR="00BF7E31" w:rsidRPr="00B128EC">
        <w:rPr>
          <w:rFonts w:cstheme="minorHAnsi"/>
        </w:rPr>
        <w:t xml:space="preserve"> </w:t>
      </w:r>
      <w:r w:rsidR="00C27CF2" w:rsidRPr="00B128EC">
        <w:rPr>
          <w:rFonts w:cstheme="minorHAnsi"/>
        </w:rPr>
        <w:t xml:space="preserve">sprawuje nadzór nad pracą </w:t>
      </w:r>
      <w:r w:rsidR="00AB76F7" w:rsidRPr="00B128EC">
        <w:rPr>
          <w:rFonts w:cstheme="minorHAnsi"/>
        </w:rPr>
        <w:t>KOP</w:t>
      </w:r>
      <w:r w:rsidR="002640F9" w:rsidRPr="00B128EC">
        <w:rPr>
          <w:rFonts w:cstheme="minorHAnsi"/>
        </w:rPr>
        <w:t xml:space="preserve">, w szczególności w zakresie </w:t>
      </w:r>
      <w:r w:rsidR="00C27CF2" w:rsidRPr="00B128EC">
        <w:rPr>
          <w:rFonts w:cstheme="minorHAnsi"/>
        </w:rPr>
        <w:t>zgodności przeprowadzenia naboru</w:t>
      </w:r>
      <w:r w:rsidR="00515A7F" w:rsidRPr="00B128EC">
        <w:rPr>
          <w:rFonts w:cstheme="minorHAnsi"/>
        </w:rPr>
        <w:t xml:space="preserve"> </w:t>
      </w:r>
      <w:r w:rsidR="00C27CF2" w:rsidRPr="00B128EC">
        <w:rPr>
          <w:rFonts w:cstheme="minorHAnsi"/>
        </w:rPr>
        <w:t>z przepisami ustawy</w:t>
      </w:r>
      <w:r w:rsidR="002640F9" w:rsidRPr="00B128EC">
        <w:rPr>
          <w:rFonts w:cstheme="minorHAnsi"/>
        </w:rPr>
        <w:t xml:space="preserve">, </w:t>
      </w:r>
      <w:r w:rsidR="00C27CF2" w:rsidRPr="00B128EC">
        <w:rPr>
          <w:rFonts w:cstheme="minorHAnsi"/>
        </w:rPr>
        <w:t>regulamin</w:t>
      </w:r>
      <w:r w:rsidR="002640F9" w:rsidRPr="00B128EC">
        <w:rPr>
          <w:rFonts w:cstheme="minorHAnsi"/>
        </w:rPr>
        <w:t>u i Regulaminu</w:t>
      </w:r>
      <w:r w:rsidR="009B2350">
        <w:rPr>
          <w:rFonts w:cstheme="minorHAnsi"/>
        </w:rPr>
        <w:t xml:space="preserve"> pracy KOP</w:t>
      </w:r>
      <w:r w:rsidR="003034F7" w:rsidRPr="00B128EC">
        <w:rPr>
          <w:rFonts w:cstheme="minorHAnsi"/>
        </w:rPr>
        <w:t>.</w:t>
      </w:r>
    </w:p>
    <w:p w14:paraId="3155AEF1" w14:textId="77777777" w:rsidR="00041A2B" w:rsidRPr="00B128EC" w:rsidRDefault="00041A2B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W skład </w:t>
      </w:r>
      <w:r w:rsidR="002E3709" w:rsidRPr="00B128EC">
        <w:rPr>
          <w:rFonts w:cstheme="minorHAnsi"/>
        </w:rPr>
        <w:t xml:space="preserve">KOP </w:t>
      </w:r>
      <w:r w:rsidRPr="00B128EC">
        <w:rPr>
          <w:rFonts w:cstheme="minorHAnsi"/>
        </w:rPr>
        <w:t>wchodz</w:t>
      </w:r>
      <w:r w:rsidR="00D0760A" w:rsidRPr="00B128EC">
        <w:rPr>
          <w:rFonts w:cstheme="minorHAnsi"/>
        </w:rPr>
        <w:t>ą</w:t>
      </w:r>
      <w:r w:rsidRPr="00B128EC">
        <w:rPr>
          <w:rFonts w:cstheme="minorHAnsi"/>
        </w:rPr>
        <w:t>:</w:t>
      </w:r>
    </w:p>
    <w:p w14:paraId="3F252A18" w14:textId="77777777" w:rsidR="000C3A30" w:rsidRPr="00B128EC" w:rsidRDefault="00041A2B" w:rsidP="00DC58ED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Przewodniczący </w:t>
      </w:r>
      <w:r w:rsidR="000C7FF3" w:rsidRPr="00B128EC">
        <w:rPr>
          <w:rFonts w:cstheme="minorHAnsi"/>
          <w:color w:val="000000"/>
        </w:rPr>
        <w:t xml:space="preserve">KOP </w:t>
      </w:r>
      <w:r w:rsidR="000C3A30" w:rsidRPr="00B128EC">
        <w:rPr>
          <w:rFonts w:cstheme="minorHAnsi"/>
          <w:color w:val="000000"/>
        </w:rPr>
        <w:t>oraz Zastępc</w:t>
      </w:r>
      <w:r w:rsidR="00747271" w:rsidRPr="00B128EC">
        <w:rPr>
          <w:rFonts w:cstheme="minorHAnsi"/>
          <w:color w:val="000000"/>
        </w:rPr>
        <w:t>y</w:t>
      </w:r>
      <w:r w:rsidR="000C3A30" w:rsidRPr="00B128EC">
        <w:rPr>
          <w:rFonts w:cstheme="minorHAnsi"/>
          <w:color w:val="000000"/>
        </w:rPr>
        <w:t xml:space="preserve"> Przewodniczącego</w:t>
      </w:r>
      <w:r w:rsidR="000C7FF3" w:rsidRPr="00B128EC">
        <w:rPr>
          <w:rFonts w:cstheme="minorHAnsi"/>
          <w:color w:val="000000"/>
        </w:rPr>
        <w:t xml:space="preserve"> KOP</w:t>
      </w:r>
      <w:r w:rsidR="000C3A30" w:rsidRPr="00B128EC">
        <w:rPr>
          <w:rFonts w:cstheme="minorHAnsi"/>
          <w:color w:val="000000"/>
        </w:rPr>
        <w:t>,</w:t>
      </w:r>
    </w:p>
    <w:p w14:paraId="0FCCACB2" w14:textId="242DFE7C" w:rsidR="002E3709" w:rsidRPr="00B128EC" w:rsidRDefault="002E3709" w:rsidP="00DC58ED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Sekretarz </w:t>
      </w:r>
      <w:r w:rsidR="009917C4" w:rsidRPr="00B128EC">
        <w:rPr>
          <w:rFonts w:cstheme="minorHAnsi"/>
          <w:color w:val="000000"/>
        </w:rPr>
        <w:t xml:space="preserve">oraz </w:t>
      </w:r>
      <w:r w:rsidR="00F3018D" w:rsidRPr="00B128EC">
        <w:rPr>
          <w:rFonts w:cstheme="minorHAnsi"/>
          <w:color w:val="000000"/>
        </w:rPr>
        <w:t>Zastępcy</w:t>
      </w:r>
      <w:r w:rsidR="00515A7F" w:rsidRPr="00B128EC">
        <w:rPr>
          <w:rFonts w:cstheme="minorHAnsi"/>
          <w:color w:val="000000"/>
        </w:rPr>
        <w:t xml:space="preserve"> </w:t>
      </w:r>
      <w:r w:rsidR="009917C4" w:rsidRPr="00B128EC">
        <w:rPr>
          <w:rFonts w:cstheme="minorHAnsi"/>
          <w:color w:val="000000"/>
        </w:rPr>
        <w:t xml:space="preserve">Sekretarza </w:t>
      </w:r>
      <w:r w:rsidRPr="00B128EC">
        <w:rPr>
          <w:rFonts w:cstheme="minorHAnsi"/>
          <w:color w:val="000000"/>
        </w:rPr>
        <w:t>KOP</w:t>
      </w:r>
      <w:r w:rsidR="000C3A30" w:rsidRPr="00B128EC">
        <w:rPr>
          <w:rFonts w:cstheme="minorHAnsi"/>
          <w:color w:val="000000"/>
        </w:rPr>
        <w:t>,</w:t>
      </w:r>
    </w:p>
    <w:p w14:paraId="3A09D133" w14:textId="77777777" w:rsidR="002E3709" w:rsidRPr="00B128EC" w:rsidRDefault="002E3709" w:rsidP="00DC58ED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Członkowie KOP</w:t>
      </w:r>
      <w:r w:rsidR="00701B27" w:rsidRPr="00B128EC">
        <w:rPr>
          <w:rFonts w:cstheme="minorHAnsi"/>
          <w:color w:val="000000"/>
        </w:rPr>
        <w:t>.</w:t>
      </w:r>
    </w:p>
    <w:p w14:paraId="25AB75A2" w14:textId="65B77B62" w:rsidR="00701B27" w:rsidRPr="00B128EC" w:rsidRDefault="002E3709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Przewodniczący</w:t>
      </w:r>
      <w:r w:rsidR="000C7FF3" w:rsidRPr="00B128EC">
        <w:rPr>
          <w:rFonts w:cstheme="minorHAnsi"/>
        </w:rPr>
        <w:t xml:space="preserve"> KOP</w:t>
      </w:r>
      <w:r w:rsidR="00185FA8" w:rsidRPr="00B128EC">
        <w:rPr>
          <w:rFonts w:cstheme="minorHAnsi"/>
        </w:rPr>
        <w:t>,</w:t>
      </w:r>
      <w:r w:rsidRPr="00B128EC">
        <w:rPr>
          <w:rFonts w:cstheme="minorHAnsi"/>
        </w:rPr>
        <w:t xml:space="preserve"> Sekretarz KOP</w:t>
      </w:r>
      <w:r w:rsidR="00636A74" w:rsidRPr="00B128EC">
        <w:rPr>
          <w:rFonts w:cstheme="minorHAnsi"/>
        </w:rPr>
        <w:t>,</w:t>
      </w:r>
      <w:r w:rsidRPr="00B128EC">
        <w:rPr>
          <w:rFonts w:cstheme="minorHAnsi"/>
        </w:rPr>
        <w:t xml:space="preserve"> </w:t>
      </w:r>
      <w:r w:rsidR="00185FA8" w:rsidRPr="00B128EC">
        <w:rPr>
          <w:rFonts w:cstheme="minorHAnsi"/>
        </w:rPr>
        <w:t xml:space="preserve">ich zastępcy </w:t>
      </w:r>
      <w:r w:rsidR="00636A74" w:rsidRPr="00B128EC">
        <w:rPr>
          <w:rFonts w:cstheme="minorHAnsi"/>
        </w:rPr>
        <w:t xml:space="preserve">oraz Członkowie KOP </w:t>
      </w:r>
      <w:r w:rsidRPr="00B128EC">
        <w:rPr>
          <w:rFonts w:cstheme="minorHAnsi"/>
        </w:rPr>
        <w:t xml:space="preserve">powoływani są spośród pracowników </w:t>
      </w:r>
      <w:r w:rsidR="001D43D5" w:rsidRPr="00B128EC">
        <w:rPr>
          <w:rFonts w:cstheme="minorHAnsi"/>
        </w:rPr>
        <w:t>NFOŚiGW</w:t>
      </w:r>
      <w:r w:rsidR="00115A5D" w:rsidRPr="00B128EC">
        <w:rPr>
          <w:rFonts w:cstheme="minorHAnsi"/>
        </w:rPr>
        <w:t>.</w:t>
      </w:r>
    </w:p>
    <w:p w14:paraId="6E3BF062" w14:textId="5E17C7F0" w:rsidR="00C27CF2" w:rsidRPr="00B128EC" w:rsidRDefault="0068649E" w:rsidP="00A72AD8">
      <w:pPr>
        <w:pStyle w:val="Nagwek1"/>
        <w:tabs>
          <w:tab w:val="left" w:pos="3000"/>
        </w:tabs>
        <w:spacing w:line="288" w:lineRule="auto"/>
        <w:rPr>
          <w:rFonts w:asciiTheme="minorHAnsi" w:hAnsiTheme="minorHAnsi" w:cstheme="minorHAnsi"/>
          <w:b/>
          <w:sz w:val="28"/>
          <w:szCs w:val="28"/>
        </w:rPr>
      </w:pPr>
      <w:bookmarkStart w:id="9" w:name="_Toc130561071"/>
      <w:r w:rsidRPr="00B128EC">
        <w:rPr>
          <w:rFonts w:asciiTheme="minorHAnsi" w:hAnsiTheme="minorHAnsi" w:cstheme="minorHAnsi"/>
          <w:b/>
          <w:sz w:val="28"/>
          <w:szCs w:val="28"/>
        </w:rPr>
        <w:t>Zasad</w:t>
      </w:r>
      <w:r w:rsidR="0006517C" w:rsidRPr="00B128EC">
        <w:rPr>
          <w:rFonts w:asciiTheme="minorHAnsi" w:hAnsiTheme="minorHAnsi" w:cstheme="minorHAnsi"/>
          <w:b/>
          <w:sz w:val="28"/>
          <w:szCs w:val="28"/>
        </w:rPr>
        <w:t>a</w:t>
      </w:r>
      <w:r w:rsidRPr="00B128EC">
        <w:rPr>
          <w:rFonts w:asciiTheme="minorHAnsi" w:hAnsiTheme="minorHAnsi" w:cstheme="minorHAnsi"/>
          <w:b/>
          <w:sz w:val="28"/>
          <w:szCs w:val="28"/>
        </w:rPr>
        <w:t xml:space="preserve"> poufności i bezstronności</w:t>
      </w:r>
      <w:bookmarkEnd w:id="9"/>
    </w:p>
    <w:p w14:paraId="0C81E354" w14:textId="18B228D5" w:rsidR="0068649E" w:rsidRPr="00B128EC" w:rsidRDefault="0068649E" w:rsidP="00A72AD8">
      <w:pPr>
        <w:pStyle w:val="Akapitzlist"/>
        <w:widowControl w:val="0"/>
        <w:numPr>
          <w:ilvl w:val="0"/>
          <w:numId w:val="1"/>
        </w:numPr>
        <w:adjustRightInd w:val="0"/>
        <w:spacing w:after="0" w:line="288" w:lineRule="auto"/>
        <w:jc w:val="both"/>
        <w:textAlignment w:val="baseline"/>
        <w:rPr>
          <w:rFonts w:cstheme="minorHAnsi"/>
        </w:rPr>
      </w:pPr>
      <w:r w:rsidRPr="00B128EC">
        <w:rPr>
          <w:rFonts w:cstheme="minorHAnsi"/>
        </w:rPr>
        <w:t xml:space="preserve">Wszyscy </w:t>
      </w:r>
      <w:r w:rsidR="00EB0CC6">
        <w:rPr>
          <w:rFonts w:cstheme="minorHAnsi"/>
        </w:rPr>
        <w:t>C</w:t>
      </w:r>
      <w:r w:rsidRPr="00B128EC">
        <w:rPr>
          <w:rFonts w:cstheme="minorHAnsi"/>
        </w:rPr>
        <w:t>złonkowie KOP</w:t>
      </w:r>
      <w:r w:rsidR="00BF7E31" w:rsidRPr="00B128EC">
        <w:rPr>
          <w:rFonts w:cstheme="minorHAnsi"/>
        </w:rPr>
        <w:t xml:space="preserve"> </w:t>
      </w:r>
      <w:r w:rsidRPr="00B128EC">
        <w:rPr>
          <w:rFonts w:cstheme="minorHAnsi"/>
        </w:rPr>
        <w:t>przed przystąpieniem do oceny wniosk</w:t>
      </w:r>
      <w:r w:rsidR="00741C4C" w:rsidRPr="00B128EC">
        <w:rPr>
          <w:rFonts w:cstheme="minorHAnsi"/>
        </w:rPr>
        <w:t>ów</w:t>
      </w:r>
      <w:r w:rsidRPr="00B128EC">
        <w:rPr>
          <w:rFonts w:cstheme="minorHAnsi"/>
        </w:rPr>
        <w:t xml:space="preserve"> zobowiązani </w:t>
      </w:r>
      <w:r w:rsidR="00FD2932" w:rsidRPr="00B128EC">
        <w:rPr>
          <w:rFonts w:cstheme="minorHAnsi"/>
        </w:rPr>
        <w:t xml:space="preserve">są </w:t>
      </w:r>
      <w:r w:rsidRPr="00B128EC">
        <w:rPr>
          <w:rFonts w:cstheme="minorHAnsi"/>
        </w:rPr>
        <w:t xml:space="preserve">podpisać </w:t>
      </w:r>
      <w:r w:rsidRPr="00B128EC">
        <w:rPr>
          <w:rFonts w:cstheme="minorHAnsi"/>
          <w:i/>
        </w:rPr>
        <w:t>Deklarację bezstronności i poufności</w:t>
      </w:r>
      <w:r w:rsidR="00451748" w:rsidRPr="00B128EC">
        <w:rPr>
          <w:rFonts w:cstheme="minorHAnsi"/>
          <w:i/>
        </w:rPr>
        <w:t xml:space="preserve"> członka </w:t>
      </w:r>
      <w:r w:rsidR="005E777E" w:rsidRPr="00B128EC">
        <w:rPr>
          <w:rFonts w:cstheme="minorHAnsi"/>
          <w:i/>
        </w:rPr>
        <w:t xml:space="preserve">komisji oceny projektów </w:t>
      </w:r>
      <w:r w:rsidR="001B1F09" w:rsidRPr="00B128EC">
        <w:rPr>
          <w:rFonts w:cstheme="minorHAnsi"/>
          <w:i/>
        </w:rPr>
        <w:t>(</w:t>
      </w:r>
      <w:r w:rsidR="00451748" w:rsidRPr="00B128EC">
        <w:rPr>
          <w:rFonts w:cstheme="minorHAnsi"/>
          <w:i/>
        </w:rPr>
        <w:t>KOP</w:t>
      </w:r>
      <w:r w:rsidR="001B1F09" w:rsidRPr="00B128EC">
        <w:rPr>
          <w:rFonts w:cstheme="minorHAnsi"/>
          <w:i/>
        </w:rPr>
        <w:t>)</w:t>
      </w:r>
      <w:r w:rsidR="003034F7" w:rsidRPr="00B128EC">
        <w:rPr>
          <w:rFonts w:cstheme="minorHAnsi"/>
        </w:rPr>
        <w:t>, której wzór</w:t>
      </w:r>
      <w:r w:rsidR="00BF7E31" w:rsidRPr="00B128EC">
        <w:rPr>
          <w:rFonts w:cstheme="minorHAnsi"/>
        </w:rPr>
        <w:t xml:space="preserve"> </w:t>
      </w:r>
      <w:r w:rsidRPr="00B128EC">
        <w:rPr>
          <w:rFonts w:cstheme="minorHAnsi"/>
        </w:rPr>
        <w:t>stanowi</w:t>
      </w:r>
      <w:r w:rsidR="00BF7E31" w:rsidRPr="00B128EC">
        <w:rPr>
          <w:rFonts w:cstheme="minorHAnsi"/>
        </w:rPr>
        <w:t xml:space="preserve"> </w:t>
      </w:r>
      <w:r w:rsidRPr="00B128EC">
        <w:rPr>
          <w:rFonts w:cstheme="minorHAnsi"/>
        </w:rPr>
        <w:t xml:space="preserve">załącznik nr </w:t>
      </w:r>
      <w:r w:rsidR="003034F7" w:rsidRPr="00B128EC">
        <w:rPr>
          <w:rFonts w:cstheme="minorHAnsi"/>
        </w:rPr>
        <w:t>1</w:t>
      </w:r>
      <w:r w:rsidR="00BF7E31" w:rsidRPr="00B128EC">
        <w:rPr>
          <w:rFonts w:cstheme="minorHAnsi"/>
        </w:rPr>
        <w:t xml:space="preserve"> </w:t>
      </w:r>
      <w:r w:rsidR="003034F7" w:rsidRPr="00B128EC">
        <w:rPr>
          <w:rFonts w:cstheme="minorHAnsi"/>
        </w:rPr>
        <w:t xml:space="preserve">do </w:t>
      </w:r>
      <w:r w:rsidR="009700C6" w:rsidRPr="00B128EC">
        <w:rPr>
          <w:rFonts w:cstheme="minorHAnsi"/>
        </w:rPr>
        <w:t>R</w:t>
      </w:r>
      <w:r w:rsidRPr="00B128EC">
        <w:rPr>
          <w:rFonts w:cstheme="minorHAnsi"/>
        </w:rPr>
        <w:t>egulaminu</w:t>
      </w:r>
      <w:r w:rsidR="00EB0CC6">
        <w:rPr>
          <w:rFonts w:cstheme="minorHAnsi"/>
        </w:rPr>
        <w:t xml:space="preserve"> pracy KOP</w:t>
      </w:r>
      <w:r w:rsidRPr="00B128EC">
        <w:rPr>
          <w:rFonts w:cstheme="minorHAnsi"/>
        </w:rPr>
        <w:t xml:space="preserve">. </w:t>
      </w:r>
    </w:p>
    <w:p w14:paraId="49AD8C38" w14:textId="5CCCA7AF" w:rsidR="002264BD" w:rsidRPr="00B128EC" w:rsidRDefault="00037243" w:rsidP="00A72AD8">
      <w:pPr>
        <w:pStyle w:val="Akapitzlist"/>
        <w:widowControl w:val="0"/>
        <w:numPr>
          <w:ilvl w:val="0"/>
          <w:numId w:val="1"/>
        </w:numPr>
        <w:adjustRightInd w:val="0"/>
        <w:spacing w:after="0" w:line="288" w:lineRule="auto"/>
        <w:jc w:val="both"/>
        <w:textAlignment w:val="baseline"/>
        <w:rPr>
          <w:rFonts w:cstheme="minorHAnsi"/>
        </w:rPr>
      </w:pPr>
      <w:r w:rsidRPr="00B128EC">
        <w:rPr>
          <w:rFonts w:cstheme="minorHAnsi"/>
        </w:rPr>
        <w:t>O</w:t>
      </w:r>
      <w:r w:rsidR="00557ABA" w:rsidRPr="00B128EC">
        <w:rPr>
          <w:rFonts w:cstheme="minorHAnsi"/>
        </w:rPr>
        <w:t>bserwatorzy</w:t>
      </w:r>
      <w:r w:rsidRPr="00B128EC">
        <w:rPr>
          <w:rFonts w:cstheme="minorHAnsi"/>
        </w:rPr>
        <w:t xml:space="preserve">, o których mowa w </w:t>
      </w:r>
      <w:r w:rsidR="00B54304">
        <w:rPr>
          <w:rFonts w:cstheme="minorHAnsi"/>
        </w:rPr>
        <w:t>ust.</w:t>
      </w:r>
      <w:r w:rsidR="00B54304" w:rsidRPr="00B128EC">
        <w:rPr>
          <w:rFonts w:cstheme="minorHAnsi"/>
        </w:rPr>
        <w:t xml:space="preserve"> </w:t>
      </w:r>
      <w:r w:rsidRPr="00B128EC">
        <w:rPr>
          <w:rFonts w:cstheme="minorHAnsi"/>
        </w:rPr>
        <w:t>4 Regulaminu</w:t>
      </w:r>
      <w:r w:rsidR="00EB0CC6">
        <w:rPr>
          <w:rFonts w:cstheme="minorHAnsi"/>
        </w:rPr>
        <w:t xml:space="preserve"> pracy KOP</w:t>
      </w:r>
      <w:r w:rsidR="00EA2121" w:rsidRPr="00B128EC">
        <w:rPr>
          <w:rFonts w:cstheme="minorHAnsi"/>
        </w:rPr>
        <w:t xml:space="preserve">, </w:t>
      </w:r>
      <w:r w:rsidR="00557ABA" w:rsidRPr="00B128EC">
        <w:rPr>
          <w:rFonts w:cstheme="minorHAnsi"/>
        </w:rPr>
        <w:t xml:space="preserve">przed </w:t>
      </w:r>
      <w:r w:rsidR="00534F31" w:rsidRPr="00B128EC">
        <w:rPr>
          <w:rFonts w:cstheme="minorHAnsi"/>
        </w:rPr>
        <w:t>podjęciem decyzji Zarządu</w:t>
      </w:r>
      <w:r w:rsidR="00EA2121" w:rsidRPr="00B128EC">
        <w:rPr>
          <w:rFonts w:cstheme="minorHAnsi"/>
        </w:rPr>
        <w:t xml:space="preserve"> o ich powołaniu, </w:t>
      </w:r>
      <w:r w:rsidR="00557ABA" w:rsidRPr="00B128EC">
        <w:rPr>
          <w:rFonts w:cstheme="minorHAnsi"/>
        </w:rPr>
        <w:t xml:space="preserve">podpisują </w:t>
      </w:r>
      <w:r w:rsidR="00557ABA" w:rsidRPr="00B128EC">
        <w:rPr>
          <w:rFonts w:cstheme="minorHAnsi"/>
          <w:i/>
        </w:rPr>
        <w:t xml:space="preserve">Deklarację poufności </w:t>
      </w:r>
      <w:r w:rsidR="00A67F19" w:rsidRPr="00B128EC">
        <w:rPr>
          <w:rFonts w:cstheme="minorHAnsi"/>
          <w:i/>
        </w:rPr>
        <w:t>obserwatora</w:t>
      </w:r>
      <w:r w:rsidR="00557ABA" w:rsidRPr="00B128EC">
        <w:rPr>
          <w:rFonts w:cstheme="minorHAnsi"/>
        </w:rPr>
        <w:t xml:space="preserve">, której wzór stanowi załącznik nr </w:t>
      </w:r>
      <w:r w:rsidR="00BC3F67" w:rsidRPr="00B128EC">
        <w:rPr>
          <w:rFonts w:cstheme="minorHAnsi"/>
        </w:rPr>
        <w:t>2</w:t>
      </w:r>
      <w:r w:rsidR="00557ABA" w:rsidRPr="00B128EC">
        <w:rPr>
          <w:rFonts w:cstheme="minorHAnsi"/>
        </w:rPr>
        <w:t xml:space="preserve"> do </w:t>
      </w:r>
      <w:r w:rsidR="003770E1" w:rsidRPr="00B128EC">
        <w:rPr>
          <w:rFonts w:cstheme="minorHAnsi"/>
        </w:rPr>
        <w:t>R</w:t>
      </w:r>
      <w:r w:rsidR="00557ABA" w:rsidRPr="00B128EC">
        <w:rPr>
          <w:rFonts w:cstheme="minorHAnsi"/>
        </w:rPr>
        <w:t>egulaminu</w:t>
      </w:r>
      <w:r w:rsidR="00EF469C">
        <w:rPr>
          <w:rFonts w:cstheme="minorHAnsi"/>
        </w:rPr>
        <w:t xml:space="preserve"> pracy KOP</w:t>
      </w:r>
      <w:r w:rsidR="00557ABA" w:rsidRPr="00B128EC">
        <w:rPr>
          <w:rFonts w:cstheme="minorHAnsi"/>
        </w:rPr>
        <w:t>.</w:t>
      </w:r>
    </w:p>
    <w:p w14:paraId="21E91816" w14:textId="3249DC63" w:rsidR="002264BD" w:rsidRPr="00B128EC" w:rsidRDefault="002264BD" w:rsidP="00A72AD8">
      <w:pPr>
        <w:pStyle w:val="Akapitzlist"/>
        <w:widowControl w:val="0"/>
        <w:numPr>
          <w:ilvl w:val="0"/>
          <w:numId w:val="1"/>
        </w:numPr>
        <w:adjustRightInd w:val="0"/>
        <w:spacing w:after="0" w:line="288" w:lineRule="auto"/>
        <w:jc w:val="both"/>
        <w:textAlignment w:val="baseline"/>
        <w:rPr>
          <w:rFonts w:cstheme="minorHAnsi"/>
        </w:rPr>
      </w:pPr>
      <w:r w:rsidRPr="00B128EC">
        <w:rPr>
          <w:rFonts w:cstheme="minorHAnsi"/>
          <w:color w:val="000000"/>
        </w:rPr>
        <w:t xml:space="preserve">Każdy z </w:t>
      </w:r>
      <w:r w:rsidR="00EF469C">
        <w:rPr>
          <w:rFonts w:cstheme="minorHAnsi"/>
          <w:color w:val="000000"/>
        </w:rPr>
        <w:t>C</w:t>
      </w:r>
      <w:r w:rsidRPr="00B128EC">
        <w:rPr>
          <w:rFonts w:cstheme="minorHAnsi"/>
          <w:color w:val="000000"/>
        </w:rPr>
        <w:t xml:space="preserve">złonków KOP dokonujący oceny wniosku o dofinansowanie jest zobowiązany do: </w:t>
      </w:r>
    </w:p>
    <w:p w14:paraId="064DD25F" w14:textId="6684F21A" w:rsidR="002264BD" w:rsidRPr="00B128EC" w:rsidRDefault="002264BD" w:rsidP="00DC58ED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dokonania niezależnej oceny/opinii elementów wniosku,</w:t>
      </w:r>
    </w:p>
    <w:p w14:paraId="728C39D6" w14:textId="56988673" w:rsidR="005C38EE" w:rsidRPr="00B128EC" w:rsidRDefault="00451748" w:rsidP="00DC58ED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lastRenderedPageBreak/>
        <w:t xml:space="preserve">zachowania w tajemnicy i poufności wszystkich informacji i dokumentów, ujawnionych </w:t>
      </w:r>
      <w:r w:rsidR="006734CC">
        <w:rPr>
          <w:rFonts w:cstheme="minorHAnsi"/>
          <w:color w:val="000000"/>
        </w:rPr>
        <w:t>C</w:t>
      </w:r>
      <w:r w:rsidRPr="00B128EC">
        <w:rPr>
          <w:rFonts w:cstheme="minorHAnsi"/>
          <w:color w:val="000000"/>
        </w:rPr>
        <w:t>złonkowi KOP w związku z udziałem w pracach KOP, w szczególności</w:t>
      </w:r>
      <w:r w:rsidR="00515A7F" w:rsidRPr="00B128EC">
        <w:rPr>
          <w:rFonts w:cstheme="minorHAnsi"/>
          <w:color w:val="000000"/>
        </w:rPr>
        <w:t xml:space="preserve"> </w:t>
      </w:r>
      <w:r w:rsidR="002264BD" w:rsidRPr="00B128EC">
        <w:rPr>
          <w:rFonts w:cstheme="minorHAnsi"/>
          <w:color w:val="000000"/>
        </w:rPr>
        <w:t xml:space="preserve">niepowielania </w:t>
      </w:r>
      <w:r w:rsidRPr="00B128EC">
        <w:rPr>
          <w:rFonts w:cstheme="minorHAnsi"/>
          <w:color w:val="000000"/>
        </w:rPr>
        <w:br/>
      </w:r>
      <w:r w:rsidR="002264BD" w:rsidRPr="00B128EC">
        <w:rPr>
          <w:rFonts w:cstheme="minorHAnsi"/>
          <w:color w:val="000000"/>
        </w:rPr>
        <w:t>i nieprzekazywania wniosku lub jego elementów osobom trzecim</w:t>
      </w:r>
      <w:r w:rsidR="00A7702B" w:rsidRPr="00B128EC">
        <w:rPr>
          <w:rFonts w:cstheme="minorHAnsi"/>
          <w:color w:val="000000"/>
        </w:rPr>
        <w:t>.</w:t>
      </w:r>
    </w:p>
    <w:p w14:paraId="0893B0D8" w14:textId="094B9FCB" w:rsidR="0091385B" w:rsidRPr="00B128EC" w:rsidRDefault="002264BD">
      <w:pPr>
        <w:widowControl w:val="0"/>
        <w:adjustRightInd w:val="0"/>
        <w:spacing w:after="0" w:line="288" w:lineRule="auto"/>
        <w:ind w:left="426"/>
        <w:jc w:val="both"/>
        <w:textAlignment w:val="baseline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Dotrzymanie zobowiązania zostaje potwierdzone podpisan</w:t>
      </w:r>
      <w:r w:rsidR="00741C4C" w:rsidRPr="00B128EC">
        <w:rPr>
          <w:rFonts w:cstheme="minorHAnsi"/>
          <w:color w:val="000000"/>
        </w:rPr>
        <w:t>ą</w:t>
      </w:r>
      <w:r w:rsidRPr="00B128EC">
        <w:rPr>
          <w:rFonts w:cstheme="minorHAnsi"/>
          <w:color w:val="000000"/>
        </w:rPr>
        <w:t xml:space="preserve"> deklaracj</w:t>
      </w:r>
      <w:r w:rsidR="00741C4C" w:rsidRPr="00B128EC">
        <w:rPr>
          <w:rFonts w:cstheme="minorHAnsi"/>
          <w:color w:val="000000"/>
        </w:rPr>
        <w:t>ą</w:t>
      </w:r>
      <w:r w:rsidRPr="00B128EC">
        <w:rPr>
          <w:rFonts w:cstheme="minorHAnsi"/>
          <w:color w:val="000000"/>
        </w:rPr>
        <w:t xml:space="preserve">, o </w:t>
      </w:r>
      <w:r w:rsidR="00F74F6C" w:rsidRPr="00B128EC">
        <w:rPr>
          <w:rFonts w:cstheme="minorHAnsi"/>
          <w:color w:val="000000"/>
        </w:rPr>
        <w:t xml:space="preserve">której </w:t>
      </w:r>
      <w:r w:rsidRPr="00B128EC">
        <w:rPr>
          <w:rFonts w:cstheme="minorHAnsi"/>
          <w:color w:val="000000"/>
        </w:rPr>
        <w:t xml:space="preserve">mowa w </w:t>
      </w:r>
      <w:r w:rsidR="00B54304">
        <w:rPr>
          <w:rFonts w:cstheme="minorHAnsi"/>
          <w:color w:val="000000"/>
        </w:rPr>
        <w:t>ust.</w:t>
      </w:r>
      <w:r w:rsidR="00B54304" w:rsidRPr="00B128EC">
        <w:rPr>
          <w:rFonts w:cstheme="minorHAnsi"/>
          <w:color w:val="000000"/>
        </w:rPr>
        <w:t xml:space="preserve"> </w:t>
      </w:r>
      <w:r w:rsidR="00037243" w:rsidRPr="00B128EC">
        <w:rPr>
          <w:rFonts w:cstheme="minorHAnsi"/>
          <w:color w:val="000000"/>
        </w:rPr>
        <w:t>1</w:t>
      </w:r>
      <w:r w:rsidR="00FC7CBF">
        <w:rPr>
          <w:rFonts w:cstheme="minorHAnsi"/>
          <w:color w:val="000000"/>
        </w:rPr>
        <w:t>3</w:t>
      </w:r>
      <w:r w:rsidRPr="00B128EC">
        <w:rPr>
          <w:rFonts w:cstheme="minorHAnsi"/>
          <w:color w:val="000000"/>
        </w:rPr>
        <w:t>, złożon</w:t>
      </w:r>
      <w:r w:rsidR="00F74F6C" w:rsidRPr="00B128EC">
        <w:rPr>
          <w:rFonts w:cstheme="minorHAnsi"/>
          <w:color w:val="000000"/>
        </w:rPr>
        <w:t>ą</w:t>
      </w:r>
      <w:r w:rsidRPr="00B128EC">
        <w:rPr>
          <w:rFonts w:cstheme="minorHAnsi"/>
          <w:color w:val="000000"/>
        </w:rPr>
        <w:t xml:space="preserve"> u</w:t>
      </w:r>
      <w:r w:rsidR="0015454C" w:rsidRPr="00B128EC">
        <w:rPr>
          <w:rFonts w:cstheme="minorHAnsi"/>
          <w:color w:val="000000"/>
        </w:rPr>
        <w:t> </w:t>
      </w:r>
      <w:r w:rsidRPr="00B128EC">
        <w:rPr>
          <w:rFonts w:cstheme="minorHAnsi"/>
          <w:color w:val="000000"/>
        </w:rPr>
        <w:t>Sekretarza KOP. Deklaracja</w:t>
      </w:r>
      <w:r w:rsidR="00741C4C" w:rsidRPr="00B128EC">
        <w:rPr>
          <w:rFonts w:cstheme="minorHAnsi"/>
          <w:color w:val="000000"/>
        </w:rPr>
        <w:t xml:space="preserve"> </w:t>
      </w:r>
      <w:r w:rsidRPr="00B128EC">
        <w:rPr>
          <w:rFonts w:cstheme="minorHAnsi"/>
          <w:color w:val="000000"/>
        </w:rPr>
        <w:t>jest podpisywana i</w:t>
      </w:r>
      <w:r w:rsidR="00EB7DCC" w:rsidRPr="00B128EC">
        <w:rPr>
          <w:rFonts w:cstheme="minorHAnsi"/>
          <w:color w:val="000000"/>
        </w:rPr>
        <w:t> </w:t>
      </w:r>
      <w:r w:rsidRPr="00B128EC">
        <w:rPr>
          <w:rFonts w:cstheme="minorHAnsi"/>
          <w:color w:val="000000"/>
        </w:rPr>
        <w:t xml:space="preserve">składana </w:t>
      </w:r>
      <w:r w:rsidR="00090C50" w:rsidRPr="00B128EC">
        <w:rPr>
          <w:rFonts w:cstheme="minorHAnsi"/>
          <w:color w:val="000000"/>
        </w:rPr>
        <w:t xml:space="preserve">przez </w:t>
      </w:r>
      <w:r w:rsidR="00FC7CBF">
        <w:rPr>
          <w:rFonts w:cstheme="minorHAnsi"/>
          <w:color w:val="000000"/>
        </w:rPr>
        <w:t>C</w:t>
      </w:r>
      <w:r w:rsidR="00090C50" w:rsidRPr="00B128EC">
        <w:rPr>
          <w:rFonts w:cstheme="minorHAnsi"/>
          <w:color w:val="000000"/>
        </w:rPr>
        <w:t>złonka KOP</w:t>
      </w:r>
      <w:r w:rsidRPr="00B128EC">
        <w:rPr>
          <w:rFonts w:cstheme="minorHAnsi"/>
          <w:color w:val="000000"/>
        </w:rPr>
        <w:t xml:space="preserve"> przed przystąpieniem </w:t>
      </w:r>
      <w:r w:rsidR="00741C4C" w:rsidRPr="00B128EC">
        <w:rPr>
          <w:rFonts w:cstheme="minorHAnsi"/>
          <w:color w:val="000000"/>
        </w:rPr>
        <w:t xml:space="preserve">do </w:t>
      </w:r>
      <w:r w:rsidR="00090C50" w:rsidRPr="00B128EC">
        <w:rPr>
          <w:rFonts w:cstheme="minorHAnsi"/>
          <w:color w:val="000000"/>
        </w:rPr>
        <w:t>oceny</w:t>
      </w:r>
      <w:r w:rsidR="00741C4C" w:rsidRPr="00B128EC">
        <w:rPr>
          <w:rFonts w:cstheme="minorHAnsi"/>
          <w:color w:val="000000"/>
        </w:rPr>
        <w:t xml:space="preserve"> wniosków.</w:t>
      </w:r>
    </w:p>
    <w:p w14:paraId="3D951DAA" w14:textId="353DDE40" w:rsidR="001E7C2E" w:rsidRPr="00B128EC" w:rsidRDefault="001E7C2E" w:rsidP="00A72AD8">
      <w:pPr>
        <w:pStyle w:val="Akapitzlist"/>
        <w:widowControl w:val="0"/>
        <w:numPr>
          <w:ilvl w:val="0"/>
          <w:numId w:val="1"/>
        </w:numPr>
        <w:adjustRightInd w:val="0"/>
        <w:spacing w:after="0" w:line="288" w:lineRule="auto"/>
        <w:jc w:val="both"/>
        <w:textAlignment w:val="baseline"/>
        <w:rPr>
          <w:rFonts w:cstheme="minorHAnsi"/>
        </w:rPr>
      </w:pPr>
      <w:r w:rsidRPr="00B128EC">
        <w:rPr>
          <w:rFonts w:cstheme="minorHAnsi"/>
        </w:rPr>
        <w:t xml:space="preserve">Deklarację bezstronności i poufności członka KOP podlega weryfikacji w sytuacji, gdy pojawi się sygnał lub informacja o podejrzeniu braku bezstronności </w:t>
      </w:r>
      <w:r w:rsidR="00CF5084">
        <w:rPr>
          <w:rFonts w:cstheme="minorHAnsi"/>
        </w:rPr>
        <w:t>C</w:t>
      </w:r>
      <w:r w:rsidRPr="00B128EC">
        <w:rPr>
          <w:rFonts w:cstheme="minorHAnsi"/>
        </w:rPr>
        <w:t>złonka KOP (pracownika IW) uczestniczącego w ocenie projektów oraz w ramach próby 10% oświadczeń złożonych w danym naborze.</w:t>
      </w:r>
    </w:p>
    <w:p w14:paraId="1C9FD1A9" w14:textId="77777777" w:rsidR="001E7C2E" w:rsidRPr="00B128EC" w:rsidRDefault="001E7C2E" w:rsidP="00A72AD8">
      <w:pPr>
        <w:pStyle w:val="Akapitzlist"/>
        <w:widowControl w:val="0"/>
        <w:numPr>
          <w:ilvl w:val="0"/>
          <w:numId w:val="1"/>
        </w:numPr>
        <w:adjustRightInd w:val="0"/>
        <w:spacing w:after="0" w:line="288" w:lineRule="auto"/>
        <w:jc w:val="both"/>
        <w:textAlignment w:val="baseline"/>
        <w:rPr>
          <w:rFonts w:cstheme="minorHAnsi"/>
        </w:rPr>
      </w:pPr>
      <w:r w:rsidRPr="00B128EC">
        <w:rPr>
          <w:rFonts w:cstheme="minorHAnsi"/>
        </w:rPr>
        <w:t>Weryfikacja deklaracji prowadzona jest przy wykorzystaniu aplikacji SKANER. Informacja o przeprowadzonej weryfikacji oświadczeń i jej wyniki są zawierane w protokole z przebiegu i wyniku oceny w danym naborze.</w:t>
      </w:r>
    </w:p>
    <w:p w14:paraId="24F409BD" w14:textId="21841D3C" w:rsidR="006B3D0C" w:rsidRPr="00B128EC" w:rsidRDefault="006B3D0C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Zgodnie z art. 24 </w:t>
      </w:r>
      <w:r w:rsidR="00B72573" w:rsidRPr="00DE2AA3">
        <w:rPr>
          <w:rFonts w:cstheme="minorHAnsi"/>
          <w:color w:val="000000"/>
        </w:rPr>
        <w:t xml:space="preserve">§ 1 i 2 </w:t>
      </w:r>
      <w:r w:rsidRPr="00B128EC">
        <w:rPr>
          <w:rFonts w:cstheme="minorHAnsi"/>
        </w:rPr>
        <w:t xml:space="preserve">ustawy z dnia 14 czerwca 1960 r. – Kodeks postępowania administracyjnego </w:t>
      </w:r>
      <w:r w:rsidR="00B72573">
        <w:rPr>
          <w:rFonts w:cstheme="minorHAnsi"/>
          <w:color w:val="000000"/>
        </w:rPr>
        <w:t>C</w:t>
      </w:r>
      <w:r w:rsidRPr="00B128EC">
        <w:rPr>
          <w:rFonts w:cstheme="minorHAnsi"/>
          <w:color w:val="000000"/>
        </w:rPr>
        <w:t xml:space="preserve">złonek KOP podlega wyłączeniu </w:t>
      </w:r>
      <w:r w:rsidRPr="00B128EC">
        <w:rPr>
          <w:rFonts w:cstheme="minorHAnsi"/>
        </w:rPr>
        <w:t>od udziału w postępowaniu w sprawie</w:t>
      </w:r>
      <w:r w:rsidRPr="00B128EC">
        <w:rPr>
          <w:rFonts w:cstheme="minorHAnsi"/>
          <w:color w:val="000000"/>
        </w:rPr>
        <w:t xml:space="preserve">: </w:t>
      </w:r>
    </w:p>
    <w:p w14:paraId="41266523" w14:textId="77777777" w:rsidR="006B3D0C" w:rsidRPr="00B128EC" w:rsidRDefault="006B3D0C" w:rsidP="00DC58ED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której jest stroną albo pozostaje z jedną ze stron w takim stosunku prawnym, że wynik sprawy może mieć wpływ na jego prawa lub obowiązki; </w:t>
      </w:r>
    </w:p>
    <w:p w14:paraId="7902C282" w14:textId="77777777" w:rsidR="006B3D0C" w:rsidRPr="00B128EC" w:rsidRDefault="006B3D0C" w:rsidP="00DC58ED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swego małżonka oraz krewnych i powinowatych do drugiego stopnia; </w:t>
      </w:r>
    </w:p>
    <w:p w14:paraId="79ECEA69" w14:textId="77777777" w:rsidR="006B3D0C" w:rsidRPr="00B128EC" w:rsidRDefault="006B3D0C" w:rsidP="00DC58ED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osoby związanej z nim z tytułu przysposobienia, opieki lub kurateli; </w:t>
      </w:r>
    </w:p>
    <w:p w14:paraId="10E9C1A6" w14:textId="45AF7752" w:rsidR="006B3D0C" w:rsidRPr="00B128EC" w:rsidRDefault="006B3D0C" w:rsidP="00DC58ED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w której był świadkiem lub biegłym albo był lub jest przedst</w:t>
      </w:r>
      <w:r w:rsidR="004536E2" w:rsidRPr="00B128EC">
        <w:rPr>
          <w:rFonts w:cstheme="minorHAnsi"/>
          <w:color w:val="000000"/>
        </w:rPr>
        <w:t>awicielem jednej ze stron, albo</w:t>
      </w:r>
      <w:r w:rsidR="00037243" w:rsidRPr="00B128EC">
        <w:rPr>
          <w:rFonts w:cstheme="minorHAnsi"/>
          <w:color w:val="000000"/>
        </w:rPr>
        <w:t xml:space="preserve"> </w:t>
      </w:r>
      <w:r w:rsidRPr="00B128EC">
        <w:rPr>
          <w:rFonts w:cstheme="minorHAnsi"/>
          <w:color w:val="000000"/>
        </w:rPr>
        <w:t xml:space="preserve">w której przedstawicielem strony jest jedna z osób wymienionych w </w:t>
      </w:r>
      <w:r w:rsidR="00BC20A1" w:rsidRPr="00B128EC">
        <w:rPr>
          <w:rFonts w:cstheme="minorHAnsi"/>
          <w:color w:val="000000"/>
        </w:rPr>
        <w:t xml:space="preserve">lit. </w:t>
      </w:r>
      <w:r w:rsidR="000F4B29" w:rsidRPr="00B128EC">
        <w:rPr>
          <w:rFonts w:cstheme="minorHAnsi"/>
          <w:color w:val="000000"/>
        </w:rPr>
        <w:t>b</w:t>
      </w:r>
      <w:r w:rsidR="00BC20A1" w:rsidRPr="00B128EC">
        <w:rPr>
          <w:rFonts w:cstheme="minorHAnsi"/>
          <w:color w:val="000000"/>
        </w:rPr>
        <w:t xml:space="preserve">) </w:t>
      </w:r>
      <w:r w:rsidRPr="00B128EC">
        <w:rPr>
          <w:rFonts w:cstheme="minorHAnsi"/>
          <w:color w:val="000000"/>
        </w:rPr>
        <w:t xml:space="preserve">i </w:t>
      </w:r>
      <w:r w:rsidR="000F4B29" w:rsidRPr="00B128EC">
        <w:rPr>
          <w:rFonts w:cstheme="minorHAnsi"/>
          <w:color w:val="000000"/>
        </w:rPr>
        <w:t>c</w:t>
      </w:r>
      <w:r w:rsidR="00BC20A1" w:rsidRPr="00B128EC">
        <w:rPr>
          <w:rFonts w:cstheme="minorHAnsi"/>
          <w:color w:val="000000"/>
        </w:rPr>
        <w:t>)</w:t>
      </w:r>
      <w:r w:rsidRPr="00B128EC">
        <w:rPr>
          <w:rFonts w:cstheme="minorHAnsi"/>
          <w:color w:val="000000"/>
        </w:rPr>
        <w:t xml:space="preserve">; </w:t>
      </w:r>
    </w:p>
    <w:p w14:paraId="72B6A863" w14:textId="77777777" w:rsidR="006B3D0C" w:rsidRPr="00B128EC" w:rsidRDefault="006B3D0C" w:rsidP="00DC58ED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w której brał udział w wydaniu zaskarżonej decyzji; </w:t>
      </w:r>
    </w:p>
    <w:p w14:paraId="6466C8D0" w14:textId="77777777" w:rsidR="006B3D0C" w:rsidRPr="00B128EC" w:rsidRDefault="006B3D0C" w:rsidP="00DC58ED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z powodu której wszczęto przeciw niemu dochodzenie służbowe, postępowanie dyscyplinarne lub karne; </w:t>
      </w:r>
    </w:p>
    <w:p w14:paraId="5632AE4D" w14:textId="77777777" w:rsidR="006B3D0C" w:rsidRPr="00B128EC" w:rsidRDefault="006B3D0C" w:rsidP="00DC58ED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w której jedną ze stron jest osoba pozostająca wobec niego w stosunku nadrzędności służbowej.</w:t>
      </w:r>
    </w:p>
    <w:p w14:paraId="71559889" w14:textId="585A65BB" w:rsidR="006B3D0C" w:rsidRPr="00B128EC" w:rsidRDefault="006B3D0C" w:rsidP="00A72AD8">
      <w:pPr>
        <w:pStyle w:val="Akapitzlist"/>
        <w:autoSpaceDE w:val="0"/>
        <w:autoSpaceDN w:val="0"/>
        <w:adjustRightInd w:val="0"/>
        <w:spacing w:after="0" w:line="288" w:lineRule="auto"/>
        <w:ind w:left="426"/>
        <w:jc w:val="both"/>
        <w:rPr>
          <w:rFonts w:cstheme="minorHAnsi"/>
          <w:color w:val="000000"/>
        </w:rPr>
      </w:pPr>
      <w:r w:rsidRPr="00B128EC">
        <w:rPr>
          <w:rFonts w:cstheme="minorHAnsi"/>
        </w:rPr>
        <w:t>Powody wyłączenia pracownika od udziału w postępowaniu trwają także po ustaniu małżeństwa (</w:t>
      </w:r>
      <w:r w:rsidR="007E32BC">
        <w:rPr>
          <w:rFonts w:cstheme="minorHAnsi"/>
        </w:rPr>
        <w:t>pkt</w:t>
      </w:r>
      <w:r w:rsidRPr="00B128EC">
        <w:rPr>
          <w:rFonts w:cstheme="minorHAnsi"/>
        </w:rPr>
        <w:t>.</w:t>
      </w:r>
      <w:r w:rsidR="00515A7F" w:rsidRPr="00B128EC">
        <w:rPr>
          <w:rFonts w:cstheme="minorHAnsi"/>
        </w:rPr>
        <w:t xml:space="preserve"> </w:t>
      </w:r>
      <w:r w:rsidR="00137A91">
        <w:rPr>
          <w:rFonts w:cstheme="minorHAnsi"/>
        </w:rPr>
        <w:t>2</w:t>
      </w:r>
      <w:r w:rsidRPr="00B128EC">
        <w:rPr>
          <w:rFonts w:cstheme="minorHAnsi"/>
        </w:rPr>
        <w:t>), przysposobienia, opieki lub kurateli (</w:t>
      </w:r>
      <w:r w:rsidR="00137A91">
        <w:rPr>
          <w:rFonts w:cstheme="minorHAnsi"/>
        </w:rPr>
        <w:t>pkt</w:t>
      </w:r>
      <w:r w:rsidRPr="00B128EC">
        <w:rPr>
          <w:rFonts w:cstheme="minorHAnsi"/>
        </w:rPr>
        <w:t xml:space="preserve">. </w:t>
      </w:r>
      <w:r w:rsidR="00137A91">
        <w:rPr>
          <w:rFonts w:cstheme="minorHAnsi"/>
        </w:rPr>
        <w:t>3</w:t>
      </w:r>
      <w:r w:rsidRPr="00B128EC">
        <w:rPr>
          <w:rFonts w:cstheme="minorHAnsi"/>
        </w:rPr>
        <w:t>).</w:t>
      </w:r>
    </w:p>
    <w:p w14:paraId="3B654929" w14:textId="32D61AC6" w:rsidR="005C38EE" w:rsidRPr="00B128EC" w:rsidRDefault="00E76E5C" w:rsidP="00A72AD8">
      <w:pPr>
        <w:widowControl w:val="0"/>
        <w:numPr>
          <w:ilvl w:val="0"/>
          <w:numId w:val="1"/>
        </w:numPr>
        <w:adjustRightInd w:val="0"/>
        <w:spacing w:after="0" w:line="288" w:lineRule="auto"/>
        <w:jc w:val="both"/>
        <w:textAlignment w:val="baseline"/>
        <w:rPr>
          <w:rFonts w:cstheme="minorHAnsi"/>
        </w:rPr>
      </w:pPr>
      <w:r w:rsidRPr="00DE2AA3">
        <w:rPr>
          <w:rFonts w:cstheme="minorHAnsi"/>
        </w:rPr>
        <w:t>Zgodnie z art. 24 § 3 ustawy z dnia 14 czerwca 1960 r. – Kodeks postępowania administracyjnego</w:t>
      </w:r>
      <w:r>
        <w:rPr>
          <w:rFonts w:cstheme="minorHAnsi"/>
        </w:rPr>
        <w:t>,</w:t>
      </w:r>
      <w:r w:rsidRPr="00DE2AA3">
        <w:rPr>
          <w:rFonts w:cstheme="minorHAnsi"/>
        </w:rPr>
        <w:t xml:space="preserve"> w przypadku uprawdopodobnienia </w:t>
      </w:r>
      <w:r w:rsidR="00451748" w:rsidRPr="00B128EC">
        <w:rPr>
          <w:rFonts w:cstheme="minorHAnsi"/>
        </w:rPr>
        <w:t xml:space="preserve">wystąpienia okoliczności niewymienionych w </w:t>
      </w:r>
      <w:r w:rsidR="00AB71B8">
        <w:rPr>
          <w:rFonts w:cstheme="minorHAnsi"/>
        </w:rPr>
        <w:t>ust.</w:t>
      </w:r>
      <w:r w:rsidR="00451748" w:rsidRPr="00B128EC">
        <w:rPr>
          <w:rFonts w:cstheme="minorHAnsi"/>
        </w:rPr>
        <w:t xml:space="preserve"> </w:t>
      </w:r>
      <w:r w:rsidR="00037243" w:rsidRPr="00B128EC">
        <w:rPr>
          <w:rFonts w:cstheme="minorHAnsi"/>
        </w:rPr>
        <w:t>1</w:t>
      </w:r>
      <w:r w:rsidR="00AB71B8">
        <w:rPr>
          <w:rFonts w:cstheme="minorHAnsi"/>
        </w:rPr>
        <w:t>8</w:t>
      </w:r>
      <w:r w:rsidR="00451748" w:rsidRPr="00B128EC">
        <w:rPr>
          <w:rFonts w:cstheme="minorHAnsi"/>
        </w:rPr>
        <w:t xml:space="preserve">, które mogą wywołać wątpliwość co do bezstronności </w:t>
      </w:r>
      <w:r w:rsidR="00137A91">
        <w:rPr>
          <w:rFonts w:cstheme="minorHAnsi"/>
        </w:rPr>
        <w:t>C</w:t>
      </w:r>
      <w:r w:rsidR="00451748" w:rsidRPr="00B128EC">
        <w:rPr>
          <w:rFonts w:cstheme="minorHAnsi"/>
        </w:rPr>
        <w:t xml:space="preserve">złonka KOP, Przewodniczący KOP zobowiązany jest do wyłączenia </w:t>
      </w:r>
      <w:r w:rsidR="00137A91">
        <w:rPr>
          <w:rFonts w:cstheme="minorHAnsi"/>
        </w:rPr>
        <w:t>C</w:t>
      </w:r>
      <w:r w:rsidR="00451748" w:rsidRPr="00B128EC">
        <w:rPr>
          <w:rFonts w:cstheme="minorHAnsi"/>
        </w:rPr>
        <w:t>złonka KOP z oceny projektu na jego żądanie lub na żądanie strony albo z urzędu.</w:t>
      </w:r>
    </w:p>
    <w:p w14:paraId="37B48E00" w14:textId="755057D2" w:rsidR="00F45874" w:rsidRPr="00B128EC" w:rsidRDefault="00990335" w:rsidP="00A72AD8">
      <w:pPr>
        <w:pStyle w:val="Nagwek1"/>
        <w:tabs>
          <w:tab w:val="left" w:pos="3000"/>
        </w:tabs>
        <w:spacing w:line="288" w:lineRule="auto"/>
        <w:rPr>
          <w:rFonts w:asciiTheme="minorHAnsi" w:hAnsiTheme="minorHAnsi" w:cstheme="minorHAnsi"/>
          <w:b/>
          <w:sz w:val="28"/>
          <w:szCs w:val="28"/>
        </w:rPr>
      </w:pPr>
      <w:bookmarkStart w:id="10" w:name="_Toc130561072"/>
      <w:r w:rsidRPr="00B128EC">
        <w:rPr>
          <w:rFonts w:asciiTheme="minorHAnsi" w:hAnsiTheme="minorHAnsi" w:cstheme="minorHAnsi"/>
          <w:b/>
          <w:sz w:val="28"/>
          <w:szCs w:val="28"/>
        </w:rPr>
        <w:t>Zadania Komisji Oceny Projektów</w:t>
      </w:r>
      <w:bookmarkEnd w:id="10"/>
      <w:r w:rsidR="0036787E" w:rsidRPr="00B128EC">
        <w:rPr>
          <w:rFonts w:asciiTheme="minorHAnsi" w:hAnsiTheme="minorHAnsi" w:cstheme="minorHAnsi"/>
          <w:b/>
          <w:sz w:val="28"/>
          <w:szCs w:val="28"/>
        </w:rPr>
        <w:tab/>
      </w:r>
    </w:p>
    <w:p w14:paraId="24B86341" w14:textId="17486EDB" w:rsidR="000C3A30" w:rsidRPr="00B128EC" w:rsidRDefault="000C3A30" w:rsidP="00A72AD8">
      <w:pPr>
        <w:pStyle w:val="SOP-tekst"/>
        <w:numPr>
          <w:ilvl w:val="0"/>
          <w:numId w:val="1"/>
        </w:numPr>
        <w:spacing w:before="0" w:line="288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>Pracami KOP kieruje Przewodniczący</w:t>
      </w:r>
      <w:r w:rsidR="000C7FF3" w:rsidRPr="00B128EC">
        <w:rPr>
          <w:rFonts w:asciiTheme="minorHAnsi" w:hAnsiTheme="minorHAnsi" w:cstheme="minorHAnsi"/>
          <w:sz w:val="22"/>
          <w:szCs w:val="22"/>
        </w:rPr>
        <w:t xml:space="preserve"> KOP</w:t>
      </w:r>
      <w:r w:rsidRPr="00B128EC">
        <w:rPr>
          <w:rFonts w:asciiTheme="minorHAnsi" w:hAnsiTheme="minorHAnsi" w:cstheme="minorHAnsi"/>
          <w:sz w:val="22"/>
          <w:szCs w:val="22"/>
        </w:rPr>
        <w:t xml:space="preserve"> lub Zastępc</w:t>
      </w:r>
      <w:r w:rsidR="0036787E" w:rsidRPr="00B128EC">
        <w:rPr>
          <w:rFonts w:asciiTheme="minorHAnsi" w:hAnsiTheme="minorHAnsi" w:cstheme="minorHAnsi"/>
          <w:sz w:val="22"/>
          <w:szCs w:val="22"/>
        </w:rPr>
        <w:t>a</w:t>
      </w:r>
      <w:r w:rsidRPr="00B128EC">
        <w:rPr>
          <w:rFonts w:asciiTheme="minorHAnsi" w:hAnsiTheme="minorHAnsi" w:cstheme="minorHAnsi"/>
          <w:sz w:val="22"/>
          <w:szCs w:val="22"/>
        </w:rPr>
        <w:t xml:space="preserve"> Przewodniczącego</w:t>
      </w:r>
      <w:r w:rsidR="000C7FF3" w:rsidRPr="00B128EC">
        <w:rPr>
          <w:rFonts w:asciiTheme="minorHAnsi" w:hAnsiTheme="minorHAnsi" w:cstheme="minorHAnsi"/>
          <w:sz w:val="22"/>
          <w:szCs w:val="22"/>
        </w:rPr>
        <w:t xml:space="preserve"> KOP</w:t>
      </w:r>
      <w:r w:rsidR="00E7798B" w:rsidRPr="00B128EC">
        <w:rPr>
          <w:rFonts w:asciiTheme="minorHAnsi" w:hAnsiTheme="minorHAnsi" w:cstheme="minorHAnsi"/>
          <w:sz w:val="22"/>
          <w:szCs w:val="22"/>
        </w:rPr>
        <w:t>.</w:t>
      </w:r>
    </w:p>
    <w:p w14:paraId="50C47281" w14:textId="5F7E66C3" w:rsidR="004C07DB" w:rsidRPr="00B128EC" w:rsidRDefault="00E7798B" w:rsidP="00A72AD8">
      <w:pPr>
        <w:pStyle w:val="SOP-tekst"/>
        <w:numPr>
          <w:ilvl w:val="0"/>
          <w:numId w:val="1"/>
        </w:numPr>
        <w:spacing w:before="0" w:line="288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W razie nieobecności Przewodniczącego </w:t>
      </w:r>
      <w:r w:rsidR="002640F9" w:rsidRPr="00B128EC">
        <w:rPr>
          <w:rFonts w:asciiTheme="minorHAnsi" w:hAnsiTheme="minorHAnsi" w:cstheme="minorHAnsi"/>
          <w:sz w:val="22"/>
          <w:szCs w:val="22"/>
        </w:rPr>
        <w:t xml:space="preserve">KOP, </w:t>
      </w:r>
      <w:r w:rsidRPr="00B128EC">
        <w:rPr>
          <w:rFonts w:asciiTheme="minorHAnsi" w:hAnsiTheme="minorHAnsi" w:cstheme="minorHAnsi"/>
          <w:sz w:val="22"/>
          <w:szCs w:val="22"/>
        </w:rPr>
        <w:t>jeg</w:t>
      </w:r>
      <w:r w:rsidR="004C07DB" w:rsidRPr="00B128EC">
        <w:rPr>
          <w:rFonts w:asciiTheme="minorHAnsi" w:hAnsiTheme="minorHAnsi" w:cstheme="minorHAnsi"/>
          <w:sz w:val="22"/>
          <w:szCs w:val="22"/>
        </w:rPr>
        <w:t>o Zastępc</w:t>
      </w:r>
      <w:r w:rsidR="00747271" w:rsidRPr="00B128EC">
        <w:rPr>
          <w:rFonts w:asciiTheme="minorHAnsi" w:hAnsiTheme="minorHAnsi" w:cstheme="minorHAnsi"/>
          <w:sz w:val="22"/>
          <w:szCs w:val="22"/>
        </w:rPr>
        <w:t>ów</w:t>
      </w:r>
      <w:r w:rsidR="00FC1B74" w:rsidRPr="00B128EC">
        <w:rPr>
          <w:rFonts w:asciiTheme="minorHAnsi" w:hAnsiTheme="minorHAnsi" w:cstheme="minorHAnsi"/>
          <w:sz w:val="22"/>
          <w:szCs w:val="22"/>
        </w:rPr>
        <w:t>,</w:t>
      </w:r>
      <w:r w:rsidR="00515A7F" w:rsidRPr="00B128EC">
        <w:rPr>
          <w:rFonts w:asciiTheme="minorHAnsi" w:hAnsiTheme="minorHAnsi" w:cstheme="minorHAnsi"/>
          <w:sz w:val="22"/>
          <w:szCs w:val="22"/>
        </w:rPr>
        <w:t xml:space="preserve"> </w:t>
      </w:r>
      <w:r w:rsidR="002640F9" w:rsidRPr="00B128EC">
        <w:rPr>
          <w:rFonts w:asciiTheme="minorHAnsi" w:hAnsiTheme="minorHAnsi" w:cstheme="minorHAnsi"/>
          <w:sz w:val="22"/>
          <w:szCs w:val="22"/>
        </w:rPr>
        <w:t xml:space="preserve">lub Sekretarza KOP </w:t>
      </w:r>
      <w:r w:rsidR="00FC1B74" w:rsidRPr="00B128EC">
        <w:rPr>
          <w:rFonts w:asciiTheme="minorHAnsi" w:hAnsiTheme="minorHAnsi" w:cstheme="minorHAnsi"/>
          <w:sz w:val="22"/>
          <w:szCs w:val="22"/>
        </w:rPr>
        <w:t xml:space="preserve">ich </w:t>
      </w:r>
      <w:r w:rsidR="004C07DB" w:rsidRPr="00B128EC">
        <w:rPr>
          <w:rFonts w:asciiTheme="minorHAnsi" w:hAnsiTheme="minorHAnsi" w:cstheme="minorHAnsi"/>
          <w:sz w:val="22"/>
          <w:szCs w:val="22"/>
        </w:rPr>
        <w:t xml:space="preserve">obowiązki pełni </w:t>
      </w:r>
      <w:r w:rsidR="00D37716" w:rsidRPr="00B128EC">
        <w:rPr>
          <w:rFonts w:asciiTheme="minorHAnsi" w:hAnsiTheme="minorHAnsi" w:cstheme="minorHAnsi"/>
          <w:sz w:val="22"/>
          <w:szCs w:val="22"/>
        </w:rPr>
        <w:t xml:space="preserve">Członek KOP </w:t>
      </w:r>
      <w:r w:rsidRPr="00B128EC">
        <w:rPr>
          <w:rFonts w:asciiTheme="minorHAnsi" w:hAnsiTheme="minorHAnsi" w:cstheme="minorHAnsi"/>
          <w:sz w:val="22"/>
          <w:szCs w:val="22"/>
        </w:rPr>
        <w:t xml:space="preserve">wyznaczony przez Przewodniczącego </w:t>
      </w:r>
      <w:r w:rsidR="00FC1B74" w:rsidRPr="00B128EC">
        <w:rPr>
          <w:rFonts w:asciiTheme="minorHAnsi" w:hAnsiTheme="minorHAnsi" w:cstheme="minorHAnsi"/>
          <w:sz w:val="22"/>
          <w:szCs w:val="22"/>
        </w:rPr>
        <w:t>lub jego Zastępcę</w:t>
      </w:r>
      <w:r w:rsidRPr="00B128EC">
        <w:rPr>
          <w:rFonts w:asciiTheme="minorHAnsi" w:hAnsiTheme="minorHAnsi" w:cstheme="minorHAnsi"/>
          <w:sz w:val="22"/>
          <w:szCs w:val="22"/>
        </w:rPr>
        <w:t>.</w:t>
      </w:r>
    </w:p>
    <w:p w14:paraId="1B699A0E" w14:textId="33684CA0" w:rsidR="00146BD8" w:rsidRPr="00B128EC" w:rsidRDefault="00146BD8" w:rsidP="00A72AD8">
      <w:pPr>
        <w:pStyle w:val="SOP-tekst"/>
        <w:numPr>
          <w:ilvl w:val="0"/>
          <w:numId w:val="1"/>
        </w:numPr>
        <w:spacing w:before="0" w:line="288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Do zadań </w:t>
      </w:r>
      <w:r w:rsidRPr="00B128EC">
        <w:rPr>
          <w:rFonts w:asciiTheme="minorHAnsi" w:hAnsiTheme="minorHAnsi" w:cstheme="minorHAnsi"/>
          <w:b/>
          <w:color w:val="000000"/>
          <w:sz w:val="22"/>
          <w:szCs w:val="22"/>
        </w:rPr>
        <w:t>Przewodniczącego KOP</w:t>
      </w:r>
      <w:r w:rsidR="00D43DA9" w:rsidRPr="00B128EC">
        <w:rPr>
          <w:rFonts w:asciiTheme="minorHAnsi" w:hAnsiTheme="minorHAnsi" w:cstheme="minorHAnsi"/>
          <w:b/>
          <w:color w:val="000000"/>
          <w:sz w:val="22"/>
          <w:szCs w:val="22"/>
        </w:rPr>
        <w:t>/Zastępc</w:t>
      </w:r>
      <w:r w:rsidR="00747271" w:rsidRPr="00B128EC">
        <w:rPr>
          <w:rFonts w:asciiTheme="minorHAnsi" w:hAnsiTheme="minorHAnsi" w:cstheme="minorHAnsi"/>
          <w:b/>
          <w:color w:val="000000"/>
          <w:sz w:val="22"/>
          <w:szCs w:val="22"/>
        </w:rPr>
        <w:t>ów</w:t>
      </w:r>
      <w:r w:rsidR="00515A7F" w:rsidRPr="00B128E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52FD1" w:rsidRPr="00B128EC">
        <w:rPr>
          <w:rFonts w:asciiTheme="minorHAnsi" w:hAnsiTheme="minorHAnsi" w:cstheme="minorHAnsi"/>
          <w:b/>
          <w:color w:val="000000"/>
          <w:sz w:val="22"/>
          <w:szCs w:val="22"/>
        </w:rPr>
        <w:t>Przewodniczącego KOP</w:t>
      </w:r>
      <w:r w:rsidR="00452FD1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43B68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(dalej Przewodniczący KOP) </w:t>
      </w:r>
      <w:r w:rsidRPr="00B128EC">
        <w:rPr>
          <w:rFonts w:asciiTheme="minorHAnsi" w:hAnsiTheme="minorHAnsi" w:cstheme="minorHAnsi"/>
          <w:color w:val="000000"/>
          <w:sz w:val="22"/>
          <w:szCs w:val="22"/>
        </w:rPr>
        <w:t>należy w szczególności:</w:t>
      </w:r>
    </w:p>
    <w:p w14:paraId="3D47C0BC" w14:textId="2B172D32" w:rsidR="00146BD8" w:rsidRPr="00B128EC" w:rsidRDefault="00146BD8" w:rsidP="00DC58ED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nadzór nad zgodnością pracy KOP z </w:t>
      </w:r>
      <w:r w:rsidR="005B5375" w:rsidRPr="00B128EC">
        <w:rPr>
          <w:rFonts w:cstheme="minorHAnsi"/>
          <w:color w:val="000000"/>
        </w:rPr>
        <w:t xml:space="preserve">przepisami prawa, </w:t>
      </w:r>
      <w:r w:rsidRPr="00B128EC">
        <w:rPr>
          <w:rFonts w:cstheme="minorHAnsi"/>
          <w:color w:val="000000"/>
        </w:rPr>
        <w:t xml:space="preserve">regulaminem </w:t>
      </w:r>
      <w:r w:rsidR="00502D5D" w:rsidRPr="00B128EC">
        <w:rPr>
          <w:rFonts w:cstheme="minorHAnsi"/>
          <w:color w:val="000000"/>
        </w:rPr>
        <w:t xml:space="preserve">oraz </w:t>
      </w:r>
      <w:r w:rsidR="003770E1" w:rsidRPr="00B128EC">
        <w:rPr>
          <w:rFonts w:cstheme="minorHAnsi"/>
          <w:color w:val="000000"/>
        </w:rPr>
        <w:t>R</w:t>
      </w:r>
      <w:r w:rsidR="00217D25" w:rsidRPr="00B128EC">
        <w:rPr>
          <w:rFonts w:cstheme="minorHAnsi"/>
          <w:color w:val="000000"/>
        </w:rPr>
        <w:t>egulaminem</w:t>
      </w:r>
      <w:r w:rsidR="0092790F">
        <w:rPr>
          <w:rFonts w:cstheme="minorHAnsi"/>
          <w:color w:val="000000"/>
        </w:rPr>
        <w:t xml:space="preserve"> pracy KOP</w:t>
      </w:r>
      <w:r w:rsidR="00502D5D" w:rsidRPr="00B128EC">
        <w:rPr>
          <w:rFonts w:cstheme="minorHAnsi"/>
          <w:color w:val="000000"/>
        </w:rPr>
        <w:t>,</w:t>
      </w:r>
    </w:p>
    <w:p w14:paraId="04B9C83D" w14:textId="77777777" w:rsidR="00146BD8" w:rsidRPr="00B128EC" w:rsidRDefault="00502D5D" w:rsidP="00DC58ED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DC58ED">
        <w:rPr>
          <w:rFonts w:cstheme="minorHAnsi"/>
          <w:color w:val="000000"/>
        </w:rPr>
        <w:lastRenderedPageBreak/>
        <w:t>zapewnienie bezstronności i przejrzystości postępowania KOP,</w:t>
      </w:r>
    </w:p>
    <w:p w14:paraId="24D368CA" w14:textId="1F57913A" w:rsidR="00061DEF" w:rsidRPr="00B128EC" w:rsidRDefault="00502D5D" w:rsidP="00DC58ED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DC58ED">
        <w:rPr>
          <w:rFonts w:cstheme="minorHAnsi"/>
          <w:color w:val="000000"/>
        </w:rPr>
        <w:t>wyznaczanie Członków KOP odpowiedzialnych za</w:t>
      </w:r>
      <w:r w:rsidR="00183B6F" w:rsidRPr="00DC58ED">
        <w:rPr>
          <w:rFonts w:cstheme="minorHAnsi"/>
          <w:color w:val="000000"/>
        </w:rPr>
        <w:t xml:space="preserve"> </w:t>
      </w:r>
      <w:r w:rsidRPr="00DC58ED">
        <w:rPr>
          <w:rFonts w:cstheme="minorHAnsi"/>
          <w:color w:val="000000"/>
        </w:rPr>
        <w:t xml:space="preserve">ocenę wniosku </w:t>
      </w:r>
      <w:r w:rsidR="00061DEF" w:rsidRPr="00DC58ED">
        <w:rPr>
          <w:rFonts w:cstheme="minorHAnsi"/>
          <w:color w:val="000000"/>
        </w:rPr>
        <w:t>oraz wskazanie zakresu oceny.</w:t>
      </w:r>
    </w:p>
    <w:p w14:paraId="5D67D5FD" w14:textId="053682D9" w:rsidR="00747271" w:rsidRPr="00B128EC" w:rsidRDefault="00747271" w:rsidP="00DC58ED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weryfikacja oceny w zakresie nadzorowanego obszaru,</w:t>
      </w:r>
    </w:p>
    <w:p w14:paraId="1F443928" w14:textId="77777777" w:rsidR="00061DEF" w:rsidRPr="00B128EC" w:rsidRDefault="00061DEF" w:rsidP="00DC58ED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DC58ED">
        <w:rPr>
          <w:rFonts w:cstheme="minorHAnsi"/>
          <w:color w:val="000000"/>
        </w:rPr>
        <w:t>przeciwdziałanie próbom ingerowania z zewnątrz w dokonywaną ocenę przez osoby i</w:t>
      </w:r>
      <w:r w:rsidR="00D241BF" w:rsidRPr="00DC58ED">
        <w:rPr>
          <w:rFonts w:cstheme="minorHAnsi"/>
          <w:color w:val="000000"/>
        </w:rPr>
        <w:t> </w:t>
      </w:r>
      <w:r w:rsidRPr="00DC58ED">
        <w:rPr>
          <w:rFonts w:cstheme="minorHAnsi"/>
          <w:color w:val="000000"/>
        </w:rPr>
        <w:t>podmioty niebiorące w niej udziału,</w:t>
      </w:r>
    </w:p>
    <w:p w14:paraId="17516450" w14:textId="288E12F6" w:rsidR="00553E55" w:rsidRPr="00B128EC" w:rsidRDefault="00553E55" w:rsidP="00DC58ED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podpisywanie korespo</w:t>
      </w:r>
      <w:r w:rsidR="0036787E" w:rsidRPr="00B128EC">
        <w:rPr>
          <w:rFonts w:cstheme="minorHAnsi"/>
          <w:color w:val="000000"/>
        </w:rPr>
        <w:t>ndencji związanej z pracami KOP</w:t>
      </w:r>
      <w:r w:rsidRPr="00B128EC">
        <w:rPr>
          <w:rFonts w:cstheme="minorHAnsi"/>
          <w:color w:val="000000"/>
        </w:rPr>
        <w:t xml:space="preserve">, </w:t>
      </w:r>
      <w:r w:rsidR="0036787E" w:rsidRPr="00B128EC">
        <w:rPr>
          <w:rFonts w:cstheme="minorHAnsi"/>
          <w:color w:val="000000"/>
        </w:rPr>
        <w:t>w szczególności formularzy oceny</w:t>
      </w:r>
      <w:r w:rsidR="009917C4" w:rsidRPr="00B128EC">
        <w:rPr>
          <w:rFonts w:cstheme="minorHAnsi"/>
          <w:color w:val="000000"/>
        </w:rPr>
        <w:t>,</w:t>
      </w:r>
      <w:r w:rsidRPr="00DC58ED">
        <w:rPr>
          <w:rFonts w:cstheme="minorHAnsi"/>
          <w:color w:val="000000"/>
        </w:rPr>
        <w:t xml:space="preserve"> </w:t>
      </w:r>
      <w:r w:rsidR="0036787E" w:rsidRPr="00DC58ED">
        <w:rPr>
          <w:rFonts w:cstheme="minorHAnsi"/>
          <w:color w:val="000000"/>
        </w:rPr>
        <w:t>korespondencji do wnioskodawców</w:t>
      </w:r>
      <w:r w:rsidR="009917C4" w:rsidRPr="00B128EC">
        <w:rPr>
          <w:rFonts w:cstheme="minorHAnsi"/>
          <w:color w:val="000000"/>
        </w:rPr>
        <w:t xml:space="preserve">, </w:t>
      </w:r>
      <w:r w:rsidR="001A47CB" w:rsidRPr="00DC58ED">
        <w:rPr>
          <w:rFonts w:cstheme="minorHAnsi"/>
          <w:color w:val="000000"/>
        </w:rPr>
        <w:t>protokołu zawierającego informacje o przebiegu i wynikach oceny,</w:t>
      </w:r>
      <w:r w:rsidR="001A47CB" w:rsidRPr="00B128EC">
        <w:rPr>
          <w:rFonts w:cstheme="minorHAnsi"/>
          <w:color w:val="000000"/>
        </w:rPr>
        <w:t xml:space="preserve"> list</w:t>
      </w:r>
      <w:r w:rsidR="00053AEA" w:rsidRPr="00B128EC">
        <w:rPr>
          <w:rFonts w:cstheme="minorHAnsi"/>
          <w:color w:val="000000"/>
        </w:rPr>
        <w:t>y</w:t>
      </w:r>
      <w:r w:rsidR="001A47CB" w:rsidRPr="00B128EC">
        <w:rPr>
          <w:rFonts w:cstheme="minorHAnsi"/>
          <w:color w:val="000000"/>
        </w:rPr>
        <w:t xml:space="preserve"> ocenionych projektów</w:t>
      </w:r>
      <w:r w:rsidR="00962CC4" w:rsidRPr="00B128EC">
        <w:rPr>
          <w:rFonts w:cstheme="minorHAnsi"/>
          <w:color w:val="000000"/>
        </w:rPr>
        <w:t>,</w:t>
      </w:r>
    </w:p>
    <w:p w14:paraId="28820E0E" w14:textId="77777777" w:rsidR="00146BD8" w:rsidRPr="00B128EC" w:rsidRDefault="00146BD8" w:rsidP="00DC58ED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zapewnienie sprawnego funkcjonowania KOP</w:t>
      </w:r>
      <w:r w:rsidR="00553E55" w:rsidRPr="00B128EC">
        <w:rPr>
          <w:rFonts w:cstheme="minorHAnsi"/>
          <w:color w:val="000000"/>
        </w:rPr>
        <w:t>,</w:t>
      </w:r>
    </w:p>
    <w:p w14:paraId="6B288756" w14:textId="1A569962" w:rsidR="007C0432" w:rsidRPr="00B128EC" w:rsidRDefault="00502D5D" w:rsidP="00DC58ED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cstheme="minorHAnsi"/>
          <w:color w:val="000000"/>
        </w:rPr>
      </w:pPr>
      <w:r w:rsidRPr="00DC58ED">
        <w:rPr>
          <w:rFonts w:cstheme="minorHAnsi"/>
          <w:color w:val="000000"/>
        </w:rPr>
        <w:t xml:space="preserve">reprezentowanie </w:t>
      </w:r>
      <w:r w:rsidR="0036787E" w:rsidRPr="00DC58ED">
        <w:rPr>
          <w:rFonts w:cstheme="minorHAnsi"/>
          <w:color w:val="000000"/>
        </w:rPr>
        <w:t xml:space="preserve">KOP </w:t>
      </w:r>
      <w:r w:rsidRPr="00DC58ED">
        <w:rPr>
          <w:rFonts w:cstheme="minorHAnsi"/>
          <w:color w:val="000000"/>
        </w:rPr>
        <w:t xml:space="preserve">wobec Zarządu </w:t>
      </w:r>
      <w:r w:rsidR="007B35E2" w:rsidRPr="00DC58ED">
        <w:rPr>
          <w:rFonts w:cstheme="minorHAnsi"/>
          <w:color w:val="000000"/>
        </w:rPr>
        <w:t xml:space="preserve">NFOŚiGW </w:t>
      </w:r>
      <w:r w:rsidRPr="00DC58ED">
        <w:rPr>
          <w:rFonts w:cstheme="minorHAnsi"/>
          <w:color w:val="000000"/>
        </w:rPr>
        <w:t>oraz w kontaktach zewnętrznych</w:t>
      </w:r>
      <w:r w:rsidR="00B01728" w:rsidRPr="00DC58ED">
        <w:rPr>
          <w:rFonts w:cstheme="minorHAnsi"/>
          <w:color w:val="000000"/>
        </w:rPr>
        <w:t>.</w:t>
      </w:r>
    </w:p>
    <w:p w14:paraId="0CDCEC0D" w14:textId="3AED2264" w:rsidR="00146BD8" w:rsidRPr="00B128EC" w:rsidRDefault="00146BD8" w:rsidP="00A72AD8">
      <w:pPr>
        <w:pStyle w:val="SOP-tekst"/>
        <w:numPr>
          <w:ilvl w:val="0"/>
          <w:numId w:val="1"/>
        </w:numPr>
        <w:spacing w:before="0" w:line="288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Do zadań </w:t>
      </w:r>
      <w:r w:rsidRPr="00B128EC">
        <w:rPr>
          <w:rFonts w:asciiTheme="minorHAnsi" w:hAnsiTheme="minorHAnsi" w:cstheme="minorHAnsi"/>
          <w:b/>
          <w:color w:val="000000"/>
          <w:sz w:val="22"/>
          <w:szCs w:val="22"/>
        </w:rPr>
        <w:t>Sekretarza KOP</w:t>
      </w:r>
      <w:r w:rsidR="00D43DA9" w:rsidRPr="00B128EC">
        <w:rPr>
          <w:rFonts w:asciiTheme="minorHAnsi" w:hAnsiTheme="minorHAnsi" w:cstheme="minorHAnsi"/>
          <w:b/>
          <w:color w:val="000000"/>
          <w:sz w:val="22"/>
          <w:szCs w:val="22"/>
        </w:rPr>
        <w:t>/Zastępcy</w:t>
      </w:r>
      <w:r w:rsidR="00BF7E31" w:rsidRPr="00B128E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52FD1" w:rsidRPr="00B128EC">
        <w:rPr>
          <w:rFonts w:asciiTheme="minorHAnsi" w:hAnsiTheme="minorHAnsi" w:cstheme="minorHAnsi"/>
          <w:b/>
          <w:color w:val="000000"/>
          <w:sz w:val="22"/>
          <w:szCs w:val="22"/>
        </w:rPr>
        <w:t>Sekretarza KOP</w:t>
      </w:r>
      <w:r w:rsidR="00452FD1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43B68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(dalej Sekretarz KOP) </w:t>
      </w:r>
      <w:r w:rsidRPr="00B128EC">
        <w:rPr>
          <w:rFonts w:asciiTheme="minorHAnsi" w:hAnsiTheme="minorHAnsi" w:cstheme="minorHAnsi"/>
          <w:color w:val="000000"/>
          <w:sz w:val="22"/>
          <w:szCs w:val="22"/>
        </w:rPr>
        <w:t>należy</w:t>
      </w:r>
      <w:r w:rsidR="00C7165A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386AAB" w:rsidRPr="00B128EC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C7165A" w:rsidRPr="00B128EC">
        <w:rPr>
          <w:rFonts w:asciiTheme="minorHAnsi" w:hAnsiTheme="minorHAnsi" w:cstheme="minorHAnsi"/>
          <w:color w:val="000000"/>
          <w:sz w:val="22"/>
          <w:szCs w:val="22"/>
        </w:rPr>
        <w:t>szczególności</w:t>
      </w:r>
      <w:r w:rsidRPr="00B128EC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258614D" w14:textId="247933E3" w:rsidR="00A143E7" w:rsidRPr="00B128EC" w:rsidRDefault="00A143E7" w:rsidP="00DC58ED">
      <w:pPr>
        <w:pStyle w:val="SOP-tekst"/>
        <w:numPr>
          <w:ilvl w:val="1"/>
          <w:numId w:val="44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obsługa </w:t>
      </w:r>
      <w:r w:rsidR="00065CF6" w:rsidRPr="00B128EC">
        <w:rPr>
          <w:rFonts w:asciiTheme="minorHAnsi" w:hAnsiTheme="minorHAnsi" w:cstheme="minorHAnsi"/>
          <w:sz w:val="22"/>
          <w:szCs w:val="22"/>
        </w:rPr>
        <w:t>organizacyjno-techniczna</w:t>
      </w:r>
      <w:r w:rsidRPr="00B128EC">
        <w:rPr>
          <w:rFonts w:asciiTheme="minorHAnsi" w:hAnsiTheme="minorHAnsi" w:cstheme="minorHAnsi"/>
          <w:sz w:val="22"/>
          <w:szCs w:val="22"/>
        </w:rPr>
        <w:t xml:space="preserve"> KOP,</w:t>
      </w:r>
      <w:r w:rsidR="00BF7E31" w:rsidRPr="00B128EC">
        <w:rPr>
          <w:rFonts w:asciiTheme="minorHAnsi" w:hAnsiTheme="minorHAnsi" w:cstheme="minorHAnsi"/>
          <w:sz w:val="22"/>
          <w:szCs w:val="22"/>
        </w:rPr>
        <w:t xml:space="preserve"> </w:t>
      </w:r>
      <w:r w:rsidR="00065CF6" w:rsidRPr="00B128EC">
        <w:rPr>
          <w:rFonts w:asciiTheme="minorHAnsi" w:hAnsiTheme="minorHAnsi" w:cstheme="minorHAnsi"/>
          <w:sz w:val="22"/>
          <w:szCs w:val="22"/>
        </w:rPr>
        <w:t>dostarczenie niezbędnych materiałów członkom KOP, w tym</w:t>
      </w:r>
      <w:r w:rsidR="00BF7E31" w:rsidRPr="00B128EC">
        <w:rPr>
          <w:rFonts w:asciiTheme="minorHAnsi" w:hAnsiTheme="minorHAnsi" w:cstheme="minorHAnsi"/>
          <w:sz w:val="22"/>
          <w:szCs w:val="22"/>
        </w:rPr>
        <w:t xml:space="preserve"> </w:t>
      </w:r>
      <w:r w:rsidRPr="00B128E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udostępnienie </w:t>
      </w:r>
      <w:r w:rsidR="0052225C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="003602DE" w:rsidRPr="00B128E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złonkom KOP </w:t>
      </w:r>
      <w:r w:rsidRPr="00B128EC">
        <w:rPr>
          <w:rFonts w:asciiTheme="minorHAnsi" w:hAnsiTheme="minorHAnsi" w:cstheme="minorHAnsi"/>
          <w:color w:val="000000" w:themeColor="text1"/>
          <w:sz w:val="22"/>
          <w:szCs w:val="22"/>
        </w:rPr>
        <w:t>dokumentacji niezbędnej do przeprowadzenia oceny projektu,</w:t>
      </w:r>
    </w:p>
    <w:p w14:paraId="639991C0" w14:textId="58C85053" w:rsidR="00A143E7" w:rsidRPr="00B128EC" w:rsidRDefault="00A143E7" w:rsidP="00DC58ED">
      <w:pPr>
        <w:pStyle w:val="SOP-tekst"/>
        <w:numPr>
          <w:ilvl w:val="1"/>
          <w:numId w:val="44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monitorowanie obowiązku wypełniania deklaracji bezstronności i poufności </w:t>
      </w:r>
      <w:r w:rsidR="0052225C">
        <w:rPr>
          <w:rFonts w:asciiTheme="minorHAnsi" w:hAnsiTheme="minorHAnsi" w:cstheme="minorHAnsi"/>
          <w:sz w:val="22"/>
          <w:szCs w:val="22"/>
        </w:rPr>
        <w:t>C</w:t>
      </w:r>
      <w:r w:rsidR="00C7165A" w:rsidRPr="00B128EC">
        <w:rPr>
          <w:rFonts w:asciiTheme="minorHAnsi" w:hAnsiTheme="minorHAnsi" w:cstheme="minorHAnsi"/>
          <w:sz w:val="22"/>
          <w:szCs w:val="22"/>
        </w:rPr>
        <w:t>złonka KOP, deklaracji poufności obserwatora</w:t>
      </w:r>
      <w:r w:rsidR="00515A7F" w:rsidRPr="00B128EC">
        <w:rPr>
          <w:rFonts w:asciiTheme="minorHAnsi" w:hAnsiTheme="minorHAnsi" w:cstheme="minorHAnsi"/>
          <w:sz w:val="22"/>
          <w:szCs w:val="22"/>
        </w:rPr>
        <w:t xml:space="preserve"> </w:t>
      </w:r>
      <w:r w:rsidRPr="00B128EC">
        <w:rPr>
          <w:rFonts w:asciiTheme="minorHAnsi" w:hAnsiTheme="minorHAnsi" w:cstheme="minorHAnsi"/>
          <w:sz w:val="22"/>
          <w:szCs w:val="22"/>
        </w:rPr>
        <w:t>oraz ich przechowywanie</w:t>
      </w:r>
      <w:r w:rsidR="00A27E7C" w:rsidRPr="00B128EC">
        <w:rPr>
          <w:rFonts w:asciiTheme="minorHAnsi" w:hAnsiTheme="minorHAnsi" w:cstheme="minorHAnsi"/>
          <w:sz w:val="22"/>
          <w:szCs w:val="22"/>
        </w:rPr>
        <w:t>,</w:t>
      </w:r>
    </w:p>
    <w:p w14:paraId="196327A3" w14:textId="1358BB59" w:rsidR="005B5375" w:rsidRPr="00B128EC" w:rsidRDefault="00A27E7C" w:rsidP="00DC58ED">
      <w:pPr>
        <w:pStyle w:val="SOP-tekst"/>
        <w:numPr>
          <w:ilvl w:val="1"/>
          <w:numId w:val="44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>sporządz</w:t>
      </w:r>
      <w:r w:rsidR="005B5375" w:rsidRPr="00B128EC">
        <w:rPr>
          <w:rFonts w:asciiTheme="minorHAnsi" w:hAnsiTheme="minorHAnsi" w:cstheme="minorHAnsi"/>
          <w:sz w:val="22"/>
          <w:szCs w:val="22"/>
        </w:rPr>
        <w:t>e</w:t>
      </w:r>
      <w:r w:rsidRPr="00B128EC">
        <w:rPr>
          <w:rFonts w:asciiTheme="minorHAnsi" w:hAnsiTheme="minorHAnsi" w:cstheme="minorHAnsi"/>
          <w:sz w:val="22"/>
          <w:szCs w:val="22"/>
        </w:rPr>
        <w:t xml:space="preserve">nie protokołu </w:t>
      </w:r>
      <w:r w:rsidR="005B5375" w:rsidRPr="00B128EC">
        <w:rPr>
          <w:rFonts w:asciiTheme="minorHAnsi" w:hAnsiTheme="minorHAnsi" w:cstheme="minorHAnsi"/>
          <w:sz w:val="22"/>
          <w:szCs w:val="22"/>
        </w:rPr>
        <w:t>z prac KOP,</w:t>
      </w:r>
    </w:p>
    <w:p w14:paraId="6B143C29" w14:textId="5185C162" w:rsidR="00A27E7C" w:rsidRPr="00B128EC" w:rsidRDefault="005B5375" w:rsidP="00DC58ED">
      <w:pPr>
        <w:pStyle w:val="SOP-tekst"/>
        <w:numPr>
          <w:ilvl w:val="1"/>
          <w:numId w:val="44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opracowanie </w:t>
      </w:r>
      <w:r w:rsidR="0036787E" w:rsidRPr="00B128EC">
        <w:rPr>
          <w:rFonts w:asciiTheme="minorHAnsi" w:hAnsiTheme="minorHAnsi" w:cstheme="minorHAnsi"/>
          <w:sz w:val="22"/>
          <w:szCs w:val="22"/>
        </w:rPr>
        <w:t>wyników oceny</w:t>
      </w:r>
      <w:r w:rsidR="00A27E7C" w:rsidRPr="00B128EC">
        <w:rPr>
          <w:rFonts w:asciiTheme="minorHAnsi" w:hAnsiTheme="minorHAnsi" w:cstheme="minorHAnsi"/>
          <w:sz w:val="22"/>
          <w:szCs w:val="22"/>
        </w:rPr>
        <w:t>,</w:t>
      </w:r>
      <w:r w:rsidRPr="00B128EC">
        <w:rPr>
          <w:rFonts w:asciiTheme="minorHAnsi" w:hAnsiTheme="minorHAnsi" w:cstheme="minorHAnsi"/>
          <w:sz w:val="22"/>
          <w:szCs w:val="22"/>
        </w:rPr>
        <w:t xml:space="preserve"> o których mowa w art. 56 ust. 1 ustawy,</w:t>
      </w:r>
    </w:p>
    <w:p w14:paraId="16DDAEFD" w14:textId="77777777" w:rsidR="00717470" w:rsidRPr="00B128EC" w:rsidRDefault="00A27E7C" w:rsidP="00DC58ED">
      <w:pPr>
        <w:pStyle w:val="SOP-tekst"/>
        <w:numPr>
          <w:ilvl w:val="1"/>
          <w:numId w:val="44"/>
        </w:numPr>
        <w:spacing w:before="0" w:line="288" w:lineRule="auto"/>
        <w:ind w:left="851" w:hanging="425"/>
        <w:rPr>
          <w:rStyle w:val="CharacterStyle1"/>
          <w:rFonts w:asciiTheme="minorHAnsi" w:hAnsiTheme="minorHAnsi" w:cstheme="minorHAnsi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sporządzanie </w:t>
      </w:r>
      <w:r w:rsidR="00B05889" w:rsidRPr="00B128EC">
        <w:rPr>
          <w:rStyle w:val="CharacterStyle1"/>
          <w:rFonts w:asciiTheme="minorHAnsi" w:hAnsiTheme="minorHAnsi" w:cstheme="minorHAnsi"/>
        </w:rPr>
        <w:t>bieżącej informacji na temat postępów w ocenie wniosków o dofinansowanie,</w:t>
      </w:r>
    </w:p>
    <w:p w14:paraId="0E2B2F6C" w14:textId="1CFFFC74" w:rsidR="00A27E7C" w:rsidRPr="00B128EC" w:rsidRDefault="00A27E7C" w:rsidP="00DC58ED">
      <w:pPr>
        <w:pStyle w:val="SOP-tekst"/>
        <w:numPr>
          <w:ilvl w:val="1"/>
          <w:numId w:val="44"/>
        </w:numPr>
        <w:spacing w:before="0" w:line="288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>sporządzanie wniosków do Zarządu</w:t>
      </w:r>
      <w:r w:rsidR="003602DE" w:rsidRPr="00B128EC">
        <w:rPr>
          <w:rFonts w:asciiTheme="minorHAnsi" w:hAnsiTheme="minorHAnsi" w:cstheme="minorHAnsi"/>
          <w:sz w:val="22"/>
          <w:szCs w:val="22"/>
        </w:rPr>
        <w:t xml:space="preserve"> NFOŚiGW</w:t>
      </w:r>
      <w:r w:rsidRPr="00B128EC">
        <w:rPr>
          <w:rFonts w:asciiTheme="minorHAnsi" w:hAnsiTheme="minorHAnsi" w:cstheme="minorHAnsi"/>
          <w:sz w:val="22"/>
          <w:szCs w:val="22"/>
        </w:rPr>
        <w:t>,</w:t>
      </w:r>
    </w:p>
    <w:p w14:paraId="4F885E68" w14:textId="79566354" w:rsidR="00AE20BF" w:rsidRPr="00B128EC" w:rsidRDefault="00AE20BF" w:rsidP="00DC58ED">
      <w:pPr>
        <w:pStyle w:val="SOP-tekst"/>
        <w:numPr>
          <w:ilvl w:val="1"/>
          <w:numId w:val="44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 xml:space="preserve">przygotowanie i </w:t>
      </w:r>
      <w:r w:rsidR="00EB120D" w:rsidRPr="00B128EC">
        <w:rPr>
          <w:rFonts w:asciiTheme="minorHAnsi" w:hAnsiTheme="minorHAnsi" w:cstheme="minorHAnsi"/>
          <w:sz w:val="22"/>
          <w:szCs w:val="22"/>
        </w:rPr>
        <w:t xml:space="preserve">opublikowanie </w:t>
      </w:r>
      <w:r w:rsidRPr="00B128EC">
        <w:rPr>
          <w:rFonts w:asciiTheme="minorHAnsi" w:hAnsiTheme="minorHAnsi" w:cstheme="minorHAnsi"/>
          <w:sz w:val="22"/>
          <w:szCs w:val="22"/>
        </w:rPr>
        <w:t>informacji o składzie KOP,</w:t>
      </w:r>
    </w:p>
    <w:p w14:paraId="3D9A916D" w14:textId="77777777" w:rsidR="00065CF6" w:rsidRPr="00B128EC" w:rsidRDefault="00065CF6" w:rsidP="00DC58ED">
      <w:pPr>
        <w:pStyle w:val="SOP-tekst"/>
        <w:numPr>
          <w:ilvl w:val="1"/>
          <w:numId w:val="44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>gromadzenie i przekazanie do miejsca przechowywania dokumentacji związanej z pracami KOP,</w:t>
      </w:r>
    </w:p>
    <w:p w14:paraId="6DC9CDAC" w14:textId="77777777" w:rsidR="00A143E7" w:rsidRPr="00B128EC" w:rsidRDefault="00A27E7C" w:rsidP="00DC58ED">
      <w:pPr>
        <w:pStyle w:val="SOP-tekst"/>
        <w:numPr>
          <w:ilvl w:val="1"/>
          <w:numId w:val="44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>wykonywanie innych zadań na potrzeby Zespołu lub polecenia Przewodniczącego</w:t>
      </w:r>
      <w:r w:rsidR="000C7FF3" w:rsidRPr="00B128EC">
        <w:rPr>
          <w:rFonts w:asciiTheme="minorHAnsi" w:hAnsiTheme="minorHAnsi" w:cstheme="minorHAnsi"/>
          <w:sz w:val="22"/>
          <w:szCs w:val="22"/>
        </w:rPr>
        <w:t xml:space="preserve"> KOP</w:t>
      </w:r>
      <w:r w:rsidRPr="00B128EC">
        <w:rPr>
          <w:rFonts w:asciiTheme="minorHAnsi" w:hAnsiTheme="minorHAnsi" w:cstheme="minorHAnsi"/>
          <w:sz w:val="22"/>
          <w:szCs w:val="22"/>
        </w:rPr>
        <w:t>.</w:t>
      </w:r>
    </w:p>
    <w:p w14:paraId="71E43FD5" w14:textId="69BB3115" w:rsidR="00146BD8" w:rsidRDefault="00146BD8" w:rsidP="00A72AD8">
      <w:pPr>
        <w:pStyle w:val="SOP-tekst"/>
        <w:numPr>
          <w:ilvl w:val="0"/>
          <w:numId w:val="1"/>
        </w:numPr>
        <w:spacing w:before="0" w:line="288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Do zadań </w:t>
      </w:r>
      <w:r w:rsidRPr="00B128EC">
        <w:rPr>
          <w:rFonts w:asciiTheme="minorHAnsi" w:hAnsiTheme="minorHAnsi" w:cstheme="minorHAnsi"/>
          <w:b/>
          <w:color w:val="000000"/>
          <w:sz w:val="22"/>
          <w:szCs w:val="22"/>
        </w:rPr>
        <w:t>członka KOP</w:t>
      </w:r>
      <w:r w:rsidR="00515A7F" w:rsidRPr="00B128E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B128EC">
        <w:rPr>
          <w:rFonts w:asciiTheme="minorHAnsi" w:hAnsiTheme="minorHAnsi" w:cstheme="minorHAnsi"/>
          <w:color w:val="000000"/>
          <w:sz w:val="22"/>
          <w:szCs w:val="22"/>
        </w:rPr>
        <w:t>należy</w:t>
      </w:r>
      <w:r w:rsidR="00C7165A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w szczególności</w:t>
      </w:r>
      <w:r w:rsidRPr="00B128EC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134FF46" w14:textId="66795F27" w:rsidR="00E80C7B" w:rsidRDefault="00F42176" w:rsidP="00DC2D0A">
      <w:pPr>
        <w:pStyle w:val="SOP-tekst"/>
        <w:numPr>
          <w:ilvl w:val="1"/>
          <w:numId w:val="45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DE2AA3">
        <w:rPr>
          <w:rFonts w:asciiTheme="minorHAnsi" w:hAnsiTheme="minorHAnsi" w:cstheme="minorHAnsi"/>
          <w:color w:val="000000"/>
          <w:sz w:val="22"/>
          <w:szCs w:val="22"/>
        </w:rPr>
        <w:t>w przypadku koordynatora oceny – rejestracja wniosku o dofinansowanie jako sprawy w SEOD</w:t>
      </w:r>
      <w:r w:rsidR="00586181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DE2AA3">
        <w:rPr>
          <w:rFonts w:asciiTheme="minorHAnsi" w:hAnsiTheme="minorHAnsi" w:cstheme="minorHAnsi"/>
          <w:color w:val="000000"/>
          <w:sz w:val="22"/>
          <w:szCs w:val="22"/>
        </w:rPr>
        <w:t xml:space="preserve"> zgodnie z Instrukcją kancelaryjną IW</w:t>
      </w:r>
      <w:r w:rsidR="00586181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DE2AA3">
        <w:rPr>
          <w:rFonts w:asciiTheme="minorHAnsi" w:hAnsiTheme="minorHAnsi" w:cstheme="minorHAnsi"/>
          <w:color w:val="000000"/>
          <w:sz w:val="22"/>
          <w:szCs w:val="22"/>
        </w:rPr>
        <w:t xml:space="preserve"> oraz obsługa techniczna wniosku w WOD2021 (CST2021</w:t>
      </w:r>
      <w:r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586181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5C52C5E" w14:textId="2828D30A" w:rsidR="00C17092" w:rsidRPr="00B128EC" w:rsidRDefault="00C17092" w:rsidP="00DC58ED">
      <w:pPr>
        <w:pStyle w:val="SOP-tekst"/>
        <w:numPr>
          <w:ilvl w:val="1"/>
          <w:numId w:val="45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color w:val="000000"/>
          <w:sz w:val="22"/>
          <w:szCs w:val="22"/>
        </w:rPr>
        <w:t>terminowe i rzetelne dokonywanie oceny wniosków o dofinansowanie w oparciu o kryteria wyboru projektów,</w:t>
      </w:r>
    </w:p>
    <w:p w14:paraId="7843B31D" w14:textId="0388AE50" w:rsidR="00C17092" w:rsidRPr="00B128EC" w:rsidRDefault="00C17092" w:rsidP="00DC58ED">
      <w:pPr>
        <w:pStyle w:val="SOP-tekst"/>
        <w:numPr>
          <w:ilvl w:val="1"/>
          <w:numId w:val="45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color w:val="000000"/>
          <w:sz w:val="22"/>
          <w:szCs w:val="22"/>
        </w:rPr>
        <w:t>wypełnienie list sprawdzających</w:t>
      </w:r>
      <w:r w:rsidR="001D3076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-</w:t>
      </w:r>
      <w:r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w oparciu o przeprowadzoną ocenę</w:t>
      </w:r>
      <w:r w:rsidR="001D3076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-</w:t>
      </w:r>
      <w:r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oraz potwierdzenie dokonania czynności podpisem,</w:t>
      </w:r>
    </w:p>
    <w:p w14:paraId="3E208638" w14:textId="1D85D610" w:rsidR="00A27E7C" w:rsidRPr="00B128EC" w:rsidRDefault="00A27E7C" w:rsidP="00DC58ED">
      <w:pPr>
        <w:pStyle w:val="SOP-tekst"/>
        <w:numPr>
          <w:ilvl w:val="1"/>
          <w:numId w:val="45"/>
        </w:numPr>
        <w:spacing w:before="0" w:line="288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niezwłoczne powiadamianie Przewodniczącego KOP o okolicznościach uniemożliwiających podpisanie </w:t>
      </w:r>
      <w:r w:rsidR="004853B2" w:rsidRPr="00B128EC">
        <w:rPr>
          <w:rFonts w:asciiTheme="minorHAnsi" w:hAnsiTheme="minorHAnsi" w:cstheme="minorHAnsi"/>
          <w:color w:val="000000"/>
          <w:sz w:val="22"/>
          <w:szCs w:val="22"/>
        </w:rPr>
        <w:t>deklaracji,</w:t>
      </w:r>
      <w:r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o </w:t>
      </w:r>
      <w:r w:rsidR="004853B2" w:rsidRPr="00B128EC">
        <w:rPr>
          <w:rFonts w:asciiTheme="minorHAnsi" w:hAnsiTheme="minorHAnsi" w:cstheme="minorHAnsi"/>
          <w:color w:val="000000"/>
          <w:sz w:val="22"/>
          <w:szCs w:val="22"/>
        </w:rPr>
        <w:t>któr</w:t>
      </w:r>
      <w:r w:rsidR="00046496" w:rsidRPr="00B128EC">
        <w:rPr>
          <w:rFonts w:asciiTheme="minorHAnsi" w:hAnsiTheme="minorHAnsi" w:cstheme="minorHAnsi"/>
          <w:color w:val="000000"/>
          <w:sz w:val="22"/>
          <w:szCs w:val="22"/>
        </w:rPr>
        <w:t>ej</w:t>
      </w:r>
      <w:r w:rsidR="004853B2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mowa w </w:t>
      </w:r>
      <w:r w:rsidR="00514E04">
        <w:rPr>
          <w:rFonts w:asciiTheme="minorHAnsi" w:hAnsiTheme="minorHAnsi" w:cstheme="minorHAnsi"/>
          <w:color w:val="000000"/>
          <w:sz w:val="22"/>
          <w:szCs w:val="22"/>
        </w:rPr>
        <w:t>ust</w:t>
      </w:r>
      <w:r w:rsidR="00037243" w:rsidRPr="00B128EC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853B2" w:rsidRPr="00B128E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37243" w:rsidRPr="00B128EC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514E04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046496" w:rsidRPr="00B128E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A673A00" w14:textId="47FA6781" w:rsidR="00CE7DEE" w:rsidRPr="00B128EC" w:rsidRDefault="00EF02EA" w:rsidP="00A72AD8">
      <w:pPr>
        <w:pStyle w:val="Nagwek1"/>
        <w:tabs>
          <w:tab w:val="left" w:pos="3000"/>
        </w:tabs>
        <w:spacing w:line="288" w:lineRule="auto"/>
        <w:rPr>
          <w:rFonts w:asciiTheme="minorHAnsi" w:hAnsiTheme="minorHAnsi" w:cstheme="minorHAnsi"/>
          <w:b/>
          <w:sz w:val="28"/>
          <w:szCs w:val="28"/>
        </w:rPr>
      </w:pPr>
      <w:bookmarkStart w:id="11" w:name="_Toc130561073"/>
      <w:r w:rsidRPr="00B128EC">
        <w:rPr>
          <w:rFonts w:asciiTheme="minorHAnsi" w:hAnsiTheme="minorHAnsi" w:cstheme="minorHAnsi"/>
          <w:b/>
          <w:sz w:val="28"/>
          <w:szCs w:val="28"/>
        </w:rPr>
        <w:t xml:space="preserve">Ocena </w:t>
      </w:r>
      <w:r w:rsidR="00F35342" w:rsidRPr="00B128EC">
        <w:rPr>
          <w:rFonts w:asciiTheme="minorHAnsi" w:hAnsiTheme="minorHAnsi" w:cstheme="minorHAnsi"/>
          <w:b/>
          <w:sz w:val="28"/>
          <w:szCs w:val="28"/>
        </w:rPr>
        <w:t>wniosków o dofinansowanie</w:t>
      </w:r>
      <w:bookmarkEnd w:id="11"/>
    </w:p>
    <w:p w14:paraId="7528DC8D" w14:textId="5E0EF316" w:rsidR="000D6A18" w:rsidRPr="00B128EC" w:rsidRDefault="000D6A18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Ocena </w:t>
      </w:r>
      <w:r w:rsidR="0042495D" w:rsidRPr="00B128EC">
        <w:rPr>
          <w:rFonts w:cstheme="minorHAnsi"/>
        </w:rPr>
        <w:t>w</w:t>
      </w:r>
      <w:r w:rsidR="003602DE" w:rsidRPr="00B128EC">
        <w:rPr>
          <w:rFonts w:cstheme="minorHAnsi"/>
        </w:rPr>
        <w:t>edług</w:t>
      </w:r>
      <w:r w:rsidR="0042495D" w:rsidRPr="00B128EC">
        <w:rPr>
          <w:rFonts w:cstheme="minorHAnsi"/>
        </w:rPr>
        <w:t xml:space="preserve"> kryteriów </w:t>
      </w:r>
      <w:r w:rsidR="004472CF" w:rsidRPr="00B128EC">
        <w:rPr>
          <w:rFonts w:cstheme="minorHAnsi"/>
        </w:rPr>
        <w:t>wyboru projektów</w:t>
      </w:r>
      <w:r w:rsidR="00004B60">
        <w:rPr>
          <w:rFonts w:cstheme="minorHAnsi"/>
        </w:rPr>
        <w:t>,</w:t>
      </w:r>
      <w:r w:rsidR="004472CF" w:rsidRPr="00B128EC">
        <w:rPr>
          <w:rFonts w:cstheme="minorHAnsi"/>
        </w:rPr>
        <w:t xml:space="preserve"> </w:t>
      </w:r>
      <w:r w:rsidR="0041629F" w:rsidRPr="00B128EC">
        <w:rPr>
          <w:rFonts w:cstheme="minorHAnsi"/>
        </w:rPr>
        <w:t xml:space="preserve">zawartych w </w:t>
      </w:r>
      <w:r w:rsidR="00951CED" w:rsidRPr="00B128EC">
        <w:rPr>
          <w:rFonts w:cstheme="minorHAnsi"/>
        </w:rPr>
        <w:t>załącznik</w:t>
      </w:r>
      <w:r w:rsidR="0041629F" w:rsidRPr="00B128EC">
        <w:rPr>
          <w:rFonts w:cstheme="minorHAnsi"/>
        </w:rPr>
        <w:t>u</w:t>
      </w:r>
      <w:r w:rsidR="00951CED" w:rsidRPr="00B128EC">
        <w:rPr>
          <w:rFonts w:cstheme="minorHAnsi"/>
        </w:rPr>
        <w:t xml:space="preserve"> </w:t>
      </w:r>
      <w:r w:rsidR="00D1177F" w:rsidRPr="00B128EC">
        <w:rPr>
          <w:rFonts w:cstheme="minorHAnsi"/>
        </w:rPr>
        <w:t xml:space="preserve">nr </w:t>
      </w:r>
      <w:r w:rsidR="00BC3F67" w:rsidRPr="00B128EC">
        <w:rPr>
          <w:rFonts w:cstheme="minorHAnsi"/>
        </w:rPr>
        <w:t>3</w:t>
      </w:r>
      <w:r w:rsidR="00D1177F" w:rsidRPr="00B128EC">
        <w:rPr>
          <w:rFonts w:cstheme="minorHAnsi"/>
        </w:rPr>
        <w:t xml:space="preserve"> </w:t>
      </w:r>
      <w:r w:rsidR="00951CED" w:rsidRPr="00B128EC">
        <w:rPr>
          <w:rFonts w:cstheme="minorHAnsi"/>
        </w:rPr>
        <w:t>do regulaminu</w:t>
      </w:r>
      <w:r w:rsidR="00004B60">
        <w:rPr>
          <w:rFonts w:cstheme="minorHAnsi"/>
        </w:rPr>
        <w:t>,</w:t>
      </w:r>
      <w:r w:rsidR="00951CED" w:rsidRPr="00B128EC">
        <w:rPr>
          <w:rFonts w:cstheme="minorHAnsi"/>
        </w:rPr>
        <w:t xml:space="preserve"> </w:t>
      </w:r>
      <w:r w:rsidR="005A3895" w:rsidRPr="00B128EC">
        <w:rPr>
          <w:rFonts w:cstheme="minorHAnsi"/>
        </w:rPr>
        <w:t xml:space="preserve">przebiega </w:t>
      </w:r>
      <w:r w:rsidR="00183B6F" w:rsidRPr="00B128EC">
        <w:rPr>
          <w:rFonts w:cstheme="minorHAnsi"/>
        </w:rPr>
        <w:t>jednoetapowo</w:t>
      </w:r>
      <w:r w:rsidR="00046496" w:rsidRPr="00B128EC">
        <w:rPr>
          <w:rFonts w:cstheme="minorHAnsi"/>
        </w:rPr>
        <w:t xml:space="preserve"> </w:t>
      </w:r>
      <w:r w:rsidR="005A3895" w:rsidRPr="00B128EC">
        <w:rPr>
          <w:rFonts w:cstheme="minorHAnsi"/>
        </w:rPr>
        <w:t xml:space="preserve">i jest przeprowadzana na </w:t>
      </w:r>
      <w:r w:rsidR="00037243" w:rsidRPr="00B128EC">
        <w:rPr>
          <w:rFonts w:cstheme="minorHAnsi"/>
        </w:rPr>
        <w:t>li</w:t>
      </w:r>
      <w:r w:rsidR="00270802" w:rsidRPr="00B128EC">
        <w:rPr>
          <w:rFonts w:cstheme="minorHAnsi"/>
        </w:rPr>
        <w:t>stach</w:t>
      </w:r>
      <w:r w:rsidR="00183B6F" w:rsidRPr="00B128EC">
        <w:rPr>
          <w:rFonts w:cstheme="minorHAnsi"/>
        </w:rPr>
        <w:t xml:space="preserve"> </w:t>
      </w:r>
      <w:r w:rsidR="00037243" w:rsidRPr="00B128EC">
        <w:rPr>
          <w:rFonts w:cstheme="minorHAnsi"/>
        </w:rPr>
        <w:t>sprawdzając</w:t>
      </w:r>
      <w:r w:rsidR="00270802" w:rsidRPr="00B128EC">
        <w:rPr>
          <w:rFonts w:cstheme="minorHAnsi"/>
        </w:rPr>
        <w:t>ych</w:t>
      </w:r>
      <w:r w:rsidR="00037243" w:rsidRPr="00B128EC">
        <w:rPr>
          <w:rFonts w:cstheme="minorHAnsi"/>
        </w:rPr>
        <w:t xml:space="preserve"> stanowiąc</w:t>
      </w:r>
      <w:r w:rsidR="00270802" w:rsidRPr="00B128EC">
        <w:rPr>
          <w:rFonts w:cstheme="minorHAnsi"/>
        </w:rPr>
        <w:t>ych</w:t>
      </w:r>
      <w:r w:rsidR="00037243" w:rsidRPr="00B128EC">
        <w:rPr>
          <w:rFonts w:cstheme="minorHAnsi"/>
        </w:rPr>
        <w:t xml:space="preserve"> załącznik</w:t>
      </w:r>
      <w:r w:rsidR="001D3076" w:rsidRPr="00B128EC">
        <w:rPr>
          <w:rFonts w:cstheme="minorHAnsi"/>
        </w:rPr>
        <w:t xml:space="preserve"> nr 4</w:t>
      </w:r>
      <w:r w:rsidR="00037243" w:rsidRPr="00B128EC">
        <w:rPr>
          <w:rFonts w:cstheme="minorHAnsi"/>
        </w:rPr>
        <w:t xml:space="preserve"> do regulaminu</w:t>
      </w:r>
      <w:r w:rsidR="00046496" w:rsidRPr="00B128EC">
        <w:rPr>
          <w:rFonts w:cstheme="minorHAnsi"/>
        </w:rPr>
        <w:t>.</w:t>
      </w:r>
    </w:p>
    <w:p w14:paraId="308C7F45" w14:textId="77777777" w:rsidR="001D3F7E" w:rsidRPr="00DC58ED" w:rsidRDefault="001D3F7E" w:rsidP="00DC58ED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cstheme="minorHAnsi"/>
          <w:color w:val="000000" w:themeColor="text1"/>
        </w:rPr>
      </w:pPr>
      <w:r w:rsidRPr="00DC58ED">
        <w:rPr>
          <w:rFonts w:cstheme="minorHAnsi"/>
          <w:color w:val="000000" w:themeColor="text1"/>
        </w:rPr>
        <w:lastRenderedPageBreak/>
        <w:t>Ocena wniosku przeprowadzana jest w ciągu 10 dni roboczych od wskazania wniosku do oceny. Ewentualna ocena wniosku złożonego w wyniku jego poprawy przeprowadzana jest w ciągu 10 dni roboczych od otrzymania przez Członka KOP poprawionego wniosku do oceny.</w:t>
      </w:r>
    </w:p>
    <w:p w14:paraId="7FECDAD9" w14:textId="7FF9CE4B" w:rsidR="005A3895" w:rsidRPr="00B128EC" w:rsidRDefault="00F00B82" w:rsidP="00A72AD8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 w:themeColor="text1"/>
        </w:rPr>
        <w:t xml:space="preserve">Przewodniczący KOP wskazuje </w:t>
      </w:r>
      <w:r w:rsidR="00A009A4">
        <w:rPr>
          <w:rFonts w:cstheme="minorHAnsi"/>
          <w:color w:val="000000" w:themeColor="text1"/>
        </w:rPr>
        <w:t>C</w:t>
      </w:r>
      <w:r w:rsidR="00DF7194" w:rsidRPr="00B128EC">
        <w:rPr>
          <w:rFonts w:cstheme="minorHAnsi"/>
          <w:color w:val="000000" w:themeColor="text1"/>
        </w:rPr>
        <w:t>złonk</w:t>
      </w:r>
      <w:r w:rsidR="0069134B" w:rsidRPr="00B128EC">
        <w:rPr>
          <w:rFonts w:cstheme="minorHAnsi"/>
          <w:color w:val="000000" w:themeColor="text1"/>
        </w:rPr>
        <w:t>ów</w:t>
      </w:r>
      <w:r w:rsidR="00DF7194" w:rsidRPr="00B128EC">
        <w:rPr>
          <w:rFonts w:cstheme="minorHAnsi"/>
          <w:color w:val="000000" w:themeColor="text1"/>
        </w:rPr>
        <w:t xml:space="preserve"> </w:t>
      </w:r>
      <w:r w:rsidR="004813DF" w:rsidRPr="00B128EC">
        <w:rPr>
          <w:rFonts w:cstheme="minorHAnsi"/>
          <w:color w:val="000000" w:themeColor="text1"/>
        </w:rPr>
        <w:t xml:space="preserve">KOP do oceny </w:t>
      </w:r>
      <w:r w:rsidR="00484445" w:rsidRPr="00B128EC">
        <w:rPr>
          <w:rFonts w:cstheme="minorHAnsi"/>
          <w:color w:val="000000" w:themeColor="text1"/>
        </w:rPr>
        <w:t xml:space="preserve">danego </w:t>
      </w:r>
      <w:r w:rsidR="004813DF" w:rsidRPr="00B128EC">
        <w:rPr>
          <w:rFonts w:cstheme="minorHAnsi"/>
          <w:color w:val="000000" w:themeColor="text1"/>
        </w:rPr>
        <w:t>projekt</w:t>
      </w:r>
      <w:r w:rsidR="00484445" w:rsidRPr="00B128EC">
        <w:rPr>
          <w:rFonts w:cstheme="minorHAnsi"/>
          <w:color w:val="000000" w:themeColor="text1"/>
        </w:rPr>
        <w:t>u</w:t>
      </w:r>
      <w:r w:rsidR="008548D7" w:rsidRPr="00B128EC">
        <w:rPr>
          <w:rFonts w:cstheme="minorHAnsi"/>
          <w:color w:val="000000" w:themeColor="text1"/>
        </w:rPr>
        <w:t xml:space="preserve"> </w:t>
      </w:r>
      <w:r w:rsidR="00183B6F" w:rsidRPr="00B128EC">
        <w:rPr>
          <w:rFonts w:cstheme="minorHAnsi"/>
          <w:color w:val="000000" w:themeColor="text1"/>
        </w:rPr>
        <w:t>o</w:t>
      </w:r>
      <w:r w:rsidRPr="00B128EC">
        <w:rPr>
          <w:rFonts w:cstheme="minorHAnsi"/>
          <w:color w:val="000000" w:themeColor="text1"/>
        </w:rPr>
        <w:t xml:space="preserve">raz </w:t>
      </w:r>
      <w:r w:rsidR="005A3895" w:rsidRPr="00B128EC">
        <w:rPr>
          <w:rFonts w:cstheme="minorHAnsi"/>
          <w:color w:val="000000"/>
        </w:rPr>
        <w:t xml:space="preserve">wyznacza zakres oceny, który może obejmować </w:t>
      </w:r>
      <w:r w:rsidR="00171F3E" w:rsidRPr="00B128EC">
        <w:rPr>
          <w:rFonts w:cstheme="minorHAnsi"/>
          <w:color w:val="000000"/>
        </w:rPr>
        <w:t xml:space="preserve">wszystkie lub </w:t>
      </w:r>
      <w:r w:rsidR="005A3895" w:rsidRPr="00B128EC">
        <w:rPr>
          <w:rFonts w:cstheme="minorHAnsi"/>
          <w:color w:val="000000"/>
        </w:rPr>
        <w:t>wskazan</w:t>
      </w:r>
      <w:r w:rsidR="00B132A6" w:rsidRPr="00B128EC">
        <w:rPr>
          <w:rFonts w:cstheme="minorHAnsi"/>
          <w:color w:val="000000"/>
        </w:rPr>
        <w:t>ą grupę</w:t>
      </w:r>
      <w:r w:rsidR="005A3895" w:rsidRPr="00B128EC">
        <w:rPr>
          <w:rFonts w:cstheme="minorHAnsi"/>
          <w:color w:val="000000"/>
        </w:rPr>
        <w:t xml:space="preserve"> kryter</w:t>
      </w:r>
      <w:r w:rsidR="00B132A6" w:rsidRPr="00B128EC">
        <w:rPr>
          <w:rFonts w:cstheme="minorHAnsi"/>
          <w:color w:val="000000"/>
        </w:rPr>
        <w:t>iów</w:t>
      </w:r>
      <w:r w:rsidR="005A3895" w:rsidRPr="00B128EC">
        <w:rPr>
          <w:rFonts w:cstheme="minorHAnsi"/>
          <w:color w:val="000000"/>
        </w:rPr>
        <w:t xml:space="preserve"> </w:t>
      </w:r>
      <w:r w:rsidR="00BB3335" w:rsidRPr="00B128EC">
        <w:rPr>
          <w:rFonts w:cstheme="minorHAnsi"/>
          <w:color w:val="000000"/>
        </w:rPr>
        <w:t>wyboru projektów</w:t>
      </w:r>
      <w:r w:rsidR="005A3895" w:rsidRPr="00B128EC">
        <w:rPr>
          <w:rFonts w:cstheme="minorHAnsi"/>
          <w:color w:val="000000"/>
        </w:rPr>
        <w:t>.</w:t>
      </w:r>
    </w:p>
    <w:p w14:paraId="3F5A1EAC" w14:textId="2D6C1C11" w:rsidR="00BF7E31" w:rsidRPr="00B128EC" w:rsidRDefault="00A55E5E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  <w:color w:val="000000" w:themeColor="text1"/>
        </w:rPr>
      </w:pPr>
      <w:r w:rsidRPr="00B128EC">
        <w:rPr>
          <w:rFonts w:cstheme="minorHAnsi"/>
          <w:color w:val="000000" w:themeColor="text1"/>
        </w:rPr>
        <w:t xml:space="preserve">Zgodnie z zasadą </w:t>
      </w:r>
      <w:r w:rsidR="005C0C73" w:rsidRPr="00B128EC">
        <w:rPr>
          <w:rFonts w:cstheme="minorHAnsi"/>
          <w:color w:val="000000" w:themeColor="text1"/>
        </w:rPr>
        <w:t>„</w:t>
      </w:r>
      <w:r w:rsidRPr="00B128EC">
        <w:rPr>
          <w:rFonts w:cstheme="minorHAnsi"/>
          <w:color w:val="000000" w:themeColor="text1"/>
        </w:rPr>
        <w:t>dwóch par oczu</w:t>
      </w:r>
      <w:r w:rsidR="005C0C73" w:rsidRPr="00B128EC">
        <w:rPr>
          <w:rFonts w:cstheme="minorHAnsi"/>
          <w:color w:val="000000" w:themeColor="text1"/>
        </w:rPr>
        <w:t>”</w:t>
      </w:r>
      <w:r w:rsidR="00467A35" w:rsidRPr="00B128EC">
        <w:rPr>
          <w:rFonts w:cstheme="minorHAnsi"/>
          <w:color w:val="000000" w:themeColor="text1"/>
        </w:rPr>
        <w:t xml:space="preserve"> Przewodniczący KOP wyznacza dwóch </w:t>
      </w:r>
      <w:r w:rsidR="00A009A4">
        <w:rPr>
          <w:rFonts w:cstheme="minorHAnsi"/>
          <w:color w:val="000000" w:themeColor="text1"/>
        </w:rPr>
        <w:t>C</w:t>
      </w:r>
      <w:r w:rsidR="00467A35" w:rsidRPr="00B128EC">
        <w:rPr>
          <w:rFonts w:cstheme="minorHAnsi"/>
          <w:color w:val="000000" w:themeColor="text1"/>
        </w:rPr>
        <w:t xml:space="preserve">złonków KOP do oceny </w:t>
      </w:r>
      <w:r w:rsidR="00B132A6" w:rsidRPr="00B128EC">
        <w:rPr>
          <w:rFonts w:cstheme="minorHAnsi"/>
          <w:color w:val="000000" w:themeColor="text1"/>
        </w:rPr>
        <w:t xml:space="preserve">wszystkich lub </w:t>
      </w:r>
      <w:r w:rsidR="00BB3335" w:rsidRPr="00B128EC">
        <w:rPr>
          <w:rFonts w:cstheme="minorHAnsi"/>
          <w:color w:val="000000" w:themeColor="text1"/>
        </w:rPr>
        <w:t>każde</w:t>
      </w:r>
      <w:r w:rsidR="00B132A6" w:rsidRPr="00B128EC">
        <w:rPr>
          <w:rFonts w:cstheme="minorHAnsi"/>
          <w:color w:val="000000" w:themeColor="text1"/>
        </w:rPr>
        <w:t>j z grup kryteriów</w:t>
      </w:r>
      <w:r w:rsidR="00467A35" w:rsidRPr="00B128EC">
        <w:rPr>
          <w:rFonts w:cstheme="minorHAnsi"/>
          <w:color w:val="000000" w:themeColor="text1"/>
        </w:rPr>
        <w:t>. Przewodniczący KOP sprawdza</w:t>
      </w:r>
      <w:r w:rsidR="00BB3335" w:rsidRPr="00B128EC">
        <w:rPr>
          <w:rFonts w:cstheme="minorHAnsi"/>
          <w:color w:val="000000" w:themeColor="text1"/>
        </w:rPr>
        <w:t>,</w:t>
      </w:r>
      <w:r w:rsidR="00467A35" w:rsidRPr="00B128EC">
        <w:rPr>
          <w:rFonts w:cstheme="minorHAnsi"/>
          <w:color w:val="000000" w:themeColor="text1"/>
        </w:rPr>
        <w:t xml:space="preserve"> czy wszystkie </w:t>
      </w:r>
      <w:r w:rsidR="00BB3335" w:rsidRPr="00B128EC">
        <w:rPr>
          <w:rFonts w:cstheme="minorHAnsi"/>
          <w:color w:val="000000" w:themeColor="text1"/>
        </w:rPr>
        <w:t xml:space="preserve">wskazane </w:t>
      </w:r>
      <w:r w:rsidR="00467A35" w:rsidRPr="00B128EC">
        <w:rPr>
          <w:rFonts w:cstheme="minorHAnsi"/>
          <w:color w:val="000000" w:themeColor="text1"/>
        </w:rPr>
        <w:t xml:space="preserve">kryteria zostały ocenione, oraz czy </w:t>
      </w:r>
      <w:r w:rsidR="0002333F" w:rsidRPr="00B128EC">
        <w:rPr>
          <w:rFonts w:cstheme="minorHAnsi"/>
        </w:rPr>
        <w:t>listy sprawdzające</w:t>
      </w:r>
      <w:r w:rsidR="00BB3335" w:rsidRPr="00B128EC">
        <w:rPr>
          <w:rFonts w:cstheme="minorHAnsi"/>
          <w:color w:val="000000" w:themeColor="text1"/>
        </w:rPr>
        <w:t xml:space="preserve"> zostały </w:t>
      </w:r>
      <w:r w:rsidR="00467A35" w:rsidRPr="00B128EC">
        <w:rPr>
          <w:rFonts w:cstheme="minorHAnsi"/>
          <w:color w:val="000000" w:themeColor="text1"/>
        </w:rPr>
        <w:t xml:space="preserve">wypełnione przez każdego oceniającego i </w:t>
      </w:r>
      <w:r w:rsidR="00BB3335" w:rsidRPr="00B128EC">
        <w:rPr>
          <w:rFonts w:cstheme="minorHAnsi"/>
          <w:color w:val="000000" w:themeColor="text1"/>
        </w:rPr>
        <w:t>je akceptuje</w:t>
      </w:r>
      <w:r w:rsidR="00467A35" w:rsidRPr="00B128EC">
        <w:rPr>
          <w:rFonts w:cstheme="minorHAnsi"/>
          <w:color w:val="000000" w:themeColor="text1"/>
        </w:rPr>
        <w:t xml:space="preserve">, potwierdzając </w:t>
      </w:r>
      <w:r w:rsidR="00BB3335" w:rsidRPr="00B128EC">
        <w:rPr>
          <w:rFonts w:cstheme="minorHAnsi"/>
          <w:color w:val="000000" w:themeColor="text1"/>
        </w:rPr>
        <w:t>tym samym dokonanie weryfikacji dokonanej oceny.</w:t>
      </w:r>
    </w:p>
    <w:p w14:paraId="36027082" w14:textId="4082714E" w:rsidR="009964A7" w:rsidRPr="00B128EC" w:rsidRDefault="009964A7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  <w:color w:val="000000" w:themeColor="text1"/>
        </w:rPr>
      </w:pPr>
      <w:r w:rsidRPr="00B128EC">
        <w:rPr>
          <w:rFonts w:cstheme="minorHAnsi"/>
          <w:color w:val="000000" w:themeColor="text1"/>
        </w:rPr>
        <w:t xml:space="preserve">Przewodniczący KOP wskazuje koordynatora oceny spośród </w:t>
      </w:r>
      <w:r w:rsidR="00A009A4">
        <w:rPr>
          <w:rFonts w:cstheme="minorHAnsi"/>
          <w:color w:val="000000" w:themeColor="text1"/>
        </w:rPr>
        <w:t>C</w:t>
      </w:r>
      <w:r w:rsidRPr="00B128EC">
        <w:rPr>
          <w:rFonts w:cstheme="minorHAnsi"/>
          <w:color w:val="000000" w:themeColor="text1"/>
        </w:rPr>
        <w:t>złonków KOP</w:t>
      </w:r>
      <w:r w:rsidR="00732961">
        <w:rPr>
          <w:rFonts w:cstheme="minorHAnsi"/>
          <w:color w:val="000000" w:themeColor="text1"/>
        </w:rPr>
        <w:t>.</w:t>
      </w:r>
      <w:r w:rsidRPr="00B128EC">
        <w:rPr>
          <w:rFonts w:cstheme="minorHAnsi"/>
          <w:color w:val="000000" w:themeColor="text1"/>
        </w:rPr>
        <w:t xml:space="preserve"> </w:t>
      </w:r>
    </w:p>
    <w:p w14:paraId="25BD64A7" w14:textId="5B17C218" w:rsidR="00772C0F" w:rsidRPr="00B128EC" w:rsidRDefault="00772C0F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  <w:color w:val="000000" w:themeColor="text1"/>
        </w:rPr>
      </w:pPr>
      <w:r w:rsidRPr="00B128EC">
        <w:rPr>
          <w:rFonts w:cstheme="minorHAnsi"/>
          <w:color w:val="000000"/>
        </w:rPr>
        <w:t xml:space="preserve">Koordynator oceny monitoruje terminowość ocen prowadzonych przez </w:t>
      </w:r>
      <w:r w:rsidR="005E0028">
        <w:rPr>
          <w:rFonts w:cstheme="minorHAnsi"/>
          <w:color w:val="000000"/>
        </w:rPr>
        <w:t>C</w:t>
      </w:r>
      <w:r w:rsidRPr="00B128EC">
        <w:rPr>
          <w:rFonts w:cstheme="minorHAnsi"/>
          <w:color w:val="000000"/>
        </w:rPr>
        <w:t xml:space="preserve">złonków KOP. W przypadku niedotrzymania terminu może on zwrócić się do Przewodniczącego KOP o podjęcie indywidualnych kroków w celu uzyskania wyjaśnień i niezwłocznego zakończenia oceny przez </w:t>
      </w:r>
      <w:r w:rsidR="005E0028">
        <w:rPr>
          <w:rFonts w:cstheme="minorHAnsi"/>
          <w:color w:val="000000"/>
        </w:rPr>
        <w:t>C</w:t>
      </w:r>
      <w:r w:rsidRPr="00B128EC">
        <w:rPr>
          <w:rFonts w:cstheme="minorHAnsi"/>
          <w:color w:val="000000"/>
        </w:rPr>
        <w:t>złonka KOP</w:t>
      </w:r>
    </w:p>
    <w:p w14:paraId="17648004" w14:textId="0E7DF20E" w:rsidR="00BB3335" w:rsidRPr="00B128EC" w:rsidRDefault="00BB3335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Każdy oceniający zobowiązany jest do przedstawienia w odpowiednim polu </w:t>
      </w:r>
      <w:r w:rsidR="0002333F" w:rsidRPr="00B128EC">
        <w:rPr>
          <w:rFonts w:cstheme="minorHAnsi"/>
        </w:rPr>
        <w:t>listy sprawdzającej</w:t>
      </w:r>
      <w:r w:rsidRPr="00B128EC">
        <w:rPr>
          <w:rFonts w:cstheme="minorHAnsi"/>
        </w:rPr>
        <w:t xml:space="preserve"> uzasadnienia </w:t>
      </w:r>
      <w:r w:rsidR="006A5D0C" w:rsidRPr="00B128EC">
        <w:rPr>
          <w:rFonts w:cstheme="minorHAnsi"/>
        </w:rPr>
        <w:t xml:space="preserve">przyznanej </w:t>
      </w:r>
      <w:r w:rsidRPr="00B128EC">
        <w:rPr>
          <w:rFonts w:cstheme="minorHAnsi"/>
        </w:rPr>
        <w:t>liczby punktów.</w:t>
      </w:r>
    </w:p>
    <w:p w14:paraId="19AD7E9E" w14:textId="397E02AA" w:rsidR="005C38EE" w:rsidRPr="00B128EC" w:rsidRDefault="006667F5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  <w:color w:val="000000" w:themeColor="text1"/>
        </w:rPr>
      </w:pPr>
      <w:r w:rsidRPr="00B128EC">
        <w:rPr>
          <w:rFonts w:cstheme="minorHAnsi"/>
          <w:color w:val="000000" w:themeColor="text1"/>
        </w:rPr>
        <w:t>W przypadku</w:t>
      </w:r>
      <w:r w:rsidR="00BB3335" w:rsidRPr="00B128EC">
        <w:rPr>
          <w:rFonts w:cstheme="minorHAnsi"/>
          <w:color w:val="000000" w:themeColor="text1"/>
        </w:rPr>
        <w:t xml:space="preserve"> rozbieżności w ocenie dokonanej dla danego</w:t>
      </w:r>
      <w:r w:rsidR="00392EDE" w:rsidRPr="00B128EC">
        <w:rPr>
          <w:rFonts w:cstheme="minorHAnsi"/>
          <w:color w:val="000000" w:themeColor="text1"/>
        </w:rPr>
        <w:t xml:space="preserve"> kryterium </w:t>
      </w:r>
      <w:r w:rsidR="00BB3335" w:rsidRPr="00B128EC">
        <w:rPr>
          <w:rFonts w:cstheme="minorHAnsi"/>
          <w:color w:val="000000" w:themeColor="text1"/>
        </w:rPr>
        <w:t xml:space="preserve">przez dwóch </w:t>
      </w:r>
      <w:r w:rsidR="00820B17">
        <w:rPr>
          <w:rFonts w:cstheme="minorHAnsi"/>
          <w:color w:val="000000" w:themeColor="text1"/>
        </w:rPr>
        <w:t>C</w:t>
      </w:r>
      <w:r w:rsidR="00BB3335" w:rsidRPr="00B128EC">
        <w:rPr>
          <w:rFonts w:cstheme="minorHAnsi"/>
          <w:color w:val="000000" w:themeColor="text1"/>
        </w:rPr>
        <w:t xml:space="preserve">złonków KOP (rozumianej jako </w:t>
      </w:r>
      <w:r w:rsidR="00392EDE" w:rsidRPr="00B128EC">
        <w:rPr>
          <w:rFonts w:cstheme="minorHAnsi"/>
          <w:color w:val="000000" w:themeColor="text1"/>
        </w:rPr>
        <w:t>przyznanie przez oceniających różnej liczby punktów dla danego kryterium)</w:t>
      </w:r>
      <w:r w:rsidR="00467A35" w:rsidRPr="00B128EC">
        <w:rPr>
          <w:rFonts w:cstheme="minorHAnsi"/>
          <w:color w:val="000000" w:themeColor="text1"/>
        </w:rPr>
        <w:t xml:space="preserve">, </w:t>
      </w:r>
      <w:r w:rsidR="00392EDE" w:rsidRPr="00B128EC">
        <w:rPr>
          <w:rFonts w:cstheme="minorHAnsi"/>
          <w:color w:val="000000" w:themeColor="text1"/>
        </w:rPr>
        <w:t xml:space="preserve">ocena </w:t>
      </w:r>
      <w:r w:rsidR="00467A35" w:rsidRPr="00B128EC">
        <w:rPr>
          <w:rFonts w:cstheme="minorHAnsi"/>
          <w:color w:val="000000" w:themeColor="text1"/>
        </w:rPr>
        <w:t>Przewodnicząc</w:t>
      </w:r>
      <w:r w:rsidR="00392EDE" w:rsidRPr="00B128EC">
        <w:rPr>
          <w:rFonts w:cstheme="minorHAnsi"/>
          <w:color w:val="000000" w:themeColor="text1"/>
        </w:rPr>
        <w:t xml:space="preserve">ego KOP </w:t>
      </w:r>
      <w:r w:rsidRPr="00B128EC">
        <w:rPr>
          <w:rFonts w:cstheme="minorHAnsi"/>
          <w:color w:val="000000" w:themeColor="text1"/>
        </w:rPr>
        <w:t>ma charakter rozstrzygający.</w:t>
      </w:r>
    </w:p>
    <w:p w14:paraId="2FDF2F58" w14:textId="3238F579" w:rsidR="001D2695" w:rsidRPr="00B128EC" w:rsidRDefault="00A55E5E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  <w:bCs/>
        </w:rPr>
        <w:t xml:space="preserve">W wyniku oceny projektu dopuszczalne jest </w:t>
      </w:r>
      <w:r w:rsidR="004561E3" w:rsidRPr="00B128EC">
        <w:rPr>
          <w:rFonts w:cstheme="minorHAnsi"/>
          <w:bCs/>
        </w:rPr>
        <w:t>dwukrotne</w:t>
      </w:r>
      <w:r w:rsidR="002550F0" w:rsidRPr="00B128EC">
        <w:rPr>
          <w:rFonts w:cstheme="minorHAnsi"/>
          <w:bCs/>
        </w:rPr>
        <w:t xml:space="preserve"> </w:t>
      </w:r>
      <w:r w:rsidRPr="00B128EC">
        <w:rPr>
          <w:rFonts w:cstheme="minorHAnsi"/>
          <w:bCs/>
        </w:rPr>
        <w:t>wezwa</w:t>
      </w:r>
      <w:r w:rsidR="00392EDE" w:rsidRPr="00B128EC">
        <w:rPr>
          <w:rFonts w:cstheme="minorHAnsi"/>
          <w:bCs/>
        </w:rPr>
        <w:t xml:space="preserve">nie Wnioskodawcy </w:t>
      </w:r>
      <w:r w:rsidR="009964A7" w:rsidRPr="00B128EC">
        <w:rPr>
          <w:rFonts w:cstheme="minorHAnsi"/>
          <w:bCs/>
        </w:rPr>
        <w:t xml:space="preserve">w systemie </w:t>
      </w:r>
      <w:r w:rsidR="0025345D" w:rsidRPr="00B128EC">
        <w:rPr>
          <w:rFonts w:cstheme="minorHAnsi"/>
          <w:bCs/>
        </w:rPr>
        <w:t xml:space="preserve">informatycznym </w:t>
      </w:r>
      <w:r w:rsidR="00772C0F" w:rsidRPr="00B128EC">
        <w:rPr>
          <w:rFonts w:cstheme="minorHAnsi"/>
          <w:bCs/>
        </w:rPr>
        <w:t>do</w:t>
      </w:r>
      <w:r w:rsidR="00772C0F" w:rsidRPr="00B128EC">
        <w:rPr>
          <w:rFonts w:cstheme="minorHAnsi"/>
          <w:color w:val="000000"/>
        </w:rPr>
        <w:t xml:space="preserve"> uzupełnienia lub poprawy wniosku </w:t>
      </w:r>
      <w:r w:rsidRPr="00B128EC">
        <w:rPr>
          <w:rFonts w:cstheme="minorHAnsi"/>
          <w:bCs/>
        </w:rPr>
        <w:t xml:space="preserve">w </w:t>
      </w:r>
      <w:r w:rsidR="002550F0" w:rsidRPr="00B128EC">
        <w:rPr>
          <w:rFonts w:cstheme="minorHAnsi"/>
          <w:bCs/>
        </w:rPr>
        <w:t>terminach określonych w regulaminie</w:t>
      </w:r>
      <w:r w:rsidR="00084301" w:rsidRPr="00B128EC">
        <w:rPr>
          <w:rFonts w:cstheme="minorHAnsi"/>
          <w:bCs/>
        </w:rPr>
        <w:t xml:space="preserve">. </w:t>
      </w:r>
      <w:r w:rsidRPr="00B128EC">
        <w:rPr>
          <w:rFonts w:cstheme="minorHAnsi"/>
          <w:bCs/>
        </w:rPr>
        <w:t>Treść w</w:t>
      </w:r>
      <w:r w:rsidR="00772C0F" w:rsidRPr="00B128EC">
        <w:rPr>
          <w:rFonts w:cstheme="minorHAnsi"/>
          <w:bCs/>
        </w:rPr>
        <w:t>ezwania</w:t>
      </w:r>
      <w:r w:rsidR="00834FED" w:rsidRPr="00B128EC">
        <w:rPr>
          <w:rFonts w:cstheme="minorHAnsi"/>
          <w:bCs/>
        </w:rPr>
        <w:t>,</w:t>
      </w:r>
      <w:r w:rsidR="00772C0F" w:rsidRPr="00B128EC">
        <w:rPr>
          <w:rFonts w:cstheme="minorHAnsi"/>
          <w:bCs/>
        </w:rPr>
        <w:t xml:space="preserve"> </w:t>
      </w:r>
      <w:r w:rsidRPr="00B128EC">
        <w:rPr>
          <w:rFonts w:cstheme="minorHAnsi"/>
          <w:bCs/>
        </w:rPr>
        <w:t xml:space="preserve">sformułowana przez </w:t>
      </w:r>
      <w:r w:rsidR="002315D7">
        <w:rPr>
          <w:rFonts w:cstheme="minorHAnsi"/>
          <w:bCs/>
        </w:rPr>
        <w:t>C</w:t>
      </w:r>
      <w:r w:rsidRPr="00B128EC">
        <w:rPr>
          <w:rFonts w:cstheme="minorHAnsi"/>
          <w:bCs/>
        </w:rPr>
        <w:t xml:space="preserve">złonka KOP </w:t>
      </w:r>
      <w:r w:rsidR="0069134B" w:rsidRPr="00B128EC">
        <w:rPr>
          <w:rFonts w:cstheme="minorHAnsi"/>
          <w:bCs/>
        </w:rPr>
        <w:t xml:space="preserve">– koordynatora oceny, </w:t>
      </w:r>
      <w:r w:rsidR="009964A7" w:rsidRPr="00B128EC">
        <w:rPr>
          <w:rFonts w:cstheme="minorHAnsi"/>
          <w:bCs/>
        </w:rPr>
        <w:t xml:space="preserve">jest elektronicznie </w:t>
      </w:r>
      <w:r w:rsidRPr="00B128EC">
        <w:rPr>
          <w:rFonts w:cstheme="minorHAnsi"/>
          <w:bCs/>
        </w:rPr>
        <w:t>podpis</w:t>
      </w:r>
      <w:r w:rsidR="009964A7" w:rsidRPr="00B128EC">
        <w:rPr>
          <w:rFonts w:cstheme="minorHAnsi"/>
          <w:bCs/>
        </w:rPr>
        <w:t>ywana przez Przewodniczącego KOP.</w:t>
      </w:r>
    </w:p>
    <w:p w14:paraId="23EA8938" w14:textId="4E2DE1E5" w:rsidR="00EA7F2B" w:rsidRPr="00B128EC" w:rsidRDefault="00EA7F2B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contextualSpacing w:val="0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 xml:space="preserve">W przypadku, gdy wnioskodawca zgłasza konieczność wyjaśnienia treści uwag KOP, dopuszcza się doprecyzowanie koniecznych poprawek przez </w:t>
      </w:r>
      <w:r w:rsidR="00882311">
        <w:rPr>
          <w:rFonts w:cstheme="minorHAnsi"/>
          <w:color w:val="000000"/>
        </w:rPr>
        <w:t>C</w:t>
      </w:r>
      <w:r w:rsidRPr="00B128EC">
        <w:rPr>
          <w:rFonts w:cstheme="minorHAnsi"/>
          <w:color w:val="000000"/>
        </w:rPr>
        <w:t xml:space="preserve">złonka KOP </w:t>
      </w:r>
      <w:r w:rsidR="0041629F" w:rsidRPr="00B128EC">
        <w:rPr>
          <w:rFonts w:cstheme="minorHAnsi"/>
          <w:color w:val="000000"/>
        </w:rPr>
        <w:t>zgodnie z</w:t>
      </w:r>
      <w:r w:rsidRPr="00B128EC">
        <w:rPr>
          <w:rFonts w:cstheme="minorHAnsi"/>
          <w:color w:val="000000"/>
        </w:rPr>
        <w:t xml:space="preserve"> </w:t>
      </w:r>
      <w:r w:rsidR="00852BBD" w:rsidRPr="00B128EC">
        <w:rPr>
          <w:rFonts w:cstheme="minorHAnsi"/>
          <w:color w:val="000000"/>
        </w:rPr>
        <w:t>§12 ust</w:t>
      </w:r>
      <w:r w:rsidR="003C0D03" w:rsidRPr="00B128EC">
        <w:rPr>
          <w:rFonts w:cstheme="minorHAnsi"/>
          <w:color w:val="000000"/>
        </w:rPr>
        <w:t>.</w:t>
      </w:r>
      <w:r w:rsidRPr="00B128EC">
        <w:rPr>
          <w:rFonts w:cstheme="minorHAnsi"/>
          <w:color w:val="000000"/>
        </w:rPr>
        <w:t xml:space="preserve"> </w:t>
      </w:r>
      <w:r w:rsidR="00A92B0C" w:rsidRPr="00B128EC">
        <w:rPr>
          <w:rFonts w:cstheme="minorHAnsi"/>
          <w:color w:val="000000"/>
        </w:rPr>
        <w:t>7</w:t>
      </w:r>
      <w:r w:rsidRPr="00B128EC">
        <w:rPr>
          <w:rFonts w:cstheme="minorHAnsi"/>
          <w:color w:val="000000"/>
        </w:rPr>
        <w:t xml:space="preserve"> regulaminu</w:t>
      </w:r>
      <w:r w:rsidR="0016006F" w:rsidRPr="00B128EC">
        <w:rPr>
          <w:rFonts w:cstheme="minorHAnsi"/>
          <w:color w:val="000000"/>
        </w:rPr>
        <w:t>.</w:t>
      </w:r>
    </w:p>
    <w:p w14:paraId="39F23065" w14:textId="513FFE35" w:rsidR="00994B53" w:rsidRPr="00B128EC" w:rsidRDefault="00772C0F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Ostatecznym w</w:t>
      </w:r>
      <w:r w:rsidR="006449D0" w:rsidRPr="00B128EC">
        <w:rPr>
          <w:rFonts w:cstheme="minorHAnsi"/>
        </w:rPr>
        <w:t xml:space="preserve">ynikiem </w:t>
      </w:r>
      <w:r w:rsidR="004C69E1" w:rsidRPr="00B128EC">
        <w:rPr>
          <w:rFonts w:cstheme="minorHAnsi"/>
        </w:rPr>
        <w:t xml:space="preserve">pracy </w:t>
      </w:r>
      <w:r w:rsidR="000A1224">
        <w:rPr>
          <w:rFonts w:cstheme="minorHAnsi"/>
        </w:rPr>
        <w:t>C</w:t>
      </w:r>
      <w:r w:rsidR="004C69E1" w:rsidRPr="00B128EC">
        <w:rPr>
          <w:rFonts w:cstheme="minorHAnsi"/>
        </w:rPr>
        <w:t>złonk</w:t>
      </w:r>
      <w:r w:rsidR="0069134B" w:rsidRPr="00B128EC">
        <w:rPr>
          <w:rFonts w:cstheme="minorHAnsi"/>
        </w:rPr>
        <w:t>ów</w:t>
      </w:r>
      <w:r w:rsidR="004C69E1" w:rsidRPr="00B128EC">
        <w:rPr>
          <w:rFonts w:cstheme="minorHAnsi"/>
        </w:rPr>
        <w:t xml:space="preserve"> KOP</w:t>
      </w:r>
      <w:r w:rsidR="006A5D0C" w:rsidRPr="00B128EC">
        <w:rPr>
          <w:rFonts w:cstheme="minorHAnsi"/>
        </w:rPr>
        <w:t xml:space="preserve"> </w:t>
      </w:r>
      <w:r w:rsidR="004C69E1" w:rsidRPr="00B128EC">
        <w:rPr>
          <w:rFonts w:cstheme="minorHAnsi"/>
        </w:rPr>
        <w:t>są</w:t>
      </w:r>
      <w:r w:rsidR="00515A7F" w:rsidRPr="00B128EC">
        <w:rPr>
          <w:rFonts w:cstheme="minorHAnsi"/>
        </w:rPr>
        <w:t xml:space="preserve"> </w:t>
      </w:r>
      <w:r w:rsidR="004C69E1" w:rsidRPr="00B128EC">
        <w:rPr>
          <w:rFonts w:cstheme="minorHAnsi"/>
        </w:rPr>
        <w:t xml:space="preserve">podpisane </w:t>
      </w:r>
      <w:r w:rsidR="00C45F89" w:rsidRPr="00B128EC">
        <w:rPr>
          <w:rFonts w:cstheme="minorHAnsi"/>
        </w:rPr>
        <w:t>listy sprawdzające</w:t>
      </w:r>
      <w:r w:rsidR="006449D0" w:rsidRPr="00B128EC">
        <w:rPr>
          <w:rFonts w:cstheme="minorHAnsi"/>
        </w:rPr>
        <w:t xml:space="preserve">, </w:t>
      </w:r>
      <w:r w:rsidR="00B427EB" w:rsidRPr="00B128EC">
        <w:rPr>
          <w:rFonts w:cstheme="minorHAnsi"/>
        </w:rPr>
        <w:t>za</w:t>
      </w:r>
      <w:r w:rsidR="006449D0" w:rsidRPr="00B128EC">
        <w:rPr>
          <w:rFonts w:cstheme="minorHAnsi"/>
        </w:rPr>
        <w:t>akceptowan</w:t>
      </w:r>
      <w:r w:rsidR="00B427EB" w:rsidRPr="00B128EC">
        <w:rPr>
          <w:rFonts w:cstheme="minorHAnsi"/>
        </w:rPr>
        <w:t>e</w:t>
      </w:r>
      <w:r w:rsidR="006449D0" w:rsidRPr="00B128EC">
        <w:rPr>
          <w:rFonts w:cstheme="minorHAnsi"/>
        </w:rPr>
        <w:t xml:space="preserve"> przez Przewodniczącego</w:t>
      </w:r>
      <w:r w:rsidR="00515A7F" w:rsidRPr="00B128EC">
        <w:rPr>
          <w:rFonts w:cstheme="minorHAnsi"/>
        </w:rPr>
        <w:t xml:space="preserve"> </w:t>
      </w:r>
      <w:r w:rsidRPr="00B128EC">
        <w:rPr>
          <w:rFonts w:cstheme="minorHAnsi"/>
        </w:rPr>
        <w:t>KOP, wskazujące przyznaną liczbę punktów dla każdego z kryteriów wyboru projektów.</w:t>
      </w:r>
    </w:p>
    <w:p w14:paraId="764388A5" w14:textId="1AD4FA74" w:rsidR="00D73880" w:rsidRPr="00B128EC" w:rsidRDefault="005D7C1D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Komisja oceny projektów przedstawia Zarządowi NFOŚiGW wyniki oceny projektów. W tym</w:t>
      </w:r>
      <w:r w:rsidRPr="00B128EC">
        <w:rPr>
          <w:rFonts w:cstheme="minorHAnsi"/>
          <w:color w:val="000000"/>
        </w:rPr>
        <w:t xml:space="preserve"> </w:t>
      </w:r>
      <w:r w:rsidR="005C632B" w:rsidRPr="00B128EC">
        <w:rPr>
          <w:rFonts w:cstheme="minorHAnsi"/>
          <w:color w:val="000000"/>
        </w:rPr>
        <w:t xml:space="preserve">celu </w:t>
      </w:r>
      <w:r w:rsidR="00624DBF" w:rsidRPr="00B128EC">
        <w:rPr>
          <w:rFonts w:cstheme="minorHAnsi"/>
          <w:color w:val="000000"/>
        </w:rPr>
        <w:t xml:space="preserve">Sekretarz KOP </w:t>
      </w:r>
      <w:r w:rsidR="001F03AA" w:rsidRPr="00B128EC">
        <w:rPr>
          <w:rFonts w:cstheme="minorHAnsi"/>
          <w:color w:val="000000"/>
        </w:rPr>
        <w:t xml:space="preserve">przygotowuje </w:t>
      </w:r>
      <w:r w:rsidR="004210E3" w:rsidRPr="00B128EC">
        <w:rPr>
          <w:rFonts w:cstheme="minorHAnsi"/>
          <w:color w:val="000000"/>
        </w:rPr>
        <w:t xml:space="preserve">i przedkłada Przewodniczącemu KOP do akceptacji </w:t>
      </w:r>
      <w:r w:rsidR="000A1224">
        <w:rPr>
          <w:rFonts w:cstheme="minorHAnsi"/>
          <w:color w:val="000000"/>
        </w:rPr>
        <w:t>L</w:t>
      </w:r>
      <w:r w:rsidR="00A00AD3" w:rsidRPr="00B128EC">
        <w:rPr>
          <w:rFonts w:cstheme="minorHAnsi"/>
          <w:color w:val="000000"/>
        </w:rPr>
        <w:t>istę projektów ocenionych</w:t>
      </w:r>
      <w:r w:rsidR="00587373">
        <w:rPr>
          <w:rFonts w:cstheme="minorHAnsi"/>
          <w:color w:val="000000"/>
        </w:rPr>
        <w:t>,</w:t>
      </w:r>
      <w:r w:rsidR="00A00AD3" w:rsidRPr="00B128EC">
        <w:rPr>
          <w:rFonts w:cstheme="minorHAnsi"/>
          <w:color w:val="000000"/>
        </w:rPr>
        <w:t xml:space="preserve"> </w:t>
      </w:r>
      <w:r w:rsidR="003E0406">
        <w:rPr>
          <w:rFonts w:cstheme="minorHAnsi"/>
          <w:color w:val="000000"/>
        </w:rPr>
        <w:t>której wzór stanowi załącznik do Pro</w:t>
      </w:r>
      <w:r w:rsidR="00B740B7">
        <w:rPr>
          <w:rFonts w:cstheme="minorHAnsi"/>
          <w:color w:val="000000"/>
        </w:rPr>
        <w:t xml:space="preserve">tokołu </w:t>
      </w:r>
      <w:r w:rsidR="00B740B7" w:rsidRPr="00B128EC">
        <w:rPr>
          <w:rFonts w:cstheme="minorHAnsi"/>
        </w:rPr>
        <w:t>z oceny wniosków o dofinansowanie w ramach naboru</w:t>
      </w:r>
      <w:r w:rsidR="00A00AD3" w:rsidRPr="00B128EC">
        <w:rPr>
          <w:rFonts w:cstheme="minorHAnsi"/>
          <w:color w:val="000000"/>
        </w:rPr>
        <w:t>.</w:t>
      </w:r>
    </w:p>
    <w:p w14:paraId="34B1105B" w14:textId="1182D203" w:rsidR="005C632B" w:rsidRPr="00B128EC" w:rsidRDefault="005C632B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Zarząd NFOŚiGW zatwierdza wyniki oceny projektów</w:t>
      </w:r>
      <w:r w:rsidR="005C0C73" w:rsidRPr="00B128EC">
        <w:rPr>
          <w:rFonts w:cstheme="minorHAnsi"/>
        </w:rPr>
        <w:t xml:space="preserve"> uchwałą</w:t>
      </w:r>
      <w:r w:rsidRPr="00B128EC">
        <w:rPr>
          <w:rFonts w:cstheme="minorHAnsi"/>
        </w:rPr>
        <w:t>.</w:t>
      </w:r>
    </w:p>
    <w:p w14:paraId="1EAD9B42" w14:textId="1BECFF59" w:rsidR="004210E3" w:rsidRPr="00B128EC" w:rsidRDefault="005D7C1D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  <w:color w:val="000000"/>
        </w:rPr>
      </w:pPr>
      <w:r w:rsidRPr="00B128EC">
        <w:rPr>
          <w:rFonts w:cstheme="minorHAnsi"/>
        </w:rPr>
        <w:t xml:space="preserve">NFOŚiGW </w:t>
      </w:r>
      <w:r w:rsidR="005C632B" w:rsidRPr="00B128EC">
        <w:rPr>
          <w:rFonts w:cstheme="minorHAnsi"/>
        </w:rPr>
        <w:t xml:space="preserve">niezwłocznie </w:t>
      </w:r>
      <w:r w:rsidRPr="00B128EC">
        <w:rPr>
          <w:rFonts w:cstheme="minorHAnsi"/>
        </w:rPr>
        <w:t>przekazuje wnioskodawcy w formie elektronicznej informację o zatwierdzonym wyniku oceny projektu oznaczającym wybór projektu do dofinansowania albo stanowiącym ocenę negatyw</w:t>
      </w:r>
      <w:r w:rsidR="004210E3" w:rsidRPr="00B128EC">
        <w:rPr>
          <w:rFonts w:cstheme="minorHAnsi"/>
        </w:rPr>
        <w:t xml:space="preserve">ną. W tym celu </w:t>
      </w:r>
      <w:r w:rsidR="004210E3" w:rsidRPr="00B128EC">
        <w:rPr>
          <w:rFonts w:cstheme="minorHAnsi"/>
          <w:color w:val="000000"/>
        </w:rPr>
        <w:t xml:space="preserve">Koordynator oceny w terminie </w:t>
      </w:r>
      <w:r w:rsidR="00EF45D9" w:rsidRPr="00B128EC">
        <w:rPr>
          <w:rFonts w:cstheme="minorHAnsi"/>
          <w:color w:val="000000"/>
        </w:rPr>
        <w:t>7</w:t>
      </w:r>
      <w:r w:rsidR="004210E3" w:rsidRPr="00B128EC">
        <w:rPr>
          <w:rFonts w:cstheme="minorHAnsi"/>
          <w:color w:val="000000"/>
        </w:rPr>
        <w:t xml:space="preserve"> dni roboczych od zatwierdzenia wyników oceny przez Zarząd NFOŚiGW przygotowuje informację dla wnioskodawcy</w:t>
      </w:r>
      <w:r w:rsidR="005C632B" w:rsidRPr="00B128EC">
        <w:rPr>
          <w:rFonts w:cstheme="minorHAnsi"/>
          <w:color w:val="000000"/>
        </w:rPr>
        <w:t xml:space="preserve">. </w:t>
      </w:r>
      <w:r w:rsidR="004210E3" w:rsidRPr="00B128EC">
        <w:rPr>
          <w:rFonts w:cstheme="minorHAnsi"/>
          <w:color w:val="000000"/>
        </w:rPr>
        <w:t>Informacja przekazywana jest do Sekretarza KOP</w:t>
      </w:r>
      <w:r w:rsidR="005C0C73" w:rsidRPr="00B128EC">
        <w:rPr>
          <w:rFonts w:cstheme="minorHAnsi"/>
          <w:color w:val="000000"/>
        </w:rPr>
        <w:t xml:space="preserve"> </w:t>
      </w:r>
      <w:r w:rsidR="00D7744A" w:rsidRPr="00B128EC">
        <w:rPr>
          <w:rFonts w:cstheme="minorHAnsi"/>
          <w:color w:val="000000"/>
        </w:rPr>
        <w:t>i podpisywana</w:t>
      </w:r>
      <w:r w:rsidR="004210E3" w:rsidRPr="00B128EC">
        <w:rPr>
          <w:rFonts w:cstheme="minorHAnsi"/>
          <w:color w:val="000000"/>
        </w:rPr>
        <w:t xml:space="preserve"> przez Przewodniczącego KOP.</w:t>
      </w:r>
    </w:p>
    <w:p w14:paraId="6CC8C72B" w14:textId="779900B7" w:rsidR="005C632B" w:rsidRPr="00B128EC" w:rsidRDefault="005C632B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  <w:color w:val="000000"/>
        </w:rPr>
        <w:t xml:space="preserve">Po zakończeniu oceny wszystkich projektów Sekretarz KOP </w:t>
      </w:r>
      <w:r w:rsidRPr="00B128EC">
        <w:rPr>
          <w:rFonts w:cstheme="minorHAnsi"/>
        </w:rPr>
        <w:t xml:space="preserve">sporządza i przedkłada do zatwierdzenia Przewodniczącemu KOP protokół z prac KOP (według wzoru stanowiącego załącznik nr </w:t>
      </w:r>
      <w:r w:rsidR="00EF45D9" w:rsidRPr="00B128EC">
        <w:rPr>
          <w:rFonts w:cstheme="minorHAnsi"/>
        </w:rPr>
        <w:t>3</w:t>
      </w:r>
      <w:r w:rsidRPr="00B128EC">
        <w:rPr>
          <w:rFonts w:cstheme="minorHAnsi"/>
        </w:rPr>
        <w:t xml:space="preserve"> do Regulaminu</w:t>
      </w:r>
      <w:r w:rsidR="001533E9">
        <w:rPr>
          <w:rFonts w:cstheme="minorHAnsi"/>
        </w:rPr>
        <w:t xml:space="preserve"> pracy KOP</w:t>
      </w:r>
      <w:r w:rsidRPr="00B128EC">
        <w:rPr>
          <w:rFonts w:cstheme="minorHAnsi"/>
        </w:rPr>
        <w:t>). Protokół zawiera w szczególności:</w:t>
      </w:r>
    </w:p>
    <w:p w14:paraId="6D8DA06C" w14:textId="52E89F60" w:rsidR="005C632B" w:rsidRPr="00B128EC" w:rsidRDefault="005C632B" w:rsidP="00DC58ED">
      <w:pPr>
        <w:pStyle w:val="Akapitzlist"/>
        <w:numPr>
          <w:ilvl w:val="1"/>
          <w:numId w:val="47"/>
        </w:numPr>
        <w:spacing w:line="288" w:lineRule="auto"/>
        <w:ind w:left="851" w:hanging="425"/>
        <w:jc w:val="both"/>
        <w:rPr>
          <w:rFonts w:cstheme="minorHAnsi"/>
        </w:rPr>
      </w:pPr>
      <w:r w:rsidRPr="00B128EC">
        <w:rPr>
          <w:rFonts w:cstheme="minorHAnsi"/>
        </w:rPr>
        <w:lastRenderedPageBreak/>
        <w:t xml:space="preserve">informacje o </w:t>
      </w:r>
      <w:r w:rsidR="001533E9">
        <w:rPr>
          <w:rFonts w:cstheme="minorHAnsi"/>
        </w:rPr>
        <w:t>R</w:t>
      </w:r>
      <w:r w:rsidRPr="00B128EC">
        <w:rPr>
          <w:rFonts w:cstheme="minorHAnsi"/>
        </w:rPr>
        <w:t xml:space="preserve">egulaminie pracy KOP i jego zmianach (o ile dotyczy). Wskazuje datę przyjęcia </w:t>
      </w:r>
      <w:r w:rsidR="005E5B84">
        <w:rPr>
          <w:rFonts w:cstheme="minorHAnsi"/>
        </w:rPr>
        <w:t>R</w:t>
      </w:r>
      <w:r w:rsidRPr="00B128EC">
        <w:rPr>
          <w:rFonts w:cstheme="minorHAnsi"/>
        </w:rPr>
        <w:t xml:space="preserve">egulaminu </w:t>
      </w:r>
      <w:r w:rsidR="005E5B84">
        <w:rPr>
          <w:rFonts w:cstheme="minorHAnsi"/>
        </w:rPr>
        <w:t xml:space="preserve">pracy KOP </w:t>
      </w:r>
      <w:r w:rsidRPr="00B128EC">
        <w:rPr>
          <w:rFonts w:cstheme="minorHAnsi"/>
        </w:rPr>
        <w:t>oraz jego zmian;</w:t>
      </w:r>
    </w:p>
    <w:p w14:paraId="6D504D56" w14:textId="77777777" w:rsidR="005C632B" w:rsidRPr="00B128EC" w:rsidRDefault="005C632B" w:rsidP="00DC58ED">
      <w:pPr>
        <w:pStyle w:val="Akapitzlist"/>
        <w:numPr>
          <w:ilvl w:val="1"/>
          <w:numId w:val="47"/>
        </w:numPr>
        <w:spacing w:line="288" w:lineRule="auto"/>
        <w:ind w:left="851" w:hanging="425"/>
        <w:jc w:val="both"/>
        <w:rPr>
          <w:rFonts w:cstheme="minorHAnsi"/>
        </w:rPr>
      </w:pPr>
      <w:r w:rsidRPr="00B128EC">
        <w:rPr>
          <w:rFonts w:cstheme="minorHAnsi"/>
        </w:rPr>
        <w:t>skrótowy opis działań przeprowadzonych przez KOP z wyszczególnieniem terminów i formy podejmowanych działań;</w:t>
      </w:r>
    </w:p>
    <w:p w14:paraId="3CB3D10E" w14:textId="4137057C" w:rsidR="005C632B" w:rsidRPr="00B128EC" w:rsidRDefault="005C632B" w:rsidP="00DC58ED">
      <w:pPr>
        <w:pStyle w:val="Akapitzlist"/>
        <w:numPr>
          <w:ilvl w:val="1"/>
          <w:numId w:val="47"/>
        </w:numPr>
        <w:spacing w:line="288" w:lineRule="auto"/>
        <w:ind w:left="851" w:hanging="425"/>
        <w:jc w:val="both"/>
        <w:rPr>
          <w:rFonts w:cstheme="minorHAnsi"/>
        </w:rPr>
      </w:pPr>
      <w:r w:rsidRPr="00B128EC">
        <w:rPr>
          <w:rFonts w:cstheme="minorHAnsi"/>
        </w:rPr>
        <w:t xml:space="preserve">wskazanie ewentualnych zdarzeń niestandardowych, w tym w szczególności nieprawidłowości przebiegu prac KOP lub ujawnienia wątpliwości co do bezstronności </w:t>
      </w:r>
      <w:r w:rsidR="001221D8">
        <w:rPr>
          <w:rFonts w:cstheme="minorHAnsi"/>
        </w:rPr>
        <w:t>C</w:t>
      </w:r>
      <w:r w:rsidRPr="00B128EC">
        <w:rPr>
          <w:rFonts w:cstheme="minorHAnsi"/>
        </w:rPr>
        <w:t>złonków KOP;</w:t>
      </w:r>
    </w:p>
    <w:p w14:paraId="5967E6D1" w14:textId="77777777" w:rsidR="005C632B" w:rsidRPr="00B128EC" w:rsidRDefault="005C632B" w:rsidP="00DC58ED">
      <w:pPr>
        <w:pStyle w:val="Akapitzlist"/>
        <w:numPr>
          <w:ilvl w:val="1"/>
          <w:numId w:val="47"/>
        </w:numPr>
        <w:spacing w:line="288" w:lineRule="auto"/>
        <w:ind w:left="851" w:hanging="425"/>
        <w:jc w:val="both"/>
        <w:rPr>
          <w:rFonts w:cstheme="minorHAnsi"/>
        </w:rPr>
      </w:pPr>
      <w:r w:rsidRPr="00B128EC">
        <w:rPr>
          <w:rFonts w:cstheme="minorHAnsi"/>
        </w:rPr>
        <w:t>wyniki oceny, o których mowa w art. 56 ust. 1 ustawy;</w:t>
      </w:r>
    </w:p>
    <w:p w14:paraId="020ECCE0" w14:textId="77777777" w:rsidR="005C632B" w:rsidRPr="00B128EC" w:rsidRDefault="005C632B" w:rsidP="00DC58ED">
      <w:pPr>
        <w:pStyle w:val="Akapitzlist"/>
        <w:numPr>
          <w:ilvl w:val="1"/>
          <w:numId w:val="47"/>
        </w:numPr>
        <w:spacing w:line="288" w:lineRule="auto"/>
        <w:ind w:left="851" w:hanging="425"/>
        <w:jc w:val="both"/>
        <w:rPr>
          <w:rFonts w:cstheme="minorHAnsi"/>
        </w:rPr>
      </w:pPr>
      <w:r w:rsidRPr="00B128EC">
        <w:rPr>
          <w:rFonts w:cstheme="minorHAnsi"/>
        </w:rPr>
        <w:t>wskazanie miejsca przechowywania dokumentacji związanej z oceną projektów (formularzy oceny, oświadczenia dotyczące bezstronności itp.).</w:t>
      </w:r>
    </w:p>
    <w:p w14:paraId="0A82A805" w14:textId="750E08CE" w:rsidR="005D7C1D" w:rsidRPr="00B128EC" w:rsidRDefault="005D7C1D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  <w:color w:val="000000"/>
        </w:rPr>
      </w:pPr>
      <w:r w:rsidRPr="00B128EC">
        <w:rPr>
          <w:rFonts w:cstheme="minorHAnsi"/>
          <w:color w:val="000000"/>
        </w:rPr>
        <w:t>Sekretarz KOP p</w:t>
      </w:r>
      <w:r w:rsidR="00751F76" w:rsidRPr="00B128EC">
        <w:rPr>
          <w:rFonts w:cstheme="minorHAnsi"/>
        </w:rPr>
        <w:t xml:space="preserve">odaje do publicznej wiadomości na stronie internetowej </w:t>
      </w:r>
      <w:r w:rsidRPr="00B128EC">
        <w:rPr>
          <w:rFonts w:cstheme="minorHAnsi"/>
        </w:rPr>
        <w:t xml:space="preserve">NFOŚiGW </w:t>
      </w:r>
      <w:r w:rsidR="00751F76" w:rsidRPr="00B128EC">
        <w:rPr>
          <w:rFonts w:cstheme="minorHAnsi"/>
        </w:rPr>
        <w:t>oraz na portalu informację o projektach wybranych do dofinansowania oraz o projektach, k</w:t>
      </w:r>
      <w:r w:rsidR="00EF4BB0" w:rsidRPr="00B128EC">
        <w:rPr>
          <w:rFonts w:cstheme="minorHAnsi"/>
        </w:rPr>
        <w:t>tóre otrzymały ocenę negatywną</w:t>
      </w:r>
      <w:r w:rsidR="00751F76" w:rsidRPr="00B128EC">
        <w:rPr>
          <w:rFonts w:cstheme="minorHAnsi"/>
        </w:rPr>
        <w:t>. W przypadku projektów wybranych do dofinansowania w informacji podaje się również wysokość przyznanej kwoty dofinansowania wynikającą z wyboru projektu do dofinansowania.</w:t>
      </w:r>
    </w:p>
    <w:p w14:paraId="1ED9DFBA" w14:textId="2C844824" w:rsidR="005D7C1D" w:rsidRPr="00B128EC" w:rsidRDefault="005D7C1D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  <w:color w:val="000000"/>
        </w:rPr>
      </w:pPr>
      <w:r w:rsidRPr="00B128EC">
        <w:rPr>
          <w:rFonts w:cstheme="minorHAnsi"/>
        </w:rPr>
        <w:t xml:space="preserve">Zakończenie naboru oraz opublikowanie informacji, o której mowa w </w:t>
      </w:r>
      <w:r w:rsidR="003627AF">
        <w:rPr>
          <w:rFonts w:cstheme="minorHAnsi"/>
        </w:rPr>
        <w:t>ust</w:t>
      </w:r>
      <w:r w:rsidRPr="00B128EC">
        <w:rPr>
          <w:rFonts w:cstheme="minorHAnsi"/>
        </w:rPr>
        <w:t xml:space="preserve">. </w:t>
      </w:r>
      <w:r w:rsidR="009113E8" w:rsidRPr="00B128EC">
        <w:rPr>
          <w:rFonts w:cstheme="minorHAnsi"/>
        </w:rPr>
        <w:t>4</w:t>
      </w:r>
      <w:r w:rsidR="003627AF">
        <w:rPr>
          <w:rFonts w:cstheme="minorHAnsi"/>
        </w:rPr>
        <w:t>0</w:t>
      </w:r>
      <w:r w:rsidRPr="00B128EC">
        <w:rPr>
          <w:rFonts w:cstheme="minorHAnsi"/>
        </w:rPr>
        <w:t xml:space="preserve">, w odniesieniu do wszystkich projektów objętych danym postępowaniem w zakresie wyboru projektów do dofinansowania, oznacza zakończenie tego postępowania. </w:t>
      </w:r>
    </w:p>
    <w:p w14:paraId="77014FF7" w14:textId="77E43B40" w:rsidR="005D7C1D" w:rsidRPr="00B128EC" w:rsidRDefault="00751F7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  <w:color w:val="000000"/>
        </w:rPr>
      </w:pPr>
      <w:r w:rsidRPr="00B128EC">
        <w:rPr>
          <w:rFonts w:cstheme="minorHAnsi"/>
        </w:rPr>
        <w:t xml:space="preserve">W przypadku zmian w zakresie informacji, o której mowa w </w:t>
      </w:r>
      <w:r w:rsidR="003627AF">
        <w:rPr>
          <w:rFonts w:cstheme="minorHAnsi"/>
        </w:rPr>
        <w:t>ust</w:t>
      </w:r>
      <w:r w:rsidRPr="00B128EC">
        <w:rPr>
          <w:rFonts w:cstheme="minorHAnsi"/>
        </w:rPr>
        <w:t xml:space="preserve">. </w:t>
      </w:r>
      <w:r w:rsidR="00832DEA" w:rsidRPr="00B128EC">
        <w:rPr>
          <w:rFonts w:cstheme="minorHAnsi"/>
        </w:rPr>
        <w:t>4</w:t>
      </w:r>
      <w:r w:rsidR="003627AF">
        <w:rPr>
          <w:rFonts w:cstheme="minorHAnsi"/>
        </w:rPr>
        <w:t>0</w:t>
      </w:r>
      <w:r w:rsidRPr="00B128EC">
        <w:rPr>
          <w:rFonts w:cstheme="minorHAnsi"/>
        </w:rPr>
        <w:t xml:space="preserve">, </w:t>
      </w:r>
      <w:r w:rsidR="005D7C1D" w:rsidRPr="00B128EC">
        <w:rPr>
          <w:rFonts w:cstheme="minorHAnsi"/>
          <w:color w:val="000000"/>
        </w:rPr>
        <w:t>Sekretarz KOP</w:t>
      </w:r>
      <w:r w:rsidRPr="00B128EC">
        <w:rPr>
          <w:rFonts w:cstheme="minorHAnsi"/>
        </w:rPr>
        <w:t xml:space="preserve"> podaje do publicznej wiadomości zaktualizowaną informację na </w:t>
      </w:r>
      <w:r w:rsidR="005D7C1D" w:rsidRPr="00B128EC">
        <w:rPr>
          <w:rFonts w:cstheme="minorHAnsi"/>
        </w:rPr>
        <w:t>stronie internetowej NFOŚiGW oraz na portalu</w:t>
      </w:r>
      <w:r w:rsidRPr="00B128EC">
        <w:rPr>
          <w:rFonts w:cstheme="minorHAnsi"/>
        </w:rPr>
        <w:t xml:space="preserve">. </w:t>
      </w:r>
    </w:p>
    <w:p w14:paraId="41B0A001" w14:textId="3E86B232" w:rsidR="00751F76" w:rsidRPr="00B128EC" w:rsidRDefault="00751F7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  <w:color w:val="000000"/>
        </w:rPr>
      </w:pPr>
      <w:r w:rsidRPr="00B128EC">
        <w:rPr>
          <w:rFonts w:cstheme="minorHAnsi"/>
        </w:rPr>
        <w:t xml:space="preserve">Po zakończeniu postępowania w zakresie wyboru projektów do dofinansowania </w:t>
      </w:r>
      <w:r w:rsidR="005D7C1D" w:rsidRPr="00B128EC">
        <w:rPr>
          <w:rFonts w:cstheme="minorHAnsi"/>
        </w:rPr>
        <w:t>Sekretarz KOP ni</w:t>
      </w:r>
      <w:r w:rsidRPr="00B128EC">
        <w:rPr>
          <w:rFonts w:cstheme="minorHAnsi"/>
        </w:rPr>
        <w:t xml:space="preserve">ezwłocznie podaje do publicznej wiadomości na </w:t>
      </w:r>
      <w:r w:rsidR="005D7C1D" w:rsidRPr="00B128EC">
        <w:rPr>
          <w:rFonts w:cstheme="minorHAnsi"/>
        </w:rPr>
        <w:t xml:space="preserve">stronie internetowej NFOŚiGW oraz na portalu </w:t>
      </w:r>
      <w:r w:rsidRPr="00B128EC">
        <w:rPr>
          <w:rFonts w:cstheme="minorHAnsi"/>
        </w:rPr>
        <w:t>informację o składzie komisji oceny projektów</w:t>
      </w:r>
      <w:r w:rsidR="00EF45D9" w:rsidRPr="00B128EC">
        <w:rPr>
          <w:rFonts w:cstheme="minorHAnsi"/>
        </w:rPr>
        <w:t>.</w:t>
      </w:r>
    </w:p>
    <w:p w14:paraId="4C620ACD" w14:textId="77777777" w:rsidR="00124AF6" w:rsidRPr="00B128EC" w:rsidRDefault="00124AF6" w:rsidP="00A72AD8">
      <w:pPr>
        <w:pStyle w:val="Nagwek1"/>
        <w:tabs>
          <w:tab w:val="left" w:pos="3000"/>
        </w:tabs>
        <w:spacing w:line="288" w:lineRule="auto"/>
        <w:rPr>
          <w:rFonts w:asciiTheme="minorHAnsi" w:hAnsiTheme="minorHAnsi" w:cstheme="minorHAnsi"/>
          <w:b/>
          <w:sz w:val="28"/>
          <w:szCs w:val="28"/>
        </w:rPr>
      </w:pPr>
      <w:bookmarkStart w:id="12" w:name="_Toc140827948"/>
      <w:r w:rsidRPr="00B128EC">
        <w:rPr>
          <w:rFonts w:asciiTheme="minorHAnsi" w:hAnsiTheme="minorHAnsi" w:cstheme="minorHAnsi"/>
          <w:b/>
          <w:sz w:val="28"/>
          <w:szCs w:val="28"/>
        </w:rPr>
        <w:t>Weryfikacja wniosku w ramach protestu</w:t>
      </w:r>
      <w:bookmarkEnd w:id="12"/>
    </w:p>
    <w:p w14:paraId="68452746" w14:textId="30610634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W przypadku wniesienia protestu, Przewodniczący KOP/Zastępca Przewodniczącego KOP wyznacza jednego członka KOP lub zespół składający się z członków KOP (w zależności od zakresu wniesionego protestu), który przeprowadza weryfikację dokonanej oceny projektu w zakresie kryteriów, których dotyczy protest - oraz zarzutów o charakterze proceduralnym, o których mowa w art. </w:t>
      </w:r>
      <w:r w:rsidR="003B409D" w:rsidRPr="00B128EC">
        <w:rPr>
          <w:rFonts w:cstheme="minorHAnsi"/>
        </w:rPr>
        <w:t>6</w:t>
      </w:r>
      <w:r w:rsidRPr="00B128EC">
        <w:rPr>
          <w:rFonts w:cstheme="minorHAnsi"/>
        </w:rPr>
        <w:t>4 ust. 2 pkt 4 i 5 ustawy wdrożeniowej.</w:t>
      </w:r>
    </w:p>
    <w:p w14:paraId="4000893D" w14:textId="09C20901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Członek KOP lub zespół składający się z </w:t>
      </w:r>
      <w:r w:rsidR="00A40FF2">
        <w:rPr>
          <w:rFonts w:cstheme="minorHAnsi"/>
        </w:rPr>
        <w:t>C</w:t>
      </w:r>
      <w:r w:rsidRPr="00B128EC">
        <w:rPr>
          <w:rFonts w:cstheme="minorHAnsi"/>
        </w:rPr>
        <w:t>złonków KOP, powinien zostać wyznaczony spośród członków KOP niebiorących wcześniej udziału w ocenie projektu.</w:t>
      </w:r>
    </w:p>
    <w:p w14:paraId="6F9DB6B5" w14:textId="1537B835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Weryfikacja dokonanej oceny przeprowadzana jest w terminie </w:t>
      </w:r>
      <w:r w:rsidR="00C4755B" w:rsidRPr="00B128EC">
        <w:rPr>
          <w:rFonts w:cstheme="minorHAnsi"/>
        </w:rPr>
        <w:t>14</w:t>
      </w:r>
      <w:r w:rsidRPr="00B128EC">
        <w:rPr>
          <w:rFonts w:cstheme="minorHAnsi"/>
        </w:rPr>
        <w:t xml:space="preserve"> dni od dnia wpłynięcia protestu.</w:t>
      </w:r>
    </w:p>
    <w:p w14:paraId="7E336D7F" w14:textId="73E01D7D" w:rsidR="003F4222" w:rsidRPr="00B128EC" w:rsidRDefault="003F4222" w:rsidP="00A72AD8">
      <w:pPr>
        <w:pStyle w:val="Akapitzlist"/>
        <w:numPr>
          <w:ilvl w:val="0"/>
          <w:numId w:val="1"/>
        </w:numPr>
        <w:spacing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Członek KOP lub zespół składający się z </w:t>
      </w:r>
      <w:r w:rsidR="00A40FF2">
        <w:rPr>
          <w:rFonts w:cstheme="minorHAnsi"/>
        </w:rPr>
        <w:t>C</w:t>
      </w:r>
      <w:r w:rsidRPr="00B128EC">
        <w:rPr>
          <w:rFonts w:cstheme="minorHAnsi"/>
        </w:rPr>
        <w:t xml:space="preserve">złonków </w:t>
      </w:r>
      <w:r w:rsidR="00A40FF2">
        <w:rPr>
          <w:rFonts w:cstheme="minorHAnsi"/>
        </w:rPr>
        <w:t xml:space="preserve">KOP </w:t>
      </w:r>
      <w:r w:rsidRPr="00B128EC">
        <w:rPr>
          <w:rFonts w:cstheme="minorHAnsi"/>
        </w:rPr>
        <w:t xml:space="preserve">dokonuje </w:t>
      </w:r>
      <w:r w:rsidR="008E4DC7" w:rsidRPr="00B128EC">
        <w:rPr>
          <w:rFonts w:cstheme="minorHAnsi"/>
        </w:rPr>
        <w:t xml:space="preserve">w pierwszej kolejności </w:t>
      </w:r>
      <w:r w:rsidRPr="00B128EC">
        <w:rPr>
          <w:rFonts w:cstheme="minorHAnsi"/>
        </w:rPr>
        <w:t>weryfikacji warunków formalnych protestu oraz sprawdza, czy protest nie podlega pozostawieniu bez rozpatrzenia na zasadach określonych w art. 70 ust. 1</w:t>
      </w:r>
      <w:r w:rsidR="002054BE" w:rsidRPr="00B128EC">
        <w:rPr>
          <w:rFonts w:cstheme="minorHAnsi"/>
        </w:rPr>
        <w:t xml:space="preserve"> </w:t>
      </w:r>
      <w:r w:rsidRPr="00B128EC">
        <w:rPr>
          <w:rFonts w:cstheme="minorHAnsi"/>
        </w:rPr>
        <w:t>lub art. 77 ust. 2</w:t>
      </w:r>
      <w:r w:rsidR="0018358F">
        <w:rPr>
          <w:rFonts w:cstheme="minorHAnsi"/>
        </w:rPr>
        <w:t xml:space="preserve"> pkt 1</w:t>
      </w:r>
      <w:r w:rsidRPr="00B128EC">
        <w:rPr>
          <w:rFonts w:cstheme="minorHAnsi"/>
        </w:rPr>
        <w:t xml:space="preserve"> ustawy</w:t>
      </w:r>
      <w:r w:rsidR="00E21B06" w:rsidRPr="00B128EC">
        <w:rPr>
          <w:rFonts w:cstheme="minorHAnsi"/>
        </w:rPr>
        <w:t>.</w:t>
      </w:r>
      <w:r w:rsidRPr="00B128EC">
        <w:rPr>
          <w:rFonts w:cstheme="minorHAnsi"/>
        </w:rPr>
        <w:t xml:space="preserve">  </w:t>
      </w:r>
    </w:p>
    <w:p w14:paraId="5DAC413C" w14:textId="4EAD518B" w:rsidR="004B3E80" w:rsidRPr="00B128EC" w:rsidRDefault="00124A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Członek KOP</w:t>
      </w:r>
      <w:r w:rsidR="001A0A97" w:rsidRPr="00B128EC">
        <w:rPr>
          <w:rFonts w:cstheme="minorHAnsi"/>
        </w:rPr>
        <w:t xml:space="preserve"> lub </w:t>
      </w:r>
      <w:r w:rsidRPr="00B128EC">
        <w:rPr>
          <w:rFonts w:cstheme="minorHAnsi"/>
        </w:rPr>
        <w:t>zespół</w:t>
      </w:r>
      <w:r w:rsidR="001A0A97" w:rsidRPr="00B128EC">
        <w:rPr>
          <w:rFonts w:cstheme="minorHAnsi"/>
        </w:rPr>
        <w:t xml:space="preserve"> składający się z </w:t>
      </w:r>
      <w:r w:rsidR="00D7305A" w:rsidRPr="00B128EC">
        <w:rPr>
          <w:rFonts w:cstheme="minorHAnsi"/>
        </w:rPr>
        <w:t>członków,</w:t>
      </w:r>
      <w:r w:rsidRPr="00B128EC">
        <w:rPr>
          <w:rFonts w:cstheme="minorHAnsi"/>
        </w:rPr>
        <w:t xml:space="preserve"> wy</w:t>
      </w:r>
      <w:r w:rsidR="009E6614">
        <w:rPr>
          <w:rFonts w:cstheme="minorHAnsi"/>
        </w:rPr>
        <w:t xml:space="preserve"> </w:t>
      </w:r>
      <w:r w:rsidRPr="00B128EC">
        <w:rPr>
          <w:rFonts w:cstheme="minorHAnsi"/>
        </w:rPr>
        <w:t>znaczony do weryfikacji dokonanej oceny</w:t>
      </w:r>
      <w:r w:rsidR="00D7305A" w:rsidRPr="00B128EC">
        <w:rPr>
          <w:rFonts w:cstheme="minorHAnsi"/>
        </w:rPr>
        <w:t>,</w:t>
      </w:r>
      <w:r w:rsidRPr="00B128EC">
        <w:rPr>
          <w:rFonts w:cstheme="minorHAnsi"/>
        </w:rPr>
        <w:t xml:space="preserve"> powinien zapoznać się z wynikiem wcześniejszej oceny oraz z treścią protestu. </w:t>
      </w:r>
    </w:p>
    <w:p w14:paraId="10773DE2" w14:textId="757D2A39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Po weryfikacji sporządzana jest opinia według wzoru stanowiącego załącznik </w:t>
      </w:r>
      <w:r w:rsidR="000E3B17" w:rsidRPr="00B128EC">
        <w:rPr>
          <w:rFonts w:cstheme="minorHAnsi"/>
        </w:rPr>
        <w:t>4</w:t>
      </w:r>
      <w:r w:rsidRPr="00B128EC">
        <w:rPr>
          <w:rFonts w:cstheme="minorHAnsi"/>
        </w:rPr>
        <w:t xml:space="preserve"> do Regulaminu</w:t>
      </w:r>
      <w:r w:rsidR="00A40FF2">
        <w:rPr>
          <w:rFonts w:cstheme="minorHAnsi"/>
        </w:rPr>
        <w:t xml:space="preserve"> pracy KOP</w:t>
      </w:r>
      <w:r w:rsidR="005C42B5" w:rsidRPr="00B128EC">
        <w:rPr>
          <w:rFonts w:cstheme="minorHAnsi"/>
        </w:rPr>
        <w:t xml:space="preserve">, </w:t>
      </w:r>
      <w:r w:rsidR="004F1AAB" w:rsidRPr="00B128EC">
        <w:rPr>
          <w:rFonts w:cstheme="minorHAnsi"/>
        </w:rPr>
        <w:t>zawierająca wyniki weryfikacji dokonanej oceny</w:t>
      </w:r>
      <w:r w:rsidR="00225AD3" w:rsidRPr="00B128EC">
        <w:rPr>
          <w:rFonts w:cstheme="minorHAnsi"/>
        </w:rPr>
        <w:t xml:space="preserve"> (w tym weryfikacji warunków formalnych protestu)</w:t>
      </w:r>
      <w:r w:rsidRPr="00B128EC">
        <w:rPr>
          <w:rFonts w:cstheme="minorHAnsi"/>
        </w:rPr>
        <w:t>.</w:t>
      </w:r>
      <w:r w:rsidR="008E3235" w:rsidRPr="00B128EC">
        <w:rPr>
          <w:rFonts w:cstheme="minorHAnsi"/>
        </w:rPr>
        <w:t xml:space="preserve"> </w:t>
      </w:r>
      <w:r w:rsidRPr="00B128EC">
        <w:rPr>
          <w:rFonts w:cstheme="minorHAnsi"/>
        </w:rPr>
        <w:t xml:space="preserve">W przypadku, gdy dla przeprowadzenia weryfikacji został powołany zespół, </w:t>
      </w:r>
      <w:r w:rsidRPr="00B128EC">
        <w:rPr>
          <w:rFonts w:cstheme="minorHAnsi"/>
        </w:rPr>
        <w:lastRenderedPageBreak/>
        <w:t xml:space="preserve">opinię na podstawie opinii wydanych przez poszczególnych </w:t>
      </w:r>
      <w:r w:rsidR="009E6614">
        <w:rPr>
          <w:rFonts w:cstheme="minorHAnsi"/>
        </w:rPr>
        <w:t>C</w:t>
      </w:r>
      <w:r w:rsidRPr="00B128EC">
        <w:rPr>
          <w:rFonts w:cstheme="minorHAnsi"/>
        </w:rPr>
        <w:t>złonków zespołu sporządza członek KOP wskazany przez Przewodniczącego KOP/Zastępcę Przewodniczącego KOP.</w:t>
      </w:r>
    </w:p>
    <w:p w14:paraId="498DD1F4" w14:textId="77777777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W przypadku negatywnego wyniku weryfikacji, o której mowa powyżej, oraz podtrzymania rozstrzygnięcia podjętego przez KOP, wniosek o dofinansowanie wraz z opinią kierowany jest do IP celem rozpatrzenia protestu.</w:t>
      </w:r>
    </w:p>
    <w:p w14:paraId="60BC6916" w14:textId="1EB61BC6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W przypadku pozytywnego wyniku weryfikacji, o której mowa powyżej, dokonywana jest zmiana rozstrzygnięcia podjętego przez KOP. Członek KOP/zespół wyznaczony do weryfikacji dokonanej oceny sporządza zbiorczą listę sprawdzającą/listy sprawdzające biorąc pod uwagę swoją opinię w </w:t>
      </w:r>
      <w:r w:rsidR="00EB1B8D">
        <w:rPr>
          <w:rFonts w:cstheme="minorHAnsi"/>
        </w:rPr>
        <w:t>zakresie</w:t>
      </w:r>
      <w:r w:rsidRPr="00B128EC">
        <w:rPr>
          <w:rFonts w:cstheme="minorHAnsi"/>
        </w:rPr>
        <w:t>, któr</w:t>
      </w:r>
      <w:r w:rsidR="00EB1B8D">
        <w:rPr>
          <w:rFonts w:cstheme="minorHAnsi"/>
        </w:rPr>
        <w:t>ego</w:t>
      </w:r>
      <w:r w:rsidRPr="00B128EC">
        <w:rPr>
          <w:rFonts w:cstheme="minorHAnsi"/>
        </w:rPr>
        <w:t xml:space="preserve"> dotyczył protest oraz pozostałe oceny wg kryteriów, które nie były kwestionowane.</w:t>
      </w:r>
    </w:p>
    <w:p w14:paraId="37185CF7" w14:textId="77777777" w:rsidR="00124AF6" w:rsidRPr="00B128EC" w:rsidRDefault="00124AF6" w:rsidP="00A72AD8">
      <w:pPr>
        <w:pStyle w:val="Nagwek1"/>
        <w:tabs>
          <w:tab w:val="left" w:pos="3000"/>
        </w:tabs>
        <w:spacing w:line="288" w:lineRule="auto"/>
        <w:rPr>
          <w:rFonts w:asciiTheme="minorHAnsi" w:hAnsiTheme="minorHAnsi" w:cstheme="minorHAnsi"/>
          <w:b/>
          <w:sz w:val="28"/>
          <w:szCs w:val="28"/>
        </w:rPr>
      </w:pPr>
      <w:bookmarkStart w:id="13" w:name="_Toc140827949"/>
      <w:r w:rsidRPr="00B128EC">
        <w:rPr>
          <w:rFonts w:asciiTheme="minorHAnsi" w:hAnsiTheme="minorHAnsi" w:cstheme="minorHAnsi"/>
          <w:b/>
          <w:sz w:val="28"/>
          <w:szCs w:val="28"/>
        </w:rPr>
        <w:t>Ponowna ocena projektu w ramach protestu</w:t>
      </w:r>
      <w:bookmarkEnd w:id="13"/>
    </w:p>
    <w:p w14:paraId="3CB33FC1" w14:textId="2B3C19FE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Ponowna ocena projektu przeprowadzana jest zgodnie z zasadami opisanymi </w:t>
      </w:r>
      <w:r w:rsidR="00187C74" w:rsidRPr="00B128EC">
        <w:rPr>
          <w:rFonts w:cstheme="minorHAnsi"/>
        </w:rPr>
        <w:t>w</w:t>
      </w:r>
      <w:r w:rsidR="00B4456B">
        <w:rPr>
          <w:rFonts w:cstheme="minorHAnsi"/>
        </w:rPr>
        <w:t xml:space="preserve"> </w:t>
      </w:r>
      <w:r w:rsidR="00B906F0">
        <w:rPr>
          <w:rFonts w:cstheme="minorHAnsi"/>
        </w:rPr>
        <w:t>Regulaminie pracy KOP</w:t>
      </w:r>
      <w:r w:rsidR="003B1809" w:rsidRPr="00B128EC">
        <w:rPr>
          <w:rFonts w:cstheme="minorHAnsi"/>
        </w:rPr>
        <w:t xml:space="preserve"> </w:t>
      </w:r>
      <w:r w:rsidRPr="00B128EC">
        <w:rPr>
          <w:rFonts w:cstheme="minorHAnsi"/>
        </w:rPr>
        <w:t xml:space="preserve">przez </w:t>
      </w:r>
      <w:r w:rsidR="00B906F0">
        <w:rPr>
          <w:rFonts w:cstheme="minorHAnsi"/>
        </w:rPr>
        <w:t>C</w:t>
      </w:r>
      <w:r w:rsidRPr="00B128EC">
        <w:rPr>
          <w:rFonts w:cstheme="minorHAnsi"/>
        </w:rPr>
        <w:t>złonków KOP, którzy nie brali udziału we wcześniejszej ocenie projektu.</w:t>
      </w:r>
    </w:p>
    <w:p w14:paraId="43A1A8A7" w14:textId="6B5511CE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 xml:space="preserve">Ponowna ocena projektu będąca wynikiem </w:t>
      </w:r>
      <w:r w:rsidR="00626571" w:rsidRPr="00B128EC">
        <w:rPr>
          <w:rFonts w:cstheme="minorHAnsi"/>
        </w:rPr>
        <w:t xml:space="preserve">uwzględnienia </w:t>
      </w:r>
      <w:r w:rsidRPr="00B128EC">
        <w:rPr>
          <w:rFonts w:cstheme="minorHAnsi"/>
        </w:rPr>
        <w:t>protestu przez IP polega na powtórnej weryfikacji kryteriów wskazanych w proteście (ocena częściowa) lub powtórnej weryfikacji wszystkich kryteriów wyboru projektów, jeżeli protest dotyczył zarzutów o charakterze proceduralnym w zakresie przeprowadzonej oceny (np. naruszenie zasady bezstronności, poufności).</w:t>
      </w:r>
    </w:p>
    <w:p w14:paraId="2BCFEAD5" w14:textId="77777777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Wynikiem ponownej oceny projektu jest:</w:t>
      </w:r>
    </w:p>
    <w:p w14:paraId="6270B0E3" w14:textId="77777777" w:rsidR="00124AF6" w:rsidRPr="00B128EC" w:rsidRDefault="00124AF6" w:rsidP="00DC58ED">
      <w:pPr>
        <w:pStyle w:val="Default"/>
        <w:numPr>
          <w:ilvl w:val="1"/>
          <w:numId w:val="48"/>
        </w:numPr>
        <w:spacing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>w przypadku częściowej oceny zbiorcza lista sprawdzająca/listy sprawdzające, uwzględniające wynik powtórnej weryfikacji tych kryteriów, których dotyczył protest oraz pozostałe oceny wg kryteriów, które nie były kwestionowane,</w:t>
      </w:r>
    </w:p>
    <w:p w14:paraId="183EE78F" w14:textId="77777777" w:rsidR="00124AF6" w:rsidRPr="00B128EC" w:rsidRDefault="00124AF6" w:rsidP="00DC58ED">
      <w:pPr>
        <w:pStyle w:val="Default"/>
        <w:numPr>
          <w:ilvl w:val="1"/>
          <w:numId w:val="48"/>
        </w:numPr>
        <w:spacing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>lista sprawdzająca z wynikiem weryfikacji wszystkich kryteriów, jeżeli protest dotyczył zarzutów o charakterze proceduralnym.</w:t>
      </w:r>
    </w:p>
    <w:p w14:paraId="40460C6D" w14:textId="77777777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Po zakończeniu ponownej oceny projektu KOP informuje wnioskodawcę o jej wyniku i:</w:t>
      </w:r>
    </w:p>
    <w:p w14:paraId="5A578345" w14:textId="3998F4BC" w:rsidR="00124AF6" w:rsidRPr="00B128EC" w:rsidRDefault="00124AF6" w:rsidP="00DC58ED">
      <w:pPr>
        <w:pStyle w:val="Default"/>
        <w:numPr>
          <w:ilvl w:val="1"/>
          <w:numId w:val="49"/>
        </w:numPr>
        <w:spacing w:line="288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28EC">
        <w:rPr>
          <w:rFonts w:asciiTheme="minorHAnsi" w:hAnsiTheme="minorHAnsi" w:cstheme="minorHAnsi"/>
          <w:sz w:val="22"/>
          <w:szCs w:val="22"/>
        </w:rPr>
        <w:t>w przypadku pozytywnej ponownej oceny projektu</w:t>
      </w:r>
      <w:r w:rsidR="00626571" w:rsidRPr="00B128EC">
        <w:rPr>
          <w:rFonts w:asciiTheme="minorHAnsi" w:hAnsiTheme="minorHAnsi" w:cstheme="minorHAnsi"/>
          <w:sz w:val="22"/>
          <w:szCs w:val="22"/>
        </w:rPr>
        <w:t xml:space="preserve"> </w:t>
      </w:r>
      <w:r w:rsidRPr="00B128EC">
        <w:rPr>
          <w:rFonts w:asciiTheme="minorHAnsi" w:hAnsiTheme="minorHAnsi" w:cstheme="minorHAnsi"/>
          <w:sz w:val="22"/>
          <w:szCs w:val="22"/>
        </w:rPr>
        <w:t xml:space="preserve">odpowiednio kieruje projekt do właściwego etapu oceny albo umieszcza go na liście projektów wybranych do dofinansowania w wyniku przeprowadzenia procedury odwoławczej; </w:t>
      </w:r>
    </w:p>
    <w:p w14:paraId="6A53C774" w14:textId="77777777" w:rsidR="00124AF6" w:rsidRPr="00B128EC" w:rsidRDefault="00124AF6" w:rsidP="00DC58ED">
      <w:pPr>
        <w:pStyle w:val="Akapitzlist"/>
        <w:numPr>
          <w:ilvl w:val="1"/>
          <w:numId w:val="49"/>
        </w:numPr>
        <w:spacing w:line="288" w:lineRule="auto"/>
        <w:ind w:left="851" w:hanging="425"/>
        <w:jc w:val="both"/>
        <w:rPr>
          <w:rFonts w:cstheme="minorHAnsi"/>
        </w:rPr>
      </w:pPr>
      <w:r w:rsidRPr="00B128EC">
        <w:rPr>
          <w:rFonts w:cstheme="minorHAnsi"/>
        </w:rPr>
        <w:t>w przypadku negatywnej ponownej oceny projektu do informacji załącza dodatkowo pouczenie o możliwości wniesienia skargi do sądu administracyjnego.</w:t>
      </w:r>
    </w:p>
    <w:p w14:paraId="2B17A1BB" w14:textId="77777777" w:rsidR="00124AF6" w:rsidRPr="00B128EC" w:rsidRDefault="00124AF6" w:rsidP="00A72A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B128EC">
        <w:rPr>
          <w:rFonts w:cstheme="minorHAnsi"/>
        </w:rPr>
        <w:t>W przypadku ponownej oceny projektu na skutek wyroku wojewódzkiego sądu administracyjnego powtórnej weryfikacji podlegają wszystkie kryteria wyboru projektu lub tylko te wskazane w uzasadnieniu wyroku. Zakres ponownej oceny projektu powinien być zgodny z treścią wyroku wojewódzkiego sądu administracyjnego.</w:t>
      </w:r>
    </w:p>
    <w:p w14:paraId="1B6FFB6B" w14:textId="3AC58AE0" w:rsidR="00F35342" w:rsidRPr="00B128EC" w:rsidRDefault="00F35342" w:rsidP="00A72AD8">
      <w:pPr>
        <w:pStyle w:val="Nagwek1"/>
        <w:tabs>
          <w:tab w:val="left" w:pos="3000"/>
        </w:tabs>
        <w:spacing w:line="288" w:lineRule="auto"/>
        <w:rPr>
          <w:rFonts w:asciiTheme="minorHAnsi" w:hAnsiTheme="minorHAnsi" w:cstheme="minorHAnsi"/>
          <w:b/>
          <w:sz w:val="28"/>
          <w:szCs w:val="28"/>
        </w:rPr>
      </w:pPr>
      <w:r w:rsidRPr="00B128EC">
        <w:rPr>
          <w:rFonts w:asciiTheme="minorHAnsi" w:hAnsiTheme="minorHAnsi" w:cstheme="minorHAnsi"/>
          <w:b/>
          <w:sz w:val="28"/>
          <w:szCs w:val="28"/>
        </w:rPr>
        <w:t>Załączniki:</w:t>
      </w:r>
    </w:p>
    <w:p w14:paraId="320D05CC" w14:textId="6A1AD8BC" w:rsidR="00EC111B" w:rsidRPr="00B128EC" w:rsidRDefault="00F35342" w:rsidP="00A72AD8">
      <w:pPr>
        <w:spacing w:after="0" w:line="288" w:lineRule="auto"/>
        <w:rPr>
          <w:rFonts w:cstheme="minorHAnsi"/>
        </w:rPr>
      </w:pPr>
      <w:r w:rsidRPr="00B128EC">
        <w:rPr>
          <w:rFonts w:cstheme="minorHAnsi"/>
        </w:rPr>
        <w:t xml:space="preserve">Załącznik 1 – </w:t>
      </w:r>
      <w:r w:rsidR="00987D42" w:rsidRPr="00B128EC">
        <w:rPr>
          <w:rFonts w:cstheme="minorHAnsi"/>
        </w:rPr>
        <w:t xml:space="preserve">Deklaracja </w:t>
      </w:r>
      <w:r w:rsidR="003034F7" w:rsidRPr="00B128EC">
        <w:rPr>
          <w:rFonts w:cstheme="minorHAnsi"/>
        </w:rPr>
        <w:t xml:space="preserve">bezstronności i poufności </w:t>
      </w:r>
      <w:r w:rsidR="00654B88" w:rsidRPr="00B128EC">
        <w:rPr>
          <w:rFonts w:cstheme="minorHAnsi"/>
        </w:rPr>
        <w:t>członka KOP</w:t>
      </w:r>
    </w:p>
    <w:p w14:paraId="0F390E29" w14:textId="22F9851B" w:rsidR="00557ABA" w:rsidRPr="00B128EC" w:rsidRDefault="00F35342" w:rsidP="00A72AD8">
      <w:pPr>
        <w:spacing w:after="0" w:line="288" w:lineRule="auto"/>
        <w:rPr>
          <w:rFonts w:cstheme="minorHAnsi"/>
        </w:rPr>
      </w:pPr>
      <w:r w:rsidRPr="00B128EC">
        <w:rPr>
          <w:rFonts w:cstheme="minorHAnsi"/>
        </w:rPr>
        <w:t xml:space="preserve">Załącznik </w:t>
      </w:r>
      <w:r w:rsidR="00046496" w:rsidRPr="00B128EC">
        <w:rPr>
          <w:rFonts w:cstheme="minorHAnsi"/>
        </w:rPr>
        <w:t>2</w:t>
      </w:r>
      <w:r w:rsidRPr="00B128EC">
        <w:rPr>
          <w:rFonts w:cstheme="minorHAnsi"/>
        </w:rPr>
        <w:t xml:space="preserve"> – </w:t>
      </w:r>
      <w:r w:rsidR="00987D42" w:rsidRPr="00B128EC">
        <w:rPr>
          <w:rFonts w:cstheme="minorHAnsi"/>
        </w:rPr>
        <w:t xml:space="preserve">Deklaracja </w:t>
      </w:r>
      <w:r w:rsidR="00557ABA" w:rsidRPr="00B128EC">
        <w:rPr>
          <w:rFonts w:cstheme="minorHAnsi"/>
        </w:rPr>
        <w:t>poufności obserwatora</w:t>
      </w:r>
    </w:p>
    <w:p w14:paraId="2D7B994D" w14:textId="3D2A2D24" w:rsidR="001B17A2" w:rsidRPr="00B128EC" w:rsidRDefault="00EB3704" w:rsidP="00A72AD8">
      <w:pPr>
        <w:spacing w:after="0" w:line="288" w:lineRule="auto"/>
        <w:rPr>
          <w:rFonts w:cstheme="minorHAnsi"/>
        </w:rPr>
      </w:pPr>
      <w:r w:rsidRPr="00B128EC">
        <w:rPr>
          <w:rFonts w:cstheme="minorHAnsi"/>
        </w:rPr>
        <w:t xml:space="preserve">Załącznik </w:t>
      </w:r>
      <w:r w:rsidR="00046496" w:rsidRPr="00B128EC">
        <w:rPr>
          <w:rFonts w:cstheme="minorHAnsi"/>
        </w:rPr>
        <w:t>3</w:t>
      </w:r>
      <w:r w:rsidR="001A36AA" w:rsidRPr="00B128EC">
        <w:rPr>
          <w:rFonts w:cstheme="minorHAnsi"/>
        </w:rPr>
        <w:t xml:space="preserve"> </w:t>
      </w:r>
      <w:r w:rsidRPr="00B128EC">
        <w:rPr>
          <w:rFonts w:cstheme="minorHAnsi"/>
        </w:rPr>
        <w:t xml:space="preserve">– </w:t>
      </w:r>
      <w:r w:rsidR="001B17A2" w:rsidRPr="00B128EC">
        <w:rPr>
          <w:rFonts w:cstheme="minorHAnsi"/>
        </w:rPr>
        <w:t>Protokół z oceny wniosków o dofinansowanie w ramach naboru</w:t>
      </w:r>
      <w:r w:rsidR="0070037C" w:rsidRPr="00B128EC">
        <w:rPr>
          <w:rFonts w:cstheme="minorHAnsi"/>
        </w:rPr>
        <w:t xml:space="preserve"> (</w:t>
      </w:r>
      <w:r w:rsidR="001B17A2" w:rsidRPr="00B128EC">
        <w:rPr>
          <w:rFonts w:cstheme="minorHAnsi"/>
        </w:rPr>
        <w:t>WZÓR)</w:t>
      </w:r>
    </w:p>
    <w:p w14:paraId="6FE29FCD" w14:textId="0D237ED5" w:rsidR="00B23B62" w:rsidRPr="00B128EC" w:rsidRDefault="00B23B62" w:rsidP="00A72AD8">
      <w:pPr>
        <w:spacing w:after="0" w:line="288" w:lineRule="auto"/>
        <w:rPr>
          <w:rFonts w:cstheme="minorHAnsi"/>
        </w:rPr>
      </w:pPr>
      <w:r w:rsidRPr="00B128EC">
        <w:rPr>
          <w:rFonts w:cstheme="minorHAnsi"/>
        </w:rPr>
        <w:t xml:space="preserve">Załącznik </w:t>
      </w:r>
      <w:r w:rsidR="002430B6" w:rsidRPr="00B128EC">
        <w:rPr>
          <w:rFonts w:cstheme="minorHAnsi"/>
        </w:rPr>
        <w:t>4</w:t>
      </w:r>
      <w:r w:rsidRPr="00B128EC">
        <w:rPr>
          <w:rFonts w:cstheme="minorHAnsi"/>
        </w:rPr>
        <w:t xml:space="preserve"> –</w:t>
      </w:r>
      <w:r w:rsidR="00B62868" w:rsidRPr="00B128EC">
        <w:rPr>
          <w:rFonts w:cstheme="minorHAnsi"/>
        </w:rPr>
        <w:t xml:space="preserve"> Weryfikacja oceny dokonanej w zakresie kryteriów, których dotyczy protest</w:t>
      </w:r>
      <w:r w:rsidR="00B740B7">
        <w:rPr>
          <w:rFonts w:cstheme="minorHAnsi"/>
        </w:rPr>
        <w:t xml:space="preserve"> (WZÓR)</w:t>
      </w:r>
    </w:p>
    <w:sectPr w:rsidR="00B23B62" w:rsidRPr="00B128EC" w:rsidSect="00A72AD8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837A9" w14:textId="77777777" w:rsidR="00933B89" w:rsidRDefault="00933B89" w:rsidP="008D4918">
      <w:pPr>
        <w:spacing w:after="0" w:line="240" w:lineRule="auto"/>
      </w:pPr>
      <w:r>
        <w:separator/>
      </w:r>
    </w:p>
  </w:endnote>
  <w:endnote w:type="continuationSeparator" w:id="0">
    <w:p w14:paraId="21B71439" w14:textId="77777777" w:rsidR="00933B89" w:rsidRDefault="00933B89" w:rsidP="008D4918">
      <w:pPr>
        <w:spacing w:after="0" w:line="240" w:lineRule="auto"/>
      </w:pPr>
      <w:r>
        <w:continuationSeparator/>
      </w:r>
    </w:p>
  </w:endnote>
  <w:endnote w:type="continuationNotice" w:id="1">
    <w:p w14:paraId="283FCE36" w14:textId="77777777" w:rsidR="00933B89" w:rsidRDefault="00933B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9660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9AE2BB" w14:textId="33630BF1" w:rsidR="00815EF6" w:rsidRDefault="00815EF6">
            <w:pPr>
              <w:pStyle w:val="Stopka"/>
              <w:jc w:val="center"/>
            </w:pPr>
            <w:r w:rsidRPr="00A72AD8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A72AD8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A72AD8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A72AD8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1B65B0">
              <w:rPr>
                <w:rFonts w:asciiTheme="majorHAnsi" w:hAnsiTheme="majorHAnsi" w:cstheme="majorHAnsi"/>
                <w:noProof/>
                <w:sz w:val="20"/>
                <w:szCs w:val="20"/>
              </w:rPr>
              <w:t>14</w:t>
            </w:r>
            <w:r w:rsidRPr="00A72AD8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A72AD8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A72AD8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A72AD8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A72AD8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1B65B0">
              <w:rPr>
                <w:rFonts w:asciiTheme="majorHAnsi" w:hAnsiTheme="majorHAnsi" w:cstheme="majorHAnsi"/>
                <w:noProof/>
                <w:sz w:val="20"/>
                <w:szCs w:val="20"/>
              </w:rPr>
              <w:t>14</w:t>
            </w:r>
            <w:r w:rsidRPr="00A72AD8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172FB8B0" w14:textId="77777777" w:rsidR="00E924A9" w:rsidRDefault="00E92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71FC3" w14:textId="77777777" w:rsidR="00933B89" w:rsidRDefault="00933B89" w:rsidP="008D4918">
      <w:pPr>
        <w:spacing w:after="0" w:line="240" w:lineRule="auto"/>
      </w:pPr>
      <w:r>
        <w:separator/>
      </w:r>
    </w:p>
  </w:footnote>
  <w:footnote w:type="continuationSeparator" w:id="0">
    <w:p w14:paraId="459C7E62" w14:textId="77777777" w:rsidR="00933B89" w:rsidRDefault="00933B89" w:rsidP="008D4918">
      <w:pPr>
        <w:spacing w:after="0" w:line="240" w:lineRule="auto"/>
      </w:pPr>
      <w:r>
        <w:continuationSeparator/>
      </w:r>
    </w:p>
  </w:footnote>
  <w:footnote w:type="continuationNotice" w:id="1">
    <w:p w14:paraId="3BF503C2" w14:textId="77777777" w:rsidR="00933B89" w:rsidRDefault="00933B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8D9C2" w14:textId="190627D2" w:rsidR="00834349" w:rsidRDefault="005F7E74">
    <w:pPr>
      <w:pStyle w:val="Nagwek"/>
    </w:pPr>
    <w:r w:rsidRPr="007D38D8">
      <w:rPr>
        <w:noProof/>
        <w:lang w:eastAsia="pl-PL"/>
      </w:rPr>
      <w:drawing>
        <wp:inline distT="0" distB="0" distL="0" distR="0" wp14:anchorId="1C327484" wp14:editId="56AC9B88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A1D3" w14:textId="33123453" w:rsidR="00834349" w:rsidRDefault="00834349">
    <w:pPr>
      <w:pStyle w:val="Nagwek"/>
    </w:pPr>
    <w:r w:rsidRPr="007D38D8">
      <w:rPr>
        <w:noProof/>
        <w:lang w:eastAsia="pl-PL"/>
      </w:rPr>
      <w:drawing>
        <wp:inline distT="0" distB="0" distL="0" distR="0" wp14:anchorId="5C6E2273" wp14:editId="082C8EDD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3DB6"/>
    <w:multiLevelType w:val="hybridMultilevel"/>
    <w:tmpl w:val="676E6A84"/>
    <w:lvl w:ilvl="0" w:tplc="D42E9AA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9A5E4C"/>
    <w:multiLevelType w:val="hybridMultilevel"/>
    <w:tmpl w:val="74043992"/>
    <w:lvl w:ilvl="0" w:tplc="FFFFFFFF">
      <w:start w:val="1"/>
      <w:numFmt w:val="decimal"/>
      <w:lvlText w:val="%1)"/>
      <w:lvlJc w:val="left"/>
      <w:pPr>
        <w:ind w:left="158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08BC405C"/>
    <w:multiLevelType w:val="hybridMultilevel"/>
    <w:tmpl w:val="A4C217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C2ACD"/>
    <w:multiLevelType w:val="hybridMultilevel"/>
    <w:tmpl w:val="1FB484A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A76AB"/>
    <w:multiLevelType w:val="hybridMultilevel"/>
    <w:tmpl w:val="60CC05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BD4ECD40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33779E"/>
    <w:multiLevelType w:val="hybridMultilevel"/>
    <w:tmpl w:val="AAA891A0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BD4ECD40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1F64CC5"/>
    <w:multiLevelType w:val="hybridMultilevel"/>
    <w:tmpl w:val="F6689DD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2A7C33"/>
    <w:multiLevelType w:val="hybridMultilevel"/>
    <w:tmpl w:val="9E48C74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BD4ECD40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70A0914"/>
    <w:multiLevelType w:val="hybridMultilevel"/>
    <w:tmpl w:val="F8940B22"/>
    <w:lvl w:ilvl="0" w:tplc="B15C838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827550A"/>
    <w:multiLevelType w:val="hybridMultilevel"/>
    <w:tmpl w:val="059C964C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CB51521"/>
    <w:multiLevelType w:val="hybridMultilevel"/>
    <w:tmpl w:val="B94AF972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BD4ECD40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1E9A37D3"/>
    <w:multiLevelType w:val="hybridMultilevel"/>
    <w:tmpl w:val="3DA421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BD4ECD40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D2EDA"/>
    <w:multiLevelType w:val="hybridMultilevel"/>
    <w:tmpl w:val="297CDD80"/>
    <w:lvl w:ilvl="0" w:tplc="D66212C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C097DCF"/>
    <w:multiLevelType w:val="hybridMultilevel"/>
    <w:tmpl w:val="B62AFE8C"/>
    <w:lvl w:ilvl="0" w:tplc="FFFFFFFF">
      <w:start w:val="1"/>
      <w:numFmt w:val="decimal"/>
      <w:lvlText w:val="%1)"/>
      <w:lvlJc w:val="left"/>
      <w:pPr>
        <w:ind w:left="158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2C394EAA"/>
    <w:multiLevelType w:val="hybridMultilevel"/>
    <w:tmpl w:val="1A0218DC"/>
    <w:lvl w:ilvl="0" w:tplc="247E5568">
      <w:start w:val="27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7783C"/>
    <w:multiLevelType w:val="hybridMultilevel"/>
    <w:tmpl w:val="743487AE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BD4ECD40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FE101EB"/>
    <w:multiLevelType w:val="hybridMultilevel"/>
    <w:tmpl w:val="81DC5296"/>
    <w:lvl w:ilvl="0" w:tplc="5094A0C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3115958"/>
    <w:multiLevelType w:val="hybridMultilevel"/>
    <w:tmpl w:val="7CBCAE8A"/>
    <w:lvl w:ilvl="0" w:tplc="D910D0E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527549C"/>
    <w:multiLevelType w:val="hybridMultilevel"/>
    <w:tmpl w:val="5AF046F8"/>
    <w:lvl w:ilvl="0" w:tplc="7188C88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3" w15:restartNumberingAfterBreak="0">
    <w:nsid w:val="378B16FE"/>
    <w:multiLevelType w:val="hybridMultilevel"/>
    <w:tmpl w:val="FDA079D0"/>
    <w:lvl w:ilvl="0" w:tplc="FFFFFFFF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BD4ECD40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89C7237"/>
    <w:multiLevelType w:val="hybridMultilevel"/>
    <w:tmpl w:val="3DF437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BD4ECD40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D2A98"/>
    <w:multiLevelType w:val="hybridMultilevel"/>
    <w:tmpl w:val="0B7ABE8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BD4ECD40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8F250F7"/>
    <w:multiLevelType w:val="hybridMultilevel"/>
    <w:tmpl w:val="2242AA06"/>
    <w:lvl w:ilvl="0" w:tplc="FFFFFFFF">
      <w:start w:val="1"/>
      <w:numFmt w:val="decimal"/>
      <w:lvlText w:val="%1)"/>
      <w:lvlJc w:val="left"/>
      <w:pPr>
        <w:ind w:left="1582" w:hanging="360"/>
      </w:pPr>
    </w:lvl>
    <w:lvl w:ilvl="1" w:tplc="FFFFFFFF">
      <w:start w:val="1"/>
      <w:numFmt w:val="lowerLetter"/>
      <w:lvlText w:val="%2."/>
      <w:lvlJc w:val="left"/>
      <w:pPr>
        <w:ind w:left="230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7" w15:restartNumberingAfterBreak="0">
    <w:nsid w:val="3FBE2B86"/>
    <w:multiLevelType w:val="hybridMultilevel"/>
    <w:tmpl w:val="2242AA06"/>
    <w:lvl w:ilvl="0" w:tplc="FFFFFFFF">
      <w:start w:val="1"/>
      <w:numFmt w:val="decimal"/>
      <w:lvlText w:val="%1)"/>
      <w:lvlJc w:val="left"/>
      <w:pPr>
        <w:ind w:left="1582" w:hanging="360"/>
      </w:pPr>
    </w:lvl>
    <w:lvl w:ilvl="1" w:tplc="FFFFFFFF">
      <w:start w:val="1"/>
      <w:numFmt w:val="lowerLetter"/>
      <w:lvlText w:val="%2."/>
      <w:lvlJc w:val="left"/>
      <w:pPr>
        <w:ind w:left="230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8" w15:restartNumberingAfterBreak="0">
    <w:nsid w:val="46486F4F"/>
    <w:multiLevelType w:val="hybridMultilevel"/>
    <w:tmpl w:val="D472B858"/>
    <w:lvl w:ilvl="0" w:tplc="4404A61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7262F6D"/>
    <w:multiLevelType w:val="hybridMultilevel"/>
    <w:tmpl w:val="00ACFF46"/>
    <w:lvl w:ilvl="0" w:tplc="FFFFFFFF">
      <w:start w:val="1"/>
      <w:numFmt w:val="decimal"/>
      <w:lvlText w:val="%1)"/>
      <w:lvlJc w:val="left"/>
      <w:pPr>
        <w:ind w:left="158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1" w15:restartNumberingAfterBreak="0">
    <w:nsid w:val="49202257"/>
    <w:multiLevelType w:val="hybridMultilevel"/>
    <w:tmpl w:val="2242AA06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2" w15:restartNumberingAfterBreak="0">
    <w:nsid w:val="49267920"/>
    <w:multiLevelType w:val="hybridMultilevel"/>
    <w:tmpl w:val="E6C6CCBE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F71A47"/>
    <w:multiLevelType w:val="hybridMultilevel"/>
    <w:tmpl w:val="93B299A8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4FCF00DD"/>
    <w:multiLevelType w:val="hybridMultilevel"/>
    <w:tmpl w:val="08BA0E76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BD4ECD40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0FF0A05"/>
    <w:multiLevelType w:val="hybridMultilevel"/>
    <w:tmpl w:val="386E477E"/>
    <w:lvl w:ilvl="0" w:tplc="BD4ECD40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6" w15:restartNumberingAfterBreak="0">
    <w:nsid w:val="51DD557A"/>
    <w:multiLevelType w:val="hybridMultilevel"/>
    <w:tmpl w:val="04162816"/>
    <w:lvl w:ilvl="0" w:tplc="F2680B88">
      <w:start w:val="1"/>
      <w:numFmt w:val="lowerLetter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7" w15:restartNumberingAfterBreak="0">
    <w:nsid w:val="55223D07"/>
    <w:multiLevelType w:val="hybridMultilevel"/>
    <w:tmpl w:val="C6647A9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5404209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-2039" w:hanging="360"/>
      </w:pPr>
    </w:lvl>
    <w:lvl w:ilvl="2" w:tplc="0415001B" w:tentative="1">
      <w:start w:val="1"/>
      <w:numFmt w:val="lowerRoman"/>
      <w:lvlText w:val="%3."/>
      <w:lvlJc w:val="right"/>
      <w:pPr>
        <w:ind w:left="-1319" w:hanging="180"/>
      </w:pPr>
    </w:lvl>
    <w:lvl w:ilvl="3" w:tplc="0415000F" w:tentative="1">
      <w:start w:val="1"/>
      <w:numFmt w:val="decimal"/>
      <w:lvlText w:val="%4."/>
      <w:lvlJc w:val="left"/>
      <w:pPr>
        <w:ind w:left="-599" w:hanging="360"/>
      </w:pPr>
    </w:lvl>
    <w:lvl w:ilvl="4" w:tplc="04150019" w:tentative="1">
      <w:start w:val="1"/>
      <w:numFmt w:val="lowerLetter"/>
      <w:lvlText w:val="%5."/>
      <w:lvlJc w:val="left"/>
      <w:pPr>
        <w:ind w:left="121" w:hanging="360"/>
      </w:pPr>
    </w:lvl>
    <w:lvl w:ilvl="5" w:tplc="0415001B" w:tentative="1">
      <w:start w:val="1"/>
      <w:numFmt w:val="lowerRoman"/>
      <w:lvlText w:val="%6."/>
      <w:lvlJc w:val="right"/>
      <w:pPr>
        <w:ind w:left="841" w:hanging="180"/>
      </w:pPr>
    </w:lvl>
    <w:lvl w:ilvl="6" w:tplc="0415000F" w:tentative="1">
      <w:start w:val="1"/>
      <w:numFmt w:val="decimal"/>
      <w:lvlText w:val="%7."/>
      <w:lvlJc w:val="left"/>
      <w:pPr>
        <w:ind w:left="1561" w:hanging="360"/>
      </w:pPr>
    </w:lvl>
    <w:lvl w:ilvl="7" w:tplc="04150019" w:tentative="1">
      <w:start w:val="1"/>
      <w:numFmt w:val="lowerLetter"/>
      <w:lvlText w:val="%8."/>
      <w:lvlJc w:val="left"/>
      <w:pPr>
        <w:ind w:left="2281" w:hanging="360"/>
      </w:pPr>
    </w:lvl>
    <w:lvl w:ilvl="8" w:tplc="0415001B" w:tentative="1">
      <w:start w:val="1"/>
      <w:numFmt w:val="lowerRoman"/>
      <w:lvlText w:val="%9."/>
      <w:lvlJc w:val="right"/>
      <w:pPr>
        <w:ind w:left="3001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7477D29"/>
    <w:multiLevelType w:val="hybridMultilevel"/>
    <w:tmpl w:val="6E2A9E34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57923D20"/>
    <w:multiLevelType w:val="hybridMultilevel"/>
    <w:tmpl w:val="35A20A2E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A7734E6"/>
    <w:multiLevelType w:val="hybridMultilevel"/>
    <w:tmpl w:val="55422336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3" w15:restartNumberingAfterBreak="0">
    <w:nsid w:val="6AF03F34"/>
    <w:multiLevelType w:val="hybridMultilevel"/>
    <w:tmpl w:val="99E6B220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BD4ECD40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743B41"/>
    <w:multiLevelType w:val="hybridMultilevel"/>
    <w:tmpl w:val="F33AAFC4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9FD41DB"/>
    <w:multiLevelType w:val="hybridMultilevel"/>
    <w:tmpl w:val="7CE61328"/>
    <w:lvl w:ilvl="0" w:tplc="D6806952">
      <w:start w:val="1"/>
      <w:numFmt w:val="lowerLetter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7" w15:restartNumberingAfterBreak="0">
    <w:nsid w:val="7AF27841"/>
    <w:multiLevelType w:val="hybridMultilevel"/>
    <w:tmpl w:val="0D1C3E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9974EB"/>
    <w:multiLevelType w:val="hybridMultilevel"/>
    <w:tmpl w:val="C04EEB3A"/>
    <w:lvl w:ilvl="0" w:tplc="FFFFFFFF">
      <w:start w:val="1"/>
      <w:numFmt w:val="decimal"/>
      <w:lvlText w:val="%1)"/>
      <w:lvlJc w:val="left"/>
      <w:pPr>
        <w:ind w:left="158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9" w15:restartNumberingAfterBreak="0">
    <w:nsid w:val="7D84166C"/>
    <w:multiLevelType w:val="hybridMultilevel"/>
    <w:tmpl w:val="DCDC63AE"/>
    <w:lvl w:ilvl="0" w:tplc="29261A8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62398499">
    <w:abstractNumId w:val="32"/>
  </w:num>
  <w:num w:numId="2" w16cid:durableId="194083380">
    <w:abstractNumId w:val="22"/>
  </w:num>
  <w:num w:numId="3" w16cid:durableId="853301353">
    <w:abstractNumId w:val="10"/>
  </w:num>
  <w:num w:numId="4" w16cid:durableId="468674314">
    <w:abstractNumId w:val="4"/>
  </w:num>
  <w:num w:numId="5" w16cid:durableId="797459135">
    <w:abstractNumId w:val="39"/>
  </w:num>
  <w:num w:numId="6" w16cid:durableId="218328331">
    <w:abstractNumId w:val="5"/>
  </w:num>
  <w:num w:numId="7" w16cid:durableId="2123844674">
    <w:abstractNumId w:val="29"/>
  </w:num>
  <w:num w:numId="8" w16cid:durableId="1771391062">
    <w:abstractNumId w:val="38"/>
  </w:num>
  <w:num w:numId="9" w16cid:durableId="465323016">
    <w:abstractNumId w:val="37"/>
  </w:num>
  <w:num w:numId="10" w16cid:durableId="770273926">
    <w:abstractNumId w:val="36"/>
  </w:num>
  <w:num w:numId="11" w16cid:durableId="1592396188">
    <w:abstractNumId w:val="28"/>
  </w:num>
  <w:num w:numId="12" w16cid:durableId="2044137085">
    <w:abstractNumId w:val="11"/>
  </w:num>
  <w:num w:numId="13" w16cid:durableId="1148397831">
    <w:abstractNumId w:val="21"/>
  </w:num>
  <w:num w:numId="14" w16cid:durableId="1642803492">
    <w:abstractNumId w:val="49"/>
  </w:num>
  <w:num w:numId="15" w16cid:durableId="411125194">
    <w:abstractNumId w:val="20"/>
  </w:num>
  <w:num w:numId="16" w16cid:durableId="585459615">
    <w:abstractNumId w:val="15"/>
  </w:num>
  <w:num w:numId="17" w16cid:durableId="1539047885">
    <w:abstractNumId w:val="33"/>
  </w:num>
  <w:num w:numId="18" w16cid:durableId="1651516644">
    <w:abstractNumId w:val="19"/>
  </w:num>
  <w:num w:numId="19" w16cid:durableId="742528399">
    <w:abstractNumId w:val="0"/>
  </w:num>
  <w:num w:numId="20" w16cid:durableId="1208906489">
    <w:abstractNumId w:val="46"/>
  </w:num>
  <w:num w:numId="21" w16cid:durableId="983269163">
    <w:abstractNumId w:val="44"/>
  </w:num>
  <w:num w:numId="22" w16cid:durableId="377240690">
    <w:abstractNumId w:val="6"/>
  </w:num>
  <w:num w:numId="23" w16cid:durableId="991448935">
    <w:abstractNumId w:val="17"/>
  </w:num>
  <w:num w:numId="24" w16cid:durableId="137310828">
    <w:abstractNumId w:val="35"/>
  </w:num>
  <w:num w:numId="25" w16cid:durableId="1416633037">
    <w:abstractNumId w:val="13"/>
  </w:num>
  <w:num w:numId="26" w16cid:durableId="1584877423">
    <w:abstractNumId w:val="23"/>
  </w:num>
  <w:num w:numId="27" w16cid:durableId="1933732443">
    <w:abstractNumId w:val="34"/>
  </w:num>
  <w:num w:numId="28" w16cid:durableId="1124881987">
    <w:abstractNumId w:val="18"/>
  </w:num>
  <w:num w:numId="29" w16cid:durableId="1387334819">
    <w:abstractNumId w:val="9"/>
  </w:num>
  <w:num w:numId="30" w16cid:durableId="1108041592">
    <w:abstractNumId w:val="25"/>
  </w:num>
  <w:num w:numId="31" w16cid:durableId="127627596">
    <w:abstractNumId w:val="24"/>
  </w:num>
  <w:num w:numId="32" w16cid:durableId="1638679439">
    <w:abstractNumId w:val="14"/>
  </w:num>
  <w:num w:numId="33" w16cid:durableId="302472530">
    <w:abstractNumId w:val="43"/>
  </w:num>
  <w:num w:numId="34" w16cid:durableId="1924608253">
    <w:abstractNumId w:val="7"/>
  </w:num>
  <w:num w:numId="35" w16cid:durableId="1572734997">
    <w:abstractNumId w:val="40"/>
  </w:num>
  <w:num w:numId="36" w16cid:durableId="1943563503">
    <w:abstractNumId w:val="31"/>
  </w:num>
  <w:num w:numId="37" w16cid:durableId="1292248686">
    <w:abstractNumId w:val="26"/>
  </w:num>
  <w:num w:numId="38" w16cid:durableId="1971469034">
    <w:abstractNumId w:val="27"/>
  </w:num>
  <w:num w:numId="39" w16cid:durableId="1140466121">
    <w:abstractNumId w:val="16"/>
  </w:num>
  <w:num w:numId="40" w16cid:durableId="1010793631">
    <w:abstractNumId w:val="48"/>
  </w:num>
  <w:num w:numId="41" w16cid:durableId="317422069">
    <w:abstractNumId w:val="30"/>
  </w:num>
  <w:num w:numId="42" w16cid:durableId="1164512385">
    <w:abstractNumId w:val="42"/>
  </w:num>
  <w:num w:numId="43" w16cid:durableId="1588728457">
    <w:abstractNumId w:val="1"/>
  </w:num>
  <w:num w:numId="44" w16cid:durableId="740298279">
    <w:abstractNumId w:val="3"/>
  </w:num>
  <w:num w:numId="45" w16cid:durableId="786119991">
    <w:abstractNumId w:val="41"/>
  </w:num>
  <w:num w:numId="46" w16cid:durableId="1835759870">
    <w:abstractNumId w:val="45"/>
  </w:num>
  <w:num w:numId="47" w16cid:durableId="626350966">
    <w:abstractNumId w:val="12"/>
  </w:num>
  <w:num w:numId="48" w16cid:durableId="528682167">
    <w:abstractNumId w:val="47"/>
  </w:num>
  <w:num w:numId="49" w16cid:durableId="1424183936">
    <w:abstractNumId w:val="2"/>
  </w:num>
  <w:num w:numId="50" w16cid:durableId="730157129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F8E"/>
    <w:rsid w:val="00004900"/>
    <w:rsid w:val="00004B60"/>
    <w:rsid w:val="000052EC"/>
    <w:rsid w:val="000068B2"/>
    <w:rsid w:val="00007650"/>
    <w:rsid w:val="00010B36"/>
    <w:rsid w:val="0002333F"/>
    <w:rsid w:val="000247BF"/>
    <w:rsid w:val="00027595"/>
    <w:rsid w:val="00035EBD"/>
    <w:rsid w:val="0003612C"/>
    <w:rsid w:val="000361D8"/>
    <w:rsid w:val="00036C8B"/>
    <w:rsid w:val="00037243"/>
    <w:rsid w:val="00037A97"/>
    <w:rsid w:val="00041A2B"/>
    <w:rsid w:val="00042B42"/>
    <w:rsid w:val="000449BC"/>
    <w:rsid w:val="00046496"/>
    <w:rsid w:val="0005035E"/>
    <w:rsid w:val="00052B38"/>
    <w:rsid w:val="00053AEA"/>
    <w:rsid w:val="0006070C"/>
    <w:rsid w:val="00061DEF"/>
    <w:rsid w:val="00062056"/>
    <w:rsid w:val="00062474"/>
    <w:rsid w:val="0006517C"/>
    <w:rsid w:val="00065CF6"/>
    <w:rsid w:val="00065FFC"/>
    <w:rsid w:val="00067B62"/>
    <w:rsid w:val="000713A5"/>
    <w:rsid w:val="00072CA4"/>
    <w:rsid w:val="00075144"/>
    <w:rsid w:val="00075E2C"/>
    <w:rsid w:val="00075EB5"/>
    <w:rsid w:val="00076771"/>
    <w:rsid w:val="00084301"/>
    <w:rsid w:val="00084B41"/>
    <w:rsid w:val="00090C50"/>
    <w:rsid w:val="0009174D"/>
    <w:rsid w:val="000926C2"/>
    <w:rsid w:val="000955AF"/>
    <w:rsid w:val="00096324"/>
    <w:rsid w:val="000A1224"/>
    <w:rsid w:val="000A195A"/>
    <w:rsid w:val="000A27F3"/>
    <w:rsid w:val="000A2CB6"/>
    <w:rsid w:val="000A54C2"/>
    <w:rsid w:val="000B0E82"/>
    <w:rsid w:val="000B21EB"/>
    <w:rsid w:val="000C2BBD"/>
    <w:rsid w:val="000C3A30"/>
    <w:rsid w:val="000C7FF3"/>
    <w:rsid w:val="000D25E2"/>
    <w:rsid w:val="000D5191"/>
    <w:rsid w:val="000D682E"/>
    <w:rsid w:val="000D6A18"/>
    <w:rsid w:val="000E046E"/>
    <w:rsid w:val="000E2C97"/>
    <w:rsid w:val="000E3B17"/>
    <w:rsid w:val="000E3DF7"/>
    <w:rsid w:val="000F0D59"/>
    <w:rsid w:val="000F1730"/>
    <w:rsid w:val="000F4B29"/>
    <w:rsid w:val="000F59B0"/>
    <w:rsid w:val="000F762A"/>
    <w:rsid w:val="00100CCD"/>
    <w:rsid w:val="00103F0F"/>
    <w:rsid w:val="001057C0"/>
    <w:rsid w:val="00107D7B"/>
    <w:rsid w:val="00115A5D"/>
    <w:rsid w:val="00120DCE"/>
    <w:rsid w:val="001221D8"/>
    <w:rsid w:val="001229B9"/>
    <w:rsid w:val="001246DB"/>
    <w:rsid w:val="00124AF6"/>
    <w:rsid w:val="00124D4E"/>
    <w:rsid w:val="001266C0"/>
    <w:rsid w:val="00130BE3"/>
    <w:rsid w:val="001312AC"/>
    <w:rsid w:val="00134572"/>
    <w:rsid w:val="00137A91"/>
    <w:rsid w:val="00140641"/>
    <w:rsid w:val="00140986"/>
    <w:rsid w:val="00140DBB"/>
    <w:rsid w:val="00141FC5"/>
    <w:rsid w:val="001444CF"/>
    <w:rsid w:val="00146BD8"/>
    <w:rsid w:val="00150F61"/>
    <w:rsid w:val="001512D8"/>
    <w:rsid w:val="001524F0"/>
    <w:rsid w:val="0015256D"/>
    <w:rsid w:val="001533E9"/>
    <w:rsid w:val="0015454C"/>
    <w:rsid w:val="0016006F"/>
    <w:rsid w:val="001608CD"/>
    <w:rsid w:val="001663E6"/>
    <w:rsid w:val="00170874"/>
    <w:rsid w:val="00171F3E"/>
    <w:rsid w:val="00175274"/>
    <w:rsid w:val="0017550B"/>
    <w:rsid w:val="0017634B"/>
    <w:rsid w:val="00176C18"/>
    <w:rsid w:val="001811E9"/>
    <w:rsid w:val="0018358F"/>
    <w:rsid w:val="00183B6F"/>
    <w:rsid w:val="00184483"/>
    <w:rsid w:val="00185FA8"/>
    <w:rsid w:val="00187C74"/>
    <w:rsid w:val="0019069C"/>
    <w:rsid w:val="001922E7"/>
    <w:rsid w:val="001945E6"/>
    <w:rsid w:val="001975DA"/>
    <w:rsid w:val="001A06E2"/>
    <w:rsid w:val="001A0A97"/>
    <w:rsid w:val="001A0CDD"/>
    <w:rsid w:val="001A166A"/>
    <w:rsid w:val="001A2614"/>
    <w:rsid w:val="001A36AA"/>
    <w:rsid w:val="001A47CB"/>
    <w:rsid w:val="001A7E6B"/>
    <w:rsid w:val="001B17A2"/>
    <w:rsid w:val="001B1F09"/>
    <w:rsid w:val="001B2219"/>
    <w:rsid w:val="001B3D93"/>
    <w:rsid w:val="001B5AA1"/>
    <w:rsid w:val="001B65B0"/>
    <w:rsid w:val="001C0D1D"/>
    <w:rsid w:val="001C3A3A"/>
    <w:rsid w:val="001C49C0"/>
    <w:rsid w:val="001C5305"/>
    <w:rsid w:val="001C7F0D"/>
    <w:rsid w:val="001D2695"/>
    <w:rsid w:val="001D2D7B"/>
    <w:rsid w:val="001D3076"/>
    <w:rsid w:val="001D3F7E"/>
    <w:rsid w:val="001D43D5"/>
    <w:rsid w:val="001D4668"/>
    <w:rsid w:val="001D5DEB"/>
    <w:rsid w:val="001E0505"/>
    <w:rsid w:val="001E7C1D"/>
    <w:rsid w:val="001E7C2E"/>
    <w:rsid w:val="001F03AA"/>
    <w:rsid w:val="001F138A"/>
    <w:rsid w:val="001F25F9"/>
    <w:rsid w:val="001F2892"/>
    <w:rsid w:val="001F487F"/>
    <w:rsid w:val="001F6147"/>
    <w:rsid w:val="00200ADB"/>
    <w:rsid w:val="00203628"/>
    <w:rsid w:val="00204A3E"/>
    <w:rsid w:val="002054BE"/>
    <w:rsid w:val="00206045"/>
    <w:rsid w:val="002079A6"/>
    <w:rsid w:val="00210356"/>
    <w:rsid w:val="00213A14"/>
    <w:rsid w:val="00213F3B"/>
    <w:rsid w:val="00217D25"/>
    <w:rsid w:val="0022547A"/>
    <w:rsid w:val="00225AD3"/>
    <w:rsid w:val="00225FEF"/>
    <w:rsid w:val="002264BD"/>
    <w:rsid w:val="002277E4"/>
    <w:rsid w:val="00227CCC"/>
    <w:rsid w:val="002315D7"/>
    <w:rsid w:val="00233307"/>
    <w:rsid w:val="0023742F"/>
    <w:rsid w:val="00237D1A"/>
    <w:rsid w:val="00240872"/>
    <w:rsid w:val="002428C3"/>
    <w:rsid w:val="002430B6"/>
    <w:rsid w:val="002447C5"/>
    <w:rsid w:val="002477F2"/>
    <w:rsid w:val="00252362"/>
    <w:rsid w:val="0025345D"/>
    <w:rsid w:val="00253D84"/>
    <w:rsid w:val="002550F0"/>
    <w:rsid w:val="002564A8"/>
    <w:rsid w:val="00261CDF"/>
    <w:rsid w:val="00261D00"/>
    <w:rsid w:val="002625B9"/>
    <w:rsid w:val="002640F9"/>
    <w:rsid w:val="00266AAF"/>
    <w:rsid w:val="00267442"/>
    <w:rsid w:val="0026764A"/>
    <w:rsid w:val="00270802"/>
    <w:rsid w:val="00271595"/>
    <w:rsid w:val="0027363B"/>
    <w:rsid w:val="00276CBD"/>
    <w:rsid w:val="002823EE"/>
    <w:rsid w:val="00291273"/>
    <w:rsid w:val="00294040"/>
    <w:rsid w:val="002A0578"/>
    <w:rsid w:val="002A5754"/>
    <w:rsid w:val="002A7D08"/>
    <w:rsid w:val="002B2AB0"/>
    <w:rsid w:val="002B5475"/>
    <w:rsid w:val="002B5969"/>
    <w:rsid w:val="002C181E"/>
    <w:rsid w:val="002C32DE"/>
    <w:rsid w:val="002C542D"/>
    <w:rsid w:val="002C6B52"/>
    <w:rsid w:val="002D1100"/>
    <w:rsid w:val="002D4F0F"/>
    <w:rsid w:val="002D6E07"/>
    <w:rsid w:val="002E1087"/>
    <w:rsid w:val="002E221A"/>
    <w:rsid w:val="002E320C"/>
    <w:rsid w:val="002E3709"/>
    <w:rsid w:val="002E6AFD"/>
    <w:rsid w:val="002E7932"/>
    <w:rsid w:val="002F0457"/>
    <w:rsid w:val="002F4961"/>
    <w:rsid w:val="002F56F4"/>
    <w:rsid w:val="002F61F6"/>
    <w:rsid w:val="002F6D7C"/>
    <w:rsid w:val="00300E02"/>
    <w:rsid w:val="003010A4"/>
    <w:rsid w:val="003017E3"/>
    <w:rsid w:val="003034F7"/>
    <w:rsid w:val="0030558F"/>
    <w:rsid w:val="00307ACD"/>
    <w:rsid w:val="003109E4"/>
    <w:rsid w:val="00310EAB"/>
    <w:rsid w:val="0031438F"/>
    <w:rsid w:val="00315B6D"/>
    <w:rsid w:val="00316B6D"/>
    <w:rsid w:val="00320965"/>
    <w:rsid w:val="00321AFA"/>
    <w:rsid w:val="00323063"/>
    <w:rsid w:val="00324D70"/>
    <w:rsid w:val="00325675"/>
    <w:rsid w:val="003302CB"/>
    <w:rsid w:val="00331D93"/>
    <w:rsid w:val="00331EE2"/>
    <w:rsid w:val="003328F4"/>
    <w:rsid w:val="00333DA0"/>
    <w:rsid w:val="00342655"/>
    <w:rsid w:val="00342799"/>
    <w:rsid w:val="00345E91"/>
    <w:rsid w:val="00351F63"/>
    <w:rsid w:val="003522F8"/>
    <w:rsid w:val="00352807"/>
    <w:rsid w:val="00352F78"/>
    <w:rsid w:val="00353070"/>
    <w:rsid w:val="00355628"/>
    <w:rsid w:val="0035715A"/>
    <w:rsid w:val="003602DE"/>
    <w:rsid w:val="00362020"/>
    <w:rsid w:val="003627AF"/>
    <w:rsid w:val="00362892"/>
    <w:rsid w:val="00367703"/>
    <w:rsid w:val="0036787E"/>
    <w:rsid w:val="003741A9"/>
    <w:rsid w:val="00374BCE"/>
    <w:rsid w:val="003770E1"/>
    <w:rsid w:val="003773E4"/>
    <w:rsid w:val="003803FD"/>
    <w:rsid w:val="00380B54"/>
    <w:rsid w:val="00381106"/>
    <w:rsid w:val="0038125E"/>
    <w:rsid w:val="003833ED"/>
    <w:rsid w:val="003859B4"/>
    <w:rsid w:val="00386AAB"/>
    <w:rsid w:val="0038782C"/>
    <w:rsid w:val="003917E9"/>
    <w:rsid w:val="00392EDE"/>
    <w:rsid w:val="003A00EC"/>
    <w:rsid w:val="003A3D2A"/>
    <w:rsid w:val="003A521E"/>
    <w:rsid w:val="003A5D71"/>
    <w:rsid w:val="003A6063"/>
    <w:rsid w:val="003A7D42"/>
    <w:rsid w:val="003B1809"/>
    <w:rsid w:val="003B409D"/>
    <w:rsid w:val="003C0D03"/>
    <w:rsid w:val="003C3B22"/>
    <w:rsid w:val="003C7852"/>
    <w:rsid w:val="003D0691"/>
    <w:rsid w:val="003D0E1A"/>
    <w:rsid w:val="003D2569"/>
    <w:rsid w:val="003D443A"/>
    <w:rsid w:val="003D50F2"/>
    <w:rsid w:val="003D69AE"/>
    <w:rsid w:val="003E0406"/>
    <w:rsid w:val="003E5718"/>
    <w:rsid w:val="003E62FA"/>
    <w:rsid w:val="003E640E"/>
    <w:rsid w:val="003F3E2A"/>
    <w:rsid w:val="003F4222"/>
    <w:rsid w:val="003F4689"/>
    <w:rsid w:val="003F610F"/>
    <w:rsid w:val="003F63EA"/>
    <w:rsid w:val="004012F6"/>
    <w:rsid w:val="00402338"/>
    <w:rsid w:val="00402F6F"/>
    <w:rsid w:val="004119AE"/>
    <w:rsid w:val="00412312"/>
    <w:rsid w:val="00412D6A"/>
    <w:rsid w:val="0041629F"/>
    <w:rsid w:val="00416781"/>
    <w:rsid w:val="004210E3"/>
    <w:rsid w:val="00423E9A"/>
    <w:rsid w:val="0042464F"/>
    <w:rsid w:val="0042495D"/>
    <w:rsid w:val="00424B2A"/>
    <w:rsid w:val="00427DF8"/>
    <w:rsid w:val="0043229F"/>
    <w:rsid w:val="00433FB2"/>
    <w:rsid w:val="004349AA"/>
    <w:rsid w:val="0043633F"/>
    <w:rsid w:val="004448CB"/>
    <w:rsid w:val="004472CF"/>
    <w:rsid w:val="00451748"/>
    <w:rsid w:val="00452A6A"/>
    <w:rsid w:val="00452FD1"/>
    <w:rsid w:val="004536E2"/>
    <w:rsid w:val="004561E3"/>
    <w:rsid w:val="0045674F"/>
    <w:rsid w:val="00456D3D"/>
    <w:rsid w:val="0046282F"/>
    <w:rsid w:val="00467483"/>
    <w:rsid w:val="00467A35"/>
    <w:rsid w:val="0047373C"/>
    <w:rsid w:val="00473911"/>
    <w:rsid w:val="00474787"/>
    <w:rsid w:val="00475122"/>
    <w:rsid w:val="00476193"/>
    <w:rsid w:val="00476CF3"/>
    <w:rsid w:val="004773F0"/>
    <w:rsid w:val="00480E7B"/>
    <w:rsid w:val="004813DF"/>
    <w:rsid w:val="00484445"/>
    <w:rsid w:val="004853B2"/>
    <w:rsid w:val="0048704D"/>
    <w:rsid w:val="0048745C"/>
    <w:rsid w:val="004902C0"/>
    <w:rsid w:val="004918B3"/>
    <w:rsid w:val="00493991"/>
    <w:rsid w:val="00497C2D"/>
    <w:rsid w:val="004A1DE4"/>
    <w:rsid w:val="004A1FC3"/>
    <w:rsid w:val="004A24A5"/>
    <w:rsid w:val="004A330C"/>
    <w:rsid w:val="004A4F24"/>
    <w:rsid w:val="004B3E80"/>
    <w:rsid w:val="004B6D86"/>
    <w:rsid w:val="004B6F95"/>
    <w:rsid w:val="004C07DB"/>
    <w:rsid w:val="004C0DBD"/>
    <w:rsid w:val="004C2A9A"/>
    <w:rsid w:val="004C69E1"/>
    <w:rsid w:val="004D1369"/>
    <w:rsid w:val="004E0232"/>
    <w:rsid w:val="004E5DE0"/>
    <w:rsid w:val="004E7D22"/>
    <w:rsid w:val="004F1AAB"/>
    <w:rsid w:val="004F294D"/>
    <w:rsid w:val="004F599E"/>
    <w:rsid w:val="004F678F"/>
    <w:rsid w:val="004F759D"/>
    <w:rsid w:val="005013F0"/>
    <w:rsid w:val="00502D5D"/>
    <w:rsid w:val="005035A1"/>
    <w:rsid w:val="005049C5"/>
    <w:rsid w:val="00507B78"/>
    <w:rsid w:val="00507D60"/>
    <w:rsid w:val="0051080F"/>
    <w:rsid w:val="0051326C"/>
    <w:rsid w:val="00514073"/>
    <w:rsid w:val="00514E04"/>
    <w:rsid w:val="00515654"/>
    <w:rsid w:val="00515A7F"/>
    <w:rsid w:val="00515DB1"/>
    <w:rsid w:val="00516F94"/>
    <w:rsid w:val="0052225C"/>
    <w:rsid w:val="005241E5"/>
    <w:rsid w:val="00524C88"/>
    <w:rsid w:val="005319E5"/>
    <w:rsid w:val="0053301A"/>
    <w:rsid w:val="00534F31"/>
    <w:rsid w:val="005372F7"/>
    <w:rsid w:val="0054305F"/>
    <w:rsid w:val="005462BB"/>
    <w:rsid w:val="005503C2"/>
    <w:rsid w:val="00551B53"/>
    <w:rsid w:val="00553E55"/>
    <w:rsid w:val="00554ACC"/>
    <w:rsid w:val="00557A4D"/>
    <w:rsid w:val="00557ABA"/>
    <w:rsid w:val="005608CB"/>
    <w:rsid w:val="00561599"/>
    <w:rsid w:val="0056264F"/>
    <w:rsid w:val="00564964"/>
    <w:rsid w:val="00566312"/>
    <w:rsid w:val="0056680B"/>
    <w:rsid w:val="00567684"/>
    <w:rsid w:val="00573E35"/>
    <w:rsid w:val="00576C55"/>
    <w:rsid w:val="00581EEC"/>
    <w:rsid w:val="00582D20"/>
    <w:rsid w:val="00586181"/>
    <w:rsid w:val="0058695F"/>
    <w:rsid w:val="00586AE6"/>
    <w:rsid w:val="00587373"/>
    <w:rsid w:val="00592713"/>
    <w:rsid w:val="00592D53"/>
    <w:rsid w:val="0059482D"/>
    <w:rsid w:val="005A0120"/>
    <w:rsid w:val="005A0A9C"/>
    <w:rsid w:val="005A367A"/>
    <w:rsid w:val="005A3895"/>
    <w:rsid w:val="005B5089"/>
    <w:rsid w:val="005B5375"/>
    <w:rsid w:val="005B7397"/>
    <w:rsid w:val="005C0C73"/>
    <w:rsid w:val="005C38EE"/>
    <w:rsid w:val="005C42B5"/>
    <w:rsid w:val="005C46EF"/>
    <w:rsid w:val="005C599A"/>
    <w:rsid w:val="005C632B"/>
    <w:rsid w:val="005D1403"/>
    <w:rsid w:val="005D3833"/>
    <w:rsid w:val="005D4D7B"/>
    <w:rsid w:val="005D7924"/>
    <w:rsid w:val="005D7C1D"/>
    <w:rsid w:val="005E0028"/>
    <w:rsid w:val="005E0ABD"/>
    <w:rsid w:val="005E1430"/>
    <w:rsid w:val="005E4D8B"/>
    <w:rsid w:val="005E53F6"/>
    <w:rsid w:val="005E5B84"/>
    <w:rsid w:val="005E6981"/>
    <w:rsid w:val="005E777E"/>
    <w:rsid w:val="005F7E74"/>
    <w:rsid w:val="00605831"/>
    <w:rsid w:val="006119D1"/>
    <w:rsid w:val="0061321B"/>
    <w:rsid w:val="0062366B"/>
    <w:rsid w:val="00624CC0"/>
    <w:rsid w:val="00624DBF"/>
    <w:rsid w:val="00626218"/>
    <w:rsid w:val="00626571"/>
    <w:rsid w:val="00626611"/>
    <w:rsid w:val="00630688"/>
    <w:rsid w:val="006345F8"/>
    <w:rsid w:val="00634B01"/>
    <w:rsid w:val="006355CE"/>
    <w:rsid w:val="00635693"/>
    <w:rsid w:val="00635857"/>
    <w:rsid w:val="00636A74"/>
    <w:rsid w:val="0064490E"/>
    <w:rsid w:val="006449D0"/>
    <w:rsid w:val="006456A3"/>
    <w:rsid w:val="00651F8E"/>
    <w:rsid w:val="00654B88"/>
    <w:rsid w:val="006556FD"/>
    <w:rsid w:val="00655F77"/>
    <w:rsid w:val="006609E0"/>
    <w:rsid w:val="00661DAE"/>
    <w:rsid w:val="006667F5"/>
    <w:rsid w:val="00667041"/>
    <w:rsid w:val="00671F33"/>
    <w:rsid w:val="006734CC"/>
    <w:rsid w:val="006748FB"/>
    <w:rsid w:val="00674C66"/>
    <w:rsid w:val="006757EE"/>
    <w:rsid w:val="00676A30"/>
    <w:rsid w:val="00681879"/>
    <w:rsid w:val="0068649E"/>
    <w:rsid w:val="0068671D"/>
    <w:rsid w:val="00687F6E"/>
    <w:rsid w:val="0069094A"/>
    <w:rsid w:val="0069134B"/>
    <w:rsid w:val="0069168F"/>
    <w:rsid w:val="006934D9"/>
    <w:rsid w:val="00693D4F"/>
    <w:rsid w:val="00693F8C"/>
    <w:rsid w:val="00695AC1"/>
    <w:rsid w:val="006973B1"/>
    <w:rsid w:val="006976AB"/>
    <w:rsid w:val="006A0FE8"/>
    <w:rsid w:val="006A234D"/>
    <w:rsid w:val="006A29F5"/>
    <w:rsid w:val="006A3328"/>
    <w:rsid w:val="006A5D0C"/>
    <w:rsid w:val="006A5EE0"/>
    <w:rsid w:val="006A6AF3"/>
    <w:rsid w:val="006A7A5C"/>
    <w:rsid w:val="006B37F2"/>
    <w:rsid w:val="006B3D0C"/>
    <w:rsid w:val="006B5EAB"/>
    <w:rsid w:val="006C7082"/>
    <w:rsid w:val="006D21A8"/>
    <w:rsid w:val="006D522A"/>
    <w:rsid w:val="006D7C96"/>
    <w:rsid w:val="006E4B92"/>
    <w:rsid w:val="006F1C8F"/>
    <w:rsid w:val="006F23A8"/>
    <w:rsid w:val="006F50E6"/>
    <w:rsid w:val="006F57C2"/>
    <w:rsid w:val="006F5AC5"/>
    <w:rsid w:val="006F66AE"/>
    <w:rsid w:val="0070037C"/>
    <w:rsid w:val="00700A33"/>
    <w:rsid w:val="00701B27"/>
    <w:rsid w:val="0070574B"/>
    <w:rsid w:val="007112D3"/>
    <w:rsid w:val="007140D0"/>
    <w:rsid w:val="00716103"/>
    <w:rsid w:val="00717470"/>
    <w:rsid w:val="00717848"/>
    <w:rsid w:val="00720534"/>
    <w:rsid w:val="00732961"/>
    <w:rsid w:val="0073490D"/>
    <w:rsid w:val="00741981"/>
    <w:rsid w:val="00741B20"/>
    <w:rsid w:val="00741C4C"/>
    <w:rsid w:val="00742F11"/>
    <w:rsid w:val="00743133"/>
    <w:rsid w:val="00743B68"/>
    <w:rsid w:val="00747271"/>
    <w:rsid w:val="00751F76"/>
    <w:rsid w:val="007532D5"/>
    <w:rsid w:val="00755909"/>
    <w:rsid w:val="00755F58"/>
    <w:rsid w:val="00756BFB"/>
    <w:rsid w:val="00757C23"/>
    <w:rsid w:val="007603F4"/>
    <w:rsid w:val="00767E17"/>
    <w:rsid w:val="00770AAB"/>
    <w:rsid w:val="00772203"/>
    <w:rsid w:val="00772C0F"/>
    <w:rsid w:val="00772E0C"/>
    <w:rsid w:val="00775EB4"/>
    <w:rsid w:val="007804D9"/>
    <w:rsid w:val="00780E7A"/>
    <w:rsid w:val="007839D9"/>
    <w:rsid w:val="00790625"/>
    <w:rsid w:val="00790B4D"/>
    <w:rsid w:val="00791B5E"/>
    <w:rsid w:val="00791C33"/>
    <w:rsid w:val="00792C64"/>
    <w:rsid w:val="007A0CA6"/>
    <w:rsid w:val="007A14E1"/>
    <w:rsid w:val="007A2037"/>
    <w:rsid w:val="007A3954"/>
    <w:rsid w:val="007A5E78"/>
    <w:rsid w:val="007B0DD0"/>
    <w:rsid w:val="007B35E2"/>
    <w:rsid w:val="007B5242"/>
    <w:rsid w:val="007B6804"/>
    <w:rsid w:val="007C0432"/>
    <w:rsid w:val="007C40FE"/>
    <w:rsid w:val="007C4856"/>
    <w:rsid w:val="007C527F"/>
    <w:rsid w:val="007D157F"/>
    <w:rsid w:val="007D2E8A"/>
    <w:rsid w:val="007E32BC"/>
    <w:rsid w:val="007E3C05"/>
    <w:rsid w:val="007E52B4"/>
    <w:rsid w:val="007E5C0A"/>
    <w:rsid w:val="007F1EB3"/>
    <w:rsid w:val="007F27DF"/>
    <w:rsid w:val="007F332E"/>
    <w:rsid w:val="007F3801"/>
    <w:rsid w:val="007F408F"/>
    <w:rsid w:val="00802B76"/>
    <w:rsid w:val="00802DFE"/>
    <w:rsid w:val="00804B6B"/>
    <w:rsid w:val="008053A6"/>
    <w:rsid w:val="00815EF6"/>
    <w:rsid w:val="00817308"/>
    <w:rsid w:val="00820B17"/>
    <w:rsid w:val="00820C56"/>
    <w:rsid w:val="0082633A"/>
    <w:rsid w:val="008267E9"/>
    <w:rsid w:val="008270C0"/>
    <w:rsid w:val="008306DF"/>
    <w:rsid w:val="00831FD4"/>
    <w:rsid w:val="00832DEA"/>
    <w:rsid w:val="00833F91"/>
    <w:rsid w:val="00834349"/>
    <w:rsid w:val="00834C3C"/>
    <w:rsid w:val="00834FED"/>
    <w:rsid w:val="008357D8"/>
    <w:rsid w:val="00835FBD"/>
    <w:rsid w:val="00836ABB"/>
    <w:rsid w:val="00842D69"/>
    <w:rsid w:val="00842DAA"/>
    <w:rsid w:val="0084464F"/>
    <w:rsid w:val="00845FA0"/>
    <w:rsid w:val="0084750B"/>
    <w:rsid w:val="0085155C"/>
    <w:rsid w:val="008516CC"/>
    <w:rsid w:val="00852BBD"/>
    <w:rsid w:val="008544C1"/>
    <w:rsid w:val="00854563"/>
    <w:rsid w:val="008548D7"/>
    <w:rsid w:val="00855BD6"/>
    <w:rsid w:val="00855D63"/>
    <w:rsid w:val="0086012B"/>
    <w:rsid w:val="00867156"/>
    <w:rsid w:val="00867A05"/>
    <w:rsid w:val="00870774"/>
    <w:rsid w:val="00872719"/>
    <w:rsid w:val="0087277F"/>
    <w:rsid w:val="00874DF7"/>
    <w:rsid w:val="00875CFC"/>
    <w:rsid w:val="0088020E"/>
    <w:rsid w:val="00882311"/>
    <w:rsid w:val="008833F6"/>
    <w:rsid w:val="008859E7"/>
    <w:rsid w:val="00885AA6"/>
    <w:rsid w:val="00885C11"/>
    <w:rsid w:val="008942CD"/>
    <w:rsid w:val="00896E60"/>
    <w:rsid w:val="00897840"/>
    <w:rsid w:val="008A0C46"/>
    <w:rsid w:val="008A330D"/>
    <w:rsid w:val="008A65E1"/>
    <w:rsid w:val="008A6817"/>
    <w:rsid w:val="008C125A"/>
    <w:rsid w:val="008C37F8"/>
    <w:rsid w:val="008C662C"/>
    <w:rsid w:val="008D0032"/>
    <w:rsid w:val="008D2317"/>
    <w:rsid w:val="008D232F"/>
    <w:rsid w:val="008D4918"/>
    <w:rsid w:val="008D557F"/>
    <w:rsid w:val="008D750C"/>
    <w:rsid w:val="008D7A95"/>
    <w:rsid w:val="008D7F8A"/>
    <w:rsid w:val="008E0E96"/>
    <w:rsid w:val="008E3235"/>
    <w:rsid w:val="008E4DC7"/>
    <w:rsid w:val="008E6B22"/>
    <w:rsid w:val="008E6D32"/>
    <w:rsid w:val="008F30D9"/>
    <w:rsid w:val="008F4168"/>
    <w:rsid w:val="008F52BD"/>
    <w:rsid w:val="008F73D2"/>
    <w:rsid w:val="008F78F0"/>
    <w:rsid w:val="00905D6B"/>
    <w:rsid w:val="009066ED"/>
    <w:rsid w:val="009113E8"/>
    <w:rsid w:val="0091385B"/>
    <w:rsid w:val="00921284"/>
    <w:rsid w:val="00922325"/>
    <w:rsid w:val="009254E5"/>
    <w:rsid w:val="0092661F"/>
    <w:rsid w:val="0092790F"/>
    <w:rsid w:val="00933B89"/>
    <w:rsid w:val="00934B86"/>
    <w:rsid w:val="00936A32"/>
    <w:rsid w:val="00951CED"/>
    <w:rsid w:val="00962CC4"/>
    <w:rsid w:val="009634F1"/>
    <w:rsid w:val="009643F5"/>
    <w:rsid w:val="00965BA6"/>
    <w:rsid w:val="00966196"/>
    <w:rsid w:val="00967187"/>
    <w:rsid w:val="009700C6"/>
    <w:rsid w:val="0097090A"/>
    <w:rsid w:val="00972084"/>
    <w:rsid w:val="00972C77"/>
    <w:rsid w:val="0097374F"/>
    <w:rsid w:val="00975888"/>
    <w:rsid w:val="00975B5E"/>
    <w:rsid w:val="00976A93"/>
    <w:rsid w:val="00977EA6"/>
    <w:rsid w:val="0098231E"/>
    <w:rsid w:val="00982B70"/>
    <w:rsid w:val="00982BE2"/>
    <w:rsid w:val="00987D42"/>
    <w:rsid w:val="00990335"/>
    <w:rsid w:val="009917C4"/>
    <w:rsid w:val="00992854"/>
    <w:rsid w:val="009937D2"/>
    <w:rsid w:val="00994116"/>
    <w:rsid w:val="00994B53"/>
    <w:rsid w:val="0099545A"/>
    <w:rsid w:val="009964A7"/>
    <w:rsid w:val="009A0DFF"/>
    <w:rsid w:val="009A1678"/>
    <w:rsid w:val="009A290F"/>
    <w:rsid w:val="009A2E62"/>
    <w:rsid w:val="009A506D"/>
    <w:rsid w:val="009A6976"/>
    <w:rsid w:val="009B0ADA"/>
    <w:rsid w:val="009B0BD7"/>
    <w:rsid w:val="009B229B"/>
    <w:rsid w:val="009B2350"/>
    <w:rsid w:val="009B31B3"/>
    <w:rsid w:val="009C160A"/>
    <w:rsid w:val="009C2BE3"/>
    <w:rsid w:val="009C5D77"/>
    <w:rsid w:val="009C7796"/>
    <w:rsid w:val="009D0AF5"/>
    <w:rsid w:val="009D486F"/>
    <w:rsid w:val="009D7B09"/>
    <w:rsid w:val="009E2268"/>
    <w:rsid w:val="009E3169"/>
    <w:rsid w:val="009E59C2"/>
    <w:rsid w:val="009E6614"/>
    <w:rsid w:val="009F10EB"/>
    <w:rsid w:val="009F356B"/>
    <w:rsid w:val="009F6F1D"/>
    <w:rsid w:val="00A009A4"/>
    <w:rsid w:val="00A00AD3"/>
    <w:rsid w:val="00A11D2E"/>
    <w:rsid w:val="00A13106"/>
    <w:rsid w:val="00A143E7"/>
    <w:rsid w:val="00A227E4"/>
    <w:rsid w:val="00A25394"/>
    <w:rsid w:val="00A268DB"/>
    <w:rsid w:val="00A27E7C"/>
    <w:rsid w:val="00A308F6"/>
    <w:rsid w:val="00A32BF6"/>
    <w:rsid w:val="00A361DD"/>
    <w:rsid w:val="00A3641A"/>
    <w:rsid w:val="00A365DA"/>
    <w:rsid w:val="00A40647"/>
    <w:rsid w:val="00A40FF2"/>
    <w:rsid w:val="00A42F09"/>
    <w:rsid w:val="00A43FA3"/>
    <w:rsid w:val="00A46E0D"/>
    <w:rsid w:val="00A5057B"/>
    <w:rsid w:val="00A52B0F"/>
    <w:rsid w:val="00A52D05"/>
    <w:rsid w:val="00A53F09"/>
    <w:rsid w:val="00A5428F"/>
    <w:rsid w:val="00A55E5E"/>
    <w:rsid w:val="00A5612E"/>
    <w:rsid w:val="00A577A1"/>
    <w:rsid w:val="00A61CB4"/>
    <w:rsid w:val="00A67A33"/>
    <w:rsid w:val="00A67F19"/>
    <w:rsid w:val="00A7027A"/>
    <w:rsid w:val="00A72AD8"/>
    <w:rsid w:val="00A75492"/>
    <w:rsid w:val="00A76C53"/>
    <w:rsid w:val="00A7702B"/>
    <w:rsid w:val="00A81F64"/>
    <w:rsid w:val="00A84A2D"/>
    <w:rsid w:val="00A85C9A"/>
    <w:rsid w:val="00A92B0C"/>
    <w:rsid w:val="00A92FC2"/>
    <w:rsid w:val="00A945C6"/>
    <w:rsid w:val="00A964F3"/>
    <w:rsid w:val="00AA5E38"/>
    <w:rsid w:val="00AA600F"/>
    <w:rsid w:val="00AB1A4C"/>
    <w:rsid w:val="00AB1DED"/>
    <w:rsid w:val="00AB36B0"/>
    <w:rsid w:val="00AB583D"/>
    <w:rsid w:val="00AB5FFC"/>
    <w:rsid w:val="00AB63FD"/>
    <w:rsid w:val="00AB71B8"/>
    <w:rsid w:val="00AB7333"/>
    <w:rsid w:val="00AB76F7"/>
    <w:rsid w:val="00AC0709"/>
    <w:rsid w:val="00AC228F"/>
    <w:rsid w:val="00AC2941"/>
    <w:rsid w:val="00AC42C6"/>
    <w:rsid w:val="00AC4E2A"/>
    <w:rsid w:val="00AC67F5"/>
    <w:rsid w:val="00AD3278"/>
    <w:rsid w:val="00AD37F3"/>
    <w:rsid w:val="00AE20BF"/>
    <w:rsid w:val="00AE382A"/>
    <w:rsid w:val="00AE687E"/>
    <w:rsid w:val="00AF354A"/>
    <w:rsid w:val="00AF3560"/>
    <w:rsid w:val="00AF35E9"/>
    <w:rsid w:val="00AF7BB8"/>
    <w:rsid w:val="00B000C3"/>
    <w:rsid w:val="00B01728"/>
    <w:rsid w:val="00B01DAC"/>
    <w:rsid w:val="00B05889"/>
    <w:rsid w:val="00B0646A"/>
    <w:rsid w:val="00B07B85"/>
    <w:rsid w:val="00B07FD4"/>
    <w:rsid w:val="00B128EC"/>
    <w:rsid w:val="00B132A6"/>
    <w:rsid w:val="00B13F4B"/>
    <w:rsid w:val="00B142D3"/>
    <w:rsid w:val="00B156F7"/>
    <w:rsid w:val="00B208CA"/>
    <w:rsid w:val="00B23B62"/>
    <w:rsid w:val="00B24A91"/>
    <w:rsid w:val="00B26A29"/>
    <w:rsid w:val="00B32068"/>
    <w:rsid w:val="00B37033"/>
    <w:rsid w:val="00B37D8C"/>
    <w:rsid w:val="00B420A8"/>
    <w:rsid w:val="00B427EB"/>
    <w:rsid w:val="00B4456B"/>
    <w:rsid w:val="00B44D7E"/>
    <w:rsid w:val="00B460B2"/>
    <w:rsid w:val="00B54304"/>
    <w:rsid w:val="00B62868"/>
    <w:rsid w:val="00B62E12"/>
    <w:rsid w:val="00B6330F"/>
    <w:rsid w:val="00B64018"/>
    <w:rsid w:val="00B65FE8"/>
    <w:rsid w:val="00B66C44"/>
    <w:rsid w:val="00B66EFA"/>
    <w:rsid w:val="00B72573"/>
    <w:rsid w:val="00B7303A"/>
    <w:rsid w:val="00B740B7"/>
    <w:rsid w:val="00B74C79"/>
    <w:rsid w:val="00B76B1D"/>
    <w:rsid w:val="00B81780"/>
    <w:rsid w:val="00B83E95"/>
    <w:rsid w:val="00B8750D"/>
    <w:rsid w:val="00B906F0"/>
    <w:rsid w:val="00B90AA5"/>
    <w:rsid w:val="00B93099"/>
    <w:rsid w:val="00B93CC6"/>
    <w:rsid w:val="00B959BE"/>
    <w:rsid w:val="00B96D24"/>
    <w:rsid w:val="00BA1283"/>
    <w:rsid w:val="00BA4028"/>
    <w:rsid w:val="00BA470A"/>
    <w:rsid w:val="00BA5017"/>
    <w:rsid w:val="00BB0D9D"/>
    <w:rsid w:val="00BB1032"/>
    <w:rsid w:val="00BB3335"/>
    <w:rsid w:val="00BC10AD"/>
    <w:rsid w:val="00BC20A1"/>
    <w:rsid w:val="00BC261E"/>
    <w:rsid w:val="00BC3F67"/>
    <w:rsid w:val="00BC4F50"/>
    <w:rsid w:val="00BE04D7"/>
    <w:rsid w:val="00BE431F"/>
    <w:rsid w:val="00BE66D7"/>
    <w:rsid w:val="00BF053C"/>
    <w:rsid w:val="00BF0F81"/>
    <w:rsid w:val="00BF7E31"/>
    <w:rsid w:val="00C02B6F"/>
    <w:rsid w:val="00C17092"/>
    <w:rsid w:val="00C17A16"/>
    <w:rsid w:val="00C2131F"/>
    <w:rsid w:val="00C21A72"/>
    <w:rsid w:val="00C27AAA"/>
    <w:rsid w:val="00C27CF2"/>
    <w:rsid w:val="00C300E2"/>
    <w:rsid w:val="00C31580"/>
    <w:rsid w:val="00C40150"/>
    <w:rsid w:val="00C40556"/>
    <w:rsid w:val="00C41452"/>
    <w:rsid w:val="00C41F6A"/>
    <w:rsid w:val="00C43A66"/>
    <w:rsid w:val="00C45F89"/>
    <w:rsid w:val="00C474C3"/>
    <w:rsid w:val="00C4755B"/>
    <w:rsid w:val="00C50B1B"/>
    <w:rsid w:val="00C52B58"/>
    <w:rsid w:val="00C56205"/>
    <w:rsid w:val="00C5682E"/>
    <w:rsid w:val="00C57513"/>
    <w:rsid w:val="00C615B5"/>
    <w:rsid w:val="00C61DE4"/>
    <w:rsid w:val="00C625A2"/>
    <w:rsid w:val="00C6667D"/>
    <w:rsid w:val="00C7067E"/>
    <w:rsid w:val="00C7165A"/>
    <w:rsid w:val="00C72198"/>
    <w:rsid w:val="00C73A4B"/>
    <w:rsid w:val="00C73A65"/>
    <w:rsid w:val="00C73F62"/>
    <w:rsid w:val="00C7429E"/>
    <w:rsid w:val="00C7693A"/>
    <w:rsid w:val="00C76F3F"/>
    <w:rsid w:val="00C824E8"/>
    <w:rsid w:val="00C852BD"/>
    <w:rsid w:val="00C91A94"/>
    <w:rsid w:val="00C93D7B"/>
    <w:rsid w:val="00CA0971"/>
    <w:rsid w:val="00CA2C61"/>
    <w:rsid w:val="00CA6545"/>
    <w:rsid w:val="00CA6784"/>
    <w:rsid w:val="00CB3A01"/>
    <w:rsid w:val="00CB4665"/>
    <w:rsid w:val="00CB68E4"/>
    <w:rsid w:val="00CB7AA5"/>
    <w:rsid w:val="00CC1D07"/>
    <w:rsid w:val="00CC1ED8"/>
    <w:rsid w:val="00CC3F49"/>
    <w:rsid w:val="00CC4240"/>
    <w:rsid w:val="00CC6BFC"/>
    <w:rsid w:val="00CC72FF"/>
    <w:rsid w:val="00CC764C"/>
    <w:rsid w:val="00CD2FA0"/>
    <w:rsid w:val="00CD3EEF"/>
    <w:rsid w:val="00CD795A"/>
    <w:rsid w:val="00CD7F7B"/>
    <w:rsid w:val="00CE617E"/>
    <w:rsid w:val="00CE7574"/>
    <w:rsid w:val="00CE7DEE"/>
    <w:rsid w:val="00CF1172"/>
    <w:rsid w:val="00CF3151"/>
    <w:rsid w:val="00CF5084"/>
    <w:rsid w:val="00CF59B7"/>
    <w:rsid w:val="00CF76FB"/>
    <w:rsid w:val="00D00850"/>
    <w:rsid w:val="00D0456A"/>
    <w:rsid w:val="00D046A6"/>
    <w:rsid w:val="00D05AD1"/>
    <w:rsid w:val="00D0760A"/>
    <w:rsid w:val="00D102FA"/>
    <w:rsid w:val="00D1177F"/>
    <w:rsid w:val="00D137C4"/>
    <w:rsid w:val="00D241BF"/>
    <w:rsid w:val="00D30C88"/>
    <w:rsid w:val="00D33305"/>
    <w:rsid w:val="00D36A1B"/>
    <w:rsid w:val="00D37716"/>
    <w:rsid w:val="00D40098"/>
    <w:rsid w:val="00D41488"/>
    <w:rsid w:val="00D43BFE"/>
    <w:rsid w:val="00D43DA9"/>
    <w:rsid w:val="00D45067"/>
    <w:rsid w:val="00D47577"/>
    <w:rsid w:val="00D50871"/>
    <w:rsid w:val="00D52D32"/>
    <w:rsid w:val="00D57CE0"/>
    <w:rsid w:val="00D62302"/>
    <w:rsid w:val="00D63325"/>
    <w:rsid w:val="00D6471B"/>
    <w:rsid w:val="00D6568E"/>
    <w:rsid w:val="00D67127"/>
    <w:rsid w:val="00D71BFC"/>
    <w:rsid w:val="00D721A5"/>
    <w:rsid w:val="00D7305A"/>
    <w:rsid w:val="00D73880"/>
    <w:rsid w:val="00D7565E"/>
    <w:rsid w:val="00D7744A"/>
    <w:rsid w:val="00D844ED"/>
    <w:rsid w:val="00D84A1F"/>
    <w:rsid w:val="00D853AA"/>
    <w:rsid w:val="00D857A8"/>
    <w:rsid w:val="00D86209"/>
    <w:rsid w:val="00D9294E"/>
    <w:rsid w:val="00D93FF6"/>
    <w:rsid w:val="00D9478A"/>
    <w:rsid w:val="00D96C15"/>
    <w:rsid w:val="00DB2173"/>
    <w:rsid w:val="00DB23A0"/>
    <w:rsid w:val="00DB6993"/>
    <w:rsid w:val="00DC04AC"/>
    <w:rsid w:val="00DC18F0"/>
    <w:rsid w:val="00DC2D0A"/>
    <w:rsid w:val="00DC58ED"/>
    <w:rsid w:val="00DD0375"/>
    <w:rsid w:val="00DD0BE8"/>
    <w:rsid w:val="00DD27A9"/>
    <w:rsid w:val="00DD4D12"/>
    <w:rsid w:val="00DE415E"/>
    <w:rsid w:val="00DE5DB6"/>
    <w:rsid w:val="00DE6051"/>
    <w:rsid w:val="00DF12A1"/>
    <w:rsid w:val="00DF3646"/>
    <w:rsid w:val="00DF36DC"/>
    <w:rsid w:val="00DF38B4"/>
    <w:rsid w:val="00DF7194"/>
    <w:rsid w:val="00E023F4"/>
    <w:rsid w:val="00E0442A"/>
    <w:rsid w:val="00E1289B"/>
    <w:rsid w:val="00E21B06"/>
    <w:rsid w:val="00E221E6"/>
    <w:rsid w:val="00E222BB"/>
    <w:rsid w:val="00E22FD1"/>
    <w:rsid w:val="00E23E71"/>
    <w:rsid w:val="00E2404E"/>
    <w:rsid w:val="00E24B03"/>
    <w:rsid w:val="00E260FF"/>
    <w:rsid w:val="00E27937"/>
    <w:rsid w:val="00E279DF"/>
    <w:rsid w:val="00E328A7"/>
    <w:rsid w:val="00E32F40"/>
    <w:rsid w:val="00E334A9"/>
    <w:rsid w:val="00E35D62"/>
    <w:rsid w:val="00E36D33"/>
    <w:rsid w:val="00E428BA"/>
    <w:rsid w:val="00E465F7"/>
    <w:rsid w:val="00E51545"/>
    <w:rsid w:val="00E553A6"/>
    <w:rsid w:val="00E6135A"/>
    <w:rsid w:val="00E61A63"/>
    <w:rsid w:val="00E66B91"/>
    <w:rsid w:val="00E70554"/>
    <w:rsid w:val="00E714B5"/>
    <w:rsid w:val="00E71898"/>
    <w:rsid w:val="00E738CB"/>
    <w:rsid w:val="00E73C2D"/>
    <w:rsid w:val="00E743B0"/>
    <w:rsid w:val="00E74B03"/>
    <w:rsid w:val="00E76E5C"/>
    <w:rsid w:val="00E77139"/>
    <w:rsid w:val="00E7798B"/>
    <w:rsid w:val="00E80C7B"/>
    <w:rsid w:val="00E82791"/>
    <w:rsid w:val="00E82DB9"/>
    <w:rsid w:val="00E82FDA"/>
    <w:rsid w:val="00E83A7C"/>
    <w:rsid w:val="00E83C32"/>
    <w:rsid w:val="00E859E6"/>
    <w:rsid w:val="00E868A5"/>
    <w:rsid w:val="00E90A89"/>
    <w:rsid w:val="00E91195"/>
    <w:rsid w:val="00E924A9"/>
    <w:rsid w:val="00E92D8F"/>
    <w:rsid w:val="00E94B64"/>
    <w:rsid w:val="00E958AB"/>
    <w:rsid w:val="00EA2121"/>
    <w:rsid w:val="00EA4279"/>
    <w:rsid w:val="00EA450A"/>
    <w:rsid w:val="00EA49E0"/>
    <w:rsid w:val="00EA4A05"/>
    <w:rsid w:val="00EA7F2B"/>
    <w:rsid w:val="00EB0CC6"/>
    <w:rsid w:val="00EB120D"/>
    <w:rsid w:val="00EB1734"/>
    <w:rsid w:val="00EB1B8D"/>
    <w:rsid w:val="00EB21D8"/>
    <w:rsid w:val="00EB3704"/>
    <w:rsid w:val="00EB7B60"/>
    <w:rsid w:val="00EB7DCC"/>
    <w:rsid w:val="00EC111B"/>
    <w:rsid w:val="00EC44BE"/>
    <w:rsid w:val="00EC4F28"/>
    <w:rsid w:val="00EC5507"/>
    <w:rsid w:val="00EC602F"/>
    <w:rsid w:val="00EC6F8B"/>
    <w:rsid w:val="00ED0249"/>
    <w:rsid w:val="00ED3812"/>
    <w:rsid w:val="00ED590F"/>
    <w:rsid w:val="00ED5E28"/>
    <w:rsid w:val="00ED6CB5"/>
    <w:rsid w:val="00EE5E53"/>
    <w:rsid w:val="00EF02EA"/>
    <w:rsid w:val="00EF335E"/>
    <w:rsid w:val="00EF3843"/>
    <w:rsid w:val="00EF38B9"/>
    <w:rsid w:val="00EF45D9"/>
    <w:rsid w:val="00EF469C"/>
    <w:rsid w:val="00EF4BB0"/>
    <w:rsid w:val="00EF54F9"/>
    <w:rsid w:val="00F00B82"/>
    <w:rsid w:val="00F0172C"/>
    <w:rsid w:val="00F02C2E"/>
    <w:rsid w:val="00F031A0"/>
    <w:rsid w:val="00F12E96"/>
    <w:rsid w:val="00F1363F"/>
    <w:rsid w:val="00F15469"/>
    <w:rsid w:val="00F155F4"/>
    <w:rsid w:val="00F17C39"/>
    <w:rsid w:val="00F2016A"/>
    <w:rsid w:val="00F26424"/>
    <w:rsid w:val="00F3018D"/>
    <w:rsid w:val="00F34500"/>
    <w:rsid w:val="00F35342"/>
    <w:rsid w:val="00F35FD4"/>
    <w:rsid w:val="00F37563"/>
    <w:rsid w:val="00F41C83"/>
    <w:rsid w:val="00F42176"/>
    <w:rsid w:val="00F44EF7"/>
    <w:rsid w:val="00F45127"/>
    <w:rsid w:val="00F45874"/>
    <w:rsid w:val="00F50BC3"/>
    <w:rsid w:val="00F51115"/>
    <w:rsid w:val="00F53C03"/>
    <w:rsid w:val="00F5405D"/>
    <w:rsid w:val="00F56658"/>
    <w:rsid w:val="00F62859"/>
    <w:rsid w:val="00F65769"/>
    <w:rsid w:val="00F6583E"/>
    <w:rsid w:val="00F65B57"/>
    <w:rsid w:val="00F71B24"/>
    <w:rsid w:val="00F72D92"/>
    <w:rsid w:val="00F74F6C"/>
    <w:rsid w:val="00F75BF6"/>
    <w:rsid w:val="00F800A7"/>
    <w:rsid w:val="00F83A54"/>
    <w:rsid w:val="00F83B79"/>
    <w:rsid w:val="00F83FF2"/>
    <w:rsid w:val="00F84175"/>
    <w:rsid w:val="00F84338"/>
    <w:rsid w:val="00F8485C"/>
    <w:rsid w:val="00F85495"/>
    <w:rsid w:val="00F915B7"/>
    <w:rsid w:val="00F92A71"/>
    <w:rsid w:val="00F94832"/>
    <w:rsid w:val="00F94A36"/>
    <w:rsid w:val="00F96CC9"/>
    <w:rsid w:val="00FA1191"/>
    <w:rsid w:val="00FA643E"/>
    <w:rsid w:val="00FA7116"/>
    <w:rsid w:val="00FB71D7"/>
    <w:rsid w:val="00FC087C"/>
    <w:rsid w:val="00FC1B74"/>
    <w:rsid w:val="00FC4106"/>
    <w:rsid w:val="00FC4E36"/>
    <w:rsid w:val="00FC5760"/>
    <w:rsid w:val="00FC7CBF"/>
    <w:rsid w:val="00FD2932"/>
    <w:rsid w:val="00FE0765"/>
    <w:rsid w:val="00FE317F"/>
    <w:rsid w:val="00FE4AFD"/>
    <w:rsid w:val="00FE59BC"/>
    <w:rsid w:val="00FF1587"/>
    <w:rsid w:val="00FF2F70"/>
    <w:rsid w:val="00FF446F"/>
    <w:rsid w:val="00FF5E13"/>
    <w:rsid w:val="00FF6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20D8"/>
  <w15:docId w15:val="{CD4EDB1D-A33D-4C13-A7AD-0002ECF3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D475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47577"/>
    <w:rPr>
      <w:rFonts w:asciiTheme="majorHAnsi" w:eastAsiaTheme="majorEastAsia" w:hAnsiTheme="majorHAnsi" w:cstheme="majorBidi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72AD8"/>
    <w:pPr>
      <w:tabs>
        <w:tab w:val="right" w:leader="dot" w:pos="9062"/>
      </w:tabs>
      <w:spacing w:after="100" w:line="288" w:lineRule="auto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0">
    <w:name w:val="Znak Znak1 Znak Znak Znak Znak Znak Znak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9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59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59B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B229B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4A33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qFormat/>
    <w:rsid w:val="004A33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6514F-1AD8-4C16-8691-EB3BEC3E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2835</Words>
  <Characters>17012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Regulamin pracy Komisji Oceny Projektów</vt:lpstr>
    </vt:vector>
  </TitlesOfParts>
  <Company>NFOSiGW</Company>
  <LinksUpToDate>false</LinksUpToDate>
  <CharactersWithSpaces>19808</CharactersWithSpaces>
  <SharedDoc>false</SharedDoc>
  <HLinks>
    <vt:vector size="36" baseType="variant"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_Toc130561073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_Toc130561072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_Toc130561071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_Toc130561070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_Toc130561069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_Toc130561068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Regulamin pracy Komisji Oceny Projektów</dc:title>
  <dc:subject/>
  <dc:creator>Jakubowska Anna</dc:creator>
  <cp:keywords/>
  <dc:description/>
  <cp:lastModifiedBy>Piasecka Hanna</cp:lastModifiedBy>
  <cp:revision>67</cp:revision>
  <cp:lastPrinted>2023-04-13T12:49:00Z</cp:lastPrinted>
  <dcterms:created xsi:type="dcterms:W3CDTF">2023-09-21T11:37:00Z</dcterms:created>
  <dcterms:modified xsi:type="dcterms:W3CDTF">2023-10-11T10:55:00Z</dcterms:modified>
</cp:coreProperties>
</file>