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CFEE46" w14:textId="6DA395A6" w:rsidR="008F3769" w:rsidRDefault="00A417E7">
      <w:bookmarkStart w:id="0" w:name="_GoBack"/>
      <w:bookmarkEnd w:id="0"/>
      <w:r>
        <w:t>Zasady zabezpieczeń Poziomu 0</w:t>
      </w:r>
    </w:p>
    <w:p w14:paraId="7BF4C1E0" w14:textId="77777777" w:rsidR="008F3769" w:rsidRPr="008F3769" w:rsidRDefault="008F3769" w:rsidP="008F3769">
      <w:pPr>
        <w:tabs>
          <w:tab w:val="left" w:pos="1657"/>
        </w:tabs>
      </w:pPr>
      <w:r>
        <w:tab/>
      </w:r>
    </w:p>
    <w:tbl>
      <w:tblPr>
        <w:tblW w:w="21220" w:type="dxa"/>
        <w:tblCellMar>
          <w:left w:w="70" w:type="dxa"/>
          <w:right w:w="70" w:type="dxa"/>
        </w:tblCellMar>
        <w:tblLook w:val="04A0" w:firstRow="1" w:lastRow="0" w:firstColumn="1" w:lastColumn="0" w:noHBand="0" w:noVBand="1"/>
      </w:tblPr>
      <w:tblGrid>
        <w:gridCol w:w="1660"/>
        <w:gridCol w:w="2320"/>
        <w:gridCol w:w="2100"/>
        <w:gridCol w:w="15140"/>
      </w:tblGrid>
      <w:tr w:rsidR="008F3769" w:rsidRPr="008F3769" w14:paraId="67C9FA8C" w14:textId="77777777" w:rsidTr="008F3769">
        <w:trPr>
          <w:trHeight w:val="315"/>
        </w:trPr>
        <w:tc>
          <w:tcPr>
            <w:tcW w:w="1660" w:type="dxa"/>
            <w:tcBorders>
              <w:top w:val="single" w:sz="8" w:space="0" w:color="DFE2E5"/>
              <w:left w:val="single" w:sz="8" w:space="0" w:color="DFE2E5"/>
              <w:bottom w:val="single" w:sz="8" w:space="0" w:color="DFE2E5"/>
              <w:right w:val="single" w:sz="8" w:space="0" w:color="DFE2E5"/>
            </w:tcBorders>
            <w:shd w:val="clear" w:color="000000" w:fill="FFFFFF"/>
            <w:vAlign w:val="center"/>
            <w:hideMark/>
          </w:tcPr>
          <w:p w14:paraId="77BEB565" w14:textId="77777777" w:rsidR="008F3769" w:rsidRPr="008F3769" w:rsidRDefault="008F3769" w:rsidP="008F3769">
            <w:pPr>
              <w:jc w:val="center"/>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Grupa zasad</w:t>
            </w:r>
          </w:p>
        </w:tc>
        <w:tc>
          <w:tcPr>
            <w:tcW w:w="2320" w:type="dxa"/>
            <w:tcBorders>
              <w:top w:val="single" w:sz="8" w:space="0" w:color="DFE2E5"/>
              <w:left w:val="nil"/>
              <w:bottom w:val="single" w:sz="8" w:space="0" w:color="DFE2E5"/>
              <w:right w:val="single" w:sz="8" w:space="0" w:color="DFE2E5"/>
            </w:tcBorders>
            <w:shd w:val="clear" w:color="000000" w:fill="FFFFFF"/>
            <w:vAlign w:val="center"/>
            <w:hideMark/>
          </w:tcPr>
          <w:p w14:paraId="6A41C9D1" w14:textId="77777777" w:rsidR="008F3769" w:rsidRPr="008F3769" w:rsidRDefault="008F3769" w:rsidP="008F3769">
            <w:pPr>
              <w:jc w:val="center"/>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Zasada</w:t>
            </w:r>
          </w:p>
        </w:tc>
        <w:tc>
          <w:tcPr>
            <w:tcW w:w="2100" w:type="dxa"/>
            <w:tcBorders>
              <w:top w:val="single" w:sz="8" w:space="0" w:color="DFE2E5"/>
              <w:left w:val="nil"/>
              <w:bottom w:val="single" w:sz="8" w:space="0" w:color="DFE2E5"/>
              <w:right w:val="single" w:sz="8" w:space="0" w:color="DFE2E5"/>
            </w:tcBorders>
            <w:shd w:val="clear" w:color="000000" w:fill="FFFFFF"/>
            <w:vAlign w:val="center"/>
            <w:hideMark/>
          </w:tcPr>
          <w:p w14:paraId="78E846F1" w14:textId="77777777" w:rsidR="008F3769" w:rsidRPr="008F3769" w:rsidRDefault="008F3769" w:rsidP="008F3769">
            <w:pPr>
              <w:jc w:val="center"/>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Ustawienie zabezpieczeń</w:t>
            </w:r>
          </w:p>
        </w:tc>
        <w:tc>
          <w:tcPr>
            <w:tcW w:w="15140" w:type="dxa"/>
            <w:tcBorders>
              <w:top w:val="single" w:sz="8" w:space="0" w:color="DFE2E5"/>
              <w:left w:val="nil"/>
              <w:bottom w:val="single" w:sz="8" w:space="0" w:color="DFE2E5"/>
              <w:right w:val="single" w:sz="8" w:space="0" w:color="DFE2E5"/>
            </w:tcBorders>
            <w:shd w:val="clear" w:color="000000" w:fill="FFFFFF"/>
            <w:vAlign w:val="center"/>
            <w:hideMark/>
          </w:tcPr>
          <w:p w14:paraId="01F67A99" w14:textId="77777777" w:rsidR="008F3769" w:rsidRPr="008F3769" w:rsidRDefault="008F3769" w:rsidP="008F3769">
            <w:pPr>
              <w:jc w:val="center"/>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Opis</w:t>
            </w:r>
          </w:p>
        </w:tc>
      </w:tr>
      <w:tr w:rsidR="008F3769" w:rsidRPr="008F3769" w14:paraId="01794EF0" w14:textId="77777777" w:rsidTr="008F3769">
        <w:trPr>
          <w:trHeight w:val="435"/>
        </w:trPr>
        <w:tc>
          <w:tcPr>
            <w:tcW w:w="1660" w:type="dxa"/>
            <w:tcBorders>
              <w:top w:val="nil"/>
              <w:left w:val="single" w:sz="8" w:space="0" w:color="DFE2E5"/>
              <w:bottom w:val="single" w:sz="8" w:space="0" w:color="DFE2E5"/>
              <w:right w:val="single" w:sz="8" w:space="0" w:color="DFE2E5"/>
            </w:tcBorders>
            <w:shd w:val="clear" w:color="000000" w:fill="FFFFFF"/>
            <w:vAlign w:val="center"/>
            <w:hideMark/>
          </w:tcPr>
          <w:p w14:paraId="4A9DCB31"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Zasady blokady konta</w:t>
            </w:r>
          </w:p>
        </w:tc>
        <w:tc>
          <w:tcPr>
            <w:tcW w:w="2320" w:type="dxa"/>
            <w:tcBorders>
              <w:top w:val="nil"/>
              <w:left w:val="nil"/>
              <w:bottom w:val="single" w:sz="8" w:space="0" w:color="DFE2E5"/>
              <w:right w:val="single" w:sz="8" w:space="0" w:color="DFE2E5"/>
            </w:tcBorders>
            <w:shd w:val="clear" w:color="000000" w:fill="FFFFFF"/>
            <w:vAlign w:val="center"/>
            <w:hideMark/>
          </w:tcPr>
          <w:p w14:paraId="2288EAB9" w14:textId="12FBDB73"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Czas trwania blo</w:t>
            </w:r>
            <w:r w:rsidR="00E151B6">
              <w:rPr>
                <w:rFonts w:ascii="Segoe UI" w:eastAsia="Times New Roman" w:hAnsi="Segoe UI" w:cs="Segoe UI"/>
                <w:color w:val="24292E"/>
                <w:sz w:val="16"/>
                <w:szCs w:val="16"/>
                <w:lang w:eastAsia="pl-PL"/>
              </w:rPr>
              <w:t>k</w:t>
            </w:r>
            <w:r w:rsidRPr="008F3769">
              <w:rPr>
                <w:rFonts w:ascii="Segoe UI" w:eastAsia="Times New Roman" w:hAnsi="Segoe UI" w:cs="Segoe UI"/>
                <w:color w:val="24292E"/>
                <w:sz w:val="16"/>
                <w:szCs w:val="16"/>
                <w:lang w:eastAsia="pl-PL"/>
              </w:rPr>
              <w:t>ady konta</w:t>
            </w:r>
          </w:p>
        </w:tc>
        <w:tc>
          <w:tcPr>
            <w:tcW w:w="2100" w:type="dxa"/>
            <w:tcBorders>
              <w:top w:val="nil"/>
              <w:left w:val="nil"/>
              <w:bottom w:val="single" w:sz="8" w:space="0" w:color="DFE2E5"/>
              <w:right w:val="single" w:sz="8" w:space="0" w:color="DFE2E5"/>
            </w:tcBorders>
            <w:shd w:val="clear" w:color="000000" w:fill="FFFFFF"/>
            <w:vAlign w:val="center"/>
            <w:hideMark/>
          </w:tcPr>
          <w:p w14:paraId="79A17F77" w14:textId="77777777" w:rsidR="008F3769" w:rsidRPr="008F3769" w:rsidRDefault="008F3769" w:rsidP="008F3769">
            <w:pPr>
              <w:jc w:val="center"/>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15</w:t>
            </w:r>
          </w:p>
        </w:tc>
        <w:tc>
          <w:tcPr>
            <w:tcW w:w="15140" w:type="dxa"/>
            <w:tcBorders>
              <w:top w:val="nil"/>
              <w:left w:val="nil"/>
              <w:bottom w:val="single" w:sz="8" w:space="0" w:color="DFE2E5"/>
              <w:right w:val="single" w:sz="8" w:space="0" w:color="DFE2E5"/>
            </w:tcBorders>
            <w:shd w:val="clear" w:color="000000" w:fill="FFFFFF"/>
            <w:vAlign w:val="center"/>
            <w:hideMark/>
          </w:tcPr>
          <w:p w14:paraId="43A3E447"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Liczba minut, przez które konto pozostaje zablokowane po zablokowaniu, zanim nie zostanie automatycznie odblokowane. Jeśli zdefiniowano próg blokady konta, czas blokady konta musi być większy lub równy czasowi resetowania.</w:t>
            </w:r>
          </w:p>
        </w:tc>
      </w:tr>
      <w:tr w:rsidR="008F3769" w:rsidRPr="008F3769" w14:paraId="61929590" w14:textId="77777777" w:rsidTr="008F3769">
        <w:trPr>
          <w:trHeight w:val="435"/>
        </w:trPr>
        <w:tc>
          <w:tcPr>
            <w:tcW w:w="1660" w:type="dxa"/>
            <w:tcBorders>
              <w:top w:val="nil"/>
              <w:left w:val="single" w:sz="8" w:space="0" w:color="DFE2E5"/>
              <w:bottom w:val="single" w:sz="8" w:space="0" w:color="DFE2E5"/>
              <w:right w:val="single" w:sz="8" w:space="0" w:color="DFE2E5"/>
            </w:tcBorders>
            <w:shd w:val="clear" w:color="000000" w:fill="FFFFFF"/>
            <w:vAlign w:val="center"/>
            <w:hideMark/>
          </w:tcPr>
          <w:p w14:paraId="25D60A2E"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Zasady blokady konta</w:t>
            </w:r>
          </w:p>
        </w:tc>
        <w:tc>
          <w:tcPr>
            <w:tcW w:w="2320" w:type="dxa"/>
            <w:tcBorders>
              <w:top w:val="nil"/>
              <w:left w:val="nil"/>
              <w:bottom w:val="single" w:sz="8" w:space="0" w:color="DFE2E5"/>
              <w:right w:val="single" w:sz="8" w:space="0" w:color="DFE2E5"/>
            </w:tcBorders>
            <w:shd w:val="clear" w:color="000000" w:fill="F6F8FA"/>
            <w:vAlign w:val="center"/>
            <w:hideMark/>
          </w:tcPr>
          <w:p w14:paraId="1F515B02"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Próg blokady konta</w:t>
            </w:r>
          </w:p>
        </w:tc>
        <w:tc>
          <w:tcPr>
            <w:tcW w:w="2100" w:type="dxa"/>
            <w:tcBorders>
              <w:top w:val="nil"/>
              <w:left w:val="nil"/>
              <w:bottom w:val="single" w:sz="8" w:space="0" w:color="DFE2E5"/>
              <w:right w:val="single" w:sz="8" w:space="0" w:color="DFE2E5"/>
            </w:tcBorders>
            <w:shd w:val="clear" w:color="000000" w:fill="F6F8FA"/>
            <w:vAlign w:val="center"/>
            <w:hideMark/>
          </w:tcPr>
          <w:p w14:paraId="0F1D27F8" w14:textId="77777777" w:rsidR="008F3769" w:rsidRPr="008F3769" w:rsidRDefault="008F3769" w:rsidP="008F3769">
            <w:pPr>
              <w:jc w:val="center"/>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10</w:t>
            </w:r>
          </w:p>
        </w:tc>
        <w:tc>
          <w:tcPr>
            <w:tcW w:w="15140" w:type="dxa"/>
            <w:tcBorders>
              <w:top w:val="nil"/>
              <w:left w:val="nil"/>
              <w:bottom w:val="single" w:sz="8" w:space="0" w:color="DFE2E5"/>
              <w:right w:val="single" w:sz="8" w:space="0" w:color="DFE2E5"/>
            </w:tcBorders>
            <w:shd w:val="clear" w:color="000000" w:fill="F6F8FA"/>
            <w:vAlign w:val="center"/>
            <w:hideMark/>
          </w:tcPr>
          <w:p w14:paraId="6C9314D1"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Liczba nieudanych prób logowania, które powodują zablokowanie konta użytkownika. Zablokowanego konta nie można używać, dopóki nie zostanie zresetowane przez administratora lub dopóki nie upłynie czas blokady konta.</w:t>
            </w:r>
          </w:p>
        </w:tc>
      </w:tr>
      <w:tr w:rsidR="008F3769" w:rsidRPr="008F3769" w14:paraId="2810A398" w14:textId="77777777" w:rsidTr="008F3769">
        <w:trPr>
          <w:trHeight w:val="435"/>
        </w:trPr>
        <w:tc>
          <w:tcPr>
            <w:tcW w:w="1660" w:type="dxa"/>
            <w:tcBorders>
              <w:top w:val="nil"/>
              <w:left w:val="single" w:sz="8" w:space="0" w:color="DFE2E5"/>
              <w:bottom w:val="single" w:sz="8" w:space="0" w:color="DFE2E5"/>
              <w:right w:val="single" w:sz="8" w:space="0" w:color="DFE2E5"/>
            </w:tcBorders>
            <w:shd w:val="clear" w:color="000000" w:fill="FFFFFF"/>
            <w:vAlign w:val="center"/>
            <w:hideMark/>
          </w:tcPr>
          <w:p w14:paraId="4F80B2AB"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Zasady blokady konta</w:t>
            </w:r>
          </w:p>
        </w:tc>
        <w:tc>
          <w:tcPr>
            <w:tcW w:w="2320" w:type="dxa"/>
            <w:tcBorders>
              <w:top w:val="nil"/>
              <w:left w:val="nil"/>
              <w:bottom w:val="single" w:sz="8" w:space="0" w:color="DFE2E5"/>
              <w:right w:val="single" w:sz="8" w:space="0" w:color="DFE2E5"/>
            </w:tcBorders>
            <w:shd w:val="clear" w:color="000000" w:fill="FFFFFF"/>
            <w:vAlign w:val="center"/>
            <w:hideMark/>
          </w:tcPr>
          <w:p w14:paraId="17531F8B"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Wyzerowanie blokady konta po</w:t>
            </w:r>
          </w:p>
        </w:tc>
        <w:tc>
          <w:tcPr>
            <w:tcW w:w="2100" w:type="dxa"/>
            <w:tcBorders>
              <w:top w:val="nil"/>
              <w:left w:val="nil"/>
              <w:bottom w:val="single" w:sz="8" w:space="0" w:color="DFE2E5"/>
              <w:right w:val="single" w:sz="8" w:space="0" w:color="DFE2E5"/>
            </w:tcBorders>
            <w:shd w:val="clear" w:color="000000" w:fill="FFFFFF"/>
            <w:vAlign w:val="center"/>
            <w:hideMark/>
          </w:tcPr>
          <w:p w14:paraId="6AEDCDAB" w14:textId="77777777" w:rsidR="008F3769" w:rsidRPr="008F3769" w:rsidRDefault="008F3769" w:rsidP="008F3769">
            <w:pPr>
              <w:jc w:val="center"/>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15</w:t>
            </w:r>
          </w:p>
        </w:tc>
        <w:tc>
          <w:tcPr>
            <w:tcW w:w="15140" w:type="dxa"/>
            <w:tcBorders>
              <w:top w:val="nil"/>
              <w:left w:val="nil"/>
              <w:bottom w:val="single" w:sz="8" w:space="0" w:color="DFE2E5"/>
              <w:right w:val="single" w:sz="8" w:space="0" w:color="DFE2E5"/>
            </w:tcBorders>
            <w:shd w:val="clear" w:color="000000" w:fill="FFFFFF"/>
            <w:vAlign w:val="center"/>
            <w:hideMark/>
          </w:tcPr>
          <w:p w14:paraId="3FF7FF79"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Liczba minut, które muszą upłynąć po nieudanej próbie zalogowania, zanim licznik nieudanych prób logowania nie zostanie zresetowany do 0.</w:t>
            </w:r>
          </w:p>
        </w:tc>
      </w:tr>
      <w:tr w:rsidR="008F3769" w:rsidRPr="008F3769" w14:paraId="7D9581DF" w14:textId="77777777" w:rsidTr="008F3769">
        <w:trPr>
          <w:trHeight w:val="435"/>
        </w:trPr>
        <w:tc>
          <w:tcPr>
            <w:tcW w:w="1660" w:type="dxa"/>
            <w:tcBorders>
              <w:top w:val="nil"/>
              <w:left w:val="single" w:sz="8" w:space="0" w:color="DFE2E5"/>
              <w:bottom w:val="single" w:sz="8" w:space="0" w:color="DFE2E5"/>
              <w:right w:val="single" w:sz="8" w:space="0" w:color="DFE2E5"/>
            </w:tcBorders>
            <w:shd w:val="clear" w:color="000000" w:fill="F6F8FA"/>
            <w:vAlign w:val="center"/>
            <w:hideMark/>
          </w:tcPr>
          <w:p w14:paraId="2160C182"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Zasady haseł</w:t>
            </w:r>
          </w:p>
        </w:tc>
        <w:tc>
          <w:tcPr>
            <w:tcW w:w="2320" w:type="dxa"/>
            <w:tcBorders>
              <w:top w:val="nil"/>
              <w:left w:val="nil"/>
              <w:bottom w:val="single" w:sz="8" w:space="0" w:color="DFE2E5"/>
              <w:right w:val="single" w:sz="8" w:space="0" w:color="DFE2E5"/>
            </w:tcBorders>
            <w:shd w:val="clear" w:color="000000" w:fill="F6F8FA"/>
            <w:vAlign w:val="center"/>
            <w:hideMark/>
          </w:tcPr>
          <w:p w14:paraId="17EC500D"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Wymuszaj tworzenie historii hasła</w:t>
            </w:r>
          </w:p>
        </w:tc>
        <w:tc>
          <w:tcPr>
            <w:tcW w:w="2100" w:type="dxa"/>
            <w:tcBorders>
              <w:top w:val="nil"/>
              <w:left w:val="nil"/>
              <w:bottom w:val="single" w:sz="8" w:space="0" w:color="DFE2E5"/>
              <w:right w:val="single" w:sz="8" w:space="0" w:color="DFE2E5"/>
            </w:tcBorders>
            <w:shd w:val="clear" w:color="000000" w:fill="F6F8FA"/>
            <w:vAlign w:val="center"/>
            <w:hideMark/>
          </w:tcPr>
          <w:p w14:paraId="5FC7C28F" w14:textId="77777777" w:rsidR="008F3769" w:rsidRPr="008F3769" w:rsidRDefault="008F3769" w:rsidP="008F3769">
            <w:pPr>
              <w:jc w:val="center"/>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24</w:t>
            </w:r>
          </w:p>
        </w:tc>
        <w:tc>
          <w:tcPr>
            <w:tcW w:w="15140" w:type="dxa"/>
            <w:tcBorders>
              <w:top w:val="nil"/>
              <w:left w:val="nil"/>
              <w:bottom w:val="single" w:sz="8" w:space="0" w:color="DFE2E5"/>
              <w:right w:val="single" w:sz="8" w:space="0" w:color="DFE2E5"/>
            </w:tcBorders>
            <w:shd w:val="clear" w:color="000000" w:fill="F6F8FA"/>
            <w:vAlign w:val="center"/>
            <w:hideMark/>
          </w:tcPr>
          <w:p w14:paraId="0D7FDEDD"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Liczba unikatowych nowych haseł, które należy powiązać z kontem użytkownika, aby można było ponownie użyć starego hasła.</w:t>
            </w:r>
          </w:p>
        </w:tc>
      </w:tr>
      <w:tr w:rsidR="008F3769" w:rsidRPr="008F3769" w14:paraId="6DB90AFE" w14:textId="77777777" w:rsidTr="008F3769">
        <w:trPr>
          <w:trHeight w:val="315"/>
        </w:trPr>
        <w:tc>
          <w:tcPr>
            <w:tcW w:w="1660" w:type="dxa"/>
            <w:tcBorders>
              <w:top w:val="nil"/>
              <w:left w:val="single" w:sz="8" w:space="0" w:color="DFE2E5"/>
              <w:bottom w:val="single" w:sz="8" w:space="0" w:color="DFE2E5"/>
              <w:right w:val="single" w:sz="8" w:space="0" w:color="DFE2E5"/>
            </w:tcBorders>
            <w:shd w:val="clear" w:color="000000" w:fill="F6F8FA"/>
            <w:vAlign w:val="center"/>
            <w:hideMark/>
          </w:tcPr>
          <w:p w14:paraId="6BA4540D"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Zasady haseł</w:t>
            </w:r>
          </w:p>
        </w:tc>
        <w:tc>
          <w:tcPr>
            <w:tcW w:w="2320" w:type="dxa"/>
            <w:tcBorders>
              <w:top w:val="nil"/>
              <w:left w:val="nil"/>
              <w:bottom w:val="single" w:sz="8" w:space="0" w:color="DFE2E5"/>
              <w:right w:val="single" w:sz="8" w:space="0" w:color="DFE2E5"/>
            </w:tcBorders>
            <w:shd w:val="clear" w:color="000000" w:fill="FFFFFF"/>
            <w:vAlign w:val="center"/>
            <w:hideMark/>
          </w:tcPr>
          <w:p w14:paraId="1A39634C"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Minimalna długość hasła</w:t>
            </w:r>
          </w:p>
        </w:tc>
        <w:tc>
          <w:tcPr>
            <w:tcW w:w="2100" w:type="dxa"/>
            <w:tcBorders>
              <w:top w:val="nil"/>
              <w:left w:val="nil"/>
              <w:bottom w:val="single" w:sz="8" w:space="0" w:color="DFE2E5"/>
              <w:right w:val="single" w:sz="8" w:space="0" w:color="DFE2E5"/>
            </w:tcBorders>
            <w:shd w:val="clear" w:color="000000" w:fill="FFFFFF"/>
            <w:vAlign w:val="center"/>
            <w:hideMark/>
          </w:tcPr>
          <w:p w14:paraId="26A315BB" w14:textId="77777777" w:rsidR="008F3769" w:rsidRPr="008F3769" w:rsidRDefault="008F3769" w:rsidP="008F3769">
            <w:pPr>
              <w:jc w:val="center"/>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14</w:t>
            </w:r>
          </w:p>
        </w:tc>
        <w:tc>
          <w:tcPr>
            <w:tcW w:w="15140" w:type="dxa"/>
            <w:tcBorders>
              <w:top w:val="nil"/>
              <w:left w:val="nil"/>
              <w:bottom w:val="single" w:sz="8" w:space="0" w:color="DFE2E5"/>
              <w:right w:val="single" w:sz="8" w:space="0" w:color="DFE2E5"/>
            </w:tcBorders>
            <w:shd w:val="clear" w:color="000000" w:fill="FFFFFF"/>
            <w:vAlign w:val="center"/>
            <w:hideMark/>
          </w:tcPr>
          <w:p w14:paraId="59856679" w14:textId="631E8166"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 xml:space="preserve">Najmniejsza liczba znaków, które musi zawierać </w:t>
            </w:r>
            <w:r w:rsidR="00E151B6" w:rsidRPr="008F3769">
              <w:rPr>
                <w:rFonts w:ascii="Segoe UI" w:eastAsia="Times New Roman" w:hAnsi="Segoe UI" w:cs="Segoe UI"/>
                <w:color w:val="24292E"/>
                <w:sz w:val="16"/>
                <w:szCs w:val="16"/>
                <w:lang w:eastAsia="pl-PL"/>
              </w:rPr>
              <w:t>hasło konta</w:t>
            </w:r>
            <w:r w:rsidRPr="008F3769">
              <w:rPr>
                <w:rFonts w:ascii="Segoe UI" w:eastAsia="Times New Roman" w:hAnsi="Segoe UI" w:cs="Segoe UI"/>
                <w:color w:val="24292E"/>
                <w:sz w:val="16"/>
                <w:szCs w:val="16"/>
                <w:lang w:eastAsia="pl-PL"/>
              </w:rPr>
              <w:t xml:space="preserve"> użytkownika.</w:t>
            </w:r>
          </w:p>
        </w:tc>
      </w:tr>
      <w:tr w:rsidR="008F3769" w:rsidRPr="008F3769" w14:paraId="44C70FAA" w14:textId="77777777" w:rsidTr="008F3769">
        <w:trPr>
          <w:trHeight w:val="300"/>
        </w:trPr>
        <w:tc>
          <w:tcPr>
            <w:tcW w:w="1660" w:type="dxa"/>
            <w:vMerge w:val="restart"/>
            <w:tcBorders>
              <w:top w:val="nil"/>
              <w:left w:val="single" w:sz="8" w:space="0" w:color="DFE2E5"/>
              <w:bottom w:val="single" w:sz="8" w:space="0" w:color="DFE2E5"/>
              <w:right w:val="single" w:sz="8" w:space="0" w:color="DFE2E5"/>
            </w:tcBorders>
            <w:shd w:val="clear" w:color="000000" w:fill="F6F8FA"/>
            <w:vAlign w:val="center"/>
            <w:hideMark/>
          </w:tcPr>
          <w:p w14:paraId="6EE7A6B6"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Zasady haseł</w:t>
            </w:r>
          </w:p>
        </w:tc>
        <w:tc>
          <w:tcPr>
            <w:tcW w:w="2320" w:type="dxa"/>
            <w:vMerge w:val="restart"/>
            <w:tcBorders>
              <w:top w:val="nil"/>
              <w:left w:val="single" w:sz="8" w:space="0" w:color="DFE2E5"/>
              <w:bottom w:val="single" w:sz="8" w:space="0" w:color="DFE2E5"/>
              <w:right w:val="single" w:sz="8" w:space="0" w:color="DFE2E5"/>
            </w:tcBorders>
            <w:shd w:val="clear" w:color="000000" w:fill="F6F8FA"/>
            <w:vAlign w:val="center"/>
            <w:hideMark/>
          </w:tcPr>
          <w:p w14:paraId="47F37872" w14:textId="3B080A51"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Hasło musi spełniać wymagania co do złożoności</w:t>
            </w:r>
          </w:p>
        </w:tc>
        <w:tc>
          <w:tcPr>
            <w:tcW w:w="2100" w:type="dxa"/>
            <w:vMerge w:val="restart"/>
            <w:tcBorders>
              <w:top w:val="nil"/>
              <w:left w:val="single" w:sz="8" w:space="0" w:color="DFE2E5"/>
              <w:bottom w:val="single" w:sz="8" w:space="0" w:color="DFE2E5"/>
              <w:right w:val="single" w:sz="8" w:space="0" w:color="DFE2E5"/>
            </w:tcBorders>
            <w:shd w:val="clear" w:color="000000" w:fill="F6F8FA"/>
            <w:vAlign w:val="center"/>
            <w:hideMark/>
          </w:tcPr>
          <w:p w14:paraId="62608FA5" w14:textId="79AA2EFA" w:rsidR="008F3769" w:rsidRPr="008F3769" w:rsidRDefault="00EC2455" w:rsidP="008F3769">
            <w:pPr>
              <w:jc w:val="center"/>
              <w:rPr>
                <w:rFonts w:ascii="Segoe UI" w:eastAsia="Times New Roman" w:hAnsi="Segoe UI" w:cs="Segoe UI"/>
                <w:color w:val="24292E"/>
                <w:sz w:val="16"/>
                <w:szCs w:val="16"/>
                <w:lang w:eastAsia="pl-PL"/>
              </w:rPr>
            </w:pPr>
            <w:r>
              <w:rPr>
                <w:rFonts w:ascii="Segoe UI" w:eastAsia="Times New Roman" w:hAnsi="Segoe UI" w:cs="Segoe UI"/>
                <w:color w:val="24292E"/>
                <w:sz w:val="16"/>
                <w:szCs w:val="16"/>
                <w:lang w:eastAsia="pl-PL"/>
              </w:rPr>
              <w:t>Włączony</w:t>
            </w:r>
          </w:p>
        </w:tc>
        <w:tc>
          <w:tcPr>
            <w:tcW w:w="15140" w:type="dxa"/>
            <w:tcBorders>
              <w:top w:val="nil"/>
              <w:left w:val="nil"/>
              <w:bottom w:val="nil"/>
              <w:right w:val="single" w:sz="8" w:space="0" w:color="DFE2E5"/>
            </w:tcBorders>
            <w:shd w:val="clear" w:color="000000" w:fill="F6F8FA"/>
            <w:vAlign w:val="center"/>
            <w:hideMark/>
          </w:tcPr>
          <w:p w14:paraId="2D738BCD"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Określa, czy hasła muszą spełniać wymagania dotyczące złożoności:</w:t>
            </w:r>
          </w:p>
        </w:tc>
      </w:tr>
      <w:tr w:rsidR="008F3769" w:rsidRPr="008F3769" w14:paraId="15F3FC34" w14:textId="77777777" w:rsidTr="008F3769">
        <w:trPr>
          <w:trHeight w:val="300"/>
        </w:trPr>
        <w:tc>
          <w:tcPr>
            <w:tcW w:w="1660" w:type="dxa"/>
            <w:vMerge/>
            <w:tcBorders>
              <w:top w:val="nil"/>
              <w:left w:val="single" w:sz="8" w:space="0" w:color="DFE2E5"/>
              <w:bottom w:val="single" w:sz="8" w:space="0" w:color="DFE2E5"/>
              <w:right w:val="single" w:sz="8" w:space="0" w:color="DFE2E5"/>
            </w:tcBorders>
            <w:vAlign w:val="center"/>
            <w:hideMark/>
          </w:tcPr>
          <w:p w14:paraId="23B0BE95" w14:textId="77777777" w:rsidR="008F3769" w:rsidRPr="008F3769" w:rsidRDefault="008F3769" w:rsidP="008F3769">
            <w:pPr>
              <w:jc w:val="left"/>
              <w:rPr>
                <w:rFonts w:ascii="Segoe UI" w:eastAsia="Times New Roman" w:hAnsi="Segoe UI" w:cs="Segoe UI"/>
                <w:color w:val="24292E"/>
                <w:sz w:val="16"/>
                <w:szCs w:val="16"/>
                <w:lang w:eastAsia="pl-PL"/>
              </w:rPr>
            </w:pPr>
          </w:p>
        </w:tc>
        <w:tc>
          <w:tcPr>
            <w:tcW w:w="2320" w:type="dxa"/>
            <w:vMerge/>
            <w:tcBorders>
              <w:top w:val="nil"/>
              <w:left w:val="single" w:sz="8" w:space="0" w:color="DFE2E5"/>
              <w:bottom w:val="single" w:sz="8" w:space="0" w:color="DFE2E5"/>
              <w:right w:val="single" w:sz="8" w:space="0" w:color="DFE2E5"/>
            </w:tcBorders>
            <w:vAlign w:val="center"/>
            <w:hideMark/>
          </w:tcPr>
          <w:p w14:paraId="4E8C1B17" w14:textId="77777777" w:rsidR="008F3769" w:rsidRPr="008F3769" w:rsidRDefault="008F3769" w:rsidP="008F3769">
            <w:pPr>
              <w:jc w:val="left"/>
              <w:rPr>
                <w:rFonts w:ascii="Segoe UI" w:eastAsia="Times New Roman" w:hAnsi="Segoe UI" w:cs="Segoe UI"/>
                <w:color w:val="24292E"/>
                <w:sz w:val="16"/>
                <w:szCs w:val="16"/>
                <w:lang w:eastAsia="pl-PL"/>
              </w:rPr>
            </w:pPr>
          </w:p>
        </w:tc>
        <w:tc>
          <w:tcPr>
            <w:tcW w:w="2100" w:type="dxa"/>
            <w:vMerge/>
            <w:tcBorders>
              <w:top w:val="nil"/>
              <w:left w:val="single" w:sz="8" w:space="0" w:color="DFE2E5"/>
              <w:bottom w:val="single" w:sz="8" w:space="0" w:color="DFE2E5"/>
              <w:right w:val="single" w:sz="8" w:space="0" w:color="DFE2E5"/>
            </w:tcBorders>
            <w:vAlign w:val="center"/>
            <w:hideMark/>
          </w:tcPr>
          <w:p w14:paraId="6FF82DB3" w14:textId="77777777" w:rsidR="008F3769" w:rsidRPr="008F3769" w:rsidRDefault="008F3769" w:rsidP="008F3769">
            <w:pPr>
              <w:jc w:val="left"/>
              <w:rPr>
                <w:rFonts w:ascii="Segoe UI" w:eastAsia="Times New Roman" w:hAnsi="Segoe UI" w:cs="Segoe UI"/>
                <w:color w:val="24292E"/>
                <w:sz w:val="16"/>
                <w:szCs w:val="16"/>
                <w:lang w:eastAsia="pl-PL"/>
              </w:rPr>
            </w:pPr>
          </w:p>
        </w:tc>
        <w:tc>
          <w:tcPr>
            <w:tcW w:w="15140" w:type="dxa"/>
            <w:tcBorders>
              <w:top w:val="nil"/>
              <w:left w:val="nil"/>
              <w:bottom w:val="nil"/>
              <w:right w:val="single" w:sz="8" w:space="0" w:color="DFE2E5"/>
            </w:tcBorders>
            <w:shd w:val="clear" w:color="000000" w:fill="F6F8FA"/>
            <w:vAlign w:val="center"/>
            <w:hideMark/>
          </w:tcPr>
          <w:p w14:paraId="1EFE1EE5"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 xml:space="preserve">1) Nie może zawierać wartości </w:t>
            </w:r>
            <w:proofErr w:type="spellStart"/>
            <w:r w:rsidRPr="008F3769">
              <w:rPr>
                <w:rFonts w:ascii="Segoe UI" w:eastAsia="Times New Roman" w:hAnsi="Segoe UI" w:cs="Segoe UI"/>
                <w:color w:val="24292E"/>
                <w:sz w:val="16"/>
                <w:szCs w:val="16"/>
                <w:lang w:eastAsia="pl-PL"/>
              </w:rPr>
              <w:t>samAccountName</w:t>
            </w:r>
            <w:proofErr w:type="spellEnd"/>
            <w:r w:rsidRPr="008F3769">
              <w:rPr>
                <w:rFonts w:ascii="Segoe UI" w:eastAsia="Times New Roman" w:hAnsi="Segoe UI" w:cs="Segoe UI"/>
                <w:color w:val="24292E"/>
                <w:sz w:val="16"/>
                <w:szCs w:val="16"/>
                <w:lang w:eastAsia="pl-PL"/>
              </w:rPr>
              <w:t xml:space="preserve"> użytkownika (nazwa konta) ani całej wartości </w:t>
            </w:r>
            <w:proofErr w:type="spellStart"/>
            <w:r w:rsidRPr="008F3769">
              <w:rPr>
                <w:rFonts w:ascii="Segoe UI" w:eastAsia="Times New Roman" w:hAnsi="Segoe UI" w:cs="Segoe UI"/>
                <w:color w:val="24292E"/>
                <w:sz w:val="16"/>
                <w:szCs w:val="16"/>
                <w:lang w:eastAsia="pl-PL"/>
              </w:rPr>
              <w:t>displayName</w:t>
            </w:r>
            <w:proofErr w:type="spellEnd"/>
            <w:r w:rsidRPr="008F3769">
              <w:rPr>
                <w:rFonts w:ascii="Segoe UI" w:eastAsia="Times New Roman" w:hAnsi="Segoe UI" w:cs="Segoe UI"/>
                <w:color w:val="24292E"/>
                <w:sz w:val="16"/>
                <w:szCs w:val="16"/>
                <w:lang w:eastAsia="pl-PL"/>
              </w:rPr>
              <w:t xml:space="preserve"> (wartość pełnej nazwy). Żadna z kontroli nie rozróżnia wielkości liter.</w:t>
            </w:r>
          </w:p>
        </w:tc>
      </w:tr>
      <w:tr w:rsidR="008F3769" w:rsidRPr="008F3769" w14:paraId="6934F16B" w14:textId="77777777" w:rsidTr="008F3769">
        <w:trPr>
          <w:trHeight w:val="1050"/>
        </w:trPr>
        <w:tc>
          <w:tcPr>
            <w:tcW w:w="1660" w:type="dxa"/>
            <w:vMerge/>
            <w:tcBorders>
              <w:top w:val="nil"/>
              <w:left w:val="single" w:sz="8" w:space="0" w:color="DFE2E5"/>
              <w:bottom w:val="single" w:sz="8" w:space="0" w:color="DFE2E5"/>
              <w:right w:val="single" w:sz="8" w:space="0" w:color="DFE2E5"/>
            </w:tcBorders>
            <w:vAlign w:val="center"/>
            <w:hideMark/>
          </w:tcPr>
          <w:p w14:paraId="4C1F1588" w14:textId="77777777" w:rsidR="008F3769" w:rsidRPr="008F3769" w:rsidRDefault="008F3769" w:rsidP="008F3769">
            <w:pPr>
              <w:jc w:val="left"/>
              <w:rPr>
                <w:rFonts w:ascii="Segoe UI" w:eastAsia="Times New Roman" w:hAnsi="Segoe UI" w:cs="Segoe UI"/>
                <w:color w:val="24292E"/>
                <w:sz w:val="16"/>
                <w:szCs w:val="16"/>
                <w:lang w:eastAsia="pl-PL"/>
              </w:rPr>
            </w:pPr>
          </w:p>
        </w:tc>
        <w:tc>
          <w:tcPr>
            <w:tcW w:w="2320" w:type="dxa"/>
            <w:vMerge/>
            <w:tcBorders>
              <w:top w:val="nil"/>
              <w:left w:val="single" w:sz="8" w:space="0" w:color="DFE2E5"/>
              <w:bottom w:val="single" w:sz="8" w:space="0" w:color="DFE2E5"/>
              <w:right w:val="single" w:sz="8" w:space="0" w:color="DFE2E5"/>
            </w:tcBorders>
            <w:vAlign w:val="center"/>
            <w:hideMark/>
          </w:tcPr>
          <w:p w14:paraId="5F89D68D" w14:textId="77777777" w:rsidR="008F3769" w:rsidRPr="008F3769" w:rsidRDefault="008F3769" w:rsidP="008F3769">
            <w:pPr>
              <w:jc w:val="left"/>
              <w:rPr>
                <w:rFonts w:ascii="Segoe UI" w:eastAsia="Times New Roman" w:hAnsi="Segoe UI" w:cs="Segoe UI"/>
                <w:color w:val="24292E"/>
                <w:sz w:val="16"/>
                <w:szCs w:val="16"/>
                <w:lang w:eastAsia="pl-PL"/>
              </w:rPr>
            </w:pPr>
          </w:p>
        </w:tc>
        <w:tc>
          <w:tcPr>
            <w:tcW w:w="2100" w:type="dxa"/>
            <w:vMerge/>
            <w:tcBorders>
              <w:top w:val="nil"/>
              <w:left w:val="single" w:sz="8" w:space="0" w:color="DFE2E5"/>
              <w:bottom w:val="single" w:sz="8" w:space="0" w:color="DFE2E5"/>
              <w:right w:val="single" w:sz="8" w:space="0" w:color="DFE2E5"/>
            </w:tcBorders>
            <w:vAlign w:val="center"/>
            <w:hideMark/>
          </w:tcPr>
          <w:p w14:paraId="45F8B863" w14:textId="77777777" w:rsidR="008F3769" w:rsidRPr="008F3769" w:rsidRDefault="008F3769" w:rsidP="008F3769">
            <w:pPr>
              <w:jc w:val="left"/>
              <w:rPr>
                <w:rFonts w:ascii="Segoe UI" w:eastAsia="Times New Roman" w:hAnsi="Segoe UI" w:cs="Segoe UI"/>
                <w:color w:val="24292E"/>
                <w:sz w:val="16"/>
                <w:szCs w:val="16"/>
                <w:lang w:eastAsia="pl-PL"/>
              </w:rPr>
            </w:pPr>
          </w:p>
        </w:tc>
        <w:tc>
          <w:tcPr>
            <w:tcW w:w="15140" w:type="dxa"/>
            <w:tcBorders>
              <w:top w:val="nil"/>
              <w:left w:val="nil"/>
              <w:bottom w:val="nil"/>
              <w:right w:val="single" w:sz="8" w:space="0" w:color="DFE2E5"/>
            </w:tcBorders>
            <w:shd w:val="clear" w:color="000000" w:fill="F6F8FA"/>
            <w:vAlign w:val="center"/>
            <w:hideMark/>
          </w:tcPr>
          <w:p w14:paraId="71C68DA5"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 xml:space="preserve">Nazwa </w:t>
            </w:r>
            <w:proofErr w:type="spellStart"/>
            <w:r w:rsidRPr="008F3769">
              <w:rPr>
                <w:rFonts w:ascii="Segoe UI" w:eastAsia="Times New Roman" w:hAnsi="Segoe UI" w:cs="Segoe UI"/>
                <w:color w:val="24292E"/>
                <w:sz w:val="16"/>
                <w:szCs w:val="16"/>
                <w:lang w:eastAsia="pl-PL"/>
              </w:rPr>
              <w:t>samAccountName</w:t>
            </w:r>
            <w:proofErr w:type="spellEnd"/>
            <w:r w:rsidRPr="008F3769">
              <w:rPr>
                <w:rFonts w:ascii="Segoe UI" w:eastAsia="Times New Roman" w:hAnsi="Segoe UI" w:cs="Segoe UI"/>
                <w:color w:val="24292E"/>
                <w:sz w:val="16"/>
                <w:szCs w:val="16"/>
                <w:lang w:eastAsia="pl-PL"/>
              </w:rPr>
              <w:t xml:space="preserve"> jest sprawdzana w całości tylko w celu ustalenia, czy jest częścią hasła. Jeśli nazwa </w:t>
            </w:r>
            <w:proofErr w:type="spellStart"/>
            <w:r w:rsidRPr="008F3769">
              <w:rPr>
                <w:rFonts w:ascii="Segoe UI" w:eastAsia="Times New Roman" w:hAnsi="Segoe UI" w:cs="Segoe UI"/>
                <w:color w:val="24292E"/>
                <w:sz w:val="16"/>
                <w:szCs w:val="16"/>
                <w:lang w:eastAsia="pl-PL"/>
              </w:rPr>
              <w:t>samAccountName</w:t>
            </w:r>
            <w:proofErr w:type="spellEnd"/>
            <w:r w:rsidRPr="008F3769">
              <w:rPr>
                <w:rFonts w:ascii="Segoe UI" w:eastAsia="Times New Roman" w:hAnsi="Segoe UI" w:cs="Segoe UI"/>
                <w:color w:val="24292E"/>
                <w:sz w:val="16"/>
                <w:szCs w:val="16"/>
                <w:lang w:eastAsia="pl-PL"/>
              </w:rPr>
              <w:t xml:space="preserve"> ma mniej niż trzy znaki, to sprawdzenie jest pomijane. </w:t>
            </w:r>
            <w:proofErr w:type="spellStart"/>
            <w:r w:rsidRPr="008F3769">
              <w:rPr>
                <w:rFonts w:ascii="Segoe UI" w:eastAsia="Times New Roman" w:hAnsi="Segoe UI" w:cs="Segoe UI"/>
                <w:color w:val="24292E"/>
                <w:sz w:val="16"/>
                <w:szCs w:val="16"/>
                <w:lang w:eastAsia="pl-PL"/>
              </w:rPr>
              <w:t>DisplayName</w:t>
            </w:r>
            <w:proofErr w:type="spellEnd"/>
            <w:r w:rsidRPr="008F3769">
              <w:rPr>
                <w:rFonts w:ascii="Segoe UI" w:eastAsia="Times New Roman" w:hAnsi="Segoe UI" w:cs="Segoe UI"/>
                <w:color w:val="24292E"/>
                <w:sz w:val="16"/>
                <w:szCs w:val="16"/>
                <w:lang w:eastAsia="pl-PL"/>
              </w:rPr>
              <w:t xml:space="preserve"> jest analizowany dla ograniczników: przecinków, kropek, myślników lub łączników, </w:t>
            </w:r>
            <w:proofErr w:type="spellStart"/>
            <w:r w:rsidRPr="008F3769">
              <w:rPr>
                <w:rFonts w:ascii="Segoe UI" w:eastAsia="Times New Roman" w:hAnsi="Segoe UI" w:cs="Segoe UI"/>
                <w:color w:val="24292E"/>
                <w:sz w:val="16"/>
                <w:szCs w:val="16"/>
                <w:lang w:eastAsia="pl-PL"/>
              </w:rPr>
              <w:t>podkreślników</w:t>
            </w:r>
            <w:proofErr w:type="spellEnd"/>
            <w:r w:rsidRPr="008F3769">
              <w:rPr>
                <w:rFonts w:ascii="Segoe UI" w:eastAsia="Times New Roman" w:hAnsi="Segoe UI" w:cs="Segoe UI"/>
                <w:color w:val="24292E"/>
                <w:sz w:val="16"/>
                <w:szCs w:val="16"/>
                <w:lang w:eastAsia="pl-PL"/>
              </w:rPr>
              <w:t xml:space="preserve">, spacji, znaków funta i tabulatorów. Jeśli którykolwiek z tych ograniczników zostanie znaleziony, </w:t>
            </w:r>
            <w:proofErr w:type="spellStart"/>
            <w:r w:rsidRPr="008F3769">
              <w:rPr>
                <w:rFonts w:ascii="Segoe UI" w:eastAsia="Times New Roman" w:hAnsi="Segoe UI" w:cs="Segoe UI"/>
                <w:color w:val="24292E"/>
                <w:sz w:val="16"/>
                <w:szCs w:val="16"/>
                <w:lang w:eastAsia="pl-PL"/>
              </w:rPr>
              <w:t>displayName</w:t>
            </w:r>
            <w:proofErr w:type="spellEnd"/>
            <w:r w:rsidRPr="008F3769">
              <w:rPr>
                <w:rFonts w:ascii="Segoe UI" w:eastAsia="Times New Roman" w:hAnsi="Segoe UI" w:cs="Segoe UI"/>
                <w:color w:val="24292E"/>
                <w:sz w:val="16"/>
                <w:szCs w:val="16"/>
                <w:lang w:eastAsia="pl-PL"/>
              </w:rPr>
              <w:t xml:space="preserve"> zostanie podzielony, a wszystkie przeanalizowane sekcje (</w:t>
            </w:r>
            <w:proofErr w:type="spellStart"/>
            <w:r w:rsidRPr="008F3769">
              <w:rPr>
                <w:rFonts w:ascii="Segoe UI" w:eastAsia="Times New Roman" w:hAnsi="Segoe UI" w:cs="Segoe UI"/>
                <w:color w:val="24292E"/>
                <w:sz w:val="16"/>
                <w:szCs w:val="16"/>
                <w:lang w:eastAsia="pl-PL"/>
              </w:rPr>
              <w:t>tokeny</w:t>
            </w:r>
            <w:proofErr w:type="spellEnd"/>
            <w:r w:rsidRPr="008F3769">
              <w:rPr>
                <w:rFonts w:ascii="Segoe UI" w:eastAsia="Times New Roman" w:hAnsi="Segoe UI" w:cs="Segoe UI"/>
                <w:color w:val="24292E"/>
                <w:sz w:val="16"/>
                <w:szCs w:val="16"/>
                <w:lang w:eastAsia="pl-PL"/>
              </w:rPr>
              <w:t xml:space="preserve">) nie zostaną uwzględnione w haśle. </w:t>
            </w:r>
            <w:proofErr w:type="spellStart"/>
            <w:r w:rsidRPr="008F3769">
              <w:rPr>
                <w:rFonts w:ascii="Segoe UI" w:eastAsia="Times New Roman" w:hAnsi="Segoe UI" w:cs="Segoe UI"/>
                <w:color w:val="24292E"/>
                <w:sz w:val="16"/>
                <w:szCs w:val="16"/>
                <w:lang w:eastAsia="pl-PL"/>
              </w:rPr>
              <w:t>Tokeny</w:t>
            </w:r>
            <w:proofErr w:type="spellEnd"/>
            <w:r w:rsidRPr="008F3769">
              <w:rPr>
                <w:rFonts w:ascii="Segoe UI" w:eastAsia="Times New Roman" w:hAnsi="Segoe UI" w:cs="Segoe UI"/>
                <w:color w:val="24292E"/>
                <w:sz w:val="16"/>
                <w:szCs w:val="16"/>
                <w:lang w:eastAsia="pl-PL"/>
              </w:rPr>
              <w:t xml:space="preserve"> o długości mniejszej niż trzy znaki są ignorowane, a podciągi nie są sprawdzane. Na przykład nazwa „Erin M. </w:t>
            </w:r>
            <w:proofErr w:type="spellStart"/>
            <w:r w:rsidRPr="008F3769">
              <w:rPr>
                <w:rFonts w:ascii="Segoe UI" w:eastAsia="Times New Roman" w:hAnsi="Segoe UI" w:cs="Segoe UI"/>
                <w:color w:val="24292E"/>
                <w:sz w:val="16"/>
                <w:szCs w:val="16"/>
                <w:lang w:eastAsia="pl-PL"/>
              </w:rPr>
              <w:t>Hagens</w:t>
            </w:r>
            <w:proofErr w:type="spellEnd"/>
            <w:r w:rsidRPr="008F3769">
              <w:rPr>
                <w:rFonts w:ascii="Segoe UI" w:eastAsia="Times New Roman" w:hAnsi="Segoe UI" w:cs="Segoe UI"/>
                <w:color w:val="24292E"/>
                <w:sz w:val="16"/>
                <w:szCs w:val="16"/>
                <w:lang w:eastAsia="pl-PL"/>
              </w:rPr>
              <w:t xml:space="preserve">” jest podzielona na trzy </w:t>
            </w:r>
            <w:proofErr w:type="spellStart"/>
            <w:r w:rsidRPr="008F3769">
              <w:rPr>
                <w:rFonts w:ascii="Segoe UI" w:eastAsia="Times New Roman" w:hAnsi="Segoe UI" w:cs="Segoe UI"/>
                <w:color w:val="24292E"/>
                <w:sz w:val="16"/>
                <w:szCs w:val="16"/>
                <w:lang w:eastAsia="pl-PL"/>
              </w:rPr>
              <w:t>tokeny</w:t>
            </w:r>
            <w:proofErr w:type="spellEnd"/>
            <w:r w:rsidRPr="008F3769">
              <w:rPr>
                <w:rFonts w:ascii="Segoe UI" w:eastAsia="Times New Roman" w:hAnsi="Segoe UI" w:cs="Segoe UI"/>
                <w:color w:val="24292E"/>
                <w:sz w:val="16"/>
                <w:szCs w:val="16"/>
                <w:lang w:eastAsia="pl-PL"/>
              </w:rPr>
              <w:t>: „Erin”, „M” i „</w:t>
            </w:r>
            <w:proofErr w:type="spellStart"/>
            <w:r w:rsidRPr="008F3769">
              <w:rPr>
                <w:rFonts w:ascii="Segoe UI" w:eastAsia="Times New Roman" w:hAnsi="Segoe UI" w:cs="Segoe UI"/>
                <w:color w:val="24292E"/>
                <w:sz w:val="16"/>
                <w:szCs w:val="16"/>
                <w:lang w:eastAsia="pl-PL"/>
              </w:rPr>
              <w:t>Hagens</w:t>
            </w:r>
            <w:proofErr w:type="spellEnd"/>
            <w:r w:rsidRPr="008F3769">
              <w:rPr>
                <w:rFonts w:ascii="Segoe UI" w:eastAsia="Times New Roman" w:hAnsi="Segoe UI" w:cs="Segoe UI"/>
                <w:color w:val="24292E"/>
                <w:sz w:val="16"/>
                <w:szCs w:val="16"/>
                <w:lang w:eastAsia="pl-PL"/>
              </w:rPr>
              <w:t>”. Ponieważ drugi żeton ma tylko jedną postać, jest ignorowany. Dlatego ten użytkownik nie może mieć hasła zawierającego „</w:t>
            </w:r>
            <w:proofErr w:type="spellStart"/>
            <w:r w:rsidRPr="008F3769">
              <w:rPr>
                <w:rFonts w:ascii="Segoe UI" w:eastAsia="Times New Roman" w:hAnsi="Segoe UI" w:cs="Segoe UI"/>
                <w:color w:val="24292E"/>
                <w:sz w:val="16"/>
                <w:szCs w:val="16"/>
                <w:lang w:eastAsia="pl-PL"/>
              </w:rPr>
              <w:t>erin</w:t>
            </w:r>
            <w:proofErr w:type="spellEnd"/>
            <w:r w:rsidRPr="008F3769">
              <w:rPr>
                <w:rFonts w:ascii="Segoe UI" w:eastAsia="Times New Roman" w:hAnsi="Segoe UI" w:cs="Segoe UI"/>
                <w:color w:val="24292E"/>
                <w:sz w:val="16"/>
                <w:szCs w:val="16"/>
                <w:lang w:eastAsia="pl-PL"/>
              </w:rPr>
              <w:t>” lub „</w:t>
            </w:r>
            <w:proofErr w:type="spellStart"/>
            <w:r w:rsidRPr="008F3769">
              <w:rPr>
                <w:rFonts w:ascii="Segoe UI" w:eastAsia="Times New Roman" w:hAnsi="Segoe UI" w:cs="Segoe UI"/>
                <w:color w:val="24292E"/>
                <w:sz w:val="16"/>
                <w:szCs w:val="16"/>
                <w:lang w:eastAsia="pl-PL"/>
              </w:rPr>
              <w:t>hagens</w:t>
            </w:r>
            <w:proofErr w:type="spellEnd"/>
            <w:r w:rsidRPr="008F3769">
              <w:rPr>
                <w:rFonts w:ascii="Segoe UI" w:eastAsia="Times New Roman" w:hAnsi="Segoe UI" w:cs="Segoe UI"/>
                <w:color w:val="24292E"/>
                <w:sz w:val="16"/>
                <w:szCs w:val="16"/>
                <w:lang w:eastAsia="pl-PL"/>
              </w:rPr>
              <w:t>”</w:t>
            </w:r>
            <w:r w:rsidR="00E151B6">
              <w:rPr>
                <w:rFonts w:ascii="Segoe UI" w:eastAsia="Times New Roman" w:hAnsi="Segoe UI" w:cs="Segoe UI"/>
                <w:color w:val="24292E"/>
                <w:sz w:val="16"/>
                <w:szCs w:val="16"/>
                <w:lang w:eastAsia="pl-PL"/>
              </w:rPr>
              <w:t>,</w:t>
            </w:r>
            <w:r w:rsidRPr="008F3769">
              <w:rPr>
                <w:rFonts w:ascii="Segoe UI" w:eastAsia="Times New Roman" w:hAnsi="Segoe UI" w:cs="Segoe UI"/>
                <w:color w:val="24292E"/>
                <w:sz w:val="16"/>
                <w:szCs w:val="16"/>
                <w:lang w:eastAsia="pl-PL"/>
              </w:rPr>
              <w:t xml:space="preserve"> jako podciąg w dowolnym miejscu hasła.</w:t>
            </w:r>
          </w:p>
        </w:tc>
      </w:tr>
      <w:tr w:rsidR="008F3769" w:rsidRPr="008F3769" w14:paraId="4CE63769" w14:textId="77777777" w:rsidTr="008F3769">
        <w:trPr>
          <w:trHeight w:val="300"/>
        </w:trPr>
        <w:tc>
          <w:tcPr>
            <w:tcW w:w="1660" w:type="dxa"/>
            <w:vMerge/>
            <w:tcBorders>
              <w:top w:val="nil"/>
              <w:left w:val="single" w:sz="8" w:space="0" w:color="DFE2E5"/>
              <w:bottom w:val="single" w:sz="8" w:space="0" w:color="DFE2E5"/>
              <w:right w:val="single" w:sz="8" w:space="0" w:color="DFE2E5"/>
            </w:tcBorders>
            <w:vAlign w:val="center"/>
            <w:hideMark/>
          </w:tcPr>
          <w:p w14:paraId="2F1E8717" w14:textId="77777777" w:rsidR="008F3769" w:rsidRPr="008F3769" w:rsidRDefault="008F3769" w:rsidP="008F3769">
            <w:pPr>
              <w:jc w:val="left"/>
              <w:rPr>
                <w:rFonts w:ascii="Segoe UI" w:eastAsia="Times New Roman" w:hAnsi="Segoe UI" w:cs="Segoe UI"/>
                <w:color w:val="24292E"/>
                <w:sz w:val="16"/>
                <w:szCs w:val="16"/>
                <w:lang w:eastAsia="pl-PL"/>
              </w:rPr>
            </w:pPr>
          </w:p>
        </w:tc>
        <w:tc>
          <w:tcPr>
            <w:tcW w:w="2320" w:type="dxa"/>
            <w:vMerge/>
            <w:tcBorders>
              <w:top w:val="nil"/>
              <w:left w:val="single" w:sz="8" w:space="0" w:color="DFE2E5"/>
              <w:bottom w:val="single" w:sz="8" w:space="0" w:color="DFE2E5"/>
              <w:right w:val="single" w:sz="8" w:space="0" w:color="DFE2E5"/>
            </w:tcBorders>
            <w:vAlign w:val="center"/>
            <w:hideMark/>
          </w:tcPr>
          <w:p w14:paraId="41314271" w14:textId="77777777" w:rsidR="008F3769" w:rsidRPr="008F3769" w:rsidRDefault="008F3769" w:rsidP="008F3769">
            <w:pPr>
              <w:jc w:val="left"/>
              <w:rPr>
                <w:rFonts w:ascii="Segoe UI" w:eastAsia="Times New Roman" w:hAnsi="Segoe UI" w:cs="Segoe UI"/>
                <w:color w:val="24292E"/>
                <w:sz w:val="16"/>
                <w:szCs w:val="16"/>
                <w:lang w:eastAsia="pl-PL"/>
              </w:rPr>
            </w:pPr>
          </w:p>
        </w:tc>
        <w:tc>
          <w:tcPr>
            <w:tcW w:w="2100" w:type="dxa"/>
            <w:vMerge/>
            <w:tcBorders>
              <w:top w:val="nil"/>
              <w:left w:val="single" w:sz="8" w:space="0" w:color="DFE2E5"/>
              <w:bottom w:val="single" w:sz="8" w:space="0" w:color="DFE2E5"/>
              <w:right w:val="single" w:sz="8" w:space="0" w:color="DFE2E5"/>
            </w:tcBorders>
            <w:vAlign w:val="center"/>
            <w:hideMark/>
          </w:tcPr>
          <w:p w14:paraId="19CEAEA9" w14:textId="77777777" w:rsidR="008F3769" w:rsidRPr="008F3769" w:rsidRDefault="008F3769" w:rsidP="008F3769">
            <w:pPr>
              <w:jc w:val="left"/>
              <w:rPr>
                <w:rFonts w:ascii="Segoe UI" w:eastAsia="Times New Roman" w:hAnsi="Segoe UI" w:cs="Segoe UI"/>
                <w:color w:val="24292E"/>
                <w:sz w:val="16"/>
                <w:szCs w:val="16"/>
                <w:lang w:eastAsia="pl-PL"/>
              </w:rPr>
            </w:pPr>
          </w:p>
        </w:tc>
        <w:tc>
          <w:tcPr>
            <w:tcW w:w="15140" w:type="dxa"/>
            <w:tcBorders>
              <w:top w:val="nil"/>
              <w:left w:val="nil"/>
              <w:bottom w:val="nil"/>
              <w:right w:val="single" w:sz="8" w:space="0" w:color="DFE2E5"/>
            </w:tcBorders>
            <w:shd w:val="clear" w:color="000000" w:fill="F6F8FA"/>
            <w:vAlign w:val="center"/>
            <w:hideMark/>
          </w:tcPr>
          <w:p w14:paraId="290F596B"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2) Zawierają znaki z trzech następujących kategorii:</w:t>
            </w:r>
          </w:p>
        </w:tc>
      </w:tr>
      <w:tr w:rsidR="008F3769" w:rsidRPr="008F3769" w14:paraId="118224E0" w14:textId="77777777" w:rsidTr="008F3769">
        <w:trPr>
          <w:trHeight w:val="300"/>
        </w:trPr>
        <w:tc>
          <w:tcPr>
            <w:tcW w:w="1660" w:type="dxa"/>
            <w:vMerge/>
            <w:tcBorders>
              <w:top w:val="nil"/>
              <w:left w:val="single" w:sz="8" w:space="0" w:color="DFE2E5"/>
              <w:bottom w:val="single" w:sz="8" w:space="0" w:color="DFE2E5"/>
              <w:right w:val="single" w:sz="8" w:space="0" w:color="DFE2E5"/>
            </w:tcBorders>
            <w:vAlign w:val="center"/>
            <w:hideMark/>
          </w:tcPr>
          <w:p w14:paraId="36E8934F" w14:textId="77777777" w:rsidR="008F3769" w:rsidRPr="008F3769" w:rsidRDefault="008F3769" w:rsidP="008F3769">
            <w:pPr>
              <w:jc w:val="left"/>
              <w:rPr>
                <w:rFonts w:ascii="Segoe UI" w:eastAsia="Times New Roman" w:hAnsi="Segoe UI" w:cs="Segoe UI"/>
                <w:color w:val="24292E"/>
                <w:sz w:val="16"/>
                <w:szCs w:val="16"/>
                <w:lang w:eastAsia="pl-PL"/>
              </w:rPr>
            </w:pPr>
          </w:p>
        </w:tc>
        <w:tc>
          <w:tcPr>
            <w:tcW w:w="2320" w:type="dxa"/>
            <w:vMerge/>
            <w:tcBorders>
              <w:top w:val="nil"/>
              <w:left w:val="single" w:sz="8" w:space="0" w:color="DFE2E5"/>
              <w:bottom w:val="single" w:sz="8" w:space="0" w:color="DFE2E5"/>
              <w:right w:val="single" w:sz="8" w:space="0" w:color="DFE2E5"/>
            </w:tcBorders>
            <w:vAlign w:val="center"/>
            <w:hideMark/>
          </w:tcPr>
          <w:p w14:paraId="13680136" w14:textId="77777777" w:rsidR="008F3769" w:rsidRPr="008F3769" w:rsidRDefault="008F3769" w:rsidP="008F3769">
            <w:pPr>
              <w:jc w:val="left"/>
              <w:rPr>
                <w:rFonts w:ascii="Segoe UI" w:eastAsia="Times New Roman" w:hAnsi="Segoe UI" w:cs="Segoe UI"/>
                <w:color w:val="24292E"/>
                <w:sz w:val="16"/>
                <w:szCs w:val="16"/>
                <w:lang w:eastAsia="pl-PL"/>
              </w:rPr>
            </w:pPr>
          </w:p>
        </w:tc>
        <w:tc>
          <w:tcPr>
            <w:tcW w:w="2100" w:type="dxa"/>
            <w:vMerge/>
            <w:tcBorders>
              <w:top w:val="nil"/>
              <w:left w:val="single" w:sz="8" w:space="0" w:color="DFE2E5"/>
              <w:bottom w:val="single" w:sz="8" w:space="0" w:color="DFE2E5"/>
              <w:right w:val="single" w:sz="8" w:space="0" w:color="DFE2E5"/>
            </w:tcBorders>
            <w:vAlign w:val="center"/>
            <w:hideMark/>
          </w:tcPr>
          <w:p w14:paraId="18034159" w14:textId="77777777" w:rsidR="008F3769" w:rsidRPr="008F3769" w:rsidRDefault="008F3769" w:rsidP="008F3769">
            <w:pPr>
              <w:jc w:val="left"/>
              <w:rPr>
                <w:rFonts w:ascii="Segoe UI" w:eastAsia="Times New Roman" w:hAnsi="Segoe UI" w:cs="Segoe UI"/>
                <w:color w:val="24292E"/>
                <w:sz w:val="16"/>
                <w:szCs w:val="16"/>
                <w:lang w:eastAsia="pl-PL"/>
              </w:rPr>
            </w:pPr>
          </w:p>
        </w:tc>
        <w:tc>
          <w:tcPr>
            <w:tcW w:w="15140" w:type="dxa"/>
            <w:tcBorders>
              <w:top w:val="nil"/>
              <w:left w:val="nil"/>
              <w:bottom w:val="nil"/>
              <w:right w:val="single" w:sz="8" w:space="0" w:color="DFE2E5"/>
            </w:tcBorders>
            <w:shd w:val="clear" w:color="000000" w:fill="F6F8FA"/>
            <w:vAlign w:val="center"/>
            <w:hideMark/>
          </w:tcPr>
          <w:p w14:paraId="4FEEA6CF"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 Wielkie litery języków europejskich (od A do D12 znaki diakrytyczne, znaki greckie i cyrylicy)</w:t>
            </w:r>
          </w:p>
        </w:tc>
      </w:tr>
      <w:tr w:rsidR="008F3769" w:rsidRPr="008F3769" w14:paraId="7F348275" w14:textId="77777777" w:rsidTr="008F3769">
        <w:trPr>
          <w:trHeight w:val="300"/>
        </w:trPr>
        <w:tc>
          <w:tcPr>
            <w:tcW w:w="1660" w:type="dxa"/>
            <w:vMerge/>
            <w:tcBorders>
              <w:top w:val="nil"/>
              <w:left w:val="single" w:sz="8" w:space="0" w:color="DFE2E5"/>
              <w:bottom w:val="single" w:sz="8" w:space="0" w:color="DFE2E5"/>
              <w:right w:val="single" w:sz="8" w:space="0" w:color="DFE2E5"/>
            </w:tcBorders>
            <w:vAlign w:val="center"/>
            <w:hideMark/>
          </w:tcPr>
          <w:p w14:paraId="48CD5867" w14:textId="77777777" w:rsidR="008F3769" w:rsidRPr="008F3769" w:rsidRDefault="008F3769" w:rsidP="008F3769">
            <w:pPr>
              <w:jc w:val="left"/>
              <w:rPr>
                <w:rFonts w:ascii="Segoe UI" w:eastAsia="Times New Roman" w:hAnsi="Segoe UI" w:cs="Segoe UI"/>
                <w:color w:val="24292E"/>
                <w:sz w:val="16"/>
                <w:szCs w:val="16"/>
                <w:lang w:eastAsia="pl-PL"/>
              </w:rPr>
            </w:pPr>
          </w:p>
        </w:tc>
        <w:tc>
          <w:tcPr>
            <w:tcW w:w="2320" w:type="dxa"/>
            <w:vMerge/>
            <w:tcBorders>
              <w:top w:val="nil"/>
              <w:left w:val="single" w:sz="8" w:space="0" w:color="DFE2E5"/>
              <w:bottom w:val="single" w:sz="8" w:space="0" w:color="DFE2E5"/>
              <w:right w:val="single" w:sz="8" w:space="0" w:color="DFE2E5"/>
            </w:tcBorders>
            <w:vAlign w:val="center"/>
            <w:hideMark/>
          </w:tcPr>
          <w:p w14:paraId="08C535A6" w14:textId="77777777" w:rsidR="008F3769" w:rsidRPr="008F3769" w:rsidRDefault="008F3769" w:rsidP="008F3769">
            <w:pPr>
              <w:jc w:val="left"/>
              <w:rPr>
                <w:rFonts w:ascii="Segoe UI" w:eastAsia="Times New Roman" w:hAnsi="Segoe UI" w:cs="Segoe UI"/>
                <w:color w:val="24292E"/>
                <w:sz w:val="16"/>
                <w:szCs w:val="16"/>
                <w:lang w:eastAsia="pl-PL"/>
              </w:rPr>
            </w:pPr>
          </w:p>
        </w:tc>
        <w:tc>
          <w:tcPr>
            <w:tcW w:w="2100" w:type="dxa"/>
            <w:vMerge/>
            <w:tcBorders>
              <w:top w:val="nil"/>
              <w:left w:val="single" w:sz="8" w:space="0" w:color="DFE2E5"/>
              <w:bottom w:val="single" w:sz="8" w:space="0" w:color="DFE2E5"/>
              <w:right w:val="single" w:sz="8" w:space="0" w:color="DFE2E5"/>
            </w:tcBorders>
            <w:vAlign w:val="center"/>
            <w:hideMark/>
          </w:tcPr>
          <w:p w14:paraId="10A7C6B2" w14:textId="77777777" w:rsidR="008F3769" w:rsidRPr="008F3769" w:rsidRDefault="008F3769" w:rsidP="008F3769">
            <w:pPr>
              <w:jc w:val="left"/>
              <w:rPr>
                <w:rFonts w:ascii="Segoe UI" w:eastAsia="Times New Roman" w:hAnsi="Segoe UI" w:cs="Segoe UI"/>
                <w:color w:val="24292E"/>
                <w:sz w:val="16"/>
                <w:szCs w:val="16"/>
                <w:lang w:eastAsia="pl-PL"/>
              </w:rPr>
            </w:pPr>
          </w:p>
        </w:tc>
        <w:tc>
          <w:tcPr>
            <w:tcW w:w="15140" w:type="dxa"/>
            <w:tcBorders>
              <w:top w:val="nil"/>
              <w:left w:val="nil"/>
              <w:bottom w:val="nil"/>
              <w:right w:val="single" w:sz="8" w:space="0" w:color="DFE2E5"/>
            </w:tcBorders>
            <w:shd w:val="clear" w:color="000000" w:fill="F6F8FA"/>
            <w:vAlign w:val="center"/>
            <w:hideMark/>
          </w:tcPr>
          <w:p w14:paraId="0F7E66A5"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 Małe litery języków europejskich (od a do z, ostre-s, ze znakami diakrytycznymi, znakami greckimi i cyrylicy)</w:t>
            </w:r>
          </w:p>
        </w:tc>
      </w:tr>
      <w:tr w:rsidR="008F3769" w:rsidRPr="008F3769" w14:paraId="4EDB5C45" w14:textId="77777777" w:rsidTr="008F3769">
        <w:trPr>
          <w:trHeight w:val="300"/>
        </w:trPr>
        <w:tc>
          <w:tcPr>
            <w:tcW w:w="1660" w:type="dxa"/>
            <w:vMerge/>
            <w:tcBorders>
              <w:top w:val="nil"/>
              <w:left w:val="single" w:sz="8" w:space="0" w:color="DFE2E5"/>
              <w:bottom w:val="single" w:sz="8" w:space="0" w:color="DFE2E5"/>
              <w:right w:val="single" w:sz="8" w:space="0" w:color="DFE2E5"/>
            </w:tcBorders>
            <w:vAlign w:val="center"/>
            <w:hideMark/>
          </w:tcPr>
          <w:p w14:paraId="1C7DBD64" w14:textId="77777777" w:rsidR="008F3769" w:rsidRPr="008F3769" w:rsidRDefault="008F3769" w:rsidP="008F3769">
            <w:pPr>
              <w:jc w:val="left"/>
              <w:rPr>
                <w:rFonts w:ascii="Segoe UI" w:eastAsia="Times New Roman" w:hAnsi="Segoe UI" w:cs="Segoe UI"/>
                <w:color w:val="24292E"/>
                <w:sz w:val="16"/>
                <w:szCs w:val="16"/>
                <w:lang w:eastAsia="pl-PL"/>
              </w:rPr>
            </w:pPr>
          </w:p>
        </w:tc>
        <w:tc>
          <w:tcPr>
            <w:tcW w:w="2320" w:type="dxa"/>
            <w:vMerge/>
            <w:tcBorders>
              <w:top w:val="nil"/>
              <w:left w:val="single" w:sz="8" w:space="0" w:color="DFE2E5"/>
              <w:bottom w:val="single" w:sz="8" w:space="0" w:color="DFE2E5"/>
              <w:right w:val="single" w:sz="8" w:space="0" w:color="DFE2E5"/>
            </w:tcBorders>
            <w:vAlign w:val="center"/>
            <w:hideMark/>
          </w:tcPr>
          <w:p w14:paraId="1ED7549C" w14:textId="77777777" w:rsidR="008F3769" w:rsidRPr="008F3769" w:rsidRDefault="008F3769" w:rsidP="008F3769">
            <w:pPr>
              <w:jc w:val="left"/>
              <w:rPr>
                <w:rFonts w:ascii="Segoe UI" w:eastAsia="Times New Roman" w:hAnsi="Segoe UI" w:cs="Segoe UI"/>
                <w:color w:val="24292E"/>
                <w:sz w:val="16"/>
                <w:szCs w:val="16"/>
                <w:lang w:eastAsia="pl-PL"/>
              </w:rPr>
            </w:pPr>
          </w:p>
        </w:tc>
        <w:tc>
          <w:tcPr>
            <w:tcW w:w="2100" w:type="dxa"/>
            <w:vMerge/>
            <w:tcBorders>
              <w:top w:val="nil"/>
              <w:left w:val="single" w:sz="8" w:space="0" w:color="DFE2E5"/>
              <w:bottom w:val="single" w:sz="8" w:space="0" w:color="DFE2E5"/>
              <w:right w:val="single" w:sz="8" w:space="0" w:color="DFE2E5"/>
            </w:tcBorders>
            <w:vAlign w:val="center"/>
            <w:hideMark/>
          </w:tcPr>
          <w:p w14:paraId="45D5AFC0" w14:textId="77777777" w:rsidR="008F3769" w:rsidRPr="008F3769" w:rsidRDefault="008F3769" w:rsidP="008F3769">
            <w:pPr>
              <w:jc w:val="left"/>
              <w:rPr>
                <w:rFonts w:ascii="Segoe UI" w:eastAsia="Times New Roman" w:hAnsi="Segoe UI" w:cs="Segoe UI"/>
                <w:color w:val="24292E"/>
                <w:sz w:val="16"/>
                <w:szCs w:val="16"/>
                <w:lang w:eastAsia="pl-PL"/>
              </w:rPr>
            </w:pPr>
          </w:p>
        </w:tc>
        <w:tc>
          <w:tcPr>
            <w:tcW w:w="15140" w:type="dxa"/>
            <w:tcBorders>
              <w:top w:val="nil"/>
              <w:left w:val="nil"/>
              <w:bottom w:val="nil"/>
              <w:right w:val="single" w:sz="8" w:space="0" w:color="DFE2E5"/>
            </w:tcBorders>
            <w:shd w:val="clear" w:color="000000" w:fill="F6F8FA"/>
            <w:vAlign w:val="center"/>
            <w:hideMark/>
          </w:tcPr>
          <w:p w14:paraId="31C432BD"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 Cyfry (od 0 do 9)</w:t>
            </w:r>
          </w:p>
        </w:tc>
      </w:tr>
      <w:tr w:rsidR="008F3769" w:rsidRPr="008F3769" w14:paraId="03B3294E" w14:textId="77777777" w:rsidTr="008F3769">
        <w:trPr>
          <w:trHeight w:val="300"/>
        </w:trPr>
        <w:tc>
          <w:tcPr>
            <w:tcW w:w="1660" w:type="dxa"/>
            <w:vMerge/>
            <w:tcBorders>
              <w:top w:val="nil"/>
              <w:left w:val="single" w:sz="8" w:space="0" w:color="DFE2E5"/>
              <w:bottom w:val="single" w:sz="8" w:space="0" w:color="DFE2E5"/>
              <w:right w:val="single" w:sz="8" w:space="0" w:color="DFE2E5"/>
            </w:tcBorders>
            <w:vAlign w:val="center"/>
            <w:hideMark/>
          </w:tcPr>
          <w:p w14:paraId="506F9437" w14:textId="77777777" w:rsidR="008F3769" w:rsidRPr="008F3769" w:rsidRDefault="008F3769" w:rsidP="008F3769">
            <w:pPr>
              <w:jc w:val="left"/>
              <w:rPr>
                <w:rFonts w:ascii="Segoe UI" w:eastAsia="Times New Roman" w:hAnsi="Segoe UI" w:cs="Segoe UI"/>
                <w:color w:val="24292E"/>
                <w:sz w:val="16"/>
                <w:szCs w:val="16"/>
                <w:lang w:eastAsia="pl-PL"/>
              </w:rPr>
            </w:pPr>
          </w:p>
        </w:tc>
        <w:tc>
          <w:tcPr>
            <w:tcW w:w="2320" w:type="dxa"/>
            <w:vMerge/>
            <w:tcBorders>
              <w:top w:val="nil"/>
              <w:left w:val="single" w:sz="8" w:space="0" w:color="DFE2E5"/>
              <w:bottom w:val="single" w:sz="8" w:space="0" w:color="DFE2E5"/>
              <w:right w:val="single" w:sz="8" w:space="0" w:color="DFE2E5"/>
            </w:tcBorders>
            <w:vAlign w:val="center"/>
            <w:hideMark/>
          </w:tcPr>
          <w:p w14:paraId="6395D0F4" w14:textId="77777777" w:rsidR="008F3769" w:rsidRPr="008F3769" w:rsidRDefault="008F3769" w:rsidP="008F3769">
            <w:pPr>
              <w:jc w:val="left"/>
              <w:rPr>
                <w:rFonts w:ascii="Segoe UI" w:eastAsia="Times New Roman" w:hAnsi="Segoe UI" w:cs="Segoe UI"/>
                <w:color w:val="24292E"/>
                <w:sz w:val="16"/>
                <w:szCs w:val="16"/>
                <w:lang w:eastAsia="pl-PL"/>
              </w:rPr>
            </w:pPr>
          </w:p>
        </w:tc>
        <w:tc>
          <w:tcPr>
            <w:tcW w:w="2100" w:type="dxa"/>
            <w:vMerge/>
            <w:tcBorders>
              <w:top w:val="nil"/>
              <w:left w:val="single" w:sz="8" w:space="0" w:color="DFE2E5"/>
              <w:bottom w:val="single" w:sz="8" w:space="0" w:color="DFE2E5"/>
              <w:right w:val="single" w:sz="8" w:space="0" w:color="DFE2E5"/>
            </w:tcBorders>
            <w:vAlign w:val="center"/>
            <w:hideMark/>
          </w:tcPr>
          <w:p w14:paraId="057E0BB8" w14:textId="77777777" w:rsidR="008F3769" w:rsidRPr="008F3769" w:rsidRDefault="008F3769" w:rsidP="008F3769">
            <w:pPr>
              <w:jc w:val="left"/>
              <w:rPr>
                <w:rFonts w:ascii="Segoe UI" w:eastAsia="Times New Roman" w:hAnsi="Segoe UI" w:cs="Segoe UI"/>
                <w:color w:val="24292E"/>
                <w:sz w:val="16"/>
                <w:szCs w:val="16"/>
                <w:lang w:eastAsia="pl-PL"/>
              </w:rPr>
            </w:pPr>
          </w:p>
        </w:tc>
        <w:tc>
          <w:tcPr>
            <w:tcW w:w="15140" w:type="dxa"/>
            <w:tcBorders>
              <w:top w:val="nil"/>
              <w:left w:val="nil"/>
              <w:bottom w:val="nil"/>
              <w:right w:val="single" w:sz="8" w:space="0" w:color="DFE2E5"/>
            </w:tcBorders>
            <w:shd w:val="clear" w:color="000000" w:fill="F6F8FA"/>
            <w:vAlign w:val="center"/>
            <w:hideMark/>
          </w:tcPr>
          <w:p w14:paraId="4F94349C"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 Znaki niealfanumeryczne (znaki specjalne):</w:t>
            </w:r>
          </w:p>
        </w:tc>
      </w:tr>
      <w:tr w:rsidR="008F3769" w:rsidRPr="008F3769" w14:paraId="0E270AE3" w14:textId="77777777" w:rsidTr="008F3769">
        <w:trPr>
          <w:trHeight w:val="300"/>
        </w:trPr>
        <w:tc>
          <w:tcPr>
            <w:tcW w:w="1660" w:type="dxa"/>
            <w:vMerge/>
            <w:tcBorders>
              <w:top w:val="nil"/>
              <w:left w:val="single" w:sz="8" w:space="0" w:color="DFE2E5"/>
              <w:bottom w:val="single" w:sz="8" w:space="0" w:color="DFE2E5"/>
              <w:right w:val="single" w:sz="8" w:space="0" w:color="DFE2E5"/>
            </w:tcBorders>
            <w:vAlign w:val="center"/>
            <w:hideMark/>
          </w:tcPr>
          <w:p w14:paraId="0B4446A4" w14:textId="77777777" w:rsidR="008F3769" w:rsidRPr="008F3769" w:rsidRDefault="008F3769" w:rsidP="008F3769">
            <w:pPr>
              <w:jc w:val="left"/>
              <w:rPr>
                <w:rFonts w:ascii="Segoe UI" w:eastAsia="Times New Roman" w:hAnsi="Segoe UI" w:cs="Segoe UI"/>
                <w:color w:val="24292E"/>
                <w:sz w:val="16"/>
                <w:szCs w:val="16"/>
                <w:lang w:eastAsia="pl-PL"/>
              </w:rPr>
            </w:pPr>
          </w:p>
        </w:tc>
        <w:tc>
          <w:tcPr>
            <w:tcW w:w="2320" w:type="dxa"/>
            <w:vMerge/>
            <w:tcBorders>
              <w:top w:val="nil"/>
              <w:left w:val="single" w:sz="8" w:space="0" w:color="DFE2E5"/>
              <w:bottom w:val="single" w:sz="8" w:space="0" w:color="DFE2E5"/>
              <w:right w:val="single" w:sz="8" w:space="0" w:color="DFE2E5"/>
            </w:tcBorders>
            <w:vAlign w:val="center"/>
            <w:hideMark/>
          </w:tcPr>
          <w:p w14:paraId="5556C8FC" w14:textId="77777777" w:rsidR="008F3769" w:rsidRPr="008F3769" w:rsidRDefault="008F3769" w:rsidP="008F3769">
            <w:pPr>
              <w:jc w:val="left"/>
              <w:rPr>
                <w:rFonts w:ascii="Segoe UI" w:eastAsia="Times New Roman" w:hAnsi="Segoe UI" w:cs="Segoe UI"/>
                <w:color w:val="24292E"/>
                <w:sz w:val="16"/>
                <w:szCs w:val="16"/>
                <w:lang w:eastAsia="pl-PL"/>
              </w:rPr>
            </w:pPr>
          </w:p>
        </w:tc>
        <w:tc>
          <w:tcPr>
            <w:tcW w:w="2100" w:type="dxa"/>
            <w:vMerge/>
            <w:tcBorders>
              <w:top w:val="nil"/>
              <w:left w:val="single" w:sz="8" w:space="0" w:color="DFE2E5"/>
              <w:bottom w:val="single" w:sz="8" w:space="0" w:color="DFE2E5"/>
              <w:right w:val="single" w:sz="8" w:space="0" w:color="DFE2E5"/>
            </w:tcBorders>
            <w:vAlign w:val="center"/>
            <w:hideMark/>
          </w:tcPr>
          <w:p w14:paraId="7D69495B" w14:textId="77777777" w:rsidR="008F3769" w:rsidRPr="008F3769" w:rsidRDefault="008F3769" w:rsidP="008F3769">
            <w:pPr>
              <w:jc w:val="left"/>
              <w:rPr>
                <w:rFonts w:ascii="Segoe UI" w:eastAsia="Times New Roman" w:hAnsi="Segoe UI" w:cs="Segoe UI"/>
                <w:color w:val="24292E"/>
                <w:sz w:val="16"/>
                <w:szCs w:val="16"/>
                <w:lang w:eastAsia="pl-PL"/>
              </w:rPr>
            </w:pPr>
          </w:p>
        </w:tc>
        <w:tc>
          <w:tcPr>
            <w:tcW w:w="15140" w:type="dxa"/>
            <w:tcBorders>
              <w:top w:val="nil"/>
              <w:left w:val="nil"/>
              <w:bottom w:val="nil"/>
              <w:right w:val="single" w:sz="8" w:space="0" w:color="DFE2E5"/>
            </w:tcBorders>
            <w:shd w:val="clear" w:color="000000" w:fill="F6F8FA"/>
            <w:vAlign w:val="center"/>
            <w:hideMark/>
          </w:tcPr>
          <w:p w14:paraId="4B3011C8"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(~!@#$%^&amp;*_-+=`|\(){}[]:;"'&lt;&gt;,.?/)</w:t>
            </w:r>
          </w:p>
        </w:tc>
      </w:tr>
      <w:tr w:rsidR="008F3769" w:rsidRPr="008F3769" w14:paraId="7F217B5B" w14:textId="77777777" w:rsidTr="008F3769">
        <w:trPr>
          <w:trHeight w:val="300"/>
        </w:trPr>
        <w:tc>
          <w:tcPr>
            <w:tcW w:w="1660" w:type="dxa"/>
            <w:vMerge/>
            <w:tcBorders>
              <w:top w:val="nil"/>
              <w:left w:val="single" w:sz="8" w:space="0" w:color="DFE2E5"/>
              <w:bottom w:val="single" w:sz="8" w:space="0" w:color="DFE2E5"/>
              <w:right w:val="single" w:sz="8" w:space="0" w:color="DFE2E5"/>
            </w:tcBorders>
            <w:vAlign w:val="center"/>
            <w:hideMark/>
          </w:tcPr>
          <w:p w14:paraId="0AD96928" w14:textId="77777777" w:rsidR="008F3769" w:rsidRPr="008F3769" w:rsidRDefault="008F3769" w:rsidP="008F3769">
            <w:pPr>
              <w:jc w:val="left"/>
              <w:rPr>
                <w:rFonts w:ascii="Segoe UI" w:eastAsia="Times New Roman" w:hAnsi="Segoe UI" w:cs="Segoe UI"/>
                <w:color w:val="24292E"/>
                <w:sz w:val="16"/>
                <w:szCs w:val="16"/>
                <w:lang w:eastAsia="pl-PL"/>
              </w:rPr>
            </w:pPr>
          </w:p>
        </w:tc>
        <w:tc>
          <w:tcPr>
            <w:tcW w:w="2320" w:type="dxa"/>
            <w:vMerge/>
            <w:tcBorders>
              <w:top w:val="nil"/>
              <w:left w:val="single" w:sz="8" w:space="0" w:color="DFE2E5"/>
              <w:bottom w:val="single" w:sz="8" w:space="0" w:color="DFE2E5"/>
              <w:right w:val="single" w:sz="8" w:space="0" w:color="DFE2E5"/>
            </w:tcBorders>
            <w:vAlign w:val="center"/>
            <w:hideMark/>
          </w:tcPr>
          <w:p w14:paraId="51A3C9F8" w14:textId="77777777" w:rsidR="008F3769" w:rsidRPr="008F3769" w:rsidRDefault="008F3769" w:rsidP="008F3769">
            <w:pPr>
              <w:jc w:val="left"/>
              <w:rPr>
                <w:rFonts w:ascii="Segoe UI" w:eastAsia="Times New Roman" w:hAnsi="Segoe UI" w:cs="Segoe UI"/>
                <w:color w:val="24292E"/>
                <w:sz w:val="16"/>
                <w:szCs w:val="16"/>
                <w:lang w:eastAsia="pl-PL"/>
              </w:rPr>
            </w:pPr>
          </w:p>
        </w:tc>
        <w:tc>
          <w:tcPr>
            <w:tcW w:w="2100" w:type="dxa"/>
            <w:vMerge/>
            <w:tcBorders>
              <w:top w:val="nil"/>
              <w:left w:val="single" w:sz="8" w:space="0" w:color="DFE2E5"/>
              <w:bottom w:val="single" w:sz="8" w:space="0" w:color="DFE2E5"/>
              <w:right w:val="single" w:sz="8" w:space="0" w:color="DFE2E5"/>
            </w:tcBorders>
            <w:vAlign w:val="center"/>
            <w:hideMark/>
          </w:tcPr>
          <w:p w14:paraId="13880FE7" w14:textId="77777777" w:rsidR="008F3769" w:rsidRPr="008F3769" w:rsidRDefault="008F3769" w:rsidP="008F3769">
            <w:pPr>
              <w:jc w:val="left"/>
              <w:rPr>
                <w:rFonts w:ascii="Segoe UI" w:eastAsia="Times New Roman" w:hAnsi="Segoe UI" w:cs="Segoe UI"/>
                <w:color w:val="24292E"/>
                <w:sz w:val="16"/>
                <w:szCs w:val="16"/>
                <w:lang w:eastAsia="pl-PL"/>
              </w:rPr>
            </w:pPr>
          </w:p>
        </w:tc>
        <w:tc>
          <w:tcPr>
            <w:tcW w:w="15140" w:type="dxa"/>
            <w:tcBorders>
              <w:top w:val="nil"/>
              <w:left w:val="nil"/>
              <w:bottom w:val="nil"/>
              <w:right w:val="single" w:sz="8" w:space="0" w:color="DFE2E5"/>
            </w:tcBorders>
            <w:shd w:val="clear" w:color="000000" w:fill="F6F8FA"/>
            <w:vAlign w:val="center"/>
            <w:hideMark/>
          </w:tcPr>
          <w:p w14:paraId="65D6DE77" w14:textId="3E80A363"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Symbole walut, takie jak euro lub funt brytyjski, nie mogą być używane.</w:t>
            </w:r>
          </w:p>
        </w:tc>
      </w:tr>
      <w:tr w:rsidR="008F3769" w:rsidRPr="008F3769" w14:paraId="7558CC0F" w14:textId="77777777" w:rsidTr="008F3769">
        <w:trPr>
          <w:trHeight w:val="315"/>
        </w:trPr>
        <w:tc>
          <w:tcPr>
            <w:tcW w:w="1660" w:type="dxa"/>
            <w:vMerge/>
            <w:tcBorders>
              <w:top w:val="nil"/>
              <w:left w:val="single" w:sz="8" w:space="0" w:color="DFE2E5"/>
              <w:bottom w:val="single" w:sz="8" w:space="0" w:color="DFE2E5"/>
              <w:right w:val="single" w:sz="8" w:space="0" w:color="DFE2E5"/>
            </w:tcBorders>
            <w:vAlign w:val="center"/>
            <w:hideMark/>
          </w:tcPr>
          <w:p w14:paraId="42864320" w14:textId="77777777" w:rsidR="008F3769" w:rsidRPr="008F3769" w:rsidRDefault="008F3769" w:rsidP="008F3769">
            <w:pPr>
              <w:jc w:val="left"/>
              <w:rPr>
                <w:rFonts w:ascii="Segoe UI" w:eastAsia="Times New Roman" w:hAnsi="Segoe UI" w:cs="Segoe UI"/>
                <w:color w:val="24292E"/>
                <w:sz w:val="16"/>
                <w:szCs w:val="16"/>
                <w:lang w:eastAsia="pl-PL"/>
              </w:rPr>
            </w:pPr>
          </w:p>
        </w:tc>
        <w:tc>
          <w:tcPr>
            <w:tcW w:w="2320" w:type="dxa"/>
            <w:vMerge/>
            <w:tcBorders>
              <w:top w:val="nil"/>
              <w:left w:val="single" w:sz="8" w:space="0" w:color="DFE2E5"/>
              <w:bottom w:val="single" w:sz="8" w:space="0" w:color="DFE2E5"/>
              <w:right w:val="single" w:sz="8" w:space="0" w:color="DFE2E5"/>
            </w:tcBorders>
            <w:vAlign w:val="center"/>
            <w:hideMark/>
          </w:tcPr>
          <w:p w14:paraId="33CA0036" w14:textId="77777777" w:rsidR="008F3769" w:rsidRPr="008F3769" w:rsidRDefault="008F3769" w:rsidP="008F3769">
            <w:pPr>
              <w:jc w:val="left"/>
              <w:rPr>
                <w:rFonts w:ascii="Segoe UI" w:eastAsia="Times New Roman" w:hAnsi="Segoe UI" w:cs="Segoe UI"/>
                <w:color w:val="24292E"/>
                <w:sz w:val="16"/>
                <w:szCs w:val="16"/>
                <w:lang w:eastAsia="pl-PL"/>
              </w:rPr>
            </w:pPr>
          </w:p>
        </w:tc>
        <w:tc>
          <w:tcPr>
            <w:tcW w:w="2100" w:type="dxa"/>
            <w:vMerge/>
            <w:tcBorders>
              <w:top w:val="nil"/>
              <w:left w:val="single" w:sz="8" w:space="0" w:color="DFE2E5"/>
              <w:bottom w:val="single" w:sz="8" w:space="0" w:color="DFE2E5"/>
              <w:right w:val="single" w:sz="8" w:space="0" w:color="DFE2E5"/>
            </w:tcBorders>
            <w:vAlign w:val="center"/>
            <w:hideMark/>
          </w:tcPr>
          <w:p w14:paraId="6776EC6F" w14:textId="77777777" w:rsidR="008F3769" w:rsidRPr="008F3769" w:rsidRDefault="008F3769" w:rsidP="008F3769">
            <w:pPr>
              <w:jc w:val="left"/>
              <w:rPr>
                <w:rFonts w:ascii="Segoe UI" w:eastAsia="Times New Roman" w:hAnsi="Segoe UI" w:cs="Segoe UI"/>
                <w:color w:val="24292E"/>
                <w:sz w:val="16"/>
                <w:szCs w:val="16"/>
                <w:lang w:eastAsia="pl-PL"/>
              </w:rPr>
            </w:pPr>
          </w:p>
        </w:tc>
        <w:tc>
          <w:tcPr>
            <w:tcW w:w="15140" w:type="dxa"/>
            <w:tcBorders>
              <w:top w:val="nil"/>
              <w:left w:val="nil"/>
              <w:bottom w:val="single" w:sz="8" w:space="0" w:color="DFE2E5"/>
              <w:right w:val="single" w:sz="8" w:space="0" w:color="DFE2E5"/>
            </w:tcBorders>
            <w:shd w:val="clear" w:color="000000" w:fill="F6F8FA"/>
            <w:vAlign w:val="center"/>
            <w:hideMark/>
          </w:tcPr>
          <w:p w14:paraId="58594FD7"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 xml:space="preserve">Dowolny znak </w:t>
            </w:r>
            <w:proofErr w:type="spellStart"/>
            <w:r w:rsidRPr="008F3769">
              <w:rPr>
                <w:rFonts w:ascii="Segoe UI" w:eastAsia="Times New Roman" w:hAnsi="Segoe UI" w:cs="Segoe UI"/>
                <w:color w:val="24292E"/>
                <w:sz w:val="16"/>
                <w:szCs w:val="16"/>
                <w:lang w:eastAsia="pl-PL"/>
              </w:rPr>
              <w:t>Unicode</w:t>
            </w:r>
            <w:proofErr w:type="spellEnd"/>
            <w:r w:rsidRPr="008F3769">
              <w:rPr>
                <w:rFonts w:ascii="Segoe UI" w:eastAsia="Times New Roman" w:hAnsi="Segoe UI" w:cs="Segoe UI"/>
                <w:color w:val="24292E"/>
                <w:sz w:val="16"/>
                <w:szCs w:val="16"/>
                <w:lang w:eastAsia="pl-PL"/>
              </w:rPr>
              <w:t xml:space="preserve">, który jest sklasyfikowany jako znak alfabetyczny, ale nie jest pisany wielkimi lub małymi literami. Obejmuje to znaki </w:t>
            </w:r>
            <w:proofErr w:type="spellStart"/>
            <w:r w:rsidRPr="008F3769">
              <w:rPr>
                <w:rFonts w:ascii="Segoe UI" w:eastAsia="Times New Roman" w:hAnsi="Segoe UI" w:cs="Segoe UI"/>
                <w:color w:val="24292E"/>
                <w:sz w:val="16"/>
                <w:szCs w:val="16"/>
                <w:lang w:eastAsia="pl-PL"/>
              </w:rPr>
              <w:t>Unicode</w:t>
            </w:r>
            <w:proofErr w:type="spellEnd"/>
            <w:r w:rsidRPr="008F3769">
              <w:rPr>
                <w:rFonts w:ascii="Segoe UI" w:eastAsia="Times New Roman" w:hAnsi="Segoe UI" w:cs="Segoe UI"/>
                <w:color w:val="24292E"/>
                <w:sz w:val="16"/>
                <w:szCs w:val="16"/>
                <w:lang w:eastAsia="pl-PL"/>
              </w:rPr>
              <w:t xml:space="preserve"> z języków azjatyckich.</w:t>
            </w:r>
          </w:p>
        </w:tc>
      </w:tr>
      <w:tr w:rsidR="008F3769" w:rsidRPr="008F3769" w14:paraId="60E7255B" w14:textId="77777777" w:rsidTr="008F3769">
        <w:trPr>
          <w:trHeight w:val="435"/>
        </w:trPr>
        <w:tc>
          <w:tcPr>
            <w:tcW w:w="1660" w:type="dxa"/>
            <w:tcBorders>
              <w:top w:val="nil"/>
              <w:left w:val="single" w:sz="8" w:space="0" w:color="DFE2E5"/>
              <w:bottom w:val="single" w:sz="8" w:space="0" w:color="DFE2E5"/>
              <w:right w:val="single" w:sz="8" w:space="0" w:color="DFE2E5"/>
            </w:tcBorders>
            <w:shd w:val="clear" w:color="000000" w:fill="F6F8FA"/>
            <w:vAlign w:val="center"/>
            <w:hideMark/>
          </w:tcPr>
          <w:p w14:paraId="6A995D4C"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Zasady haseł</w:t>
            </w:r>
          </w:p>
        </w:tc>
        <w:tc>
          <w:tcPr>
            <w:tcW w:w="2320" w:type="dxa"/>
            <w:tcBorders>
              <w:top w:val="nil"/>
              <w:left w:val="nil"/>
              <w:bottom w:val="single" w:sz="8" w:space="0" w:color="DFE2E5"/>
              <w:right w:val="single" w:sz="8" w:space="0" w:color="DFE2E5"/>
            </w:tcBorders>
            <w:shd w:val="clear" w:color="000000" w:fill="FFFFFF"/>
            <w:vAlign w:val="center"/>
            <w:hideMark/>
          </w:tcPr>
          <w:p w14:paraId="189D2493"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Zapisz hasło korzystając z szyfrowania odwracalnego</w:t>
            </w:r>
          </w:p>
        </w:tc>
        <w:tc>
          <w:tcPr>
            <w:tcW w:w="2100" w:type="dxa"/>
            <w:tcBorders>
              <w:top w:val="nil"/>
              <w:left w:val="nil"/>
              <w:bottom w:val="single" w:sz="8" w:space="0" w:color="DFE2E5"/>
              <w:right w:val="single" w:sz="8" w:space="0" w:color="DFE2E5"/>
            </w:tcBorders>
            <w:shd w:val="clear" w:color="000000" w:fill="FFFFFF"/>
            <w:vAlign w:val="center"/>
            <w:hideMark/>
          </w:tcPr>
          <w:p w14:paraId="5F90C775" w14:textId="76959171" w:rsidR="008F3769" w:rsidRPr="008F3769" w:rsidRDefault="00EC2455" w:rsidP="008F3769">
            <w:pPr>
              <w:jc w:val="center"/>
              <w:rPr>
                <w:rFonts w:ascii="Segoe UI" w:eastAsia="Times New Roman" w:hAnsi="Segoe UI" w:cs="Segoe UI"/>
                <w:color w:val="24292E"/>
                <w:sz w:val="16"/>
                <w:szCs w:val="16"/>
                <w:lang w:eastAsia="pl-PL"/>
              </w:rPr>
            </w:pPr>
            <w:r>
              <w:rPr>
                <w:rFonts w:ascii="Segoe UI" w:eastAsia="Times New Roman" w:hAnsi="Segoe UI" w:cs="Segoe UI"/>
                <w:color w:val="24292E"/>
                <w:sz w:val="16"/>
                <w:szCs w:val="16"/>
                <w:lang w:eastAsia="pl-PL"/>
              </w:rPr>
              <w:t>Wyłączony</w:t>
            </w:r>
          </w:p>
        </w:tc>
        <w:tc>
          <w:tcPr>
            <w:tcW w:w="15140" w:type="dxa"/>
            <w:tcBorders>
              <w:top w:val="nil"/>
              <w:left w:val="nil"/>
              <w:bottom w:val="single" w:sz="8" w:space="0" w:color="DFE2E5"/>
              <w:right w:val="single" w:sz="8" w:space="0" w:color="DFE2E5"/>
            </w:tcBorders>
            <w:shd w:val="clear" w:color="000000" w:fill="FFFFFF"/>
            <w:vAlign w:val="center"/>
            <w:hideMark/>
          </w:tcPr>
          <w:p w14:paraId="5040CC36"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Określa, czy system operacyjny przechowuje hasła przy użyciu szyfrowania odwracalnego.</w:t>
            </w:r>
          </w:p>
        </w:tc>
      </w:tr>
      <w:tr w:rsidR="008F3769" w:rsidRPr="008F3769" w14:paraId="5318B5A0" w14:textId="77777777" w:rsidTr="008F3769">
        <w:trPr>
          <w:trHeight w:val="855"/>
        </w:trPr>
        <w:tc>
          <w:tcPr>
            <w:tcW w:w="1660" w:type="dxa"/>
            <w:tcBorders>
              <w:top w:val="nil"/>
              <w:left w:val="single" w:sz="8" w:space="0" w:color="DFE2E5"/>
              <w:bottom w:val="single" w:sz="8" w:space="0" w:color="DFE2E5"/>
              <w:right w:val="single" w:sz="8" w:space="0" w:color="DFE2E5"/>
            </w:tcBorders>
            <w:shd w:val="clear" w:color="000000" w:fill="F6F8FA"/>
            <w:vAlign w:val="center"/>
            <w:hideMark/>
          </w:tcPr>
          <w:p w14:paraId="1E9109EC"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Opcje zabezpieczeń</w:t>
            </w:r>
          </w:p>
        </w:tc>
        <w:tc>
          <w:tcPr>
            <w:tcW w:w="2320" w:type="dxa"/>
            <w:tcBorders>
              <w:top w:val="nil"/>
              <w:left w:val="nil"/>
              <w:bottom w:val="single" w:sz="8" w:space="0" w:color="DFE2E5"/>
              <w:right w:val="single" w:sz="8" w:space="0" w:color="DFE2E5"/>
            </w:tcBorders>
            <w:shd w:val="clear" w:color="000000" w:fill="F6F8FA"/>
            <w:vAlign w:val="center"/>
            <w:hideMark/>
          </w:tcPr>
          <w:p w14:paraId="3D3671DC"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Konta: ogranicz używanie pustych haseł przez konta lokalne tylko do logowania do konsoli</w:t>
            </w:r>
          </w:p>
        </w:tc>
        <w:tc>
          <w:tcPr>
            <w:tcW w:w="2100" w:type="dxa"/>
            <w:tcBorders>
              <w:top w:val="nil"/>
              <w:left w:val="nil"/>
              <w:bottom w:val="single" w:sz="8" w:space="0" w:color="DFE2E5"/>
              <w:right w:val="single" w:sz="8" w:space="0" w:color="DFE2E5"/>
            </w:tcBorders>
            <w:shd w:val="clear" w:color="000000" w:fill="F6F8FA"/>
            <w:vAlign w:val="center"/>
            <w:hideMark/>
          </w:tcPr>
          <w:p w14:paraId="6CBAD791" w14:textId="1A9EF5F3" w:rsidR="008F3769" w:rsidRPr="008F3769" w:rsidRDefault="00EC2455" w:rsidP="008F3769">
            <w:pPr>
              <w:jc w:val="center"/>
              <w:rPr>
                <w:rFonts w:ascii="Segoe UI" w:eastAsia="Times New Roman" w:hAnsi="Segoe UI" w:cs="Segoe UI"/>
                <w:color w:val="24292E"/>
                <w:sz w:val="16"/>
                <w:szCs w:val="16"/>
                <w:lang w:eastAsia="pl-PL"/>
              </w:rPr>
            </w:pPr>
            <w:r>
              <w:rPr>
                <w:rFonts w:ascii="Segoe UI" w:eastAsia="Times New Roman" w:hAnsi="Segoe UI" w:cs="Segoe UI"/>
                <w:color w:val="24292E"/>
                <w:sz w:val="16"/>
                <w:szCs w:val="16"/>
                <w:lang w:eastAsia="pl-PL"/>
              </w:rPr>
              <w:t>Włączony</w:t>
            </w:r>
          </w:p>
        </w:tc>
        <w:tc>
          <w:tcPr>
            <w:tcW w:w="15140" w:type="dxa"/>
            <w:tcBorders>
              <w:top w:val="nil"/>
              <w:left w:val="nil"/>
              <w:bottom w:val="single" w:sz="8" w:space="0" w:color="DFE2E5"/>
              <w:right w:val="single" w:sz="8" w:space="0" w:color="DFE2E5"/>
            </w:tcBorders>
            <w:shd w:val="clear" w:color="000000" w:fill="F6F8FA"/>
            <w:vAlign w:val="center"/>
            <w:hideMark/>
          </w:tcPr>
          <w:p w14:paraId="56ECBCED"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To ustawienie zabezpieczeń określa, czy konta lokalne, które nie są chronione hasłem, mogą być używane do logowania z lokalizacji innych niż fizyczna konsola komputera. Jeśli ta opcja jest włączona, konta lokalne, które nie są chronione hasłem, będą mogły logować się tylko na klawiaturze komputera.</w:t>
            </w:r>
          </w:p>
        </w:tc>
      </w:tr>
      <w:tr w:rsidR="008F3769" w:rsidRPr="008F3769" w14:paraId="65B7975B" w14:textId="77777777" w:rsidTr="008F3769">
        <w:trPr>
          <w:trHeight w:val="1275"/>
        </w:trPr>
        <w:tc>
          <w:tcPr>
            <w:tcW w:w="1660" w:type="dxa"/>
            <w:tcBorders>
              <w:top w:val="nil"/>
              <w:left w:val="single" w:sz="8" w:space="0" w:color="DFE2E5"/>
              <w:bottom w:val="single" w:sz="8" w:space="0" w:color="DFE2E5"/>
              <w:right w:val="single" w:sz="8" w:space="0" w:color="DFE2E5"/>
            </w:tcBorders>
            <w:shd w:val="clear" w:color="000000" w:fill="F6F8FA"/>
            <w:vAlign w:val="center"/>
            <w:hideMark/>
          </w:tcPr>
          <w:p w14:paraId="75FC99AE"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Opcje zabezpieczeń</w:t>
            </w:r>
          </w:p>
        </w:tc>
        <w:tc>
          <w:tcPr>
            <w:tcW w:w="2320" w:type="dxa"/>
            <w:tcBorders>
              <w:top w:val="nil"/>
              <w:left w:val="nil"/>
              <w:bottom w:val="single" w:sz="8" w:space="0" w:color="DFE2E5"/>
              <w:right w:val="single" w:sz="8" w:space="0" w:color="DFE2E5"/>
            </w:tcBorders>
            <w:shd w:val="clear" w:color="000000" w:fill="FFFFFF"/>
            <w:vAlign w:val="center"/>
            <w:hideMark/>
          </w:tcPr>
          <w:p w14:paraId="76A0B140"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Inspekcja: Wymuś ustawienia podkategorii zasad inspekcji (Windows Vista lub nowszy), aby zastąpić ustawienia kategorii zasad inspekcji</w:t>
            </w:r>
          </w:p>
        </w:tc>
        <w:tc>
          <w:tcPr>
            <w:tcW w:w="2100" w:type="dxa"/>
            <w:tcBorders>
              <w:top w:val="nil"/>
              <w:left w:val="nil"/>
              <w:bottom w:val="single" w:sz="8" w:space="0" w:color="DFE2E5"/>
              <w:right w:val="single" w:sz="8" w:space="0" w:color="DFE2E5"/>
            </w:tcBorders>
            <w:shd w:val="clear" w:color="000000" w:fill="FFFFFF"/>
            <w:vAlign w:val="center"/>
            <w:hideMark/>
          </w:tcPr>
          <w:p w14:paraId="0DBCECFF" w14:textId="5523AB15" w:rsidR="008F3769" w:rsidRPr="008F3769" w:rsidRDefault="00EC2455" w:rsidP="008F3769">
            <w:pPr>
              <w:jc w:val="center"/>
              <w:rPr>
                <w:rFonts w:ascii="Segoe UI" w:eastAsia="Times New Roman" w:hAnsi="Segoe UI" w:cs="Segoe UI"/>
                <w:color w:val="24292E"/>
                <w:sz w:val="16"/>
                <w:szCs w:val="16"/>
                <w:lang w:eastAsia="pl-PL"/>
              </w:rPr>
            </w:pPr>
            <w:r>
              <w:rPr>
                <w:rFonts w:ascii="Segoe UI" w:eastAsia="Times New Roman" w:hAnsi="Segoe UI" w:cs="Segoe UI"/>
                <w:color w:val="24292E"/>
                <w:sz w:val="16"/>
                <w:szCs w:val="16"/>
                <w:lang w:eastAsia="pl-PL"/>
              </w:rPr>
              <w:t>Włączony</w:t>
            </w:r>
          </w:p>
        </w:tc>
        <w:tc>
          <w:tcPr>
            <w:tcW w:w="15140" w:type="dxa"/>
            <w:tcBorders>
              <w:top w:val="nil"/>
              <w:left w:val="nil"/>
              <w:bottom w:val="single" w:sz="8" w:space="0" w:color="DFE2E5"/>
              <w:right w:val="single" w:sz="8" w:space="0" w:color="DFE2E5"/>
            </w:tcBorders>
            <w:shd w:val="clear" w:color="000000" w:fill="FFFFFF"/>
            <w:vAlign w:val="center"/>
            <w:hideMark/>
          </w:tcPr>
          <w:p w14:paraId="23DCB925"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 xml:space="preserve">System Windows Vista i nowsze wersje systemu Windows umożliwiają bardziej precyzyjne zarządzanie zasadami inspekcji przy użyciu podkategorii zasad inspekcji. Ustawienie zasad kontroli na poziomie kategorii zastąpi nową funkcję zasad kontroli podkategorii. Zasady grupy pozwalają tylko na ustawienie zasad inspekcji na poziomie kategorii, a istniejące zasady grupy mogą zastąpić ustawienia podkategorii nowych komputerów, gdy są one przyłączone do domeny lub uaktualnione. Aby umożliwić zarządzanie zasadami inspekcji przy użyciu podkategorii bez konieczności zmiany zasad grupy, w systemie Windows Vista i nowszych wersjach pojawiła się nowa wartość rejestru </w:t>
            </w:r>
            <w:proofErr w:type="spellStart"/>
            <w:r w:rsidRPr="008F3769">
              <w:rPr>
                <w:rFonts w:ascii="Segoe UI" w:eastAsia="Times New Roman" w:hAnsi="Segoe UI" w:cs="Segoe UI"/>
                <w:color w:val="24292E"/>
                <w:sz w:val="16"/>
                <w:szCs w:val="16"/>
                <w:lang w:eastAsia="pl-PL"/>
              </w:rPr>
              <w:t>SCENoApplyLegacyAuditPolicy</w:t>
            </w:r>
            <w:proofErr w:type="spellEnd"/>
            <w:r w:rsidRPr="008F3769">
              <w:rPr>
                <w:rFonts w:ascii="Segoe UI" w:eastAsia="Times New Roman" w:hAnsi="Segoe UI" w:cs="Segoe UI"/>
                <w:color w:val="24292E"/>
                <w:sz w:val="16"/>
                <w:szCs w:val="16"/>
                <w:lang w:eastAsia="pl-PL"/>
              </w:rPr>
              <w:t>, która uniemożliwia stosowanie zasad kontroli na poziomie kategorii z zasad grupy i zabezpieczeń lokalnego narzędzia administracyjnego polityki.</w:t>
            </w:r>
          </w:p>
        </w:tc>
      </w:tr>
      <w:tr w:rsidR="008F3769" w:rsidRPr="008F3769" w14:paraId="7B01582D" w14:textId="77777777" w:rsidTr="008F3769">
        <w:trPr>
          <w:trHeight w:val="1050"/>
        </w:trPr>
        <w:tc>
          <w:tcPr>
            <w:tcW w:w="1660" w:type="dxa"/>
            <w:vMerge w:val="restart"/>
            <w:tcBorders>
              <w:top w:val="nil"/>
              <w:left w:val="single" w:sz="8" w:space="0" w:color="DFE2E5"/>
              <w:bottom w:val="single" w:sz="8" w:space="0" w:color="DFE2E5"/>
              <w:right w:val="single" w:sz="8" w:space="0" w:color="DFE2E5"/>
            </w:tcBorders>
            <w:shd w:val="clear" w:color="000000" w:fill="F6F8FA"/>
            <w:vAlign w:val="center"/>
            <w:hideMark/>
          </w:tcPr>
          <w:p w14:paraId="4F3672DF"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Opcje zabezpieczeń</w:t>
            </w:r>
          </w:p>
        </w:tc>
        <w:tc>
          <w:tcPr>
            <w:tcW w:w="2320" w:type="dxa"/>
            <w:vMerge w:val="restart"/>
            <w:tcBorders>
              <w:top w:val="nil"/>
              <w:left w:val="single" w:sz="8" w:space="0" w:color="DFE2E5"/>
              <w:bottom w:val="single" w:sz="8" w:space="0" w:color="DFE2E5"/>
              <w:right w:val="single" w:sz="8" w:space="0" w:color="DFE2E5"/>
            </w:tcBorders>
            <w:shd w:val="clear" w:color="000000" w:fill="F6F8FA"/>
            <w:vAlign w:val="center"/>
            <w:hideMark/>
          </w:tcPr>
          <w:p w14:paraId="76E1B5AB"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Członek domeny: szyfruj lub podpisuj cyfrowo dane bezpiecznego kanału (zawsze)</w:t>
            </w:r>
          </w:p>
        </w:tc>
        <w:tc>
          <w:tcPr>
            <w:tcW w:w="2100" w:type="dxa"/>
            <w:vMerge w:val="restart"/>
            <w:tcBorders>
              <w:top w:val="nil"/>
              <w:left w:val="single" w:sz="8" w:space="0" w:color="DFE2E5"/>
              <w:bottom w:val="single" w:sz="8" w:space="0" w:color="DFE2E5"/>
              <w:right w:val="single" w:sz="8" w:space="0" w:color="DFE2E5"/>
            </w:tcBorders>
            <w:shd w:val="clear" w:color="000000" w:fill="F6F8FA"/>
            <w:vAlign w:val="center"/>
            <w:hideMark/>
          </w:tcPr>
          <w:p w14:paraId="4C034719" w14:textId="0E313699" w:rsidR="008F3769" w:rsidRPr="008F3769" w:rsidRDefault="00EC2455" w:rsidP="008F3769">
            <w:pPr>
              <w:jc w:val="center"/>
              <w:rPr>
                <w:rFonts w:ascii="Segoe UI" w:eastAsia="Times New Roman" w:hAnsi="Segoe UI" w:cs="Segoe UI"/>
                <w:color w:val="24292E"/>
                <w:sz w:val="16"/>
                <w:szCs w:val="16"/>
                <w:lang w:eastAsia="pl-PL"/>
              </w:rPr>
            </w:pPr>
            <w:r>
              <w:rPr>
                <w:rFonts w:ascii="Segoe UI" w:eastAsia="Times New Roman" w:hAnsi="Segoe UI" w:cs="Segoe UI"/>
                <w:color w:val="24292E"/>
                <w:sz w:val="16"/>
                <w:szCs w:val="16"/>
                <w:lang w:eastAsia="pl-PL"/>
              </w:rPr>
              <w:t>Włączony</w:t>
            </w:r>
          </w:p>
        </w:tc>
        <w:tc>
          <w:tcPr>
            <w:tcW w:w="15140" w:type="dxa"/>
            <w:tcBorders>
              <w:top w:val="nil"/>
              <w:left w:val="nil"/>
              <w:bottom w:val="nil"/>
              <w:right w:val="single" w:sz="8" w:space="0" w:color="DFE2E5"/>
            </w:tcBorders>
            <w:shd w:val="clear" w:color="000000" w:fill="F6F8FA"/>
            <w:vAlign w:val="center"/>
            <w:hideMark/>
          </w:tcPr>
          <w:p w14:paraId="34CB6C2A"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To ustawienie zabezpieczeń określa, czy cały ruch bezpiecznego kanału inicjowany przez członka domeny musi być podpisany, czy zaszyfrowany. To ustawienie określa, czy cały ruch bezpiecznego kanału inicjowany przez członka domeny spełnia minimalne wymagania bezpieczeństwa. W szczególności określa, czy cały ruch bezpiecznego kanału inicjowany przez członka domeny musi być podpisany, czy zaszyfrowany. Jeśli ta zasada jest włączona, bezpieczny kanał nie zostanie ustanowiony, chyba</w:t>
            </w:r>
            <w:r w:rsidR="00E151B6">
              <w:rPr>
                <w:rFonts w:ascii="Segoe UI" w:eastAsia="Times New Roman" w:hAnsi="Segoe UI" w:cs="Segoe UI"/>
                <w:color w:val="24292E"/>
                <w:sz w:val="16"/>
                <w:szCs w:val="16"/>
                <w:lang w:eastAsia="pl-PL"/>
              </w:rPr>
              <w:t>,</w:t>
            </w:r>
            <w:r w:rsidRPr="008F3769">
              <w:rPr>
                <w:rFonts w:ascii="Segoe UI" w:eastAsia="Times New Roman" w:hAnsi="Segoe UI" w:cs="Segoe UI"/>
                <w:color w:val="24292E"/>
                <w:sz w:val="16"/>
                <w:szCs w:val="16"/>
                <w:lang w:eastAsia="pl-PL"/>
              </w:rPr>
              <w:t xml:space="preserve"> że zostanie wynegocjowane podpisanie lub szyfrowanie całego ruchu bezpiecznego kanału. Jeśli ta zasada jest wyłączona, szyfrowanie i podpisywanie całego bezpiecznego kanału jest negocjowane z kontrolerem domeny, w którym to przypadku poziom podpisywania i szyfrowania zależy od wersji kontrolera domeny i ustawień następujących dwóch zasad:</w:t>
            </w:r>
          </w:p>
        </w:tc>
      </w:tr>
      <w:tr w:rsidR="008F3769" w:rsidRPr="008F3769" w14:paraId="62F8D586" w14:textId="77777777" w:rsidTr="008F3769">
        <w:trPr>
          <w:trHeight w:val="300"/>
        </w:trPr>
        <w:tc>
          <w:tcPr>
            <w:tcW w:w="1660" w:type="dxa"/>
            <w:vMerge/>
            <w:tcBorders>
              <w:top w:val="nil"/>
              <w:left w:val="single" w:sz="8" w:space="0" w:color="DFE2E5"/>
              <w:bottom w:val="single" w:sz="8" w:space="0" w:color="DFE2E5"/>
              <w:right w:val="single" w:sz="8" w:space="0" w:color="DFE2E5"/>
            </w:tcBorders>
            <w:vAlign w:val="center"/>
            <w:hideMark/>
          </w:tcPr>
          <w:p w14:paraId="7DA0BD24" w14:textId="77777777" w:rsidR="008F3769" w:rsidRPr="008F3769" w:rsidRDefault="008F3769" w:rsidP="008F3769">
            <w:pPr>
              <w:jc w:val="left"/>
              <w:rPr>
                <w:rFonts w:ascii="Segoe UI" w:eastAsia="Times New Roman" w:hAnsi="Segoe UI" w:cs="Segoe UI"/>
                <w:color w:val="24292E"/>
                <w:sz w:val="16"/>
                <w:szCs w:val="16"/>
                <w:lang w:eastAsia="pl-PL"/>
              </w:rPr>
            </w:pPr>
          </w:p>
        </w:tc>
        <w:tc>
          <w:tcPr>
            <w:tcW w:w="2320" w:type="dxa"/>
            <w:vMerge/>
            <w:tcBorders>
              <w:top w:val="nil"/>
              <w:left w:val="single" w:sz="8" w:space="0" w:color="DFE2E5"/>
              <w:bottom w:val="single" w:sz="8" w:space="0" w:color="DFE2E5"/>
              <w:right w:val="single" w:sz="8" w:space="0" w:color="DFE2E5"/>
            </w:tcBorders>
            <w:vAlign w:val="center"/>
            <w:hideMark/>
          </w:tcPr>
          <w:p w14:paraId="1A850597" w14:textId="77777777" w:rsidR="008F3769" w:rsidRPr="008F3769" w:rsidRDefault="008F3769" w:rsidP="008F3769">
            <w:pPr>
              <w:jc w:val="left"/>
              <w:rPr>
                <w:rFonts w:ascii="Segoe UI" w:eastAsia="Times New Roman" w:hAnsi="Segoe UI" w:cs="Segoe UI"/>
                <w:color w:val="24292E"/>
                <w:sz w:val="16"/>
                <w:szCs w:val="16"/>
                <w:lang w:eastAsia="pl-PL"/>
              </w:rPr>
            </w:pPr>
          </w:p>
        </w:tc>
        <w:tc>
          <w:tcPr>
            <w:tcW w:w="2100" w:type="dxa"/>
            <w:vMerge/>
            <w:tcBorders>
              <w:top w:val="nil"/>
              <w:left w:val="single" w:sz="8" w:space="0" w:color="DFE2E5"/>
              <w:bottom w:val="single" w:sz="8" w:space="0" w:color="DFE2E5"/>
              <w:right w:val="single" w:sz="8" w:space="0" w:color="DFE2E5"/>
            </w:tcBorders>
            <w:vAlign w:val="center"/>
            <w:hideMark/>
          </w:tcPr>
          <w:p w14:paraId="7C3440E7" w14:textId="77777777" w:rsidR="008F3769" w:rsidRPr="008F3769" w:rsidRDefault="008F3769" w:rsidP="008F3769">
            <w:pPr>
              <w:jc w:val="left"/>
              <w:rPr>
                <w:rFonts w:ascii="Segoe UI" w:eastAsia="Times New Roman" w:hAnsi="Segoe UI" w:cs="Segoe UI"/>
                <w:color w:val="24292E"/>
                <w:sz w:val="16"/>
                <w:szCs w:val="16"/>
                <w:lang w:eastAsia="pl-PL"/>
              </w:rPr>
            </w:pPr>
          </w:p>
        </w:tc>
        <w:tc>
          <w:tcPr>
            <w:tcW w:w="15140" w:type="dxa"/>
            <w:tcBorders>
              <w:top w:val="nil"/>
              <w:left w:val="nil"/>
              <w:bottom w:val="nil"/>
              <w:right w:val="single" w:sz="8" w:space="0" w:color="DFE2E5"/>
            </w:tcBorders>
            <w:shd w:val="clear" w:color="000000" w:fill="F6F8FA"/>
            <w:vAlign w:val="center"/>
            <w:hideMark/>
          </w:tcPr>
          <w:p w14:paraId="7BAACFF5" w14:textId="6808DE43" w:rsidR="008F3769" w:rsidRPr="008F3769" w:rsidRDefault="008F3769" w:rsidP="00CA3DA0">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 Członek domeny: szyfruj dane bezpiecznego kanału (jeśli to możliwe)</w:t>
            </w:r>
          </w:p>
        </w:tc>
      </w:tr>
      <w:tr w:rsidR="008F3769" w:rsidRPr="008F3769" w14:paraId="43BF3D0B" w14:textId="77777777" w:rsidTr="008F3769">
        <w:trPr>
          <w:trHeight w:val="315"/>
        </w:trPr>
        <w:tc>
          <w:tcPr>
            <w:tcW w:w="1660" w:type="dxa"/>
            <w:vMerge/>
            <w:tcBorders>
              <w:top w:val="nil"/>
              <w:left w:val="single" w:sz="8" w:space="0" w:color="DFE2E5"/>
              <w:bottom w:val="single" w:sz="8" w:space="0" w:color="DFE2E5"/>
              <w:right w:val="single" w:sz="8" w:space="0" w:color="DFE2E5"/>
            </w:tcBorders>
            <w:vAlign w:val="center"/>
            <w:hideMark/>
          </w:tcPr>
          <w:p w14:paraId="7F2468B1" w14:textId="77777777" w:rsidR="008F3769" w:rsidRPr="008F3769" w:rsidRDefault="008F3769" w:rsidP="008F3769">
            <w:pPr>
              <w:jc w:val="left"/>
              <w:rPr>
                <w:rFonts w:ascii="Segoe UI" w:eastAsia="Times New Roman" w:hAnsi="Segoe UI" w:cs="Segoe UI"/>
                <w:color w:val="24292E"/>
                <w:sz w:val="16"/>
                <w:szCs w:val="16"/>
                <w:lang w:eastAsia="pl-PL"/>
              </w:rPr>
            </w:pPr>
          </w:p>
        </w:tc>
        <w:tc>
          <w:tcPr>
            <w:tcW w:w="2320" w:type="dxa"/>
            <w:vMerge/>
            <w:tcBorders>
              <w:top w:val="nil"/>
              <w:left w:val="single" w:sz="8" w:space="0" w:color="DFE2E5"/>
              <w:bottom w:val="single" w:sz="8" w:space="0" w:color="DFE2E5"/>
              <w:right w:val="single" w:sz="8" w:space="0" w:color="DFE2E5"/>
            </w:tcBorders>
            <w:vAlign w:val="center"/>
            <w:hideMark/>
          </w:tcPr>
          <w:p w14:paraId="32D14789" w14:textId="77777777" w:rsidR="008F3769" w:rsidRPr="008F3769" w:rsidRDefault="008F3769" w:rsidP="008F3769">
            <w:pPr>
              <w:jc w:val="left"/>
              <w:rPr>
                <w:rFonts w:ascii="Segoe UI" w:eastAsia="Times New Roman" w:hAnsi="Segoe UI" w:cs="Segoe UI"/>
                <w:color w:val="24292E"/>
                <w:sz w:val="16"/>
                <w:szCs w:val="16"/>
                <w:lang w:eastAsia="pl-PL"/>
              </w:rPr>
            </w:pPr>
          </w:p>
        </w:tc>
        <w:tc>
          <w:tcPr>
            <w:tcW w:w="2100" w:type="dxa"/>
            <w:vMerge/>
            <w:tcBorders>
              <w:top w:val="nil"/>
              <w:left w:val="single" w:sz="8" w:space="0" w:color="DFE2E5"/>
              <w:bottom w:val="single" w:sz="8" w:space="0" w:color="DFE2E5"/>
              <w:right w:val="single" w:sz="8" w:space="0" w:color="DFE2E5"/>
            </w:tcBorders>
            <w:vAlign w:val="center"/>
            <w:hideMark/>
          </w:tcPr>
          <w:p w14:paraId="21B228B7" w14:textId="77777777" w:rsidR="008F3769" w:rsidRPr="008F3769" w:rsidRDefault="008F3769" w:rsidP="008F3769">
            <w:pPr>
              <w:jc w:val="left"/>
              <w:rPr>
                <w:rFonts w:ascii="Segoe UI" w:eastAsia="Times New Roman" w:hAnsi="Segoe UI" w:cs="Segoe UI"/>
                <w:color w:val="24292E"/>
                <w:sz w:val="16"/>
                <w:szCs w:val="16"/>
                <w:lang w:eastAsia="pl-PL"/>
              </w:rPr>
            </w:pPr>
          </w:p>
        </w:tc>
        <w:tc>
          <w:tcPr>
            <w:tcW w:w="15140" w:type="dxa"/>
            <w:tcBorders>
              <w:top w:val="nil"/>
              <w:left w:val="nil"/>
              <w:bottom w:val="single" w:sz="8" w:space="0" w:color="DFE2E5"/>
              <w:right w:val="single" w:sz="8" w:space="0" w:color="DFE2E5"/>
            </w:tcBorders>
            <w:shd w:val="clear" w:color="000000" w:fill="F6F8FA"/>
            <w:vAlign w:val="center"/>
            <w:hideMark/>
          </w:tcPr>
          <w:p w14:paraId="4AD0B511"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 Członek domeny: podpisuj cyfrowo dane bezpiecznego kanału (jeśli to możliwe)</w:t>
            </w:r>
          </w:p>
        </w:tc>
      </w:tr>
      <w:tr w:rsidR="008F3769" w:rsidRPr="008F3769" w14:paraId="242899F2" w14:textId="77777777" w:rsidTr="008F3769">
        <w:trPr>
          <w:trHeight w:val="855"/>
        </w:trPr>
        <w:tc>
          <w:tcPr>
            <w:tcW w:w="1660" w:type="dxa"/>
            <w:tcBorders>
              <w:top w:val="nil"/>
              <w:left w:val="single" w:sz="8" w:space="0" w:color="DFE2E5"/>
              <w:bottom w:val="single" w:sz="8" w:space="0" w:color="DFE2E5"/>
              <w:right w:val="single" w:sz="8" w:space="0" w:color="DFE2E5"/>
            </w:tcBorders>
            <w:shd w:val="clear" w:color="000000" w:fill="F6F8FA"/>
            <w:vAlign w:val="center"/>
            <w:hideMark/>
          </w:tcPr>
          <w:p w14:paraId="1A95B01B"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Opcje zabezpieczeń</w:t>
            </w:r>
          </w:p>
        </w:tc>
        <w:tc>
          <w:tcPr>
            <w:tcW w:w="2320" w:type="dxa"/>
            <w:tcBorders>
              <w:top w:val="nil"/>
              <w:left w:val="nil"/>
              <w:bottom w:val="single" w:sz="8" w:space="0" w:color="DFE2E5"/>
              <w:right w:val="single" w:sz="8" w:space="0" w:color="DFE2E5"/>
            </w:tcBorders>
            <w:shd w:val="clear" w:color="000000" w:fill="FFFFFF"/>
            <w:vAlign w:val="center"/>
            <w:hideMark/>
          </w:tcPr>
          <w:p w14:paraId="7B91BEDE"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Członek domeny: szyfruj cyfrowo dane bezpiecznego kanału (gdy to możliwe)</w:t>
            </w:r>
          </w:p>
        </w:tc>
        <w:tc>
          <w:tcPr>
            <w:tcW w:w="2100" w:type="dxa"/>
            <w:tcBorders>
              <w:top w:val="nil"/>
              <w:left w:val="nil"/>
              <w:bottom w:val="single" w:sz="8" w:space="0" w:color="DFE2E5"/>
              <w:right w:val="single" w:sz="8" w:space="0" w:color="DFE2E5"/>
            </w:tcBorders>
            <w:shd w:val="clear" w:color="000000" w:fill="FFFFFF"/>
            <w:vAlign w:val="center"/>
            <w:hideMark/>
          </w:tcPr>
          <w:p w14:paraId="21543A4B" w14:textId="05876731" w:rsidR="008F3769" w:rsidRPr="008F3769" w:rsidRDefault="00EC2455" w:rsidP="008F3769">
            <w:pPr>
              <w:jc w:val="center"/>
              <w:rPr>
                <w:rFonts w:ascii="Segoe UI" w:eastAsia="Times New Roman" w:hAnsi="Segoe UI" w:cs="Segoe UI"/>
                <w:color w:val="24292E"/>
                <w:sz w:val="16"/>
                <w:szCs w:val="16"/>
                <w:lang w:eastAsia="pl-PL"/>
              </w:rPr>
            </w:pPr>
            <w:r>
              <w:rPr>
                <w:rFonts w:ascii="Segoe UI" w:eastAsia="Times New Roman" w:hAnsi="Segoe UI" w:cs="Segoe UI"/>
                <w:color w:val="24292E"/>
                <w:sz w:val="16"/>
                <w:szCs w:val="16"/>
                <w:lang w:eastAsia="pl-PL"/>
              </w:rPr>
              <w:t>Włączony</w:t>
            </w:r>
          </w:p>
        </w:tc>
        <w:tc>
          <w:tcPr>
            <w:tcW w:w="15140" w:type="dxa"/>
            <w:tcBorders>
              <w:top w:val="nil"/>
              <w:left w:val="nil"/>
              <w:bottom w:val="single" w:sz="8" w:space="0" w:color="DFE2E5"/>
              <w:right w:val="single" w:sz="8" w:space="0" w:color="DFE2E5"/>
            </w:tcBorders>
            <w:shd w:val="clear" w:color="000000" w:fill="FFFFFF"/>
            <w:vAlign w:val="center"/>
            <w:hideMark/>
          </w:tcPr>
          <w:p w14:paraId="374D1B99"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To ustawienie zabezpieczeń określa, czy członek domeny próbuje negocjować szyfrowanie dla całego ruchu bezpiecznego kanału, który inicjuje. Jeśli ta opcja jest włączona, członek domeny zażąda szyfrowania całego ruchu bezpiecznego kanału. Jeśli kontroler domeny obsługuje szyfrowanie całego ruchu w bezpiecznym kanale, cały ruch w bezpiecznym kanale zostanie zaszyfrowany. W przeciwnym razie szyfrowane będą tylko informacje logowania przesyłane bezpiecznym kanałem. Jeśli to ustawienie jest wyłączone, członek domeny nie będzie próbował negocjować bezpiecznego szyfrowania kanału.</w:t>
            </w:r>
          </w:p>
        </w:tc>
      </w:tr>
      <w:tr w:rsidR="008F3769" w:rsidRPr="008F3769" w14:paraId="1994CF98" w14:textId="77777777" w:rsidTr="008F3769">
        <w:trPr>
          <w:trHeight w:val="645"/>
        </w:trPr>
        <w:tc>
          <w:tcPr>
            <w:tcW w:w="1660" w:type="dxa"/>
            <w:tcBorders>
              <w:top w:val="nil"/>
              <w:left w:val="single" w:sz="8" w:space="0" w:color="DFE2E5"/>
              <w:bottom w:val="single" w:sz="8" w:space="0" w:color="DFE2E5"/>
              <w:right w:val="single" w:sz="8" w:space="0" w:color="DFE2E5"/>
            </w:tcBorders>
            <w:shd w:val="clear" w:color="000000" w:fill="F6F8FA"/>
            <w:vAlign w:val="center"/>
            <w:hideMark/>
          </w:tcPr>
          <w:p w14:paraId="44A698D4"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Opcje zabezpieczeń</w:t>
            </w:r>
          </w:p>
        </w:tc>
        <w:tc>
          <w:tcPr>
            <w:tcW w:w="2320" w:type="dxa"/>
            <w:tcBorders>
              <w:top w:val="nil"/>
              <w:left w:val="nil"/>
              <w:bottom w:val="single" w:sz="8" w:space="0" w:color="DFE2E5"/>
              <w:right w:val="single" w:sz="8" w:space="0" w:color="DFE2E5"/>
            </w:tcBorders>
            <w:shd w:val="clear" w:color="000000" w:fill="F6F8FA"/>
            <w:vAlign w:val="center"/>
            <w:hideMark/>
          </w:tcPr>
          <w:p w14:paraId="4641D488"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Członek domeny: podpisuj cyfrowo dane bezpiecznego kanału (gdy to możliwe)</w:t>
            </w:r>
          </w:p>
        </w:tc>
        <w:tc>
          <w:tcPr>
            <w:tcW w:w="2100" w:type="dxa"/>
            <w:tcBorders>
              <w:top w:val="nil"/>
              <w:left w:val="nil"/>
              <w:bottom w:val="single" w:sz="8" w:space="0" w:color="DFE2E5"/>
              <w:right w:val="single" w:sz="8" w:space="0" w:color="DFE2E5"/>
            </w:tcBorders>
            <w:shd w:val="clear" w:color="000000" w:fill="F6F8FA"/>
            <w:vAlign w:val="center"/>
            <w:hideMark/>
          </w:tcPr>
          <w:p w14:paraId="6683453D" w14:textId="13C6832C" w:rsidR="008F3769" w:rsidRPr="008F3769" w:rsidRDefault="00EC2455" w:rsidP="008F3769">
            <w:pPr>
              <w:jc w:val="center"/>
              <w:rPr>
                <w:rFonts w:ascii="Segoe UI" w:eastAsia="Times New Roman" w:hAnsi="Segoe UI" w:cs="Segoe UI"/>
                <w:color w:val="24292E"/>
                <w:sz w:val="16"/>
                <w:szCs w:val="16"/>
                <w:lang w:eastAsia="pl-PL"/>
              </w:rPr>
            </w:pPr>
            <w:r>
              <w:rPr>
                <w:rFonts w:ascii="Segoe UI" w:eastAsia="Times New Roman" w:hAnsi="Segoe UI" w:cs="Segoe UI"/>
                <w:color w:val="24292E"/>
                <w:sz w:val="16"/>
                <w:szCs w:val="16"/>
                <w:lang w:eastAsia="pl-PL"/>
              </w:rPr>
              <w:t>Włączony</w:t>
            </w:r>
          </w:p>
        </w:tc>
        <w:tc>
          <w:tcPr>
            <w:tcW w:w="15140" w:type="dxa"/>
            <w:tcBorders>
              <w:top w:val="nil"/>
              <w:left w:val="nil"/>
              <w:bottom w:val="single" w:sz="8" w:space="0" w:color="DFE2E5"/>
              <w:right w:val="single" w:sz="8" w:space="0" w:color="DFE2E5"/>
            </w:tcBorders>
            <w:shd w:val="clear" w:color="000000" w:fill="F6F8FA"/>
            <w:vAlign w:val="center"/>
            <w:hideMark/>
          </w:tcPr>
          <w:p w14:paraId="55041B36"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To ustawienie zabezpieczeń określa, czy członek domeny próbuje negocjować podpisanie całego ruchu bezpiecznego kanału, który inicjuje. Jeśli ta opcja jest włączona, członek domeny zażąda podpisania całego ruchu bezpiecznego kanału. Jeśli kontroler domeny obsługuje podpisywanie całego ruchu w bezpiecznym kanale, wówczas cały ruch w bezpiecznym kanale zostanie podpisany, co gwarantuje, że nie będzie można go modyfikować podczas przesyłania.</w:t>
            </w:r>
          </w:p>
        </w:tc>
      </w:tr>
      <w:tr w:rsidR="008F3769" w:rsidRPr="008F3769" w14:paraId="5CE54250" w14:textId="77777777" w:rsidTr="008F3769">
        <w:trPr>
          <w:trHeight w:val="645"/>
        </w:trPr>
        <w:tc>
          <w:tcPr>
            <w:tcW w:w="1660" w:type="dxa"/>
            <w:tcBorders>
              <w:top w:val="nil"/>
              <w:left w:val="single" w:sz="8" w:space="0" w:color="DFE2E5"/>
              <w:bottom w:val="single" w:sz="8" w:space="0" w:color="DFE2E5"/>
              <w:right w:val="single" w:sz="8" w:space="0" w:color="DFE2E5"/>
            </w:tcBorders>
            <w:shd w:val="clear" w:color="000000" w:fill="F6F8FA"/>
            <w:vAlign w:val="center"/>
            <w:hideMark/>
          </w:tcPr>
          <w:p w14:paraId="7CECC00C"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Opcje zabezpieczeń</w:t>
            </w:r>
          </w:p>
        </w:tc>
        <w:tc>
          <w:tcPr>
            <w:tcW w:w="2320" w:type="dxa"/>
            <w:tcBorders>
              <w:top w:val="nil"/>
              <w:left w:val="nil"/>
              <w:bottom w:val="single" w:sz="8" w:space="0" w:color="DFE2E5"/>
              <w:right w:val="single" w:sz="8" w:space="0" w:color="DFE2E5"/>
            </w:tcBorders>
            <w:shd w:val="clear" w:color="000000" w:fill="FFFFFF"/>
            <w:vAlign w:val="center"/>
            <w:hideMark/>
          </w:tcPr>
          <w:p w14:paraId="219097A7" w14:textId="6AAF1908"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Członek domeny: wyłącz zmiany hasła  konta komputera</w:t>
            </w:r>
          </w:p>
        </w:tc>
        <w:tc>
          <w:tcPr>
            <w:tcW w:w="2100" w:type="dxa"/>
            <w:tcBorders>
              <w:top w:val="nil"/>
              <w:left w:val="nil"/>
              <w:bottom w:val="single" w:sz="8" w:space="0" w:color="DFE2E5"/>
              <w:right w:val="single" w:sz="8" w:space="0" w:color="DFE2E5"/>
            </w:tcBorders>
            <w:shd w:val="clear" w:color="000000" w:fill="FFFFFF"/>
            <w:vAlign w:val="center"/>
            <w:hideMark/>
          </w:tcPr>
          <w:p w14:paraId="4316AEEB" w14:textId="48ADA503" w:rsidR="008F3769" w:rsidRPr="008F3769" w:rsidRDefault="002605D7" w:rsidP="008F3769">
            <w:pPr>
              <w:jc w:val="center"/>
              <w:rPr>
                <w:rFonts w:ascii="Segoe UI" w:eastAsia="Times New Roman" w:hAnsi="Segoe UI" w:cs="Segoe UI"/>
                <w:color w:val="24292E"/>
                <w:sz w:val="16"/>
                <w:szCs w:val="16"/>
                <w:lang w:eastAsia="pl-PL"/>
              </w:rPr>
            </w:pPr>
            <w:r>
              <w:rPr>
                <w:rFonts w:ascii="Segoe UI" w:eastAsia="Times New Roman" w:hAnsi="Segoe UI" w:cs="Segoe UI"/>
                <w:color w:val="24292E"/>
                <w:sz w:val="16"/>
                <w:szCs w:val="16"/>
                <w:lang w:eastAsia="pl-PL"/>
              </w:rPr>
              <w:t>Wyłączony</w:t>
            </w:r>
          </w:p>
        </w:tc>
        <w:tc>
          <w:tcPr>
            <w:tcW w:w="15140" w:type="dxa"/>
            <w:tcBorders>
              <w:top w:val="nil"/>
              <w:left w:val="nil"/>
              <w:bottom w:val="single" w:sz="8" w:space="0" w:color="DFE2E5"/>
              <w:right w:val="single" w:sz="8" w:space="0" w:color="DFE2E5"/>
            </w:tcBorders>
            <w:shd w:val="clear" w:color="000000" w:fill="FFFFFF"/>
            <w:vAlign w:val="center"/>
            <w:hideMark/>
          </w:tcPr>
          <w:p w14:paraId="584151A0"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Określa, czy członek domeny okresowo zmienia hasło do konta komputera.</w:t>
            </w:r>
          </w:p>
        </w:tc>
      </w:tr>
      <w:tr w:rsidR="008F3769" w:rsidRPr="008F3769" w14:paraId="2F6131FD" w14:textId="77777777" w:rsidTr="008F3769">
        <w:trPr>
          <w:trHeight w:val="645"/>
        </w:trPr>
        <w:tc>
          <w:tcPr>
            <w:tcW w:w="1660" w:type="dxa"/>
            <w:tcBorders>
              <w:top w:val="nil"/>
              <w:left w:val="single" w:sz="8" w:space="0" w:color="DFE2E5"/>
              <w:bottom w:val="single" w:sz="8" w:space="0" w:color="DFE2E5"/>
              <w:right w:val="single" w:sz="8" w:space="0" w:color="DFE2E5"/>
            </w:tcBorders>
            <w:shd w:val="clear" w:color="000000" w:fill="F6F8FA"/>
            <w:vAlign w:val="center"/>
            <w:hideMark/>
          </w:tcPr>
          <w:p w14:paraId="622DD313"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lastRenderedPageBreak/>
              <w:t>Opcje zabezpieczeń</w:t>
            </w:r>
          </w:p>
        </w:tc>
        <w:tc>
          <w:tcPr>
            <w:tcW w:w="2320" w:type="dxa"/>
            <w:tcBorders>
              <w:top w:val="nil"/>
              <w:left w:val="nil"/>
              <w:bottom w:val="single" w:sz="8" w:space="0" w:color="DFE2E5"/>
              <w:right w:val="single" w:sz="8" w:space="0" w:color="DFE2E5"/>
            </w:tcBorders>
            <w:shd w:val="clear" w:color="000000" w:fill="F6F8FA"/>
            <w:vAlign w:val="center"/>
            <w:hideMark/>
          </w:tcPr>
          <w:p w14:paraId="13075BD8"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Członek domeny: maksymalny wiek hasła konta komputera</w:t>
            </w:r>
          </w:p>
        </w:tc>
        <w:tc>
          <w:tcPr>
            <w:tcW w:w="2100" w:type="dxa"/>
            <w:tcBorders>
              <w:top w:val="nil"/>
              <w:left w:val="nil"/>
              <w:bottom w:val="single" w:sz="8" w:space="0" w:color="DFE2E5"/>
              <w:right w:val="single" w:sz="8" w:space="0" w:color="DFE2E5"/>
            </w:tcBorders>
            <w:shd w:val="clear" w:color="000000" w:fill="F6F8FA"/>
            <w:vAlign w:val="center"/>
            <w:hideMark/>
          </w:tcPr>
          <w:p w14:paraId="1C5B1C14" w14:textId="77777777" w:rsidR="008F3769" w:rsidRPr="008F3769" w:rsidRDefault="008F3769" w:rsidP="008F3769">
            <w:pPr>
              <w:jc w:val="center"/>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30</w:t>
            </w:r>
          </w:p>
        </w:tc>
        <w:tc>
          <w:tcPr>
            <w:tcW w:w="15140" w:type="dxa"/>
            <w:tcBorders>
              <w:top w:val="nil"/>
              <w:left w:val="nil"/>
              <w:bottom w:val="single" w:sz="8" w:space="0" w:color="DFE2E5"/>
              <w:right w:val="single" w:sz="8" w:space="0" w:color="DFE2E5"/>
            </w:tcBorders>
            <w:shd w:val="clear" w:color="000000" w:fill="F6F8FA"/>
            <w:vAlign w:val="center"/>
            <w:hideMark/>
          </w:tcPr>
          <w:p w14:paraId="6E50DDFD"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Określa, jak często członek domeny będzie musiał zmienić hasło do konta komputera</w:t>
            </w:r>
          </w:p>
        </w:tc>
      </w:tr>
      <w:tr w:rsidR="008F3769" w:rsidRPr="008F3769" w14:paraId="7899A741" w14:textId="77777777" w:rsidTr="008F3769">
        <w:trPr>
          <w:trHeight w:val="645"/>
        </w:trPr>
        <w:tc>
          <w:tcPr>
            <w:tcW w:w="1660" w:type="dxa"/>
            <w:tcBorders>
              <w:top w:val="nil"/>
              <w:left w:val="single" w:sz="8" w:space="0" w:color="DFE2E5"/>
              <w:bottom w:val="single" w:sz="8" w:space="0" w:color="DFE2E5"/>
              <w:right w:val="single" w:sz="8" w:space="0" w:color="DFE2E5"/>
            </w:tcBorders>
            <w:shd w:val="clear" w:color="000000" w:fill="F6F8FA"/>
            <w:vAlign w:val="center"/>
            <w:hideMark/>
          </w:tcPr>
          <w:p w14:paraId="3EC79326"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Opcje zabezpieczeń</w:t>
            </w:r>
          </w:p>
        </w:tc>
        <w:tc>
          <w:tcPr>
            <w:tcW w:w="2320" w:type="dxa"/>
            <w:tcBorders>
              <w:top w:val="nil"/>
              <w:left w:val="nil"/>
              <w:bottom w:val="single" w:sz="8" w:space="0" w:color="DFE2E5"/>
              <w:right w:val="single" w:sz="8" w:space="0" w:color="DFE2E5"/>
            </w:tcBorders>
            <w:shd w:val="clear" w:color="000000" w:fill="FFFFFF"/>
            <w:vAlign w:val="center"/>
            <w:hideMark/>
          </w:tcPr>
          <w:p w14:paraId="0964E349"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Członek domeny: wymaga silnego klucza sesji (Windows 2000 lub nowszy)</w:t>
            </w:r>
          </w:p>
        </w:tc>
        <w:tc>
          <w:tcPr>
            <w:tcW w:w="2100" w:type="dxa"/>
            <w:tcBorders>
              <w:top w:val="nil"/>
              <w:left w:val="nil"/>
              <w:bottom w:val="single" w:sz="8" w:space="0" w:color="DFE2E5"/>
              <w:right w:val="single" w:sz="8" w:space="0" w:color="DFE2E5"/>
            </w:tcBorders>
            <w:shd w:val="clear" w:color="000000" w:fill="FFFFFF"/>
            <w:vAlign w:val="center"/>
            <w:hideMark/>
          </w:tcPr>
          <w:p w14:paraId="7E70301F" w14:textId="23717C8A" w:rsidR="008F3769" w:rsidRPr="008F3769" w:rsidRDefault="00EC2455" w:rsidP="008F3769">
            <w:pPr>
              <w:jc w:val="center"/>
              <w:rPr>
                <w:rFonts w:ascii="Segoe UI" w:eastAsia="Times New Roman" w:hAnsi="Segoe UI" w:cs="Segoe UI"/>
                <w:color w:val="24292E"/>
                <w:sz w:val="16"/>
                <w:szCs w:val="16"/>
                <w:lang w:eastAsia="pl-PL"/>
              </w:rPr>
            </w:pPr>
            <w:r>
              <w:rPr>
                <w:rFonts w:ascii="Segoe UI" w:eastAsia="Times New Roman" w:hAnsi="Segoe UI" w:cs="Segoe UI"/>
                <w:color w:val="24292E"/>
                <w:sz w:val="16"/>
                <w:szCs w:val="16"/>
                <w:lang w:eastAsia="pl-PL"/>
              </w:rPr>
              <w:t>Włączony</w:t>
            </w:r>
          </w:p>
        </w:tc>
        <w:tc>
          <w:tcPr>
            <w:tcW w:w="15140" w:type="dxa"/>
            <w:tcBorders>
              <w:top w:val="nil"/>
              <w:left w:val="nil"/>
              <w:bottom w:val="single" w:sz="8" w:space="0" w:color="DFE2E5"/>
              <w:right w:val="single" w:sz="8" w:space="0" w:color="DFE2E5"/>
            </w:tcBorders>
            <w:shd w:val="clear" w:color="000000" w:fill="FFFFFF"/>
            <w:vAlign w:val="center"/>
            <w:hideMark/>
          </w:tcPr>
          <w:p w14:paraId="30F315D7"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Określa, czy do szyfrowania danych bezpiecznego kanału wymagana jest siła klucza 128-bitowego</w:t>
            </w:r>
          </w:p>
        </w:tc>
      </w:tr>
      <w:tr w:rsidR="008F3769" w:rsidRPr="008F3769" w14:paraId="5DD4320B" w14:textId="77777777" w:rsidTr="008F3769">
        <w:trPr>
          <w:trHeight w:val="645"/>
        </w:trPr>
        <w:tc>
          <w:tcPr>
            <w:tcW w:w="1660" w:type="dxa"/>
            <w:tcBorders>
              <w:top w:val="nil"/>
              <w:left w:val="single" w:sz="8" w:space="0" w:color="DFE2E5"/>
              <w:bottom w:val="single" w:sz="8" w:space="0" w:color="DFE2E5"/>
              <w:right w:val="single" w:sz="8" w:space="0" w:color="DFE2E5"/>
            </w:tcBorders>
            <w:shd w:val="clear" w:color="000000" w:fill="F6F8FA"/>
            <w:vAlign w:val="center"/>
            <w:hideMark/>
          </w:tcPr>
          <w:p w14:paraId="39B253C3"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Opcje zabezpieczeń</w:t>
            </w:r>
          </w:p>
        </w:tc>
        <w:tc>
          <w:tcPr>
            <w:tcW w:w="2320" w:type="dxa"/>
            <w:tcBorders>
              <w:top w:val="nil"/>
              <w:left w:val="nil"/>
              <w:bottom w:val="single" w:sz="8" w:space="0" w:color="DFE2E5"/>
              <w:right w:val="single" w:sz="8" w:space="0" w:color="DFE2E5"/>
            </w:tcBorders>
            <w:shd w:val="clear" w:color="000000" w:fill="F6F8FA"/>
            <w:vAlign w:val="center"/>
            <w:hideMark/>
          </w:tcPr>
          <w:p w14:paraId="09443017"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Logowanie interakcyjne: limit nieaktywności komputera</w:t>
            </w:r>
          </w:p>
        </w:tc>
        <w:tc>
          <w:tcPr>
            <w:tcW w:w="2100" w:type="dxa"/>
            <w:tcBorders>
              <w:top w:val="nil"/>
              <w:left w:val="nil"/>
              <w:bottom w:val="single" w:sz="8" w:space="0" w:color="DFE2E5"/>
              <w:right w:val="single" w:sz="8" w:space="0" w:color="DFE2E5"/>
            </w:tcBorders>
            <w:shd w:val="clear" w:color="000000" w:fill="F6F8FA"/>
            <w:vAlign w:val="center"/>
            <w:hideMark/>
          </w:tcPr>
          <w:p w14:paraId="17F5AA70" w14:textId="77777777" w:rsidR="008F3769" w:rsidRPr="008F3769" w:rsidRDefault="008F3769" w:rsidP="008F3769">
            <w:pPr>
              <w:jc w:val="center"/>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900</w:t>
            </w:r>
          </w:p>
        </w:tc>
        <w:tc>
          <w:tcPr>
            <w:tcW w:w="15140" w:type="dxa"/>
            <w:tcBorders>
              <w:top w:val="nil"/>
              <w:left w:val="nil"/>
              <w:bottom w:val="single" w:sz="8" w:space="0" w:color="DFE2E5"/>
              <w:right w:val="single" w:sz="8" w:space="0" w:color="DFE2E5"/>
            </w:tcBorders>
            <w:shd w:val="clear" w:color="000000" w:fill="F6F8FA"/>
            <w:vAlign w:val="center"/>
            <w:hideMark/>
          </w:tcPr>
          <w:p w14:paraId="46985A7C"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Liczba sekund braku aktywności</w:t>
            </w:r>
            <w:r w:rsidR="00E151B6">
              <w:rPr>
                <w:rFonts w:ascii="Segoe UI" w:eastAsia="Times New Roman" w:hAnsi="Segoe UI" w:cs="Segoe UI"/>
                <w:color w:val="24292E"/>
                <w:sz w:val="16"/>
                <w:szCs w:val="16"/>
                <w:lang w:eastAsia="pl-PL"/>
              </w:rPr>
              <w:t>,</w:t>
            </w:r>
            <w:r w:rsidRPr="008F3769">
              <w:rPr>
                <w:rFonts w:ascii="Segoe UI" w:eastAsia="Times New Roman" w:hAnsi="Segoe UI" w:cs="Segoe UI"/>
                <w:color w:val="24292E"/>
                <w:sz w:val="16"/>
                <w:szCs w:val="16"/>
                <w:lang w:eastAsia="pl-PL"/>
              </w:rPr>
              <w:t xml:space="preserve"> po której sesja jest zablokowana</w:t>
            </w:r>
          </w:p>
        </w:tc>
      </w:tr>
      <w:tr w:rsidR="008F3769" w:rsidRPr="008F3769" w14:paraId="43A8F4BB" w14:textId="77777777" w:rsidTr="008F3769">
        <w:trPr>
          <w:trHeight w:val="645"/>
        </w:trPr>
        <w:tc>
          <w:tcPr>
            <w:tcW w:w="1660" w:type="dxa"/>
            <w:tcBorders>
              <w:top w:val="nil"/>
              <w:left w:val="single" w:sz="8" w:space="0" w:color="DFE2E5"/>
              <w:bottom w:val="single" w:sz="8" w:space="0" w:color="DFE2E5"/>
              <w:right w:val="single" w:sz="8" w:space="0" w:color="DFE2E5"/>
            </w:tcBorders>
            <w:shd w:val="clear" w:color="000000" w:fill="F6F8FA"/>
            <w:vAlign w:val="center"/>
            <w:hideMark/>
          </w:tcPr>
          <w:p w14:paraId="3090B886"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Opcje zabezpieczeń</w:t>
            </w:r>
          </w:p>
        </w:tc>
        <w:tc>
          <w:tcPr>
            <w:tcW w:w="2320" w:type="dxa"/>
            <w:tcBorders>
              <w:top w:val="nil"/>
              <w:left w:val="nil"/>
              <w:bottom w:val="single" w:sz="8" w:space="0" w:color="DFE2E5"/>
              <w:right w:val="single" w:sz="8" w:space="0" w:color="DFE2E5"/>
            </w:tcBorders>
            <w:shd w:val="clear" w:color="000000" w:fill="FFFFFF"/>
            <w:vAlign w:val="center"/>
            <w:hideMark/>
          </w:tcPr>
          <w:p w14:paraId="3B03AF11" w14:textId="56D31B1F" w:rsidR="008F3769" w:rsidRPr="007469E1" w:rsidRDefault="00545EF1" w:rsidP="00545EF1">
            <w:pPr>
              <w:jc w:val="left"/>
              <w:rPr>
                <w:rFonts w:ascii="Segoe UI" w:eastAsia="Times New Roman" w:hAnsi="Segoe UI" w:cs="Segoe UI"/>
                <w:color w:val="24292E"/>
                <w:sz w:val="16"/>
                <w:szCs w:val="16"/>
                <w:lang w:eastAsia="pl-PL"/>
              </w:rPr>
            </w:pPr>
            <w:r>
              <w:rPr>
                <w:rFonts w:ascii="Segoe UI" w:eastAsia="Times New Roman" w:hAnsi="Segoe UI" w:cs="Segoe UI"/>
                <w:color w:val="24292E"/>
                <w:sz w:val="16"/>
                <w:szCs w:val="16"/>
                <w:lang w:eastAsia="pl-PL"/>
              </w:rPr>
              <w:t>Logowanie interakcyjne</w:t>
            </w:r>
            <w:r w:rsidR="003C5E20" w:rsidRPr="007469E1">
              <w:rPr>
                <w:rFonts w:ascii="Segoe UI" w:eastAsia="Times New Roman" w:hAnsi="Segoe UI" w:cs="Segoe UI"/>
                <w:color w:val="24292E"/>
                <w:sz w:val="16"/>
                <w:szCs w:val="16"/>
                <w:lang w:eastAsia="pl-PL"/>
              </w:rPr>
              <w:t xml:space="preserve">: </w:t>
            </w:r>
            <w:r>
              <w:rPr>
                <w:rFonts w:ascii="Segoe UI" w:eastAsia="Times New Roman" w:hAnsi="Segoe UI" w:cs="Segoe UI"/>
                <w:color w:val="24292E"/>
                <w:sz w:val="16"/>
                <w:szCs w:val="16"/>
                <w:lang w:eastAsia="pl-PL"/>
              </w:rPr>
              <w:t>zachowanie</w:t>
            </w:r>
            <w:r w:rsidR="003A2CA8">
              <w:rPr>
                <w:rFonts w:ascii="Segoe UI" w:eastAsia="Times New Roman" w:hAnsi="Segoe UI" w:cs="Segoe UI"/>
                <w:color w:val="24292E"/>
                <w:sz w:val="16"/>
                <w:szCs w:val="16"/>
                <w:lang w:eastAsia="pl-PL"/>
              </w:rPr>
              <w:t xml:space="preserve"> przy usuwaniu karty inteligentnej</w:t>
            </w:r>
          </w:p>
        </w:tc>
        <w:tc>
          <w:tcPr>
            <w:tcW w:w="2100" w:type="dxa"/>
            <w:tcBorders>
              <w:top w:val="nil"/>
              <w:left w:val="nil"/>
              <w:bottom w:val="single" w:sz="8" w:space="0" w:color="DFE2E5"/>
              <w:right w:val="single" w:sz="8" w:space="0" w:color="DFE2E5"/>
            </w:tcBorders>
            <w:shd w:val="clear" w:color="000000" w:fill="FFFFFF"/>
            <w:vAlign w:val="center"/>
            <w:hideMark/>
          </w:tcPr>
          <w:p w14:paraId="175FF678" w14:textId="1D3A0C35" w:rsidR="008F3769" w:rsidRPr="008F3769" w:rsidRDefault="002605D7" w:rsidP="008F3769">
            <w:pPr>
              <w:jc w:val="center"/>
              <w:rPr>
                <w:rFonts w:ascii="Segoe UI" w:eastAsia="Times New Roman" w:hAnsi="Segoe UI" w:cs="Segoe UI"/>
                <w:color w:val="24292E"/>
                <w:sz w:val="16"/>
                <w:szCs w:val="16"/>
                <w:lang w:eastAsia="pl-PL"/>
              </w:rPr>
            </w:pPr>
            <w:r>
              <w:rPr>
                <w:rFonts w:ascii="Segoe UI" w:eastAsia="Times New Roman" w:hAnsi="Segoe UI" w:cs="Segoe UI"/>
                <w:color w:val="24292E"/>
                <w:sz w:val="16"/>
                <w:szCs w:val="16"/>
                <w:lang w:eastAsia="pl-PL"/>
              </w:rPr>
              <w:t>Zablokuj stację roboczą</w:t>
            </w:r>
          </w:p>
        </w:tc>
        <w:tc>
          <w:tcPr>
            <w:tcW w:w="15140" w:type="dxa"/>
            <w:tcBorders>
              <w:top w:val="nil"/>
              <w:left w:val="nil"/>
              <w:bottom w:val="single" w:sz="8" w:space="0" w:color="DFE2E5"/>
              <w:right w:val="single" w:sz="8" w:space="0" w:color="DFE2E5"/>
            </w:tcBorders>
            <w:shd w:val="clear" w:color="000000" w:fill="FFFFFF"/>
            <w:vAlign w:val="center"/>
            <w:hideMark/>
          </w:tcPr>
          <w:p w14:paraId="577F2485"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To ustawienie zabezpieczeń określa, co dzieje się, gdy karta inteligentna dla zalogowanego użytkownika jest usuwana z czytnika kart inteligentnych. Jeśli klikniesz Zablokuj stację roboczą we właściwościach dla tej zasady, stacja robocza zostanie zablokowana po usunięciu karty inteligentnej, umożliwiając użytkownikom opuszczenie obszaru, zabranie ze sobą kart inteligentnych i utrzymanie chronionych sesji. Aby to ustawienie działało od systemu Windows Vista, należy uruchomić usługę Zasady usuwania kart inteligentnych.</w:t>
            </w:r>
          </w:p>
        </w:tc>
      </w:tr>
      <w:tr w:rsidR="008F3769" w:rsidRPr="008F3769" w14:paraId="1092DF5A" w14:textId="77777777" w:rsidTr="008F3769">
        <w:trPr>
          <w:trHeight w:val="645"/>
        </w:trPr>
        <w:tc>
          <w:tcPr>
            <w:tcW w:w="1660" w:type="dxa"/>
            <w:tcBorders>
              <w:top w:val="nil"/>
              <w:left w:val="single" w:sz="8" w:space="0" w:color="DFE2E5"/>
              <w:bottom w:val="single" w:sz="8" w:space="0" w:color="DFE2E5"/>
              <w:right w:val="single" w:sz="8" w:space="0" w:color="DFE2E5"/>
            </w:tcBorders>
            <w:shd w:val="clear" w:color="000000" w:fill="F6F8FA"/>
            <w:vAlign w:val="center"/>
            <w:hideMark/>
          </w:tcPr>
          <w:p w14:paraId="43C191C9"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Opcje zabezpieczeń</w:t>
            </w:r>
          </w:p>
        </w:tc>
        <w:tc>
          <w:tcPr>
            <w:tcW w:w="2320" w:type="dxa"/>
            <w:tcBorders>
              <w:top w:val="nil"/>
              <w:left w:val="nil"/>
              <w:bottom w:val="single" w:sz="8" w:space="0" w:color="DFE2E5"/>
              <w:right w:val="single" w:sz="8" w:space="0" w:color="DFE2E5"/>
            </w:tcBorders>
            <w:shd w:val="clear" w:color="000000" w:fill="F6F8FA"/>
            <w:vAlign w:val="center"/>
            <w:hideMark/>
          </w:tcPr>
          <w:p w14:paraId="74029C6A" w14:textId="36B29913" w:rsidR="008F3769" w:rsidRPr="008F3769" w:rsidRDefault="008F3769" w:rsidP="003A2CA8">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Klient sieci Microsoft: podpisuj cyfrowo komunikację (zawsze)</w:t>
            </w:r>
          </w:p>
        </w:tc>
        <w:tc>
          <w:tcPr>
            <w:tcW w:w="2100" w:type="dxa"/>
            <w:tcBorders>
              <w:top w:val="nil"/>
              <w:left w:val="nil"/>
              <w:bottom w:val="single" w:sz="8" w:space="0" w:color="DFE2E5"/>
              <w:right w:val="single" w:sz="8" w:space="0" w:color="DFE2E5"/>
            </w:tcBorders>
            <w:shd w:val="clear" w:color="000000" w:fill="F6F8FA"/>
            <w:vAlign w:val="center"/>
            <w:hideMark/>
          </w:tcPr>
          <w:p w14:paraId="23378AE4" w14:textId="0BB286F3" w:rsidR="008F3769" w:rsidRPr="008F3769" w:rsidRDefault="00EC2455" w:rsidP="008F3769">
            <w:pPr>
              <w:jc w:val="center"/>
              <w:rPr>
                <w:rFonts w:ascii="Segoe UI" w:eastAsia="Times New Roman" w:hAnsi="Segoe UI" w:cs="Segoe UI"/>
                <w:color w:val="24292E"/>
                <w:sz w:val="16"/>
                <w:szCs w:val="16"/>
                <w:lang w:eastAsia="pl-PL"/>
              </w:rPr>
            </w:pPr>
            <w:r>
              <w:rPr>
                <w:rFonts w:ascii="Segoe UI" w:eastAsia="Times New Roman" w:hAnsi="Segoe UI" w:cs="Segoe UI"/>
                <w:color w:val="24292E"/>
                <w:sz w:val="16"/>
                <w:szCs w:val="16"/>
                <w:lang w:eastAsia="pl-PL"/>
              </w:rPr>
              <w:t>Włączony</w:t>
            </w:r>
          </w:p>
        </w:tc>
        <w:tc>
          <w:tcPr>
            <w:tcW w:w="15140" w:type="dxa"/>
            <w:tcBorders>
              <w:top w:val="nil"/>
              <w:left w:val="nil"/>
              <w:bottom w:val="single" w:sz="8" w:space="0" w:color="DFE2E5"/>
              <w:right w:val="single" w:sz="8" w:space="0" w:color="DFE2E5"/>
            </w:tcBorders>
            <w:shd w:val="clear" w:color="000000" w:fill="F6F8FA"/>
            <w:vAlign w:val="center"/>
            <w:hideMark/>
          </w:tcPr>
          <w:p w14:paraId="24D81463"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To ustawienie zabezpieczeń określa, czy podpisywanie pakietów jest wymagane przez składnik klienta SMB.</w:t>
            </w:r>
          </w:p>
        </w:tc>
      </w:tr>
      <w:tr w:rsidR="008F3769" w:rsidRPr="008F3769" w14:paraId="6F699941" w14:textId="77777777" w:rsidTr="008F3769">
        <w:trPr>
          <w:trHeight w:val="855"/>
        </w:trPr>
        <w:tc>
          <w:tcPr>
            <w:tcW w:w="1660" w:type="dxa"/>
            <w:tcBorders>
              <w:top w:val="nil"/>
              <w:left w:val="single" w:sz="8" w:space="0" w:color="DFE2E5"/>
              <w:bottom w:val="single" w:sz="8" w:space="0" w:color="DFE2E5"/>
              <w:right w:val="single" w:sz="8" w:space="0" w:color="DFE2E5"/>
            </w:tcBorders>
            <w:shd w:val="clear" w:color="000000" w:fill="F6F8FA"/>
            <w:vAlign w:val="center"/>
            <w:hideMark/>
          </w:tcPr>
          <w:p w14:paraId="6D8F3AD0"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Opcje zabezpieczeń</w:t>
            </w:r>
          </w:p>
        </w:tc>
        <w:tc>
          <w:tcPr>
            <w:tcW w:w="2320" w:type="dxa"/>
            <w:tcBorders>
              <w:top w:val="nil"/>
              <w:left w:val="nil"/>
              <w:bottom w:val="single" w:sz="8" w:space="0" w:color="DFE2E5"/>
              <w:right w:val="single" w:sz="8" w:space="0" w:color="DFE2E5"/>
            </w:tcBorders>
            <w:shd w:val="clear" w:color="000000" w:fill="FFFFFF"/>
            <w:vAlign w:val="center"/>
            <w:hideMark/>
          </w:tcPr>
          <w:p w14:paraId="2AD02377"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 xml:space="preserve">Klient sieci Microsoft: Wyślij niezaszyfrowane hasło w celu nawiązania połączenia z innymi serwerami SMB </w:t>
            </w:r>
          </w:p>
        </w:tc>
        <w:tc>
          <w:tcPr>
            <w:tcW w:w="2100" w:type="dxa"/>
            <w:tcBorders>
              <w:top w:val="nil"/>
              <w:left w:val="nil"/>
              <w:bottom w:val="single" w:sz="8" w:space="0" w:color="DFE2E5"/>
              <w:right w:val="single" w:sz="8" w:space="0" w:color="DFE2E5"/>
            </w:tcBorders>
            <w:shd w:val="clear" w:color="000000" w:fill="FFFFFF"/>
            <w:vAlign w:val="center"/>
            <w:hideMark/>
          </w:tcPr>
          <w:p w14:paraId="0DED6746" w14:textId="46C80162" w:rsidR="008F3769" w:rsidRPr="008F3769" w:rsidRDefault="002605D7" w:rsidP="008F3769">
            <w:pPr>
              <w:jc w:val="center"/>
              <w:rPr>
                <w:rFonts w:ascii="Segoe UI" w:eastAsia="Times New Roman" w:hAnsi="Segoe UI" w:cs="Segoe UI"/>
                <w:color w:val="24292E"/>
                <w:sz w:val="16"/>
                <w:szCs w:val="16"/>
                <w:lang w:eastAsia="pl-PL"/>
              </w:rPr>
            </w:pPr>
            <w:r>
              <w:rPr>
                <w:rFonts w:ascii="Segoe UI" w:eastAsia="Times New Roman" w:hAnsi="Segoe UI" w:cs="Segoe UI"/>
                <w:color w:val="24292E"/>
                <w:sz w:val="16"/>
                <w:szCs w:val="16"/>
                <w:lang w:eastAsia="pl-PL"/>
              </w:rPr>
              <w:t>Wyłączony</w:t>
            </w:r>
          </w:p>
        </w:tc>
        <w:tc>
          <w:tcPr>
            <w:tcW w:w="15140" w:type="dxa"/>
            <w:tcBorders>
              <w:top w:val="nil"/>
              <w:left w:val="nil"/>
              <w:bottom w:val="single" w:sz="8" w:space="0" w:color="DFE2E5"/>
              <w:right w:val="single" w:sz="8" w:space="0" w:color="DFE2E5"/>
            </w:tcBorders>
            <w:shd w:val="clear" w:color="000000" w:fill="FFFFFF"/>
            <w:vAlign w:val="center"/>
            <w:hideMark/>
          </w:tcPr>
          <w:p w14:paraId="679F9024"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 xml:space="preserve">Jeśli to ustawienie zabezpieczeń jest włączone, </w:t>
            </w:r>
            <w:proofErr w:type="spellStart"/>
            <w:r w:rsidRPr="008F3769">
              <w:rPr>
                <w:rFonts w:ascii="Segoe UI" w:eastAsia="Times New Roman" w:hAnsi="Segoe UI" w:cs="Segoe UI"/>
                <w:color w:val="24292E"/>
                <w:sz w:val="16"/>
                <w:szCs w:val="16"/>
                <w:lang w:eastAsia="pl-PL"/>
              </w:rPr>
              <w:t>readresator</w:t>
            </w:r>
            <w:proofErr w:type="spellEnd"/>
            <w:r w:rsidRPr="008F3769">
              <w:rPr>
                <w:rFonts w:ascii="Segoe UI" w:eastAsia="Times New Roman" w:hAnsi="Segoe UI" w:cs="Segoe UI"/>
                <w:color w:val="24292E"/>
                <w:sz w:val="16"/>
                <w:szCs w:val="16"/>
                <w:lang w:eastAsia="pl-PL"/>
              </w:rPr>
              <w:t xml:space="preserve"> bloku komunikatów serwera (SMB) może wysyłać hasła w postaci zwykłego tekstu do serwerów SMB innych niż Microsoft, które nie obsługują szyfrowania hasła podczas uwierzytelniania. Wysyłanie niezaszyfrowanych haseł stanowi zagrożenie bezpieczeństwa.</w:t>
            </w:r>
          </w:p>
        </w:tc>
      </w:tr>
      <w:tr w:rsidR="008F3769" w:rsidRPr="008F3769" w14:paraId="5CE3E9A7" w14:textId="77777777" w:rsidTr="008F3769">
        <w:trPr>
          <w:trHeight w:val="645"/>
        </w:trPr>
        <w:tc>
          <w:tcPr>
            <w:tcW w:w="1660" w:type="dxa"/>
            <w:tcBorders>
              <w:top w:val="nil"/>
              <w:left w:val="single" w:sz="8" w:space="0" w:color="DFE2E5"/>
              <w:bottom w:val="single" w:sz="8" w:space="0" w:color="DFE2E5"/>
              <w:right w:val="single" w:sz="8" w:space="0" w:color="DFE2E5"/>
            </w:tcBorders>
            <w:shd w:val="clear" w:color="000000" w:fill="F6F8FA"/>
            <w:vAlign w:val="center"/>
            <w:hideMark/>
          </w:tcPr>
          <w:p w14:paraId="41294D32"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Opcje zabezpieczeń</w:t>
            </w:r>
          </w:p>
        </w:tc>
        <w:tc>
          <w:tcPr>
            <w:tcW w:w="2320" w:type="dxa"/>
            <w:tcBorders>
              <w:top w:val="nil"/>
              <w:left w:val="nil"/>
              <w:bottom w:val="single" w:sz="8" w:space="0" w:color="DFE2E5"/>
              <w:right w:val="single" w:sz="8" w:space="0" w:color="DFE2E5"/>
            </w:tcBorders>
            <w:shd w:val="clear" w:color="000000" w:fill="F6F8FA"/>
            <w:vAlign w:val="center"/>
            <w:hideMark/>
          </w:tcPr>
          <w:p w14:paraId="6883574B"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Serwer sieci Microsoft: podpisuj cyfrowo komunikację (zawsze)</w:t>
            </w:r>
          </w:p>
        </w:tc>
        <w:tc>
          <w:tcPr>
            <w:tcW w:w="2100" w:type="dxa"/>
            <w:tcBorders>
              <w:top w:val="nil"/>
              <w:left w:val="nil"/>
              <w:bottom w:val="single" w:sz="8" w:space="0" w:color="DFE2E5"/>
              <w:right w:val="single" w:sz="8" w:space="0" w:color="DFE2E5"/>
            </w:tcBorders>
            <w:shd w:val="clear" w:color="000000" w:fill="F6F8FA"/>
            <w:vAlign w:val="center"/>
            <w:hideMark/>
          </w:tcPr>
          <w:p w14:paraId="11B8DA2D" w14:textId="3E56E68B" w:rsidR="008F3769" w:rsidRPr="008F3769" w:rsidRDefault="00EC2455" w:rsidP="008F3769">
            <w:pPr>
              <w:jc w:val="center"/>
              <w:rPr>
                <w:rFonts w:ascii="Segoe UI" w:eastAsia="Times New Roman" w:hAnsi="Segoe UI" w:cs="Segoe UI"/>
                <w:color w:val="24292E"/>
                <w:sz w:val="16"/>
                <w:szCs w:val="16"/>
                <w:lang w:eastAsia="pl-PL"/>
              </w:rPr>
            </w:pPr>
            <w:r>
              <w:rPr>
                <w:rFonts w:ascii="Segoe UI" w:eastAsia="Times New Roman" w:hAnsi="Segoe UI" w:cs="Segoe UI"/>
                <w:color w:val="24292E"/>
                <w:sz w:val="16"/>
                <w:szCs w:val="16"/>
                <w:lang w:eastAsia="pl-PL"/>
              </w:rPr>
              <w:t>Włączony</w:t>
            </w:r>
          </w:p>
        </w:tc>
        <w:tc>
          <w:tcPr>
            <w:tcW w:w="15140" w:type="dxa"/>
            <w:tcBorders>
              <w:top w:val="nil"/>
              <w:left w:val="nil"/>
              <w:bottom w:val="single" w:sz="8" w:space="0" w:color="DFE2E5"/>
              <w:right w:val="single" w:sz="8" w:space="0" w:color="DFE2E5"/>
            </w:tcBorders>
            <w:shd w:val="clear" w:color="000000" w:fill="F6F8FA"/>
            <w:vAlign w:val="center"/>
            <w:hideMark/>
          </w:tcPr>
          <w:p w14:paraId="7B96A279"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To ustawienie zabezpieczeń określa, czy podpisywanie pakietów jest wymagane przez składnik serwera SMB.</w:t>
            </w:r>
          </w:p>
        </w:tc>
      </w:tr>
      <w:tr w:rsidR="008F3769" w:rsidRPr="008F3769" w14:paraId="3BCDF512" w14:textId="77777777" w:rsidTr="008F3769">
        <w:trPr>
          <w:trHeight w:val="645"/>
        </w:trPr>
        <w:tc>
          <w:tcPr>
            <w:tcW w:w="1660" w:type="dxa"/>
            <w:tcBorders>
              <w:top w:val="nil"/>
              <w:left w:val="single" w:sz="8" w:space="0" w:color="DFE2E5"/>
              <w:bottom w:val="single" w:sz="8" w:space="0" w:color="DFE2E5"/>
              <w:right w:val="single" w:sz="8" w:space="0" w:color="DFE2E5"/>
            </w:tcBorders>
            <w:shd w:val="clear" w:color="000000" w:fill="F6F8FA"/>
            <w:vAlign w:val="center"/>
            <w:hideMark/>
          </w:tcPr>
          <w:p w14:paraId="2E878283"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Opcje zabezpieczeń</w:t>
            </w:r>
          </w:p>
        </w:tc>
        <w:tc>
          <w:tcPr>
            <w:tcW w:w="2320" w:type="dxa"/>
            <w:tcBorders>
              <w:top w:val="nil"/>
              <w:left w:val="nil"/>
              <w:bottom w:val="single" w:sz="8" w:space="0" w:color="DFE2E5"/>
              <w:right w:val="single" w:sz="8" w:space="0" w:color="DFE2E5"/>
            </w:tcBorders>
            <w:shd w:val="clear" w:color="000000" w:fill="FFFFFF"/>
            <w:vAlign w:val="center"/>
            <w:hideMark/>
          </w:tcPr>
          <w:p w14:paraId="1FA6A313"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Dostęp sieciowy: Zezwalaj na anonimową translację identyfikatorów SID / nazw</w:t>
            </w:r>
          </w:p>
        </w:tc>
        <w:tc>
          <w:tcPr>
            <w:tcW w:w="2100" w:type="dxa"/>
            <w:tcBorders>
              <w:top w:val="nil"/>
              <w:left w:val="nil"/>
              <w:bottom w:val="single" w:sz="8" w:space="0" w:color="DFE2E5"/>
              <w:right w:val="single" w:sz="8" w:space="0" w:color="DFE2E5"/>
            </w:tcBorders>
            <w:shd w:val="clear" w:color="000000" w:fill="FFFFFF"/>
            <w:vAlign w:val="center"/>
            <w:hideMark/>
          </w:tcPr>
          <w:p w14:paraId="56CACE51" w14:textId="047F7722" w:rsidR="008F3769" w:rsidRPr="008F3769" w:rsidRDefault="002605D7" w:rsidP="008F3769">
            <w:pPr>
              <w:jc w:val="center"/>
              <w:rPr>
                <w:rFonts w:ascii="Segoe UI" w:eastAsia="Times New Roman" w:hAnsi="Segoe UI" w:cs="Segoe UI"/>
                <w:color w:val="24292E"/>
                <w:sz w:val="16"/>
                <w:szCs w:val="16"/>
                <w:lang w:eastAsia="pl-PL"/>
              </w:rPr>
            </w:pPr>
            <w:r>
              <w:rPr>
                <w:rFonts w:ascii="Segoe UI" w:eastAsia="Times New Roman" w:hAnsi="Segoe UI" w:cs="Segoe UI"/>
                <w:color w:val="24292E"/>
                <w:sz w:val="16"/>
                <w:szCs w:val="16"/>
                <w:lang w:eastAsia="pl-PL"/>
              </w:rPr>
              <w:t>Wyłączony</w:t>
            </w:r>
          </w:p>
        </w:tc>
        <w:tc>
          <w:tcPr>
            <w:tcW w:w="15140" w:type="dxa"/>
            <w:tcBorders>
              <w:top w:val="nil"/>
              <w:left w:val="nil"/>
              <w:bottom w:val="single" w:sz="8" w:space="0" w:color="DFE2E5"/>
              <w:right w:val="single" w:sz="8" w:space="0" w:color="DFE2E5"/>
            </w:tcBorders>
            <w:shd w:val="clear" w:color="000000" w:fill="FFFFFF"/>
            <w:vAlign w:val="center"/>
            <w:hideMark/>
          </w:tcPr>
          <w:p w14:paraId="3D59DF07"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To ustawienie zabezpieczeń określa, czy anonimowy użytkownik może zażądać atrybutów identyfikatora bezpieczeństwa (SID) dla innego użytkownika. Jeśli ta zasada jest włączona, użytkownik ze znajomością identyfikatora SID administratora może skontaktować się z komputerem, na którym włączono tę zasadę, i użyć identyfikatora SID, aby uzyskać nazwę administratora.</w:t>
            </w:r>
          </w:p>
        </w:tc>
      </w:tr>
      <w:tr w:rsidR="008F3769" w:rsidRPr="008F3769" w14:paraId="134DC224" w14:textId="77777777" w:rsidTr="008F3769">
        <w:trPr>
          <w:trHeight w:val="855"/>
        </w:trPr>
        <w:tc>
          <w:tcPr>
            <w:tcW w:w="1660" w:type="dxa"/>
            <w:tcBorders>
              <w:top w:val="nil"/>
              <w:left w:val="single" w:sz="8" w:space="0" w:color="DFE2E5"/>
              <w:bottom w:val="single" w:sz="8" w:space="0" w:color="DFE2E5"/>
              <w:right w:val="single" w:sz="8" w:space="0" w:color="DFE2E5"/>
            </w:tcBorders>
            <w:shd w:val="clear" w:color="000000" w:fill="F6F8FA"/>
            <w:vAlign w:val="center"/>
            <w:hideMark/>
          </w:tcPr>
          <w:p w14:paraId="673F9219"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Opcje zabezpieczeń</w:t>
            </w:r>
          </w:p>
        </w:tc>
        <w:tc>
          <w:tcPr>
            <w:tcW w:w="2320" w:type="dxa"/>
            <w:tcBorders>
              <w:top w:val="nil"/>
              <w:left w:val="nil"/>
              <w:bottom w:val="single" w:sz="8" w:space="0" w:color="DFE2E5"/>
              <w:right w:val="single" w:sz="8" w:space="0" w:color="DFE2E5"/>
            </w:tcBorders>
            <w:shd w:val="clear" w:color="000000" w:fill="F6F8FA"/>
            <w:vAlign w:val="center"/>
            <w:hideMark/>
          </w:tcPr>
          <w:p w14:paraId="0CD4ABC4"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Dostęp sieciowy: nie zezwalaj na anonimowe wyliczanie kont SAM</w:t>
            </w:r>
          </w:p>
        </w:tc>
        <w:tc>
          <w:tcPr>
            <w:tcW w:w="2100" w:type="dxa"/>
            <w:tcBorders>
              <w:top w:val="nil"/>
              <w:left w:val="nil"/>
              <w:bottom w:val="single" w:sz="8" w:space="0" w:color="DFE2E5"/>
              <w:right w:val="single" w:sz="8" w:space="0" w:color="DFE2E5"/>
            </w:tcBorders>
            <w:shd w:val="clear" w:color="000000" w:fill="F6F8FA"/>
            <w:vAlign w:val="center"/>
            <w:hideMark/>
          </w:tcPr>
          <w:p w14:paraId="55CE3A25" w14:textId="2763E13F" w:rsidR="008F3769" w:rsidRPr="008F3769" w:rsidRDefault="00EC2455" w:rsidP="008F3769">
            <w:pPr>
              <w:jc w:val="center"/>
              <w:rPr>
                <w:rFonts w:ascii="Segoe UI" w:eastAsia="Times New Roman" w:hAnsi="Segoe UI" w:cs="Segoe UI"/>
                <w:color w:val="24292E"/>
                <w:sz w:val="16"/>
                <w:szCs w:val="16"/>
                <w:lang w:eastAsia="pl-PL"/>
              </w:rPr>
            </w:pPr>
            <w:r>
              <w:rPr>
                <w:rFonts w:ascii="Segoe UI" w:eastAsia="Times New Roman" w:hAnsi="Segoe UI" w:cs="Segoe UI"/>
                <w:color w:val="24292E"/>
                <w:sz w:val="16"/>
                <w:szCs w:val="16"/>
                <w:lang w:eastAsia="pl-PL"/>
              </w:rPr>
              <w:t>Włączony</w:t>
            </w:r>
          </w:p>
        </w:tc>
        <w:tc>
          <w:tcPr>
            <w:tcW w:w="15140" w:type="dxa"/>
            <w:tcBorders>
              <w:top w:val="nil"/>
              <w:left w:val="nil"/>
              <w:bottom w:val="single" w:sz="8" w:space="0" w:color="DFE2E5"/>
              <w:right w:val="single" w:sz="8" w:space="0" w:color="DFE2E5"/>
            </w:tcBorders>
            <w:shd w:val="clear" w:color="000000" w:fill="F6F8FA"/>
            <w:vAlign w:val="center"/>
            <w:hideMark/>
          </w:tcPr>
          <w:p w14:paraId="63998344"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To ustawienie zabezpieczeń określa, jakie dodatkowe uprawnienia zostaną przyznane dla anonimowych połączeń z komputerem. System Windows umożliwia anonimowym użytkownikom wykonywanie określonych czynności, takich jak wyliczanie nazw kont domeny i udziałów sieciowych. Jest to wygodne, na przykład, gdy administrator chce przyznać dostęp użytkownikom w zaufanej domenie, która nie utrzymuje wzajemnego zaufania. Ta opcja zabezpieczeń umożliwia nałożenie dodatkowych ograniczeń na anonimowe połączenia w następujący sposób: Włączone: Nie zezwalaj na wyliczanie kont SAM. Ta opcja zastępuje Wszyscy Uprawnieni Użytkownicy w uprawnieniach zabezpieczeń zasobów.</w:t>
            </w:r>
          </w:p>
        </w:tc>
      </w:tr>
      <w:tr w:rsidR="008F3769" w:rsidRPr="008F3769" w14:paraId="5C1D26DC" w14:textId="77777777" w:rsidTr="008F3769">
        <w:trPr>
          <w:trHeight w:val="855"/>
        </w:trPr>
        <w:tc>
          <w:tcPr>
            <w:tcW w:w="1660" w:type="dxa"/>
            <w:tcBorders>
              <w:top w:val="nil"/>
              <w:left w:val="single" w:sz="8" w:space="0" w:color="DFE2E5"/>
              <w:bottom w:val="single" w:sz="8" w:space="0" w:color="DFE2E5"/>
              <w:right w:val="single" w:sz="8" w:space="0" w:color="DFE2E5"/>
            </w:tcBorders>
            <w:shd w:val="clear" w:color="000000" w:fill="F6F8FA"/>
            <w:vAlign w:val="center"/>
            <w:hideMark/>
          </w:tcPr>
          <w:p w14:paraId="291D8AEA"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Opcje zabezpieczeń</w:t>
            </w:r>
          </w:p>
        </w:tc>
        <w:tc>
          <w:tcPr>
            <w:tcW w:w="2320" w:type="dxa"/>
            <w:tcBorders>
              <w:top w:val="nil"/>
              <w:left w:val="nil"/>
              <w:bottom w:val="single" w:sz="8" w:space="0" w:color="DFE2E5"/>
              <w:right w:val="single" w:sz="8" w:space="0" w:color="DFE2E5"/>
            </w:tcBorders>
            <w:shd w:val="clear" w:color="000000" w:fill="FFFFFF"/>
            <w:vAlign w:val="center"/>
            <w:hideMark/>
          </w:tcPr>
          <w:p w14:paraId="6D66F072"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Dostęp sieciowy: nie zezwalaj na anonimowe wyliczanie kont SAM i udziałów</w:t>
            </w:r>
          </w:p>
        </w:tc>
        <w:tc>
          <w:tcPr>
            <w:tcW w:w="2100" w:type="dxa"/>
            <w:tcBorders>
              <w:top w:val="nil"/>
              <w:left w:val="nil"/>
              <w:bottom w:val="single" w:sz="8" w:space="0" w:color="DFE2E5"/>
              <w:right w:val="single" w:sz="8" w:space="0" w:color="DFE2E5"/>
            </w:tcBorders>
            <w:shd w:val="clear" w:color="000000" w:fill="FFFFFF"/>
            <w:vAlign w:val="center"/>
            <w:hideMark/>
          </w:tcPr>
          <w:p w14:paraId="21234385" w14:textId="49E04697" w:rsidR="008F3769" w:rsidRPr="008F3769" w:rsidRDefault="00EC2455" w:rsidP="008F3769">
            <w:pPr>
              <w:jc w:val="center"/>
              <w:rPr>
                <w:rFonts w:ascii="Segoe UI" w:eastAsia="Times New Roman" w:hAnsi="Segoe UI" w:cs="Segoe UI"/>
                <w:color w:val="24292E"/>
                <w:sz w:val="16"/>
                <w:szCs w:val="16"/>
                <w:lang w:eastAsia="pl-PL"/>
              </w:rPr>
            </w:pPr>
            <w:r>
              <w:rPr>
                <w:rFonts w:ascii="Segoe UI" w:eastAsia="Times New Roman" w:hAnsi="Segoe UI" w:cs="Segoe UI"/>
                <w:color w:val="24292E"/>
                <w:sz w:val="16"/>
                <w:szCs w:val="16"/>
                <w:lang w:eastAsia="pl-PL"/>
              </w:rPr>
              <w:t>Włączony</w:t>
            </w:r>
          </w:p>
        </w:tc>
        <w:tc>
          <w:tcPr>
            <w:tcW w:w="15140" w:type="dxa"/>
            <w:tcBorders>
              <w:top w:val="nil"/>
              <w:left w:val="nil"/>
              <w:bottom w:val="single" w:sz="8" w:space="0" w:color="DFE2E5"/>
              <w:right w:val="single" w:sz="8" w:space="0" w:color="DFE2E5"/>
            </w:tcBorders>
            <w:shd w:val="clear" w:color="000000" w:fill="FFFFFF"/>
            <w:vAlign w:val="center"/>
            <w:hideMark/>
          </w:tcPr>
          <w:p w14:paraId="60E213C4"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To ustawienie zabezpieczeń określa, czy dozwolone jest anonimowe wyliczanie kont SAM i udziałów. System Windows umożliwia anonimowym użytkownikom wykonywanie określonych czynności, takich jak wyliczanie nazw kont domeny i udziałów sieciowych. Jest to wygodne, na przykład, gdy administrator chce przyznać dostęp użytkownikom w zaufanej domenie, która nie utrzymuje wzajemnego zaufania. Jeśli nie chcesz zezwalać na anonimowe wyliczanie kont i udziałów SAM, włącz tę zasadę.</w:t>
            </w:r>
          </w:p>
        </w:tc>
      </w:tr>
      <w:tr w:rsidR="008F3769" w:rsidRPr="008F3769" w14:paraId="56B15B9E" w14:textId="77777777" w:rsidTr="008F3769">
        <w:trPr>
          <w:trHeight w:val="315"/>
        </w:trPr>
        <w:tc>
          <w:tcPr>
            <w:tcW w:w="1660" w:type="dxa"/>
            <w:tcBorders>
              <w:top w:val="nil"/>
              <w:left w:val="single" w:sz="8" w:space="0" w:color="DFE2E5"/>
              <w:bottom w:val="single" w:sz="8" w:space="0" w:color="DFE2E5"/>
              <w:right w:val="single" w:sz="8" w:space="0" w:color="DFE2E5"/>
            </w:tcBorders>
            <w:shd w:val="clear" w:color="000000" w:fill="F6F8FA"/>
            <w:vAlign w:val="center"/>
            <w:hideMark/>
          </w:tcPr>
          <w:p w14:paraId="6568ABE6"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Opcje zabezpieczeń</w:t>
            </w:r>
          </w:p>
        </w:tc>
        <w:tc>
          <w:tcPr>
            <w:tcW w:w="2320" w:type="dxa"/>
            <w:vMerge w:val="restart"/>
            <w:tcBorders>
              <w:top w:val="nil"/>
              <w:left w:val="single" w:sz="8" w:space="0" w:color="DFE2E5"/>
              <w:bottom w:val="single" w:sz="8" w:space="0" w:color="DFE2E5"/>
              <w:right w:val="single" w:sz="8" w:space="0" w:color="DFE2E5"/>
            </w:tcBorders>
            <w:shd w:val="clear" w:color="000000" w:fill="F6F8FA"/>
            <w:vAlign w:val="center"/>
            <w:hideMark/>
          </w:tcPr>
          <w:p w14:paraId="7B97788F"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Dostęp sieciowy: Ogranicz anonimowy dostęp do nazwanych potoków i udziałów</w:t>
            </w:r>
          </w:p>
        </w:tc>
        <w:tc>
          <w:tcPr>
            <w:tcW w:w="2100" w:type="dxa"/>
            <w:vMerge w:val="restart"/>
            <w:tcBorders>
              <w:top w:val="nil"/>
              <w:left w:val="single" w:sz="8" w:space="0" w:color="DFE2E5"/>
              <w:bottom w:val="single" w:sz="8" w:space="0" w:color="DFE2E5"/>
              <w:right w:val="single" w:sz="8" w:space="0" w:color="DFE2E5"/>
            </w:tcBorders>
            <w:shd w:val="clear" w:color="000000" w:fill="F6F8FA"/>
            <w:vAlign w:val="center"/>
            <w:hideMark/>
          </w:tcPr>
          <w:p w14:paraId="7CF8F643" w14:textId="0784A204" w:rsidR="008F3769" w:rsidRPr="008F3769" w:rsidRDefault="00EC2455" w:rsidP="008F3769">
            <w:pPr>
              <w:jc w:val="center"/>
              <w:rPr>
                <w:rFonts w:ascii="Segoe UI" w:eastAsia="Times New Roman" w:hAnsi="Segoe UI" w:cs="Segoe UI"/>
                <w:color w:val="24292E"/>
                <w:sz w:val="16"/>
                <w:szCs w:val="16"/>
                <w:lang w:eastAsia="pl-PL"/>
              </w:rPr>
            </w:pPr>
            <w:r>
              <w:rPr>
                <w:rFonts w:ascii="Segoe UI" w:eastAsia="Times New Roman" w:hAnsi="Segoe UI" w:cs="Segoe UI"/>
                <w:color w:val="24292E"/>
                <w:sz w:val="16"/>
                <w:szCs w:val="16"/>
                <w:lang w:eastAsia="pl-PL"/>
              </w:rPr>
              <w:t>Włączony</w:t>
            </w:r>
          </w:p>
        </w:tc>
        <w:tc>
          <w:tcPr>
            <w:tcW w:w="15140" w:type="dxa"/>
            <w:tcBorders>
              <w:top w:val="nil"/>
              <w:left w:val="nil"/>
              <w:bottom w:val="nil"/>
              <w:right w:val="single" w:sz="8" w:space="0" w:color="DFE2E5"/>
            </w:tcBorders>
            <w:shd w:val="clear" w:color="000000" w:fill="F6F8FA"/>
            <w:vAlign w:val="center"/>
            <w:hideMark/>
          </w:tcPr>
          <w:p w14:paraId="760C7354" w14:textId="6A7CBCA2"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Po włączeniu</w:t>
            </w:r>
            <w:r w:rsidR="008D2FA8">
              <w:rPr>
                <w:rFonts w:ascii="Segoe UI" w:eastAsia="Times New Roman" w:hAnsi="Segoe UI" w:cs="Segoe UI"/>
                <w:color w:val="24292E"/>
                <w:sz w:val="16"/>
                <w:szCs w:val="16"/>
                <w:lang w:eastAsia="pl-PL"/>
              </w:rPr>
              <w:t>,</w:t>
            </w:r>
            <w:r w:rsidRPr="008F3769">
              <w:rPr>
                <w:rFonts w:ascii="Segoe UI" w:eastAsia="Times New Roman" w:hAnsi="Segoe UI" w:cs="Segoe UI"/>
                <w:color w:val="24292E"/>
                <w:sz w:val="16"/>
                <w:szCs w:val="16"/>
                <w:lang w:eastAsia="pl-PL"/>
              </w:rPr>
              <w:t xml:space="preserve"> to ustawienie zabezpieczeń ogranicza anonimowy dostęp do udziałów i potoków do ustawień dla:</w:t>
            </w:r>
          </w:p>
        </w:tc>
      </w:tr>
      <w:tr w:rsidR="008F3769" w:rsidRPr="008F3769" w14:paraId="4371321E" w14:textId="77777777" w:rsidTr="008F3769">
        <w:trPr>
          <w:trHeight w:val="315"/>
        </w:trPr>
        <w:tc>
          <w:tcPr>
            <w:tcW w:w="1660" w:type="dxa"/>
            <w:tcBorders>
              <w:top w:val="nil"/>
              <w:left w:val="single" w:sz="8" w:space="0" w:color="DFE2E5"/>
              <w:bottom w:val="single" w:sz="8" w:space="0" w:color="DFE2E5"/>
              <w:right w:val="single" w:sz="8" w:space="0" w:color="DFE2E5"/>
            </w:tcBorders>
            <w:shd w:val="clear" w:color="000000" w:fill="F6F8FA"/>
            <w:vAlign w:val="center"/>
            <w:hideMark/>
          </w:tcPr>
          <w:p w14:paraId="6D14B136"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Opcje zabezpieczeń</w:t>
            </w:r>
          </w:p>
        </w:tc>
        <w:tc>
          <w:tcPr>
            <w:tcW w:w="2320" w:type="dxa"/>
            <w:vMerge/>
            <w:tcBorders>
              <w:top w:val="nil"/>
              <w:left w:val="single" w:sz="8" w:space="0" w:color="DFE2E5"/>
              <w:bottom w:val="single" w:sz="8" w:space="0" w:color="DFE2E5"/>
              <w:right w:val="single" w:sz="8" w:space="0" w:color="DFE2E5"/>
            </w:tcBorders>
            <w:vAlign w:val="center"/>
            <w:hideMark/>
          </w:tcPr>
          <w:p w14:paraId="4DDF4546" w14:textId="77777777" w:rsidR="008F3769" w:rsidRPr="008F3769" w:rsidRDefault="008F3769" w:rsidP="008F3769">
            <w:pPr>
              <w:jc w:val="left"/>
              <w:rPr>
                <w:rFonts w:ascii="Segoe UI" w:eastAsia="Times New Roman" w:hAnsi="Segoe UI" w:cs="Segoe UI"/>
                <w:color w:val="24292E"/>
                <w:sz w:val="16"/>
                <w:szCs w:val="16"/>
                <w:lang w:eastAsia="pl-PL"/>
              </w:rPr>
            </w:pPr>
          </w:p>
        </w:tc>
        <w:tc>
          <w:tcPr>
            <w:tcW w:w="2100" w:type="dxa"/>
            <w:vMerge/>
            <w:tcBorders>
              <w:top w:val="nil"/>
              <w:left w:val="single" w:sz="8" w:space="0" w:color="DFE2E5"/>
              <w:bottom w:val="single" w:sz="8" w:space="0" w:color="DFE2E5"/>
              <w:right w:val="single" w:sz="8" w:space="0" w:color="DFE2E5"/>
            </w:tcBorders>
            <w:vAlign w:val="center"/>
            <w:hideMark/>
          </w:tcPr>
          <w:p w14:paraId="09717490" w14:textId="77777777" w:rsidR="008F3769" w:rsidRPr="008F3769" w:rsidRDefault="008F3769" w:rsidP="008F3769">
            <w:pPr>
              <w:jc w:val="left"/>
              <w:rPr>
                <w:rFonts w:ascii="Segoe UI" w:eastAsia="Times New Roman" w:hAnsi="Segoe UI" w:cs="Segoe UI"/>
                <w:color w:val="24292E"/>
                <w:sz w:val="16"/>
                <w:szCs w:val="16"/>
                <w:lang w:eastAsia="pl-PL"/>
              </w:rPr>
            </w:pPr>
          </w:p>
        </w:tc>
        <w:tc>
          <w:tcPr>
            <w:tcW w:w="15140" w:type="dxa"/>
            <w:tcBorders>
              <w:top w:val="nil"/>
              <w:left w:val="nil"/>
              <w:bottom w:val="nil"/>
              <w:right w:val="single" w:sz="8" w:space="0" w:color="DFE2E5"/>
            </w:tcBorders>
            <w:shd w:val="clear" w:color="000000" w:fill="F6F8FA"/>
            <w:vAlign w:val="center"/>
            <w:hideMark/>
          </w:tcPr>
          <w:p w14:paraId="60915B87"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 Dostęp do sieci: Nazwane potoki, do których można uzyskać dostęp anonimowo</w:t>
            </w:r>
          </w:p>
        </w:tc>
      </w:tr>
      <w:tr w:rsidR="008F3769" w:rsidRPr="008F3769" w14:paraId="64F5CD74" w14:textId="77777777" w:rsidTr="008F3769">
        <w:trPr>
          <w:trHeight w:val="315"/>
        </w:trPr>
        <w:tc>
          <w:tcPr>
            <w:tcW w:w="1660" w:type="dxa"/>
            <w:tcBorders>
              <w:top w:val="nil"/>
              <w:left w:val="single" w:sz="8" w:space="0" w:color="DFE2E5"/>
              <w:bottom w:val="single" w:sz="8" w:space="0" w:color="DFE2E5"/>
              <w:right w:val="single" w:sz="8" w:space="0" w:color="DFE2E5"/>
            </w:tcBorders>
            <w:shd w:val="clear" w:color="000000" w:fill="F6F8FA"/>
            <w:vAlign w:val="center"/>
            <w:hideMark/>
          </w:tcPr>
          <w:p w14:paraId="689C8E33"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Opcje zabezpieczeń</w:t>
            </w:r>
          </w:p>
        </w:tc>
        <w:tc>
          <w:tcPr>
            <w:tcW w:w="2320" w:type="dxa"/>
            <w:vMerge/>
            <w:tcBorders>
              <w:top w:val="nil"/>
              <w:left w:val="single" w:sz="8" w:space="0" w:color="DFE2E5"/>
              <w:bottom w:val="single" w:sz="8" w:space="0" w:color="DFE2E5"/>
              <w:right w:val="single" w:sz="8" w:space="0" w:color="DFE2E5"/>
            </w:tcBorders>
            <w:vAlign w:val="center"/>
            <w:hideMark/>
          </w:tcPr>
          <w:p w14:paraId="59082A8B" w14:textId="77777777" w:rsidR="008F3769" w:rsidRPr="008F3769" w:rsidRDefault="008F3769" w:rsidP="008F3769">
            <w:pPr>
              <w:jc w:val="left"/>
              <w:rPr>
                <w:rFonts w:ascii="Segoe UI" w:eastAsia="Times New Roman" w:hAnsi="Segoe UI" w:cs="Segoe UI"/>
                <w:color w:val="24292E"/>
                <w:sz w:val="16"/>
                <w:szCs w:val="16"/>
                <w:lang w:eastAsia="pl-PL"/>
              </w:rPr>
            </w:pPr>
          </w:p>
        </w:tc>
        <w:tc>
          <w:tcPr>
            <w:tcW w:w="2100" w:type="dxa"/>
            <w:vMerge/>
            <w:tcBorders>
              <w:top w:val="nil"/>
              <w:left w:val="single" w:sz="8" w:space="0" w:color="DFE2E5"/>
              <w:bottom w:val="single" w:sz="8" w:space="0" w:color="DFE2E5"/>
              <w:right w:val="single" w:sz="8" w:space="0" w:color="DFE2E5"/>
            </w:tcBorders>
            <w:vAlign w:val="center"/>
            <w:hideMark/>
          </w:tcPr>
          <w:p w14:paraId="2955058B" w14:textId="77777777" w:rsidR="008F3769" w:rsidRPr="008F3769" w:rsidRDefault="008F3769" w:rsidP="008F3769">
            <w:pPr>
              <w:jc w:val="left"/>
              <w:rPr>
                <w:rFonts w:ascii="Segoe UI" w:eastAsia="Times New Roman" w:hAnsi="Segoe UI" w:cs="Segoe UI"/>
                <w:color w:val="24292E"/>
                <w:sz w:val="16"/>
                <w:szCs w:val="16"/>
                <w:lang w:eastAsia="pl-PL"/>
              </w:rPr>
            </w:pPr>
          </w:p>
        </w:tc>
        <w:tc>
          <w:tcPr>
            <w:tcW w:w="15140" w:type="dxa"/>
            <w:tcBorders>
              <w:top w:val="nil"/>
              <w:left w:val="nil"/>
              <w:bottom w:val="single" w:sz="8" w:space="0" w:color="DFE2E5"/>
              <w:right w:val="single" w:sz="8" w:space="0" w:color="DFE2E5"/>
            </w:tcBorders>
            <w:shd w:val="clear" w:color="000000" w:fill="F6F8FA"/>
            <w:vAlign w:val="center"/>
            <w:hideMark/>
          </w:tcPr>
          <w:p w14:paraId="3DC26051"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 Dostęp do sieci: udziały, do których można uzyskać dostęp anonimowo</w:t>
            </w:r>
          </w:p>
        </w:tc>
      </w:tr>
      <w:tr w:rsidR="008F3769" w:rsidRPr="008F3769" w14:paraId="5F6697B2" w14:textId="77777777" w:rsidTr="008F3769">
        <w:trPr>
          <w:trHeight w:val="855"/>
        </w:trPr>
        <w:tc>
          <w:tcPr>
            <w:tcW w:w="1660" w:type="dxa"/>
            <w:tcBorders>
              <w:top w:val="nil"/>
              <w:left w:val="single" w:sz="8" w:space="0" w:color="DFE2E5"/>
              <w:bottom w:val="single" w:sz="8" w:space="0" w:color="DFE2E5"/>
              <w:right w:val="single" w:sz="8" w:space="0" w:color="DFE2E5"/>
            </w:tcBorders>
            <w:shd w:val="clear" w:color="000000" w:fill="F6F8FA"/>
            <w:vAlign w:val="center"/>
            <w:hideMark/>
          </w:tcPr>
          <w:p w14:paraId="44D7C6AA"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Opcje zabezpieczeń</w:t>
            </w:r>
          </w:p>
        </w:tc>
        <w:tc>
          <w:tcPr>
            <w:tcW w:w="2320" w:type="dxa"/>
            <w:tcBorders>
              <w:top w:val="nil"/>
              <w:left w:val="nil"/>
              <w:bottom w:val="single" w:sz="8" w:space="0" w:color="DFE2E5"/>
              <w:right w:val="single" w:sz="8" w:space="0" w:color="DFE2E5"/>
            </w:tcBorders>
            <w:shd w:val="clear" w:color="000000" w:fill="FFFFFF"/>
            <w:vAlign w:val="center"/>
            <w:hideMark/>
          </w:tcPr>
          <w:p w14:paraId="24ED3456"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Dostęp sieciowy: Ogranicz klientów, którzy mogą wykonywać wywołania zdalne menadżera SAM</w:t>
            </w:r>
          </w:p>
        </w:tc>
        <w:tc>
          <w:tcPr>
            <w:tcW w:w="2100" w:type="dxa"/>
            <w:tcBorders>
              <w:top w:val="nil"/>
              <w:left w:val="nil"/>
              <w:bottom w:val="single" w:sz="8" w:space="0" w:color="DFE2E5"/>
              <w:right w:val="single" w:sz="8" w:space="0" w:color="DFE2E5"/>
            </w:tcBorders>
            <w:shd w:val="clear" w:color="000000" w:fill="FFFFFF"/>
            <w:vAlign w:val="center"/>
            <w:hideMark/>
          </w:tcPr>
          <w:p w14:paraId="3AFD9325" w14:textId="77777777" w:rsidR="008F3769" w:rsidRPr="007469E1" w:rsidRDefault="008F3769" w:rsidP="008F3769">
            <w:pPr>
              <w:jc w:val="center"/>
              <w:rPr>
                <w:rFonts w:ascii="Segoe UI" w:eastAsia="Times New Roman" w:hAnsi="Segoe UI" w:cs="Segoe UI"/>
                <w:color w:val="24292E"/>
                <w:sz w:val="16"/>
                <w:szCs w:val="16"/>
                <w:lang w:val="en-GB" w:eastAsia="pl-PL"/>
              </w:rPr>
            </w:pPr>
            <w:r w:rsidRPr="007469E1">
              <w:rPr>
                <w:rFonts w:ascii="Segoe UI" w:eastAsia="Times New Roman" w:hAnsi="Segoe UI" w:cs="Segoe UI"/>
                <w:color w:val="24292E"/>
                <w:sz w:val="16"/>
                <w:szCs w:val="16"/>
                <w:lang w:val="en-GB" w:eastAsia="pl-PL"/>
              </w:rPr>
              <w:t>O:BAG:BAD:(A;;RC;;;BA)</w:t>
            </w:r>
          </w:p>
        </w:tc>
        <w:tc>
          <w:tcPr>
            <w:tcW w:w="15140" w:type="dxa"/>
            <w:tcBorders>
              <w:top w:val="nil"/>
              <w:left w:val="nil"/>
              <w:bottom w:val="single" w:sz="8" w:space="0" w:color="DFE2E5"/>
              <w:right w:val="single" w:sz="8" w:space="0" w:color="DFE2E5"/>
            </w:tcBorders>
            <w:shd w:val="clear" w:color="000000" w:fill="FFFFFF"/>
            <w:vAlign w:val="center"/>
            <w:hideMark/>
          </w:tcPr>
          <w:p w14:paraId="2D02CC5B"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To ustawienie zasad pozwala ograniczyć zdalne połączenia RPC do SAM. Jeśli ta opcja nie zostanie wybrana, zostanie użyty domyślny deskryptor zabezpieczeń.</w:t>
            </w:r>
          </w:p>
        </w:tc>
      </w:tr>
      <w:tr w:rsidR="008F3769" w:rsidRPr="008F3769" w14:paraId="41D6A552" w14:textId="77777777" w:rsidTr="008F3769">
        <w:trPr>
          <w:trHeight w:val="855"/>
        </w:trPr>
        <w:tc>
          <w:tcPr>
            <w:tcW w:w="1660" w:type="dxa"/>
            <w:tcBorders>
              <w:top w:val="nil"/>
              <w:left w:val="single" w:sz="8" w:space="0" w:color="DFE2E5"/>
              <w:bottom w:val="single" w:sz="8" w:space="0" w:color="DFE2E5"/>
              <w:right w:val="single" w:sz="8" w:space="0" w:color="DFE2E5"/>
            </w:tcBorders>
            <w:shd w:val="clear" w:color="000000" w:fill="F6F8FA"/>
            <w:vAlign w:val="center"/>
            <w:hideMark/>
          </w:tcPr>
          <w:p w14:paraId="7DD6834B"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Opcje zabezpieczeń</w:t>
            </w:r>
          </w:p>
        </w:tc>
        <w:tc>
          <w:tcPr>
            <w:tcW w:w="2320" w:type="dxa"/>
            <w:tcBorders>
              <w:top w:val="nil"/>
              <w:left w:val="nil"/>
              <w:bottom w:val="single" w:sz="8" w:space="0" w:color="DFE2E5"/>
              <w:right w:val="single" w:sz="8" w:space="0" w:color="DFE2E5"/>
            </w:tcBorders>
            <w:shd w:val="clear" w:color="000000" w:fill="F6F8FA"/>
            <w:vAlign w:val="center"/>
            <w:hideMark/>
          </w:tcPr>
          <w:p w14:paraId="2977C936"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Zabezpieczenia sieciowe: Zezwalaj kontu systemowi lokalnemu na używanie pustych sesji</w:t>
            </w:r>
          </w:p>
        </w:tc>
        <w:tc>
          <w:tcPr>
            <w:tcW w:w="2100" w:type="dxa"/>
            <w:tcBorders>
              <w:top w:val="nil"/>
              <w:left w:val="nil"/>
              <w:bottom w:val="single" w:sz="8" w:space="0" w:color="DFE2E5"/>
              <w:right w:val="single" w:sz="8" w:space="0" w:color="DFE2E5"/>
            </w:tcBorders>
            <w:shd w:val="clear" w:color="000000" w:fill="F6F8FA"/>
            <w:vAlign w:val="center"/>
            <w:hideMark/>
          </w:tcPr>
          <w:p w14:paraId="736EE4EC" w14:textId="0089BDA0" w:rsidR="008F3769" w:rsidRPr="008F3769" w:rsidRDefault="002605D7" w:rsidP="008F3769">
            <w:pPr>
              <w:jc w:val="center"/>
              <w:rPr>
                <w:rFonts w:ascii="Segoe UI" w:eastAsia="Times New Roman" w:hAnsi="Segoe UI" w:cs="Segoe UI"/>
                <w:color w:val="24292E"/>
                <w:sz w:val="16"/>
                <w:szCs w:val="16"/>
                <w:lang w:eastAsia="pl-PL"/>
              </w:rPr>
            </w:pPr>
            <w:r>
              <w:rPr>
                <w:rFonts w:ascii="Segoe UI" w:eastAsia="Times New Roman" w:hAnsi="Segoe UI" w:cs="Segoe UI"/>
                <w:color w:val="24292E"/>
                <w:sz w:val="16"/>
                <w:szCs w:val="16"/>
                <w:lang w:eastAsia="pl-PL"/>
              </w:rPr>
              <w:t>Wyłączony</w:t>
            </w:r>
          </w:p>
        </w:tc>
        <w:tc>
          <w:tcPr>
            <w:tcW w:w="15140" w:type="dxa"/>
            <w:tcBorders>
              <w:top w:val="nil"/>
              <w:left w:val="nil"/>
              <w:bottom w:val="single" w:sz="8" w:space="0" w:color="DFE2E5"/>
              <w:right w:val="single" w:sz="8" w:space="0" w:color="DFE2E5"/>
            </w:tcBorders>
            <w:shd w:val="clear" w:color="000000" w:fill="F6F8FA"/>
            <w:vAlign w:val="center"/>
            <w:hideMark/>
          </w:tcPr>
          <w:p w14:paraId="00511671"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 xml:space="preserve">Zezwól NTLM na powrót do sesji NULL, gdy jest używany z </w:t>
            </w:r>
            <w:proofErr w:type="spellStart"/>
            <w:r w:rsidRPr="008F3769">
              <w:rPr>
                <w:rFonts w:ascii="Segoe UI" w:eastAsia="Times New Roman" w:hAnsi="Segoe UI" w:cs="Segoe UI"/>
                <w:color w:val="24292E"/>
                <w:sz w:val="16"/>
                <w:szCs w:val="16"/>
                <w:lang w:eastAsia="pl-PL"/>
              </w:rPr>
              <w:t>LocalSystem</w:t>
            </w:r>
            <w:proofErr w:type="spellEnd"/>
          </w:p>
        </w:tc>
      </w:tr>
      <w:tr w:rsidR="008F3769" w:rsidRPr="008F3769" w14:paraId="648096ED" w14:textId="77777777" w:rsidTr="008F3769">
        <w:trPr>
          <w:trHeight w:val="855"/>
        </w:trPr>
        <w:tc>
          <w:tcPr>
            <w:tcW w:w="1660" w:type="dxa"/>
            <w:tcBorders>
              <w:top w:val="nil"/>
              <w:left w:val="single" w:sz="8" w:space="0" w:color="DFE2E5"/>
              <w:bottom w:val="single" w:sz="8" w:space="0" w:color="DFE2E5"/>
              <w:right w:val="single" w:sz="8" w:space="0" w:color="DFE2E5"/>
            </w:tcBorders>
            <w:shd w:val="clear" w:color="000000" w:fill="F6F8FA"/>
            <w:vAlign w:val="center"/>
            <w:hideMark/>
          </w:tcPr>
          <w:p w14:paraId="62912470"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Opcje zabezpieczeń</w:t>
            </w:r>
          </w:p>
        </w:tc>
        <w:tc>
          <w:tcPr>
            <w:tcW w:w="2320" w:type="dxa"/>
            <w:tcBorders>
              <w:top w:val="nil"/>
              <w:left w:val="nil"/>
              <w:bottom w:val="single" w:sz="8" w:space="0" w:color="DFE2E5"/>
              <w:right w:val="single" w:sz="8" w:space="0" w:color="DFE2E5"/>
            </w:tcBorders>
            <w:shd w:val="clear" w:color="000000" w:fill="FFFFFF"/>
            <w:vAlign w:val="center"/>
            <w:hideMark/>
          </w:tcPr>
          <w:p w14:paraId="752FC941"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Zabezpieczenia sieciowe: Nie przechowuj wartości skrótu LAN Managera przy następnej zmianie hasła</w:t>
            </w:r>
          </w:p>
        </w:tc>
        <w:tc>
          <w:tcPr>
            <w:tcW w:w="2100" w:type="dxa"/>
            <w:tcBorders>
              <w:top w:val="nil"/>
              <w:left w:val="nil"/>
              <w:bottom w:val="single" w:sz="8" w:space="0" w:color="DFE2E5"/>
              <w:right w:val="single" w:sz="8" w:space="0" w:color="DFE2E5"/>
            </w:tcBorders>
            <w:shd w:val="clear" w:color="000000" w:fill="FFFFFF"/>
            <w:vAlign w:val="center"/>
            <w:hideMark/>
          </w:tcPr>
          <w:p w14:paraId="4548CA62" w14:textId="0F7DDD0E" w:rsidR="008F3769" w:rsidRPr="008F3769" w:rsidRDefault="00EC2455" w:rsidP="008F3769">
            <w:pPr>
              <w:jc w:val="center"/>
              <w:rPr>
                <w:rFonts w:ascii="Segoe UI" w:eastAsia="Times New Roman" w:hAnsi="Segoe UI" w:cs="Segoe UI"/>
                <w:color w:val="24292E"/>
                <w:sz w:val="16"/>
                <w:szCs w:val="16"/>
                <w:lang w:eastAsia="pl-PL"/>
              </w:rPr>
            </w:pPr>
            <w:r>
              <w:rPr>
                <w:rFonts w:ascii="Segoe UI" w:eastAsia="Times New Roman" w:hAnsi="Segoe UI" w:cs="Segoe UI"/>
                <w:color w:val="24292E"/>
                <w:sz w:val="16"/>
                <w:szCs w:val="16"/>
                <w:lang w:eastAsia="pl-PL"/>
              </w:rPr>
              <w:t>Włączony</w:t>
            </w:r>
          </w:p>
        </w:tc>
        <w:tc>
          <w:tcPr>
            <w:tcW w:w="15140" w:type="dxa"/>
            <w:tcBorders>
              <w:top w:val="nil"/>
              <w:left w:val="nil"/>
              <w:bottom w:val="single" w:sz="8" w:space="0" w:color="DFE2E5"/>
              <w:right w:val="single" w:sz="8" w:space="0" w:color="DFE2E5"/>
            </w:tcBorders>
            <w:shd w:val="clear" w:color="000000" w:fill="FFFFFF"/>
            <w:vAlign w:val="center"/>
            <w:hideMark/>
          </w:tcPr>
          <w:p w14:paraId="1488F08A"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To ustawienie zabezpieczeń określa, czy przy następnej zmianie hasła przechowywana jest wartość skrótu LAN Manager (LM) dla nowego hasła. Skrót LM jest stosunkowo słaby i podatny na atak, w porównaniu z kryptograficznie silniejszym skrótem Windows NT. Ponieważ skrót LM jest przechowywany na komputerze lokalnym w bazie danych bezpieczeństwa, hasła mogą zostać naruszone, jeśli baza danych zostanie zaatakowana.</w:t>
            </w:r>
          </w:p>
        </w:tc>
      </w:tr>
      <w:tr w:rsidR="008F3769" w:rsidRPr="008F3769" w14:paraId="7BB8C0BA" w14:textId="77777777" w:rsidTr="008F3769">
        <w:trPr>
          <w:trHeight w:val="855"/>
        </w:trPr>
        <w:tc>
          <w:tcPr>
            <w:tcW w:w="1660" w:type="dxa"/>
            <w:tcBorders>
              <w:top w:val="nil"/>
              <w:left w:val="single" w:sz="8" w:space="0" w:color="DFE2E5"/>
              <w:bottom w:val="single" w:sz="8" w:space="0" w:color="DFE2E5"/>
              <w:right w:val="single" w:sz="8" w:space="0" w:color="DFE2E5"/>
            </w:tcBorders>
            <w:shd w:val="clear" w:color="000000" w:fill="F6F8FA"/>
            <w:vAlign w:val="center"/>
            <w:hideMark/>
          </w:tcPr>
          <w:p w14:paraId="342AF62A"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Opcje zabezpieczeń</w:t>
            </w:r>
          </w:p>
        </w:tc>
        <w:tc>
          <w:tcPr>
            <w:tcW w:w="2320" w:type="dxa"/>
            <w:tcBorders>
              <w:top w:val="nil"/>
              <w:left w:val="nil"/>
              <w:bottom w:val="single" w:sz="8" w:space="0" w:color="DFE2E5"/>
              <w:right w:val="single" w:sz="8" w:space="0" w:color="DFE2E5"/>
            </w:tcBorders>
            <w:shd w:val="clear" w:color="000000" w:fill="F6F8FA"/>
            <w:vAlign w:val="center"/>
            <w:hideMark/>
          </w:tcPr>
          <w:p w14:paraId="6F326A98"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Zabezpieczenia sieci: poziom uwierzytelnienia LAN Managera</w:t>
            </w:r>
          </w:p>
        </w:tc>
        <w:tc>
          <w:tcPr>
            <w:tcW w:w="2100" w:type="dxa"/>
            <w:tcBorders>
              <w:top w:val="nil"/>
              <w:left w:val="nil"/>
              <w:bottom w:val="single" w:sz="8" w:space="0" w:color="DFE2E5"/>
              <w:right w:val="single" w:sz="8" w:space="0" w:color="DFE2E5"/>
            </w:tcBorders>
            <w:shd w:val="clear" w:color="000000" w:fill="F6F8FA"/>
            <w:vAlign w:val="center"/>
            <w:hideMark/>
          </w:tcPr>
          <w:p w14:paraId="7C30320A" w14:textId="54C42D23" w:rsidR="00C0249C" w:rsidRPr="00C0249C" w:rsidRDefault="00C0249C" w:rsidP="008F3769">
            <w:pPr>
              <w:jc w:val="center"/>
              <w:rPr>
                <w:rFonts w:ascii="Segoe UI" w:eastAsia="Times New Roman" w:hAnsi="Segoe UI" w:cs="Segoe UI"/>
                <w:color w:val="24292E"/>
                <w:sz w:val="16"/>
                <w:szCs w:val="16"/>
                <w:lang w:eastAsia="pl-PL"/>
              </w:rPr>
            </w:pPr>
            <w:r w:rsidRPr="00C0249C">
              <w:rPr>
                <w:rFonts w:ascii="Segoe UI" w:eastAsia="Times New Roman" w:hAnsi="Segoe UI" w:cs="Segoe UI"/>
                <w:color w:val="24292E"/>
                <w:sz w:val="16"/>
                <w:szCs w:val="16"/>
                <w:lang w:eastAsia="pl-PL"/>
              </w:rPr>
              <w:t>Wyślij tylko odpowiedź NTLMv2. Odmów LM i NTLM</w:t>
            </w:r>
          </w:p>
        </w:tc>
        <w:tc>
          <w:tcPr>
            <w:tcW w:w="15140" w:type="dxa"/>
            <w:tcBorders>
              <w:top w:val="nil"/>
              <w:left w:val="nil"/>
              <w:bottom w:val="single" w:sz="8" w:space="0" w:color="DFE2E5"/>
              <w:right w:val="single" w:sz="8" w:space="0" w:color="DFE2E5"/>
            </w:tcBorders>
            <w:shd w:val="clear" w:color="000000" w:fill="F6F8FA"/>
            <w:vAlign w:val="center"/>
            <w:hideMark/>
          </w:tcPr>
          <w:p w14:paraId="5FFCAE54" w14:textId="1064F1FC"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To ustawienie zabezpieczeń określa, który protokół uwierzytelnienia wyzwanie / odpowiedź jest używany do logowania do sieci. Ten wybór wpływa na poziom protokołu uwierzytelniania używanego przez klientów, wynegocjowany poziom bezpieczeństwa sesji oraz poziom uwierzytelnienia akceptowany przez serwery w następujący sposób: Wyślij tylko odpowiedź NTLMv2 \ odmów LM i NTLM: Klienci używają tylko uwierzytelniania NTLMv2 i używają zabezpieczeń sesji NTLMv2</w:t>
            </w:r>
            <w:r w:rsidR="00DC5A39">
              <w:rPr>
                <w:rFonts w:ascii="Segoe UI" w:eastAsia="Times New Roman" w:hAnsi="Segoe UI" w:cs="Segoe UI"/>
                <w:color w:val="24292E"/>
                <w:sz w:val="16"/>
                <w:szCs w:val="16"/>
                <w:lang w:eastAsia="pl-PL"/>
              </w:rPr>
              <w:t>,</w:t>
            </w:r>
            <w:r w:rsidRPr="008F3769">
              <w:rPr>
                <w:rFonts w:ascii="Segoe UI" w:eastAsia="Times New Roman" w:hAnsi="Segoe UI" w:cs="Segoe UI"/>
                <w:color w:val="24292E"/>
                <w:sz w:val="16"/>
                <w:szCs w:val="16"/>
                <w:lang w:eastAsia="pl-PL"/>
              </w:rPr>
              <w:t xml:space="preserve"> jeśli serwer to obsługuje; kontrolery domeny odrzucają LM i NTLM (akceptują tylko uwierzytelnianie NTLMv2).</w:t>
            </w:r>
          </w:p>
        </w:tc>
      </w:tr>
      <w:tr w:rsidR="008F3769" w:rsidRPr="008F3769" w14:paraId="2FCDD4C4" w14:textId="77777777" w:rsidTr="008F3769">
        <w:trPr>
          <w:trHeight w:val="645"/>
        </w:trPr>
        <w:tc>
          <w:tcPr>
            <w:tcW w:w="1660" w:type="dxa"/>
            <w:tcBorders>
              <w:top w:val="nil"/>
              <w:left w:val="single" w:sz="8" w:space="0" w:color="DFE2E5"/>
              <w:bottom w:val="single" w:sz="8" w:space="0" w:color="DFE2E5"/>
              <w:right w:val="single" w:sz="8" w:space="0" w:color="DFE2E5"/>
            </w:tcBorders>
            <w:shd w:val="clear" w:color="000000" w:fill="F6F8FA"/>
            <w:vAlign w:val="center"/>
            <w:hideMark/>
          </w:tcPr>
          <w:p w14:paraId="79C69534"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Opcje zabezpieczeń</w:t>
            </w:r>
          </w:p>
        </w:tc>
        <w:tc>
          <w:tcPr>
            <w:tcW w:w="2320" w:type="dxa"/>
            <w:tcBorders>
              <w:top w:val="nil"/>
              <w:left w:val="nil"/>
              <w:bottom w:val="single" w:sz="8" w:space="0" w:color="DFE2E5"/>
              <w:right w:val="single" w:sz="8" w:space="0" w:color="DFE2E5"/>
            </w:tcBorders>
            <w:shd w:val="clear" w:color="000000" w:fill="FFFFFF"/>
            <w:vAlign w:val="center"/>
            <w:hideMark/>
          </w:tcPr>
          <w:p w14:paraId="5256F2FC"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Zabezpieczenia sieci: Wymagania podpisywania klienta LDAP</w:t>
            </w:r>
          </w:p>
        </w:tc>
        <w:tc>
          <w:tcPr>
            <w:tcW w:w="2100" w:type="dxa"/>
            <w:tcBorders>
              <w:top w:val="nil"/>
              <w:left w:val="nil"/>
              <w:bottom w:val="single" w:sz="8" w:space="0" w:color="DFE2E5"/>
              <w:right w:val="single" w:sz="8" w:space="0" w:color="DFE2E5"/>
            </w:tcBorders>
            <w:shd w:val="clear" w:color="000000" w:fill="FFFFFF"/>
            <w:vAlign w:val="center"/>
            <w:hideMark/>
          </w:tcPr>
          <w:p w14:paraId="6CB49A91" w14:textId="1911B74A" w:rsidR="008F3769" w:rsidRPr="008F3769" w:rsidRDefault="00C0249C" w:rsidP="008F3769">
            <w:pPr>
              <w:jc w:val="center"/>
              <w:rPr>
                <w:rFonts w:ascii="Segoe UI" w:eastAsia="Times New Roman" w:hAnsi="Segoe UI" w:cs="Segoe UI"/>
                <w:color w:val="24292E"/>
                <w:sz w:val="16"/>
                <w:szCs w:val="16"/>
                <w:lang w:eastAsia="pl-PL"/>
              </w:rPr>
            </w:pPr>
            <w:r>
              <w:rPr>
                <w:rFonts w:ascii="Segoe UI" w:eastAsia="Times New Roman" w:hAnsi="Segoe UI" w:cs="Segoe UI"/>
                <w:color w:val="24292E"/>
                <w:sz w:val="16"/>
                <w:szCs w:val="16"/>
                <w:lang w:eastAsia="pl-PL"/>
              </w:rPr>
              <w:t>Negocjuj podpisywanie</w:t>
            </w:r>
          </w:p>
        </w:tc>
        <w:tc>
          <w:tcPr>
            <w:tcW w:w="15140" w:type="dxa"/>
            <w:tcBorders>
              <w:top w:val="nil"/>
              <w:left w:val="nil"/>
              <w:bottom w:val="single" w:sz="8" w:space="0" w:color="DFE2E5"/>
              <w:right w:val="single" w:sz="8" w:space="0" w:color="DFE2E5"/>
            </w:tcBorders>
            <w:shd w:val="clear" w:color="000000" w:fill="FFFFFF"/>
            <w:vAlign w:val="center"/>
            <w:hideMark/>
          </w:tcPr>
          <w:p w14:paraId="679A9187"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 xml:space="preserve">To ustawienie zabezpieczeń określa poziom podpisywania danych, który jest wymagany w imieniu klientów wysyłających żądania LDAP BIND, w następujący sposób: Podpisywanie negocjacji: Jeśli Transport </w:t>
            </w:r>
            <w:proofErr w:type="spellStart"/>
            <w:r w:rsidRPr="008F3769">
              <w:rPr>
                <w:rFonts w:ascii="Segoe UI" w:eastAsia="Times New Roman" w:hAnsi="Segoe UI" w:cs="Segoe UI"/>
                <w:color w:val="24292E"/>
                <w:sz w:val="16"/>
                <w:szCs w:val="16"/>
                <w:lang w:eastAsia="pl-PL"/>
              </w:rPr>
              <w:t>Layer</w:t>
            </w:r>
            <w:proofErr w:type="spellEnd"/>
            <w:r w:rsidRPr="008F3769">
              <w:rPr>
                <w:rFonts w:ascii="Segoe UI" w:eastAsia="Times New Roman" w:hAnsi="Segoe UI" w:cs="Segoe UI"/>
                <w:color w:val="24292E"/>
                <w:sz w:val="16"/>
                <w:szCs w:val="16"/>
                <w:lang w:eastAsia="pl-PL"/>
              </w:rPr>
              <w:t xml:space="preserve"> Security / </w:t>
            </w:r>
            <w:proofErr w:type="spellStart"/>
            <w:r w:rsidRPr="008F3769">
              <w:rPr>
                <w:rFonts w:ascii="Segoe UI" w:eastAsia="Times New Roman" w:hAnsi="Segoe UI" w:cs="Segoe UI"/>
                <w:color w:val="24292E"/>
                <w:sz w:val="16"/>
                <w:szCs w:val="16"/>
                <w:lang w:eastAsia="pl-PL"/>
              </w:rPr>
              <w:t>Secure</w:t>
            </w:r>
            <w:proofErr w:type="spellEnd"/>
            <w:r w:rsidRPr="008F3769">
              <w:rPr>
                <w:rFonts w:ascii="Segoe UI" w:eastAsia="Times New Roman" w:hAnsi="Segoe UI" w:cs="Segoe UI"/>
                <w:color w:val="24292E"/>
                <w:sz w:val="16"/>
                <w:szCs w:val="16"/>
                <w:lang w:eastAsia="pl-PL"/>
              </w:rPr>
              <w:t xml:space="preserve"> Sockets </w:t>
            </w:r>
            <w:proofErr w:type="spellStart"/>
            <w:r w:rsidRPr="008F3769">
              <w:rPr>
                <w:rFonts w:ascii="Segoe UI" w:eastAsia="Times New Roman" w:hAnsi="Segoe UI" w:cs="Segoe UI"/>
                <w:color w:val="24292E"/>
                <w:sz w:val="16"/>
                <w:szCs w:val="16"/>
                <w:lang w:eastAsia="pl-PL"/>
              </w:rPr>
              <w:t>Layer</w:t>
            </w:r>
            <w:proofErr w:type="spellEnd"/>
            <w:r w:rsidRPr="008F3769">
              <w:rPr>
                <w:rFonts w:ascii="Segoe UI" w:eastAsia="Times New Roman" w:hAnsi="Segoe UI" w:cs="Segoe UI"/>
                <w:color w:val="24292E"/>
                <w:sz w:val="16"/>
                <w:szCs w:val="16"/>
                <w:lang w:eastAsia="pl-PL"/>
              </w:rPr>
              <w:t xml:space="preserve"> (TLS \ SSL) nie został uruchomiony, żądanie LDAP BIND są inicjowane z ustawioną opcją podpisywania danych LDAP oprócz opcji określonych przez osobę wywołującą. Jeśli TLS \ SSL zostało uruchomione, żądanie LDAP BIND jest inicjowane z opcjami określonymi przez osobę wywołującą.</w:t>
            </w:r>
          </w:p>
        </w:tc>
      </w:tr>
      <w:tr w:rsidR="008F3769" w:rsidRPr="008F3769" w14:paraId="278047A8" w14:textId="77777777" w:rsidTr="008F3769">
        <w:trPr>
          <w:trHeight w:val="1065"/>
        </w:trPr>
        <w:tc>
          <w:tcPr>
            <w:tcW w:w="1660" w:type="dxa"/>
            <w:tcBorders>
              <w:top w:val="nil"/>
              <w:left w:val="single" w:sz="8" w:space="0" w:color="DFE2E5"/>
              <w:bottom w:val="single" w:sz="8" w:space="0" w:color="DFE2E5"/>
              <w:right w:val="single" w:sz="8" w:space="0" w:color="DFE2E5"/>
            </w:tcBorders>
            <w:shd w:val="clear" w:color="000000" w:fill="F6F8FA"/>
            <w:vAlign w:val="center"/>
            <w:hideMark/>
          </w:tcPr>
          <w:p w14:paraId="06682C30"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Opcje zabezpieczeń</w:t>
            </w:r>
          </w:p>
        </w:tc>
        <w:tc>
          <w:tcPr>
            <w:tcW w:w="2320" w:type="dxa"/>
            <w:tcBorders>
              <w:top w:val="nil"/>
              <w:left w:val="nil"/>
              <w:bottom w:val="single" w:sz="8" w:space="0" w:color="DFE2E5"/>
              <w:right w:val="single" w:sz="8" w:space="0" w:color="DFE2E5"/>
            </w:tcBorders>
            <w:shd w:val="clear" w:color="000000" w:fill="F6F8FA"/>
            <w:vAlign w:val="center"/>
            <w:hideMark/>
          </w:tcPr>
          <w:p w14:paraId="6573DDC4"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 xml:space="preserve">Zabezpieczenia sieci: minimalne zabezpieczenia sesji dla klientów opartych na NTLM SSP (włączając </w:t>
            </w:r>
            <w:proofErr w:type="spellStart"/>
            <w:r w:rsidRPr="008F3769">
              <w:rPr>
                <w:rFonts w:ascii="Segoe UI" w:eastAsia="Times New Roman" w:hAnsi="Segoe UI" w:cs="Segoe UI"/>
                <w:color w:val="24292E"/>
                <w:sz w:val="16"/>
                <w:szCs w:val="16"/>
                <w:lang w:eastAsia="pl-PL"/>
              </w:rPr>
              <w:t>secure</w:t>
            </w:r>
            <w:proofErr w:type="spellEnd"/>
            <w:r w:rsidRPr="008F3769">
              <w:rPr>
                <w:rFonts w:ascii="Segoe UI" w:eastAsia="Times New Roman" w:hAnsi="Segoe UI" w:cs="Segoe UI"/>
                <w:color w:val="24292E"/>
                <w:sz w:val="16"/>
                <w:szCs w:val="16"/>
                <w:lang w:eastAsia="pl-PL"/>
              </w:rPr>
              <w:t xml:space="preserve"> RPC)</w:t>
            </w:r>
          </w:p>
        </w:tc>
        <w:tc>
          <w:tcPr>
            <w:tcW w:w="2100" w:type="dxa"/>
            <w:tcBorders>
              <w:top w:val="nil"/>
              <w:left w:val="nil"/>
              <w:bottom w:val="single" w:sz="8" w:space="0" w:color="DFE2E5"/>
              <w:right w:val="single" w:sz="8" w:space="0" w:color="DFE2E5"/>
            </w:tcBorders>
            <w:shd w:val="clear" w:color="000000" w:fill="F6F8FA"/>
            <w:vAlign w:val="center"/>
            <w:hideMark/>
          </w:tcPr>
          <w:p w14:paraId="290F881D" w14:textId="77777777" w:rsidR="008F3769" w:rsidRPr="007469E1" w:rsidRDefault="008F3769" w:rsidP="008F3769">
            <w:pPr>
              <w:jc w:val="center"/>
              <w:rPr>
                <w:rFonts w:ascii="Segoe UI" w:eastAsia="Times New Roman" w:hAnsi="Segoe UI" w:cs="Segoe UI"/>
                <w:color w:val="24292E"/>
                <w:sz w:val="16"/>
                <w:szCs w:val="16"/>
                <w:lang w:val="en-GB" w:eastAsia="pl-PL"/>
              </w:rPr>
            </w:pPr>
            <w:r w:rsidRPr="007469E1">
              <w:rPr>
                <w:rFonts w:ascii="Segoe UI" w:eastAsia="Times New Roman" w:hAnsi="Segoe UI" w:cs="Segoe UI"/>
                <w:color w:val="24292E"/>
                <w:sz w:val="16"/>
                <w:szCs w:val="16"/>
                <w:lang w:val="en-GB" w:eastAsia="pl-PL"/>
              </w:rPr>
              <w:t>Require NTLMv2 session security and Require 128-bit encryption</w:t>
            </w:r>
          </w:p>
        </w:tc>
        <w:tc>
          <w:tcPr>
            <w:tcW w:w="15140" w:type="dxa"/>
            <w:tcBorders>
              <w:top w:val="nil"/>
              <w:left w:val="nil"/>
              <w:bottom w:val="single" w:sz="8" w:space="0" w:color="DFE2E5"/>
              <w:right w:val="single" w:sz="8" w:space="0" w:color="DFE2E5"/>
            </w:tcBorders>
            <w:shd w:val="clear" w:color="000000" w:fill="F6F8FA"/>
            <w:vAlign w:val="center"/>
            <w:hideMark/>
          </w:tcPr>
          <w:p w14:paraId="53E58731"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To ustawienie zabezpieczeń pozwala klientowi wymagać negocjacji 128-bitowego szyfrowania i / lub bezpieczeństwa sesji NTLMv2. Wartości te są zależne od wartości ustawienia zabezpieczeń Poziom uwierzytelnienia LAN Managera.</w:t>
            </w:r>
          </w:p>
        </w:tc>
      </w:tr>
      <w:tr w:rsidR="008F3769" w:rsidRPr="008F3769" w14:paraId="09CCF415" w14:textId="77777777" w:rsidTr="008F3769">
        <w:trPr>
          <w:trHeight w:val="1065"/>
        </w:trPr>
        <w:tc>
          <w:tcPr>
            <w:tcW w:w="1660" w:type="dxa"/>
            <w:tcBorders>
              <w:top w:val="nil"/>
              <w:left w:val="single" w:sz="8" w:space="0" w:color="DFE2E5"/>
              <w:bottom w:val="single" w:sz="8" w:space="0" w:color="DFE2E5"/>
              <w:right w:val="single" w:sz="8" w:space="0" w:color="DFE2E5"/>
            </w:tcBorders>
            <w:shd w:val="clear" w:color="000000" w:fill="F6F8FA"/>
            <w:vAlign w:val="center"/>
            <w:hideMark/>
          </w:tcPr>
          <w:p w14:paraId="7F49BE3C"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lastRenderedPageBreak/>
              <w:t>Opcje zabezpieczeń</w:t>
            </w:r>
          </w:p>
        </w:tc>
        <w:tc>
          <w:tcPr>
            <w:tcW w:w="2320" w:type="dxa"/>
            <w:tcBorders>
              <w:top w:val="nil"/>
              <w:left w:val="nil"/>
              <w:bottom w:val="single" w:sz="8" w:space="0" w:color="DFE2E5"/>
              <w:right w:val="single" w:sz="8" w:space="0" w:color="DFE2E5"/>
            </w:tcBorders>
            <w:shd w:val="clear" w:color="000000" w:fill="FFFFFF"/>
            <w:vAlign w:val="center"/>
            <w:hideMark/>
          </w:tcPr>
          <w:p w14:paraId="4B140B91" w14:textId="402DCB6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 xml:space="preserve">Zabezpieczenia sieci: minimalne zabezpieczenia sesji dla serwerów opartych na NTLM SSP (włączając </w:t>
            </w:r>
            <w:proofErr w:type="spellStart"/>
            <w:r w:rsidR="007469E1">
              <w:rPr>
                <w:rFonts w:ascii="Segoe UI" w:eastAsia="Times New Roman" w:hAnsi="Segoe UI" w:cs="Segoe UI"/>
                <w:color w:val="24292E"/>
                <w:sz w:val="16"/>
                <w:szCs w:val="16"/>
                <w:lang w:eastAsia="pl-PL"/>
              </w:rPr>
              <w:t>S</w:t>
            </w:r>
            <w:r w:rsidRPr="008F3769">
              <w:rPr>
                <w:rFonts w:ascii="Segoe UI" w:eastAsia="Times New Roman" w:hAnsi="Segoe UI" w:cs="Segoe UI"/>
                <w:color w:val="24292E"/>
                <w:sz w:val="16"/>
                <w:szCs w:val="16"/>
                <w:lang w:eastAsia="pl-PL"/>
              </w:rPr>
              <w:t>ecure</w:t>
            </w:r>
            <w:proofErr w:type="spellEnd"/>
            <w:r w:rsidRPr="008F3769">
              <w:rPr>
                <w:rFonts w:ascii="Segoe UI" w:eastAsia="Times New Roman" w:hAnsi="Segoe UI" w:cs="Segoe UI"/>
                <w:color w:val="24292E"/>
                <w:sz w:val="16"/>
                <w:szCs w:val="16"/>
                <w:lang w:eastAsia="pl-PL"/>
              </w:rPr>
              <w:t xml:space="preserve"> RPC)</w:t>
            </w:r>
          </w:p>
        </w:tc>
        <w:tc>
          <w:tcPr>
            <w:tcW w:w="2100" w:type="dxa"/>
            <w:tcBorders>
              <w:top w:val="nil"/>
              <w:left w:val="nil"/>
              <w:bottom w:val="single" w:sz="8" w:space="0" w:color="DFE2E5"/>
              <w:right w:val="single" w:sz="8" w:space="0" w:color="DFE2E5"/>
            </w:tcBorders>
            <w:shd w:val="clear" w:color="000000" w:fill="FFFFFF"/>
            <w:vAlign w:val="center"/>
            <w:hideMark/>
          </w:tcPr>
          <w:p w14:paraId="5B0C989C" w14:textId="68257412" w:rsidR="008F3769" w:rsidRPr="003F2DAF" w:rsidRDefault="003F2DAF" w:rsidP="008F3769">
            <w:pPr>
              <w:jc w:val="center"/>
              <w:rPr>
                <w:rFonts w:ascii="Segoe UI" w:eastAsia="Times New Roman" w:hAnsi="Segoe UI" w:cs="Segoe UI"/>
                <w:color w:val="24292E"/>
                <w:sz w:val="16"/>
                <w:szCs w:val="16"/>
                <w:lang w:eastAsia="pl-PL"/>
              </w:rPr>
            </w:pPr>
            <w:r w:rsidRPr="003F2DAF">
              <w:rPr>
                <w:rFonts w:ascii="Segoe UI" w:eastAsia="Times New Roman" w:hAnsi="Segoe UI" w:cs="Segoe UI"/>
                <w:color w:val="24292E"/>
                <w:sz w:val="16"/>
                <w:szCs w:val="16"/>
                <w:lang w:eastAsia="pl-PL"/>
              </w:rPr>
              <w:t>Wymaga zabezpieczeń sesji NTLMv2 i szyfrowania 128 bitowego</w:t>
            </w:r>
          </w:p>
        </w:tc>
        <w:tc>
          <w:tcPr>
            <w:tcW w:w="15140" w:type="dxa"/>
            <w:tcBorders>
              <w:top w:val="nil"/>
              <w:left w:val="nil"/>
              <w:bottom w:val="single" w:sz="8" w:space="0" w:color="DFE2E5"/>
              <w:right w:val="single" w:sz="8" w:space="0" w:color="DFE2E5"/>
            </w:tcBorders>
            <w:shd w:val="clear" w:color="000000" w:fill="FFFFFF"/>
            <w:vAlign w:val="center"/>
            <w:hideMark/>
          </w:tcPr>
          <w:p w14:paraId="0D4777D6"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To ustawienie zabezpieczeń pozwala serwerowi wymagać negocjacji 128-bitowego szyfrowania i / lub bezpieczeństwa sesji NTLMv2. Wartości te są zależne od wartości ustawienia zabezpieczeń Poziom uwierzytelnienia LAN Managera.</w:t>
            </w:r>
          </w:p>
        </w:tc>
      </w:tr>
      <w:tr w:rsidR="008F3769" w:rsidRPr="008F3769" w14:paraId="09A7F202" w14:textId="77777777" w:rsidTr="008F3769">
        <w:trPr>
          <w:trHeight w:val="1065"/>
        </w:trPr>
        <w:tc>
          <w:tcPr>
            <w:tcW w:w="1660" w:type="dxa"/>
            <w:tcBorders>
              <w:top w:val="nil"/>
              <w:left w:val="single" w:sz="8" w:space="0" w:color="DFE2E5"/>
              <w:bottom w:val="single" w:sz="8" w:space="0" w:color="DFE2E5"/>
              <w:right w:val="single" w:sz="8" w:space="0" w:color="DFE2E5"/>
            </w:tcBorders>
            <w:shd w:val="clear" w:color="000000" w:fill="F6F8FA"/>
            <w:vAlign w:val="center"/>
            <w:hideMark/>
          </w:tcPr>
          <w:p w14:paraId="16BC8AF8"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Opcje zabezpieczeń</w:t>
            </w:r>
          </w:p>
        </w:tc>
        <w:tc>
          <w:tcPr>
            <w:tcW w:w="2320" w:type="dxa"/>
            <w:tcBorders>
              <w:top w:val="nil"/>
              <w:left w:val="nil"/>
              <w:bottom w:val="single" w:sz="8" w:space="0" w:color="DFE2E5"/>
              <w:right w:val="single" w:sz="8" w:space="0" w:color="DFE2E5"/>
            </w:tcBorders>
            <w:shd w:val="clear" w:color="000000" w:fill="F6F8FA"/>
            <w:vAlign w:val="center"/>
            <w:hideMark/>
          </w:tcPr>
          <w:p w14:paraId="5A2C0E8E"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Obiekty systemowe: wzmocnij uprawnienia domyślne wewnętrznych obiektów systemu (np. linków symbolicznych)</w:t>
            </w:r>
          </w:p>
        </w:tc>
        <w:tc>
          <w:tcPr>
            <w:tcW w:w="2100" w:type="dxa"/>
            <w:tcBorders>
              <w:top w:val="nil"/>
              <w:left w:val="nil"/>
              <w:bottom w:val="single" w:sz="8" w:space="0" w:color="DFE2E5"/>
              <w:right w:val="single" w:sz="8" w:space="0" w:color="DFE2E5"/>
            </w:tcBorders>
            <w:shd w:val="clear" w:color="000000" w:fill="F6F8FA"/>
            <w:vAlign w:val="center"/>
            <w:hideMark/>
          </w:tcPr>
          <w:p w14:paraId="67373BD8" w14:textId="1E1BC094" w:rsidR="008F3769" w:rsidRPr="008F3769" w:rsidRDefault="00EC2455" w:rsidP="008F3769">
            <w:pPr>
              <w:jc w:val="center"/>
              <w:rPr>
                <w:rFonts w:ascii="Segoe UI" w:eastAsia="Times New Roman" w:hAnsi="Segoe UI" w:cs="Segoe UI"/>
                <w:color w:val="24292E"/>
                <w:sz w:val="16"/>
                <w:szCs w:val="16"/>
                <w:lang w:eastAsia="pl-PL"/>
              </w:rPr>
            </w:pPr>
            <w:r>
              <w:rPr>
                <w:rFonts w:ascii="Segoe UI" w:eastAsia="Times New Roman" w:hAnsi="Segoe UI" w:cs="Segoe UI"/>
                <w:color w:val="24292E"/>
                <w:sz w:val="16"/>
                <w:szCs w:val="16"/>
                <w:lang w:eastAsia="pl-PL"/>
              </w:rPr>
              <w:t>Włączony</w:t>
            </w:r>
          </w:p>
        </w:tc>
        <w:tc>
          <w:tcPr>
            <w:tcW w:w="15140" w:type="dxa"/>
            <w:tcBorders>
              <w:top w:val="nil"/>
              <w:left w:val="nil"/>
              <w:bottom w:val="single" w:sz="8" w:space="0" w:color="DFE2E5"/>
              <w:right w:val="single" w:sz="8" w:space="0" w:color="DFE2E5"/>
            </w:tcBorders>
            <w:shd w:val="clear" w:color="000000" w:fill="F6F8FA"/>
            <w:vAlign w:val="center"/>
            <w:hideMark/>
          </w:tcPr>
          <w:p w14:paraId="4CFFBAA4"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 xml:space="preserve">To ustawienie zabezpieczeń określa siłę domyślnej uznaniowej listy kontroli dostępu (DACL) dla obiektów. Usługa Active Directory utrzymuje globalną listę współużytkowanych zasobów systemowych, takich jak nazwy urządzeń DOS, </w:t>
            </w:r>
            <w:proofErr w:type="spellStart"/>
            <w:r w:rsidRPr="008F3769">
              <w:rPr>
                <w:rFonts w:ascii="Segoe UI" w:eastAsia="Times New Roman" w:hAnsi="Segoe UI" w:cs="Segoe UI"/>
                <w:color w:val="24292E"/>
                <w:sz w:val="16"/>
                <w:szCs w:val="16"/>
                <w:lang w:eastAsia="pl-PL"/>
              </w:rPr>
              <w:t>muteksy</w:t>
            </w:r>
            <w:proofErr w:type="spellEnd"/>
            <w:r w:rsidRPr="008F3769">
              <w:rPr>
                <w:rFonts w:ascii="Segoe UI" w:eastAsia="Times New Roman" w:hAnsi="Segoe UI" w:cs="Segoe UI"/>
                <w:color w:val="24292E"/>
                <w:sz w:val="16"/>
                <w:szCs w:val="16"/>
                <w:lang w:eastAsia="pl-PL"/>
              </w:rPr>
              <w:t xml:space="preserve"> i semafory. W ten sposób obiekty mogą być lokalizowane i współdzielone między procesami. Każdy typ obiektu jest tworzony z domyślną listą DACL, która określa, kto może uzyskać dostęp do obiektów i jakie uprawnienia są przyznawane. Jeśli ta zasada jest włączona, domyślna lista DACL jest silniejsza, umożliwiając użytkownikom niebędącym administratorami odczytywanie obiektów udostępnionych, ale nie zezwalając tym użytkownikom na modyfikowanie obiektów udostępnionych, których nie utworzyli.</w:t>
            </w:r>
          </w:p>
        </w:tc>
      </w:tr>
      <w:tr w:rsidR="008F3769" w:rsidRPr="008F3769" w14:paraId="53B216AE" w14:textId="77777777" w:rsidTr="008F3769">
        <w:trPr>
          <w:trHeight w:val="1275"/>
        </w:trPr>
        <w:tc>
          <w:tcPr>
            <w:tcW w:w="1660" w:type="dxa"/>
            <w:tcBorders>
              <w:top w:val="nil"/>
              <w:left w:val="single" w:sz="8" w:space="0" w:color="DFE2E5"/>
              <w:bottom w:val="single" w:sz="8" w:space="0" w:color="DFE2E5"/>
              <w:right w:val="single" w:sz="8" w:space="0" w:color="DFE2E5"/>
            </w:tcBorders>
            <w:shd w:val="clear" w:color="000000" w:fill="F6F8FA"/>
            <w:vAlign w:val="center"/>
            <w:hideMark/>
          </w:tcPr>
          <w:p w14:paraId="0AFBF4B2"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Opcje zabezpieczeń</w:t>
            </w:r>
          </w:p>
        </w:tc>
        <w:tc>
          <w:tcPr>
            <w:tcW w:w="2320" w:type="dxa"/>
            <w:tcBorders>
              <w:top w:val="nil"/>
              <w:left w:val="nil"/>
              <w:bottom w:val="single" w:sz="8" w:space="0" w:color="DFE2E5"/>
              <w:right w:val="single" w:sz="8" w:space="0" w:color="DFE2E5"/>
            </w:tcBorders>
            <w:shd w:val="clear" w:color="000000" w:fill="FFFFFF"/>
            <w:vAlign w:val="center"/>
            <w:hideMark/>
          </w:tcPr>
          <w:p w14:paraId="7EE70C74"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Kontrola konta użytkownika: tryb zatwierdzania przez administratora dla wbudowanego konta administratora</w:t>
            </w:r>
          </w:p>
        </w:tc>
        <w:tc>
          <w:tcPr>
            <w:tcW w:w="2100" w:type="dxa"/>
            <w:tcBorders>
              <w:top w:val="nil"/>
              <w:left w:val="nil"/>
              <w:bottom w:val="single" w:sz="8" w:space="0" w:color="DFE2E5"/>
              <w:right w:val="single" w:sz="8" w:space="0" w:color="DFE2E5"/>
            </w:tcBorders>
            <w:shd w:val="clear" w:color="000000" w:fill="FFFFFF"/>
            <w:vAlign w:val="center"/>
            <w:hideMark/>
          </w:tcPr>
          <w:p w14:paraId="00D5BC66" w14:textId="052D33A3" w:rsidR="008F3769" w:rsidRPr="008F3769" w:rsidRDefault="00EC2455" w:rsidP="008F3769">
            <w:pPr>
              <w:jc w:val="center"/>
              <w:rPr>
                <w:rFonts w:ascii="Segoe UI" w:eastAsia="Times New Roman" w:hAnsi="Segoe UI" w:cs="Segoe UI"/>
                <w:color w:val="24292E"/>
                <w:sz w:val="16"/>
                <w:szCs w:val="16"/>
                <w:lang w:eastAsia="pl-PL"/>
              </w:rPr>
            </w:pPr>
            <w:r>
              <w:rPr>
                <w:rFonts w:ascii="Segoe UI" w:eastAsia="Times New Roman" w:hAnsi="Segoe UI" w:cs="Segoe UI"/>
                <w:color w:val="24292E"/>
                <w:sz w:val="16"/>
                <w:szCs w:val="16"/>
                <w:lang w:eastAsia="pl-PL"/>
              </w:rPr>
              <w:t>Włączony</w:t>
            </w:r>
          </w:p>
        </w:tc>
        <w:tc>
          <w:tcPr>
            <w:tcW w:w="15140" w:type="dxa"/>
            <w:tcBorders>
              <w:top w:val="nil"/>
              <w:left w:val="nil"/>
              <w:bottom w:val="single" w:sz="8" w:space="0" w:color="DFE2E5"/>
              <w:right w:val="single" w:sz="8" w:space="0" w:color="DFE2E5"/>
            </w:tcBorders>
            <w:shd w:val="clear" w:color="000000" w:fill="FFFFFF"/>
            <w:vAlign w:val="center"/>
            <w:hideMark/>
          </w:tcPr>
          <w:p w14:paraId="22A94B15"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Wbudowane konto administratora korzysta z trybu zatwierdzania przez administratora - każda operacja wymagająca podniesienia uprawnień spowoduje wyświetlenie monitu o zatwierdzenie tej operacji</w:t>
            </w:r>
          </w:p>
        </w:tc>
      </w:tr>
      <w:tr w:rsidR="008F3769" w:rsidRPr="008F3769" w14:paraId="185741CE" w14:textId="77777777" w:rsidTr="008F3769">
        <w:trPr>
          <w:trHeight w:val="1485"/>
        </w:trPr>
        <w:tc>
          <w:tcPr>
            <w:tcW w:w="1660" w:type="dxa"/>
            <w:tcBorders>
              <w:top w:val="nil"/>
              <w:left w:val="single" w:sz="8" w:space="0" w:color="DFE2E5"/>
              <w:bottom w:val="single" w:sz="8" w:space="0" w:color="DFE2E5"/>
              <w:right w:val="single" w:sz="8" w:space="0" w:color="DFE2E5"/>
            </w:tcBorders>
            <w:shd w:val="clear" w:color="000000" w:fill="F6F8FA"/>
            <w:vAlign w:val="center"/>
            <w:hideMark/>
          </w:tcPr>
          <w:p w14:paraId="721D0370"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Opcje zabezpieczeń</w:t>
            </w:r>
          </w:p>
        </w:tc>
        <w:tc>
          <w:tcPr>
            <w:tcW w:w="2320" w:type="dxa"/>
            <w:tcBorders>
              <w:top w:val="nil"/>
              <w:left w:val="nil"/>
              <w:bottom w:val="single" w:sz="8" w:space="0" w:color="DFE2E5"/>
              <w:right w:val="single" w:sz="8" w:space="0" w:color="DFE2E5"/>
            </w:tcBorders>
            <w:shd w:val="clear" w:color="000000" w:fill="F6F8FA"/>
            <w:vAlign w:val="center"/>
            <w:hideMark/>
          </w:tcPr>
          <w:p w14:paraId="5E19C956"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Kontrola konta użytkownika: zachowanie monitu o podniesienie uprawnień dla administratorów w trybie zatwierdzania przez administratora</w:t>
            </w:r>
          </w:p>
        </w:tc>
        <w:tc>
          <w:tcPr>
            <w:tcW w:w="2100" w:type="dxa"/>
            <w:tcBorders>
              <w:top w:val="nil"/>
              <w:left w:val="nil"/>
              <w:bottom w:val="single" w:sz="8" w:space="0" w:color="DFE2E5"/>
              <w:right w:val="single" w:sz="8" w:space="0" w:color="DFE2E5"/>
            </w:tcBorders>
            <w:shd w:val="clear" w:color="000000" w:fill="F6F8FA"/>
            <w:vAlign w:val="center"/>
            <w:hideMark/>
          </w:tcPr>
          <w:p w14:paraId="1E4DC694" w14:textId="22915D29" w:rsidR="008F3769" w:rsidRPr="00CD5731" w:rsidRDefault="002A0FF3" w:rsidP="008F3769">
            <w:pPr>
              <w:jc w:val="center"/>
              <w:rPr>
                <w:rFonts w:ascii="Segoe UI" w:eastAsia="Times New Roman" w:hAnsi="Segoe UI" w:cs="Segoe UI"/>
                <w:color w:val="24292E"/>
                <w:sz w:val="16"/>
                <w:szCs w:val="16"/>
                <w:lang w:eastAsia="pl-PL"/>
              </w:rPr>
            </w:pPr>
            <w:r w:rsidRPr="00CD5731">
              <w:rPr>
                <w:rFonts w:ascii="Segoe UI" w:eastAsia="Times New Roman" w:hAnsi="Segoe UI" w:cs="Segoe UI"/>
                <w:color w:val="24292E"/>
                <w:sz w:val="16"/>
                <w:szCs w:val="16"/>
                <w:lang w:eastAsia="pl-PL"/>
              </w:rPr>
              <w:t>Monituj o zgodę na bezpiecznym pulpicie</w:t>
            </w:r>
          </w:p>
        </w:tc>
        <w:tc>
          <w:tcPr>
            <w:tcW w:w="15140" w:type="dxa"/>
            <w:tcBorders>
              <w:top w:val="nil"/>
              <w:left w:val="nil"/>
              <w:bottom w:val="single" w:sz="8" w:space="0" w:color="DFE2E5"/>
              <w:right w:val="single" w:sz="8" w:space="0" w:color="DFE2E5"/>
            </w:tcBorders>
            <w:shd w:val="clear" w:color="000000" w:fill="F6F8FA"/>
            <w:vAlign w:val="center"/>
            <w:hideMark/>
          </w:tcPr>
          <w:p w14:paraId="28C7E98B"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Gdy operacja wymaga podniesienia uprawnień, użytkownik jest monitowany na bezpiecznym pulpicie o podanie nazwy i hasła uprzywilejowanego użytkownika. Jeśli użytkownik wprowadzi prawidłowe poświadczenia, operacja będzie kontynuowana z najwyższymi dostępnymi uprawnieniami użytkownika.</w:t>
            </w:r>
          </w:p>
        </w:tc>
      </w:tr>
      <w:tr w:rsidR="008F3769" w:rsidRPr="008F3769" w14:paraId="5467DB41" w14:textId="77777777" w:rsidTr="008F3769">
        <w:trPr>
          <w:trHeight w:val="1065"/>
        </w:trPr>
        <w:tc>
          <w:tcPr>
            <w:tcW w:w="1660" w:type="dxa"/>
            <w:tcBorders>
              <w:top w:val="nil"/>
              <w:left w:val="single" w:sz="8" w:space="0" w:color="DFE2E5"/>
              <w:bottom w:val="single" w:sz="8" w:space="0" w:color="DFE2E5"/>
              <w:right w:val="single" w:sz="8" w:space="0" w:color="DFE2E5"/>
            </w:tcBorders>
            <w:shd w:val="clear" w:color="000000" w:fill="F6F8FA"/>
            <w:vAlign w:val="center"/>
            <w:hideMark/>
          </w:tcPr>
          <w:p w14:paraId="66843A2D"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Opcje zabezpieczeń</w:t>
            </w:r>
          </w:p>
        </w:tc>
        <w:tc>
          <w:tcPr>
            <w:tcW w:w="2320" w:type="dxa"/>
            <w:tcBorders>
              <w:top w:val="nil"/>
              <w:left w:val="nil"/>
              <w:bottom w:val="single" w:sz="8" w:space="0" w:color="DFE2E5"/>
              <w:right w:val="single" w:sz="8" w:space="0" w:color="DFE2E5"/>
            </w:tcBorders>
            <w:shd w:val="clear" w:color="000000" w:fill="FFFFFF"/>
            <w:vAlign w:val="center"/>
            <w:hideMark/>
          </w:tcPr>
          <w:p w14:paraId="79B8AEFB"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Kontrola konta użytkownika: wykrywanie instalacji aplikacji i monitowanie o podniesienie uprawnień</w:t>
            </w:r>
          </w:p>
        </w:tc>
        <w:tc>
          <w:tcPr>
            <w:tcW w:w="2100" w:type="dxa"/>
            <w:tcBorders>
              <w:top w:val="nil"/>
              <w:left w:val="nil"/>
              <w:bottom w:val="single" w:sz="8" w:space="0" w:color="DFE2E5"/>
              <w:right w:val="single" w:sz="8" w:space="0" w:color="DFE2E5"/>
            </w:tcBorders>
            <w:shd w:val="clear" w:color="000000" w:fill="FFFFFF"/>
            <w:vAlign w:val="center"/>
            <w:hideMark/>
          </w:tcPr>
          <w:p w14:paraId="3D1DBCD5" w14:textId="78A74A87" w:rsidR="008F3769" w:rsidRPr="008F3769" w:rsidRDefault="00EC2455" w:rsidP="008F3769">
            <w:pPr>
              <w:jc w:val="center"/>
              <w:rPr>
                <w:rFonts w:ascii="Segoe UI" w:eastAsia="Times New Roman" w:hAnsi="Segoe UI" w:cs="Segoe UI"/>
                <w:color w:val="24292E"/>
                <w:sz w:val="16"/>
                <w:szCs w:val="16"/>
                <w:lang w:eastAsia="pl-PL"/>
              </w:rPr>
            </w:pPr>
            <w:r>
              <w:rPr>
                <w:rFonts w:ascii="Segoe UI" w:eastAsia="Times New Roman" w:hAnsi="Segoe UI" w:cs="Segoe UI"/>
                <w:color w:val="24292E"/>
                <w:sz w:val="16"/>
                <w:szCs w:val="16"/>
                <w:lang w:eastAsia="pl-PL"/>
              </w:rPr>
              <w:t>Włączony</w:t>
            </w:r>
          </w:p>
        </w:tc>
        <w:tc>
          <w:tcPr>
            <w:tcW w:w="15140" w:type="dxa"/>
            <w:tcBorders>
              <w:top w:val="nil"/>
              <w:left w:val="nil"/>
              <w:bottom w:val="single" w:sz="8" w:space="0" w:color="DFE2E5"/>
              <w:right w:val="single" w:sz="8" w:space="0" w:color="DFE2E5"/>
            </w:tcBorders>
            <w:shd w:val="clear" w:color="000000" w:fill="FFFFFF"/>
            <w:vAlign w:val="center"/>
            <w:hideMark/>
          </w:tcPr>
          <w:p w14:paraId="38E215B7"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Po wykryciu pakietu instalacyjnego aplikacji wymagającego podniesienia uprawnień użytkownik jest monitowany o podanie nazwy użytkownika administracyjnego i hasła. Jeśli użytkownik wprowadzi prawidłowe poświadczenia, operacja będzie kontynuowana z odpowiednim uprawnieniem.</w:t>
            </w:r>
          </w:p>
        </w:tc>
      </w:tr>
      <w:tr w:rsidR="008F3769" w:rsidRPr="008F3769" w14:paraId="52D93FFB" w14:textId="77777777" w:rsidTr="008F3769">
        <w:trPr>
          <w:trHeight w:val="1485"/>
        </w:trPr>
        <w:tc>
          <w:tcPr>
            <w:tcW w:w="1660" w:type="dxa"/>
            <w:tcBorders>
              <w:top w:val="nil"/>
              <w:left w:val="single" w:sz="8" w:space="0" w:color="DFE2E5"/>
              <w:bottom w:val="single" w:sz="8" w:space="0" w:color="DFE2E5"/>
              <w:right w:val="single" w:sz="8" w:space="0" w:color="DFE2E5"/>
            </w:tcBorders>
            <w:shd w:val="clear" w:color="000000" w:fill="F6F8FA"/>
            <w:vAlign w:val="center"/>
            <w:hideMark/>
          </w:tcPr>
          <w:p w14:paraId="2F533B49"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Opcje zabezpieczeń</w:t>
            </w:r>
          </w:p>
        </w:tc>
        <w:tc>
          <w:tcPr>
            <w:tcW w:w="2320" w:type="dxa"/>
            <w:tcBorders>
              <w:top w:val="nil"/>
              <w:left w:val="nil"/>
              <w:bottom w:val="single" w:sz="8" w:space="0" w:color="DFE2E5"/>
              <w:right w:val="single" w:sz="8" w:space="0" w:color="DFE2E5"/>
            </w:tcBorders>
            <w:shd w:val="clear" w:color="000000" w:fill="F6F8FA"/>
            <w:vAlign w:val="center"/>
            <w:hideMark/>
          </w:tcPr>
          <w:p w14:paraId="27161DDD" w14:textId="37E0F381"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 xml:space="preserve">Kontrola konta użytkownika: zezwalaj aplikacjom </w:t>
            </w:r>
            <w:r w:rsidR="007469E1" w:rsidRPr="008F3769">
              <w:rPr>
                <w:rFonts w:ascii="Segoe UI" w:eastAsia="Times New Roman" w:hAnsi="Segoe UI" w:cs="Segoe UI"/>
                <w:color w:val="24292E"/>
                <w:sz w:val="16"/>
                <w:szCs w:val="16"/>
                <w:lang w:eastAsia="pl-PL"/>
              </w:rPr>
              <w:t>z poziomem</w:t>
            </w:r>
            <w:r w:rsidRPr="008F3769">
              <w:rPr>
                <w:rFonts w:ascii="Segoe UI" w:eastAsia="Times New Roman" w:hAnsi="Segoe UI" w:cs="Segoe UI"/>
                <w:color w:val="24292E"/>
                <w:sz w:val="16"/>
                <w:szCs w:val="16"/>
                <w:lang w:eastAsia="pl-PL"/>
              </w:rPr>
              <w:t xml:space="preserve"> </w:t>
            </w:r>
            <w:proofErr w:type="spellStart"/>
            <w:r w:rsidRPr="008F3769">
              <w:rPr>
                <w:rFonts w:ascii="Segoe UI" w:eastAsia="Times New Roman" w:hAnsi="Segoe UI" w:cs="Segoe UI"/>
                <w:color w:val="24292E"/>
                <w:sz w:val="16"/>
                <w:szCs w:val="16"/>
                <w:lang w:eastAsia="pl-PL"/>
              </w:rPr>
              <w:t>UIAccess</w:t>
            </w:r>
            <w:proofErr w:type="spellEnd"/>
            <w:r w:rsidRPr="008F3769">
              <w:rPr>
                <w:rFonts w:ascii="Segoe UI" w:eastAsia="Times New Roman" w:hAnsi="Segoe UI" w:cs="Segoe UI"/>
                <w:color w:val="24292E"/>
                <w:sz w:val="16"/>
                <w:szCs w:val="16"/>
                <w:lang w:eastAsia="pl-PL"/>
              </w:rPr>
              <w:t xml:space="preserve"> na monitowanie o podniesienie uprawnień bez używania bezpiecznego pulpitu</w:t>
            </w:r>
          </w:p>
        </w:tc>
        <w:tc>
          <w:tcPr>
            <w:tcW w:w="2100" w:type="dxa"/>
            <w:tcBorders>
              <w:top w:val="nil"/>
              <w:left w:val="nil"/>
              <w:bottom w:val="single" w:sz="8" w:space="0" w:color="DFE2E5"/>
              <w:right w:val="single" w:sz="8" w:space="0" w:color="DFE2E5"/>
            </w:tcBorders>
            <w:shd w:val="clear" w:color="000000" w:fill="F6F8FA"/>
            <w:vAlign w:val="center"/>
            <w:hideMark/>
          </w:tcPr>
          <w:p w14:paraId="16845F8F" w14:textId="56170087" w:rsidR="008F3769" w:rsidRPr="008F3769" w:rsidRDefault="00EC2455" w:rsidP="008F3769">
            <w:pPr>
              <w:jc w:val="center"/>
              <w:rPr>
                <w:rFonts w:ascii="Segoe UI" w:eastAsia="Times New Roman" w:hAnsi="Segoe UI" w:cs="Segoe UI"/>
                <w:color w:val="24292E"/>
                <w:sz w:val="16"/>
                <w:szCs w:val="16"/>
                <w:lang w:eastAsia="pl-PL"/>
              </w:rPr>
            </w:pPr>
            <w:r>
              <w:rPr>
                <w:rFonts w:ascii="Segoe UI" w:eastAsia="Times New Roman" w:hAnsi="Segoe UI" w:cs="Segoe UI"/>
                <w:color w:val="24292E"/>
                <w:sz w:val="16"/>
                <w:szCs w:val="16"/>
                <w:lang w:eastAsia="pl-PL"/>
              </w:rPr>
              <w:t>Włączony</w:t>
            </w:r>
          </w:p>
        </w:tc>
        <w:tc>
          <w:tcPr>
            <w:tcW w:w="15140" w:type="dxa"/>
            <w:tcBorders>
              <w:top w:val="nil"/>
              <w:left w:val="nil"/>
              <w:bottom w:val="single" w:sz="8" w:space="0" w:color="DFE2E5"/>
              <w:right w:val="single" w:sz="8" w:space="0" w:color="DFE2E5"/>
            </w:tcBorders>
            <w:shd w:val="clear" w:color="000000" w:fill="F6F8FA"/>
            <w:vAlign w:val="center"/>
            <w:hideMark/>
          </w:tcPr>
          <w:p w14:paraId="6F52B43B"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To ustawienie zasad kontroluje, czy aplikacje żądające uruchomienia z poziomem integralności interfejsu użytkownika (</w:t>
            </w:r>
            <w:proofErr w:type="spellStart"/>
            <w:r w:rsidRPr="008F3769">
              <w:rPr>
                <w:rFonts w:ascii="Segoe UI" w:eastAsia="Times New Roman" w:hAnsi="Segoe UI" w:cs="Segoe UI"/>
                <w:color w:val="24292E"/>
                <w:sz w:val="16"/>
                <w:szCs w:val="16"/>
                <w:lang w:eastAsia="pl-PL"/>
              </w:rPr>
              <w:t>UIAccess</w:t>
            </w:r>
            <w:proofErr w:type="spellEnd"/>
            <w:r w:rsidRPr="008F3769">
              <w:rPr>
                <w:rFonts w:ascii="Segoe UI" w:eastAsia="Times New Roman" w:hAnsi="Segoe UI" w:cs="Segoe UI"/>
                <w:color w:val="24292E"/>
                <w:sz w:val="16"/>
                <w:szCs w:val="16"/>
                <w:lang w:eastAsia="pl-PL"/>
              </w:rPr>
              <w:t xml:space="preserve">) muszą znajdować się w bezpiecznej lokalizacji w systemie plików. Bezpieczne lokalizacje są ograniczone do: -… \ Program </w:t>
            </w:r>
            <w:proofErr w:type="spellStart"/>
            <w:r w:rsidRPr="008F3769">
              <w:rPr>
                <w:rFonts w:ascii="Segoe UI" w:eastAsia="Times New Roman" w:hAnsi="Segoe UI" w:cs="Segoe UI"/>
                <w:color w:val="24292E"/>
                <w:sz w:val="16"/>
                <w:szCs w:val="16"/>
                <w:lang w:eastAsia="pl-PL"/>
              </w:rPr>
              <w:t>Files</w:t>
            </w:r>
            <w:proofErr w:type="spellEnd"/>
            <w:r w:rsidRPr="008F3769">
              <w:rPr>
                <w:rFonts w:ascii="Segoe UI" w:eastAsia="Times New Roman" w:hAnsi="Segoe UI" w:cs="Segoe UI"/>
                <w:color w:val="24292E"/>
                <w:sz w:val="16"/>
                <w:szCs w:val="16"/>
                <w:lang w:eastAsia="pl-PL"/>
              </w:rPr>
              <w:t xml:space="preserve"> \, w tym </w:t>
            </w:r>
            <w:proofErr w:type="spellStart"/>
            <w:r w:rsidRPr="008F3769">
              <w:rPr>
                <w:rFonts w:ascii="Segoe UI" w:eastAsia="Times New Roman" w:hAnsi="Segoe UI" w:cs="Segoe UI"/>
                <w:color w:val="24292E"/>
                <w:sz w:val="16"/>
                <w:szCs w:val="16"/>
                <w:lang w:eastAsia="pl-PL"/>
              </w:rPr>
              <w:t>podfolderów</w:t>
            </w:r>
            <w:proofErr w:type="spellEnd"/>
            <w:r w:rsidRPr="008F3769">
              <w:rPr>
                <w:rFonts w:ascii="Segoe UI" w:eastAsia="Times New Roman" w:hAnsi="Segoe UI" w:cs="Segoe UI"/>
                <w:color w:val="24292E"/>
                <w:sz w:val="16"/>
                <w:szCs w:val="16"/>
                <w:lang w:eastAsia="pl-PL"/>
              </w:rPr>
              <w:t xml:space="preserve"> -… \ Windows \ system32 \ -… \ Program </w:t>
            </w:r>
            <w:proofErr w:type="spellStart"/>
            <w:r w:rsidRPr="008F3769">
              <w:rPr>
                <w:rFonts w:ascii="Segoe UI" w:eastAsia="Times New Roman" w:hAnsi="Segoe UI" w:cs="Segoe UI"/>
                <w:color w:val="24292E"/>
                <w:sz w:val="16"/>
                <w:szCs w:val="16"/>
                <w:lang w:eastAsia="pl-PL"/>
              </w:rPr>
              <w:t>Files</w:t>
            </w:r>
            <w:proofErr w:type="spellEnd"/>
            <w:r w:rsidRPr="008F3769">
              <w:rPr>
                <w:rFonts w:ascii="Segoe UI" w:eastAsia="Times New Roman" w:hAnsi="Segoe UI" w:cs="Segoe UI"/>
                <w:color w:val="24292E"/>
                <w:sz w:val="16"/>
                <w:szCs w:val="16"/>
                <w:lang w:eastAsia="pl-PL"/>
              </w:rPr>
              <w:t xml:space="preserve"> (x86) \, w tym </w:t>
            </w:r>
            <w:proofErr w:type="spellStart"/>
            <w:r w:rsidRPr="008F3769">
              <w:rPr>
                <w:rFonts w:ascii="Segoe UI" w:eastAsia="Times New Roman" w:hAnsi="Segoe UI" w:cs="Segoe UI"/>
                <w:color w:val="24292E"/>
                <w:sz w:val="16"/>
                <w:szCs w:val="16"/>
                <w:lang w:eastAsia="pl-PL"/>
              </w:rPr>
              <w:t>podfolderów</w:t>
            </w:r>
            <w:proofErr w:type="spellEnd"/>
            <w:r w:rsidRPr="008F3769">
              <w:rPr>
                <w:rFonts w:ascii="Segoe UI" w:eastAsia="Times New Roman" w:hAnsi="Segoe UI" w:cs="Segoe UI"/>
                <w:color w:val="24292E"/>
                <w:sz w:val="16"/>
                <w:szCs w:val="16"/>
                <w:lang w:eastAsia="pl-PL"/>
              </w:rPr>
              <w:t xml:space="preserve"> dla 64-bitowych wersji systemu Windows</w:t>
            </w:r>
          </w:p>
        </w:tc>
      </w:tr>
      <w:tr w:rsidR="008F3769" w:rsidRPr="008F3769" w14:paraId="71DCBEB8" w14:textId="77777777" w:rsidTr="008F3769">
        <w:trPr>
          <w:trHeight w:val="1065"/>
        </w:trPr>
        <w:tc>
          <w:tcPr>
            <w:tcW w:w="1660" w:type="dxa"/>
            <w:tcBorders>
              <w:top w:val="nil"/>
              <w:left w:val="single" w:sz="8" w:space="0" w:color="DFE2E5"/>
              <w:bottom w:val="single" w:sz="8" w:space="0" w:color="DFE2E5"/>
              <w:right w:val="single" w:sz="8" w:space="0" w:color="DFE2E5"/>
            </w:tcBorders>
            <w:shd w:val="clear" w:color="000000" w:fill="F6F8FA"/>
            <w:vAlign w:val="center"/>
            <w:hideMark/>
          </w:tcPr>
          <w:p w14:paraId="73786675"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Opcje zabezpieczeń</w:t>
            </w:r>
          </w:p>
        </w:tc>
        <w:tc>
          <w:tcPr>
            <w:tcW w:w="2320" w:type="dxa"/>
            <w:tcBorders>
              <w:top w:val="nil"/>
              <w:left w:val="nil"/>
              <w:bottom w:val="single" w:sz="8" w:space="0" w:color="DFE2E5"/>
              <w:right w:val="single" w:sz="8" w:space="0" w:color="DFE2E5"/>
            </w:tcBorders>
            <w:shd w:val="clear" w:color="000000" w:fill="FFFFFF"/>
            <w:vAlign w:val="center"/>
            <w:hideMark/>
          </w:tcPr>
          <w:p w14:paraId="6CFF9462"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Kontrola konta użytkownika: Uruchom wszystkich administratorów w trybie zatwierdzania przez administratora</w:t>
            </w:r>
          </w:p>
        </w:tc>
        <w:tc>
          <w:tcPr>
            <w:tcW w:w="2100" w:type="dxa"/>
            <w:tcBorders>
              <w:top w:val="nil"/>
              <w:left w:val="nil"/>
              <w:bottom w:val="single" w:sz="8" w:space="0" w:color="DFE2E5"/>
              <w:right w:val="single" w:sz="8" w:space="0" w:color="DFE2E5"/>
            </w:tcBorders>
            <w:shd w:val="clear" w:color="000000" w:fill="FFFFFF"/>
            <w:vAlign w:val="center"/>
            <w:hideMark/>
          </w:tcPr>
          <w:p w14:paraId="23EC5370" w14:textId="75F168F7" w:rsidR="008F3769" w:rsidRPr="008F3769" w:rsidRDefault="00EC2455" w:rsidP="008F3769">
            <w:pPr>
              <w:jc w:val="center"/>
              <w:rPr>
                <w:rFonts w:ascii="Segoe UI" w:eastAsia="Times New Roman" w:hAnsi="Segoe UI" w:cs="Segoe UI"/>
                <w:color w:val="24292E"/>
                <w:sz w:val="16"/>
                <w:szCs w:val="16"/>
                <w:lang w:eastAsia="pl-PL"/>
              </w:rPr>
            </w:pPr>
            <w:r>
              <w:rPr>
                <w:rFonts w:ascii="Segoe UI" w:eastAsia="Times New Roman" w:hAnsi="Segoe UI" w:cs="Segoe UI"/>
                <w:color w:val="24292E"/>
                <w:sz w:val="16"/>
                <w:szCs w:val="16"/>
                <w:lang w:eastAsia="pl-PL"/>
              </w:rPr>
              <w:t>Włączony</w:t>
            </w:r>
          </w:p>
        </w:tc>
        <w:tc>
          <w:tcPr>
            <w:tcW w:w="15140" w:type="dxa"/>
            <w:tcBorders>
              <w:top w:val="nil"/>
              <w:left w:val="nil"/>
              <w:bottom w:val="single" w:sz="8" w:space="0" w:color="DFE2E5"/>
              <w:right w:val="single" w:sz="8" w:space="0" w:color="DFE2E5"/>
            </w:tcBorders>
            <w:shd w:val="clear" w:color="000000" w:fill="FFFFFF"/>
            <w:vAlign w:val="center"/>
            <w:hideMark/>
          </w:tcPr>
          <w:p w14:paraId="3C49AF74"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 xml:space="preserve">Ta zasada musi być włączona, a powiązane ustawienia zasad UAC również muszą być odpowiednio ustawione, aby umożliwić wbudowanemu kontowi administratora i wszystkim innym użytkownikom, którzy są członkami grupy administratorów, działanie w trybie zatwierdzania przez administratora (Admin </w:t>
            </w:r>
            <w:proofErr w:type="spellStart"/>
            <w:r w:rsidRPr="008F3769">
              <w:rPr>
                <w:rFonts w:ascii="Segoe UI" w:eastAsia="Times New Roman" w:hAnsi="Segoe UI" w:cs="Segoe UI"/>
                <w:color w:val="24292E"/>
                <w:sz w:val="16"/>
                <w:szCs w:val="16"/>
                <w:lang w:eastAsia="pl-PL"/>
              </w:rPr>
              <w:t>Approval</w:t>
            </w:r>
            <w:proofErr w:type="spellEnd"/>
            <w:r w:rsidRPr="008F3769">
              <w:rPr>
                <w:rFonts w:ascii="Segoe UI" w:eastAsia="Times New Roman" w:hAnsi="Segoe UI" w:cs="Segoe UI"/>
                <w:color w:val="24292E"/>
                <w:sz w:val="16"/>
                <w:szCs w:val="16"/>
                <w:lang w:eastAsia="pl-PL"/>
              </w:rPr>
              <w:t xml:space="preserve"> </w:t>
            </w:r>
            <w:proofErr w:type="spellStart"/>
            <w:r w:rsidRPr="008F3769">
              <w:rPr>
                <w:rFonts w:ascii="Segoe UI" w:eastAsia="Times New Roman" w:hAnsi="Segoe UI" w:cs="Segoe UI"/>
                <w:color w:val="24292E"/>
                <w:sz w:val="16"/>
                <w:szCs w:val="16"/>
                <w:lang w:eastAsia="pl-PL"/>
              </w:rPr>
              <w:t>Mode</w:t>
            </w:r>
            <w:proofErr w:type="spellEnd"/>
            <w:r w:rsidRPr="008F3769">
              <w:rPr>
                <w:rFonts w:ascii="Segoe UI" w:eastAsia="Times New Roman" w:hAnsi="Segoe UI" w:cs="Segoe UI"/>
                <w:color w:val="24292E"/>
                <w:sz w:val="16"/>
                <w:szCs w:val="16"/>
                <w:lang w:eastAsia="pl-PL"/>
              </w:rPr>
              <w:t>).</w:t>
            </w:r>
          </w:p>
        </w:tc>
      </w:tr>
      <w:tr w:rsidR="008F3769" w:rsidRPr="008F3769" w14:paraId="7CFF80E1" w14:textId="77777777" w:rsidTr="008F3769">
        <w:trPr>
          <w:trHeight w:val="1275"/>
        </w:trPr>
        <w:tc>
          <w:tcPr>
            <w:tcW w:w="1660" w:type="dxa"/>
            <w:tcBorders>
              <w:top w:val="nil"/>
              <w:left w:val="single" w:sz="8" w:space="0" w:color="DFE2E5"/>
              <w:bottom w:val="single" w:sz="8" w:space="0" w:color="DFE2E5"/>
              <w:right w:val="single" w:sz="8" w:space="0" w:color="DFE2E5"/>
            </w:tcBorders>
            <w:shd w:val="clear" w:color="000000" w:fill="F6F8FA"/>
            <w:vAlign w:val="center"/>
            <w:hideMark/>
          </w:tcPr>
          <w:p w14:paraId="3C8D80EB"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Opcje zabezpieczeń</w:t>
            </w:r>
          </w:p>
        </w:tc>
        <w:tc>
          <w:tcPr>
            <w:tcW w:w="2320" w:type="dxa"/>
            <w:tcBorders>
              <w:top w:val="nil"/>
              <w:left w:val="nil"/>
              <w:bottom w:val="single" w:sz="8" w:space="0" w:color="DFE2E5"/>
              <w:right w:val="single" w:sz="8" w:space="0" w:color="DFE2E5"/>
            </w:tcBorders>
            <w:shd w:val="clear" w:color="000000" w:fill="F6F8FA"/>
            <w:vAlign w:val="center"/>
            <w:hideMark/>
          </w:tcPr>
          <w:p w14:paraId="1B979CC0"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 xml:space="preserve">Kontrola konta użytkownika: </w:t>
            </w:r>
            <w:proofErr w:type="spellStart"/>
            <w:r w:rsidRPr="008F3769">
              <w:rPr>
                <w:rFonts w:ascii="Segoe UI" w:eastAsia="Times New Roman" w:hAnsi="Segoe UI" w:cs="Segoe UI"/>
                <w:color w:val="24292E"/>
                <w:sz w:val="16"/>
                <w:szCs w:val="16"/>
                <w:lang w:eastAsia="pl-PL"/>
              </w:rPr>
              <w:t>wirtualizuj</w:t>
            </w:r>
            <w:proofErr w:type="spellEnd"/>
            <w:r w:rsidRPr="008F3769">
              <w:rPr>
                <w:rFonts w:ascii="Segoe UI" w:eastAsia="Times New Roman" w:hAnsi="Segoe UI" w:cs="Segoe UI"/>
                <w:color w:val="24292E"/>
                <w:sz w:val="16"/>
                <w:szCs w:val="16"/>
                <w:lang w:eastAsia="pl-PL"/>
              </w:rPr>
              <w:t xml:space="preserve"> błędy zapisu plików i rejestru w lokalizacjach poszczególnych użytkowników</w:t>
            </w:r>
          </w:p>
        </w:tc>
        <w:tc>
          <w:tcPr>
            <w:tcW w:w="2100" w:type="dxa"/>
            <w:tcBorders>
              <w:top w:val="nil"/>
              <w:left w:val="nil"/>
              <w:bottom w:val="single" w:sz="8" w:space="0" w:color="DFE2E5"/>
              <w:right w:val="single" w:sz="8" w:space="0" w:color="DFE2E5"/>
            </w:tcBorders>
            <w:shd w:val="clear" w:color="000000" w:fill="F6F8FA"/>
            <w:vAlign w:val="center"/>
            <w:hideMark/>
          </w:tcPr>
          <w:p w14:paraId="22654260" w14:textId="51DBE721" w:rsidR="008F3769" w:rsidRPr="008F3769" w:rsidRDefault="00EC2455" w:rsidP="008F3769">
            <w:pPr>
              <w:jc w:val="center"/>
              <w:rPr>
                <w:rFonts w:ascii="Segoe UI" w:eastAsia="Times New Roman" w:hAnsi="Segoe UI" w:cs="Segoe UI"/>
                <w:color w:val="24292E"/>
                <w:sz w:val="16"/>
                <w:szCs w:val="16"/>
                <w:lang w:eastAsia="pl-PL"/>
              </w:rPr>
            </w:pPr>
            <w:r>
              <w:rPr>
                <w:rFonts w:ascii="Segoe UI" w:eastAsia="Times New Roman" w:hAnsi="Segoe UI" w:cs="Segoe UI"/>
                <w:color w:val="24292E"/>
                <w:sz w:val="16"/>
                <w:szCs w:val="16"/>
                <w:lang w:eastAsia="pl-PL"/>
              </w:rPr>
              <w:t>Włączony</w:t>
            </w:r>
          </w:p>
        </w:tc>
        <w:tc>
          <w:tcPr>
            <w:tcW w:w="15140" w:type="dxa"/>
            <w:tcBorders>
              <w:top w:val="nil"/>
              <w:left w:val="nil"/>
              <w:bottom w:val="single" w:sz="8" w:space="0" w:color="DFE2E5"/>
              <w:right w:val="single" w:sz="8" w:space="0" w:color="DFE2E5"/>
            </w:tcBorders>
            <w:shd w:val="clear" w:color="000000" w:fill="F6F8FA"/>
            <w:vAlign w:val="center"/>
            <w:hideMark/>
          </w:tcPr>
          <w:p w14:paraId="21B02170"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 xml:space="preserve">To ustawienie zasad kontroluje, czy błędy zapisu aplikacji są przekierowywane do zdefiniowanych lokalizacji rejestru i systemu plików. To ustawienie zasad ogranicza aplikacje działające jako administrator i zapisujące dane aplikacji w czasie wykonywania do % </w:t>
            </w:r>
            <w:proofErr w:type="spellStart"/>
            <w:r w:rsidRPr="008F3769">
              <w:rPr>
                <w:rFonts w:ascii="Segoe UI" w:eastAsia="Times New Roman" w:hAnsi="Segoe UI" w:cs="Segoe UI"/>
                <w:color w:val="24292E"/>
                <w:sz w:val="16"/>
                <w:szCs w:val="16"/>
                <w:lang w:eastAsia="pl-PL"/>
              </w:rPr>
              <w:t>ProgramFiles</w:t>
            </w:r>
            <w:proofErr w:type="spellEnd"/>
            <w:r w:rsidRPr="008F3769">
              <w:rPr>
                <w:rFonts w:ascii="Segoe UI" w:eastAsia="Times New Roman" w:hAnsi="Segoe UI" w:cs="Segoe UI"/>
                <w:color w:val="24292E"/>
                <w:sz w:val="16"/>
                <w:szCs w:val="16"/>
                <w:lang w:eastAsia="pl-PL"/>
              </w:rPr>
              <w:t xml:space="preserve">%,% </w:t>
            </w:r>
            <w:proofErr w:type="spellStart"/>
            <w:r w:rsidRPr="008F3769">
              <w:rPr>
                <w:rFonts w:ascii="Segoe UI" w:eastAsia="Times New Roman" w:hAnsi="Segoe UI" w:cs="Segoe UI"/>
                <w:color w:val="24292E"/>
                <w:sz w:val="16"/>
                <w:szCs w:val="16"/>
                <w:lang w:eastAsia="pl-PL"/>
              </w:rPr>
              <w:t>Windir</w:t>
            </w:r>
            <w:proofErr w:type="spellEnd"/>
            <w:r w:rsidRPr="008F3769">
              <w:rPr>
                <w:rFonts w:ascii="Segoe UI" w:eastAsia="Times New Roman" w:hAnsi="Segoe UI" w:cs="Segoe UI"/>
                <w:color w:val="24292E"/>
                <w:sz w:val="16"/>
                <w:szCs w:val="16"/>
                <w:lang w:eastAsia="pl-PL"/>
              </w:rPr>
              <w:t xml:space="preserve">%,% </w:t>
            </w:r>
            <w:proofErr w:type="spellStart"/>
            <w:r w:rsidRPr="008F3769">
              <w:rPr>
                <w:rFonts w:ascii="Segoe UI" w:eastAsia="Times New Roman" w:hAnsi="Segoe UI" w:cs="Segoe UI"/>
                <w:color w:val="24292E"/>
                <w:sz w:val="16"/>
                <w:szCs w:val="16"/>
                <w:lang w:eastAsia="pl-PL"/>
              </w:rPr>
              <w:t>Windir</w:t>
            </w:r>
            <w:proofErr w:type="spellEnd"/>
            <w:r w:rsidRPr="008F3769">
              <w:rPr>
                <w:rFonts w:ascii="Segoe UI" w:eastAsia="Times New Roman" w:hAnsi="Segoe UI" w:cs="Segoe UI"/>
                <w:color w:val="24292E"/>
                <w:sz w:val="16"/>
                <w:szCs w:val="16"/>
                <w:lang w:eastAsia="pl-PL"/>
              </w:rPr>
              <w:t>% \ system32 lub HKLM \ Software.</w:t>
            </w:r>
          </w:p>
        </w:tc>
      </w:tr>
      <w:tr w:rsidR="008F3769" w:rsidRPr="008F3769" w14:paraId="4A1D9E58" w14:textId="77777777" w:rsidTr="008F3769">
        <w:trPr>
          <w:trHeight w:val="855"/>
        </w:trPr>
        <w:tc>
          <w:tcPr>
            <w:tcW w:w="1660" w:type="dxa"/>
            <w:tcBorders>
              <w:top w:val="nil"/>
              <w:left w:val="single" w:sz="8" w:space="0" w:color="DFE2E5"/>
              <w:bottom w:val="single" w:sz="8" w:space="0" w:color="DFE2E5"/>
              <w:right w:val="single" w:sz="8" w:space="0" w:color="DFE2E5"/>
            </w:tcBorders>
            <w:shd w:val="clear" w:color="000000" w:fill="FFFFFF"/>
            <w:vAlign w:val="center"/>
            <w:hideMark/>
          </w:tcPr>
          <w:p w14:paraId="7100249B"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Przypisywanie praw użytkownika</w:t>
            </w:r>
          </w:p>
        </w:tc>
        <w:tc>
          <w:tcPr>
            <w:tcW w:w="2320" w:type="dxa"/>
            <w:tcBorders>
              <w:top w:val="nil"/>
              <w:left w:val="nil"/>
              <w:bottom w:val="single" w:sz="8" w:space="0" w:color="DFE2E5"/>
              <w:right w:val="single" w:sz="8" w:space="0" w:color="DFE2E5"/>
            </w:tcBorders>
            <w:shd w:val="clear" w:color="000000" w:fill="FFFFFF"/>
            <w:vAlign w:val="center"/>
            <w:hideMark/>
          </w:tcPr>
          <w:p w14:paraId="2D894BAA" w14:textId="18B6F2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Uzyskaj dostęp do Menadżera poświadczeń</w:t>
            </w:r>
            <w:r w:rsidR="00DC5A39">
              <w:rPr>
                <w:rFonts w:ascii="Segoe UI" w:eastAsia="Times New Roman" w:hAnsi="Segoe UI" w:cs="Segoe UI"/>
                <w:color w:val="24292E"/>
                <w:sz w:val="16"/>
                <w:szCs w:val="16"/>
                <w:lang w:eastAsia="pl-PL"/>
              </w:rPr>
              <w:t xml:space="preserve"> </w:t>
            </w:r>
            <w:r w:rsidRPr="008F3769">
              <w:rPr>
                <w:rFonts w:ascii="Segoe UI" w:eastAsia="Times New Roman" w:hAnsi="Segoe UI" w:cs="Segoe UI"/>
                <w:color w:val="24292E"/>
                <w:sz w:val="16"/>
                <w:szCs w:val="16"/>
                <w:lang w:eastAsia="pl-PL"/>
              </w:rPr>
              <w:t>jako zaufany obiekt wywołujący</w:t>
            </w:r>
          </w:p>
        </w:tc>
        <w:tc>
          <w:tcPr>
            <w:tcW w:w="2100" w:type="dxa"/>
            <w:tcBorders>
              <w:top w:val="nil"/>
              <w:left w:val="nil"/>
              <w:bottom w:val="single" w:sz="8" w:space="0" w:color="DFE2E5"/>
              <w:right w:val="single" w:sz="8" w:space="0" w:color="DFE2E5"/>
            </w:tcBorders>
            <w:shd w:val="clear" w:color="000000" w:fill="FFFFFF"/>
            <w:vAlign w:val="center"/>
            <w:hideMark/>
          </w:tcPr>
          <w:p w14:paraId="07288E41" w14:textId="0D64EF48" w:rsidR="008F3769" w:rsidRPr="008F3769" w:rsidRDefault="00CD5731" w:rsidP="008F3769">
            <w:pPr>
              <w:jc w:val="center"/>
              <w:rPr>
                <w:rFonts w:ascii="Segoe UI" w:eastAsia="Times New Roman" w:hAnsi="Segoe UI" w:cs="Segoe UI"/>
                <w:color w:val="24292E"/>
                <w:sz w:val="16"/>
                <w:szCs w:val="16"/>
                <w:lang w:eastAsia="pl-PL"/>
              </w:rPr>
            </w:pPr>
            <w:r>
              <w:rPr>
                <w:rFonts w:ascii="Segoe UI" w:eastAsia="Times New Roman" w:hAnsi="Segoe UI" w:cs="Segoe UI"/>
                <w:color w:val="24292E"/>
                <w:sz w:val="16"/>
                <w:szCs w:val="16"/>
                <w:lang w:eastAsia="pl-PL"/>
              </w:rPr>
              <w:t>Nikt</w:t>
            </w:r>
            <w:r w:rsidR="008F3769" w:rsidRPr="008F3769">
              <w:rPr>
                <w:rFonts w:ascii="Segoe UI" w:eastAsia="Times New Roman" w:hAnsi="Segoe UI" w:cs="Segoe UI"/>
                <w:color w:val="24292E"/>
                <w:sz w:val="16"/>
                <w:szCs w:val="16"/>
                <w:lang w:eastAsia="pl-PL"/>
              </w:rPr>
              <w:t xml:space="preserve"> (blank)</w:t>
            </w:r>
          </w:p>
        </w:tc>
        <w:tc>
          <w:tcPr>
            <w:tcW w:w="15140" w:type="dxa"/>
            <w:tcBorders>
              <w:top w:val="nil"/>
              <w:left w:val="nil"/>
              <w:bottom w:val="single" w:sz="8" w:space="0" w:color="DFE2E5"/>
              <w:right w:val="single" w:sz="8" w:space="0" w:color="DFE2E5"/>
            </w:tcBorders>
            <w:shd w:val="clear" w:color="000000" w:fill="FFFFFF"/>
            <w:vAlign w:val="center"/>
            <w:hideMark/>
          </w:tcPr>
          <w:p w14:paraId="39E610C1"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 xml:space="preserve">To ustawienie jest używane przez menedżera poświadczeń podczas tworzenia kopii zapasowej / przywracania. Żadne konta nie powinny mieć tego uprawnienia, ponieważ są przypisane tylko do </w:t>
            </w:r>
            <w:proofErr w:type="spellStart"/>
            <w:r w:rsidRPr="008F3769">
              <w:rPr>
                <w:rFonts w:ascii="Segoe UI" w:eastAsia="Times New Roman" w:hAnsi="Segoe UI" w:cs="Segoe UI"/>
                <w:color w:val="24292E"/>
                <w:sz w:val="16"/>
                <w:szCs w:val="16"/>
                <w:lang w:eastAsia="pl-PL"/>
              </w:rPr>
              <w:t>Winlogon</w:t>
            </w:r>
            <w:proofErr w:type="spellEnd"/>
            <w:r w:rsidRPr="008F3769">
              <w:rPr>
                <w:rFonts w:ascii="Segoe UI" w:eastAsia="Times New Roman" w:hAnsi="Segoe UI" w:cs="Segoe UI"/>
                <w:color w:val="24292E"/>
                <w:sz w:val="16"/>
                <w:szCs w:val="16"/>
                <w:lang w:eastAsia="pl-PL"/>
              </w:rPr>
              <w:t>. Zapisane poświadczenia użytkowników mogą zostać naruszone, jeśli uprawnienie to zostanie przyznane innym podmiotom.</w:t>
            </w:r>
          </w:p>
        </w:tc>
      </w:tr>
      <w:tr w:rsidR="008F3769" w:rsidRPr="008F3769" w14:paraId="2FBAA74F" w14:textId="77777777" w:rsidTr="008F3769">
        <w:trPr>
          <w:trHeight w:val="435"/>
        </w:trPr>
        <w:tc>
          <w:tcPr>
            <w:tcW w:w="1660" w:type="dxa"/>
            <w:tcBorders>
              <w:top w:val="nil"/>
              <w:left w:val="single" w:sz="8" w:space="0" w:color="DFE2E5"/>
              <w:bottom w:val="single" w:sz="8" w:space="0" w:color="DFE2E5"/>
              <w:right w:val="single" w:sz="8" w:space="0" w:color="DFE2E5"/>
            </w:tcBorders>
            <w:shd w:val="clear" w:color="000000" w:fill="FFFFFF"/>
            <w:vAlign w:val="center"/>
            <w:hideMark/>
          </w:tcPr>
          <w:p w14:paraId="6D5074D3"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Przypisywanie praw użytkownika</w:t>
            </w:r>
          </w:p>
        </w:tc>
        <w:tc>
          <w:tcPr>
            <w:tcW w:w="2320" w:type="dxa"/>
            <w:tcBorders>
              <w:top w:val="nil"/>
              <w:left w:val="nil"/>
              <w:bottom w:val="single" w:sz="8" w:space="0" w:color="DFE2E5"/>
              <w:right w:val="single" w:sz="8" w:space="0" w:color="DFE2E5"/>
            </w:tcBorders>
            <w:shd w:val="clear" w:color="000000" w:fill="F6F8FA"/>
            <w:vAlign w:val="center"/>
            <w:hideMark/>
          </w:tcPr>
          <w:p w14:paraId="429EC135"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Uzyskanie dostęp do tego komputera z sieci</w:t>
            </w:r>
          </w:p>
        </w:tc>
        <w:tc>
          <w:tcPr>
            <w:tcW w:w="2100" w:type="dxa"/>
            <w:tcBorders>
              <w:top w:val="nil"/>
              <w:left w:val="nil"/>
              <w:bottom w:val="single" w:sz="8" w:space="0" w:color="DFE2E5"/>
              <w:right w:val="single" w:sz="8" w:space="0" w:color="DFE2E5"/>
            </w:tcBorders>
            <w:shd w:val="clear" w:color="000000" w:fill="F6F8FA"/>
            <w:vAlign w:val="center"/>
            <w:hideMark/>
          </w:tcPr>
          <w:p w14:paraId="5F66E026" w14:textId="77777777" w:rsidR="008F3769" w:rsidRPr="008F3769" w:rsidRDefault="008F3769" w:rsidP="008F3769">
            <w:pPr>
              <w:jc w:val="center"/>
              <w:rPr>
                <w:rFonts w:ascii="Segoe UI" w:eastAsia="Times New Roman" w:hAnsi="Segoe UI" w:cs="Segoe UI"/>
                <w:color w:val="24292E"/>
                <w:sz w:val="16"/>
                <w:szCs w:val="16"/>
                <w:lang w:eastAsia="pl-PL"/>
              </w:rPr>
            </w:pPr>
            <w:proofErr w:type="spellStart"/>
            <w:r w:rsidRPr="008F3769">
              <w:rPr>
                <w:rFonts w:ascii="Segoe UI" w:eastAsia="Times New Roman" w:hAnsi="Segoe UI" w:cs="Segoe UI"/>
                <w:color w:val="24292E"/>
                <w:sz w:val="16"/>
                <w:szCs w:val="16"/>
                <w:lang w:eastAsia="pl-PL"/>
              </w:rPr>
              <w:t>Administrators</w:t>
            </w:r>
            <w:proofErr w:type="spellEnd"/>
            <w:r w:rsidRPr="008F3769">
              <w:rPr>
                <w:rFonts w:ascii="Segoe UI" w:eastAsia="Times New Roman" w:hAnsi="Segoe UI" w:cs="Segoe UI"/>
                <w:color w:val="24292E"/>
                <w:sz w:val="16"/>
                <w:szCs w:val="16"/>
                <w:lang w:eastAsia="pl-PL"/>
              </w:rPr>
              <w:t xml:space="preserve">; Remote Desktop </w:t>
            </w:r>
            <w:proofErr w:type="spellStart"/>
            <w:r w:rsidRPr="008F3769">
              <w:rPr>
                <w:rFonts w:ascii="Segoe UI" w:eastAsia="Times New Roman" w:hAnsi="Segoe UI" w:cs="Segoe UI"/>
                <w:color w:val="24292E"/>
                <w:sz w:val="16"/>
                <w:szCs w:val="16"/>
                <w:lang w:eastAsia="pl-PL"/>
              </w:rPr>
              <w:t>Users</w:t>
            </w:r>
            <w:proofErr w:type="spellEnd"/>
          </w:p>
        </w:tc>
        <w:tc>
          <w:tcPr>
            <w:tcW w:w="15140" w:type="dxa"/>
            <w:tcBorders>
              <w:top w:val="nil"/>
              <w:left w:val="nil"/>
              <w:bottom w:val="single" w:sz="8" w:space="0" w:color="DFE2E5"/>
              <w:right w:val="single" w:sz="8" w:space="0" w:color="DFE2E5"/>
            </w:tcBorders>
            <w:shd w:val="clear" w:color="000000" w:fill="F6F8FA"/>
            <w:vAlign w:val="center"/>
            <w:hideMark/>
          </w:tcPr>
          <w:p w14:paraId="08B2001A"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To prawo użytkownika określa, którzy użytkownicy i grupy mogą łączyć się z komputerem przez sieć. Prawo użytkownika nie ma wpływu na Usługi pulpitu zdalnego.</w:t>
            </w:r>
          </w:p>
        </w:tc>
      </w:tr>
      <w:tr w:rsidR="008F3769" w:rsidRPr="008F3769" w14:paraId="3E830587" w14:textId="77777777" w:rsidTr="008F3769">
        <w:trPr>
          <w:trHeight w:val="435"/>
        </w:trPr>
        <w:tc>
          <w:tcPr>
            <w:tcW w:w="1660" w:type="dxa"/>
            <w:tcBorders>
              <w:top w:val="nil"/>
              <w:left w:val="single" w:sz="8" w:space="0" w:color="DFE2E5"/>
              <w:bottom w:val="single" w:sz="8" w:space="0" w:color="DFE2E5"/>
              <w:right w:val="single" w:sz="8" w:space="0" w:color="DFE2E5"/>
            </w:tcBorders>
            <w:shd w:val="clear" w:color="000000" w:fill="FFFFFF"/>
            <w:vAlign w:val="center"/>
            <w:hideMark/>
          </w:tcPr>
          <w:p w14:paraId="26B14E94"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Przypisywanie praw użytkownika</w:t>
            </w:r>
          </w:p>
        </w:tc>
        <w:tc>
          <w:tcPr>
            <w:tcW w:w="2320" w:type="dxa"/>
            <w:tcBorders>
              <w:top w:val="nil"/>
              <w:left w:val="nil"/>
              <w:bottom w:val="single" w:sz="8" w:space="0" w:color="DFE2E5"/>
              <w:right w:val="single" w:sz="8" w:space="0" w:color="DFE2E5"/>
            </w:tcBorders>
            <w:shd w:val="clear" w:color="000000" w:fill="FFFFFF"/>
            <w:vAlign w:val="center"/>
            <w:hideMark/>
          </w:tcPr>
          <w:p w14:paraId="7B20452D"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Działanie jako część systemu operacyjnego</w:t>
            </w:r>
          </w:p>
        </w:tc>
        <w:tc>
          <w:tcPr>
            <w:tcW w:w="2100" w:type="dxa"/>
            <w:tcBorders>
              <w:top w:val="nil"/>
              <w:left w:val="nil"/>
              <w:bottom w:val="single" w:sz="8" w:space="0" w:color="DFE2E5"/>
              <w:right w:val="single" w:sz="8" w:space="0" w:color="DFE2E5"/>
            </w:tcBorders>
            <w:shd w:val="clear" w:color="000000" w:fill="FFFFFF"/>
            <w:vAlign w:val="center"/>
            <w:hideMark/>
          </w:tcPr>
          <w:p w14:paraId="200ABF25" w14:textId="4E8E773D" w:rsidR="008F3769" w:rsidRPr="008F3769" w:rsidRDefault="00C349C2" w:rsidP="008F3769">
            <w:pPr>
              <w:jc w:val="center"/>
              <w:rPr>
                <w:rFonts w:ascii="Segoe UI" w:eastAsia="Times New Roman" w:hAnsi="Segoe UI" w:cs="Segoe UI"/>
                <w:color w:val="24292E"/>
                <w:sz w:val="16"/>
                <w:szCs w:val="16"/>
                <w:lang w:eastAsia="pl-PL"/>
              </w:rPr>
            </w:pPr>
            <w:r>
              <w:rPr>
                <w:rFonts w:ascii="Segoe UI" w:eastAsia="Times New Roman" w:hAnsi="Segoe UI" w:cs="Segoe UI"/>
                <w:color w:val="24292E"/>
                <w:sz w:val="16"/>
                <w:szCs w:val="16"/>
                <w:lang w:eastAsia="pl-PL"/>
              </w:rPr>
              <w:t>Nikt</w:t>
            </w:r>
            <w:r w:rsidR="008F3769" w:rsidRPr="008F3769">
              <w:rPr>
                <w:rFonts w:ascii="Segoe UI" w:eastAsia="Times New Roman" w:hAnsi="Segoe UI" w:cs="Segoe UI"/>
                <w:color w:val="24292E"/>
                <w:sz w:val="16"/>
                <w:szCs w:val="16"/>
                <w:lang w:eastAsia="pl-PL"/>
              </w:rPr>
              <w:t xml:space="preserve"> (blank)</w:t>
            </w:r>
          </w:p>
        </w:tc>
        <w:tc>
          <w:tcPr>
            <w:tcW w:w="15140" w:type="dxa"/>
            <w:tcBorders>
              <w:top w:val="nil"/>
              <w:left w:val="nil"/>
              <w:bottom w:val="single" w:sz="8" w:space="0" w:color="DFE2E5"/>
              <w:right w:val="single" w:sz="8" w:space="0" w:color="DFE2E5"/>
            </w:tcBorders>
            <w:shd w:val="clear" w:color="000000" w:fill="FFFFFF"/>
            <w:vAlign w:val="center"/>
            <w:hideMark/>
          </w:tcPr>
          <w:p w14:paraId="5753A237"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To prawo użytkownika pozwala na podszywanie się pod dowolnego użytkownika bez uwierzytelnienia. Proces może zatem uzyskać dostęp do tych samych zasobów lokalnych, co ten użytkownik.</w:t>
            </w:r>
          </w:p>
        </w:tc>
      </w:tr>
      <w:tr w:rsidR="008F3769" w:rsidRPr="008F3769" w14:paraId="75F6C8CF" w14:textId="77777777" w:rsidTr="008F3769">
        <w:trPr>
          <w:trHeight w:val="435"/>
        </w:trPr>
        <w:tc>
          <w:tcPr>
            <w:tcW w:w="1660" w:type="dxa"/>
            <w:tcBorders>
              <w:top w:val="nil"/>
              <w:left w:val="single" w:sz="8" w:space="0" w:color="DFE2E5"/>
              <w:bottom w:val="single" w:sz="8" w:space="0" w:color="DFE2E5"/>
              <w:right w:val="single" w:sz="8" w:space="0" w:color="DFE2E5"/>
            </w:tcBorders>
            <w:shd w:val="clear" w:color="000000" w:fill="FFFFFF"/>
            <w:vAlign w:val="center"/>
            <w:hideMark/>
          </w:tcPr>
          <w:p w14:paraId="4377D4F3"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Przypisywanie praw użytkownika</w:t>
            </w:r>
          </w:p>
        </w:tc>
        <w:tc>
          <w:tcPr>
            <w:tcW w:w="2320" w:type="dxa"/>
            <w:tcBorders>
              <w:top w:val="nil"/>
              <w:left w:val="nil"/>
              <w:bottom w:val="single" w:sz="8" w:space="0" w:color="DFE2E5"/>
              <w:right w:val="single" w:sz="8" w:space="0" w:color="DFE2E5"/>
            </w:tcBorders>
            <w:shd w:val="clear" w:color="000000" w:fill="F6F8FA"/>
            <w:vAlign w:val="center"/>
            <w:hideMark/>
          </w:tcPr>
          <w:p w14:paraId="67313E00"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Zezwalaj na logowanie lokalne</w:t>
            </w:r>
          </w:p>
        </w:tc>
        <w:tc>
          <w:tcPr>
            <w:tcW w:w="2100" w:type="dxa"/>
            <w:tcBorders>
              <w:top w:val="nil"/>
              <w:left w:val="nil"/>
              <w:bottom w:val="single" w:sz="8" w:space="0" w:color="DFE2E5"/>
              <w:right w:val="single" w:sz="8" w:space="0" w:color="DFE2E5"/>
            </w:tcBorders>
            <w:shd w:val="clear" w:color="000000" w:fill="F6F8FA"/>
            <w:vAlign w:val="center"/>
            <w:hideMark/>
          </w:tcPr>
          <w:p w14:paraId="67246A07" w14:textId="77777777" w:rsidR="008F3769" w:rsidRPr="008F3769" w:rsidRDefault="008F3769" w:rsidP="008F3769">
            <w:pPr>
              <w:jc w:val="center"/>
              <w:rPr>
                <w:rFonts w:ascii="Segoe UI" w:eastAsia="Times New Roman" w:hAnsi="Segoe UI" w:cs="Segoe UI"/>
                <w:color w:val="24292E"/>
                <w:sz w:val="16"/>
                <w:szCs w:val="16"/>
                <w:lang w:eastAsia="pl-PL"/>
              </w:rPr>
            </w:pPr>
            <w:proofErr w:type="spellStart"/>
            <w:r w:rsidRPr="008F3769">
              <w:rPr>
                <w:rFonts w:ascii="Segoe UI" w:eastAsia="Times New Roman" w:hAnsi="Segoe UI" w:cs="Segoe UI"/>
                <w:color w:val="24292E"/>
                <w:sz w:val="16"/>
                <w:szCs w:val="16"/>
                <w:lang w:eastAsia="pl-PL"/>
              </w:rPr>
              <w:t>Administrators</w:t>
            </w:r>
            <w:proofErr w:type="spellEnd"/>
            <w:r w:rsidRPr="008F3769">
              <w:rPr>
                <w:rFonts w:ascii="Segoe UI" w:eastAsia="Times New Roman" w:hAnsi="Segoe UI" w:cs="Segoe UI"/>
                <w:color w:val="24292E"/>
                <w:sz w:val="16"/>
                <w:szCs w:val="16"/>
                <w:lang w:eastAsia="pl-PL"/>
              </w:rPr>
              <w:t xml:space="preserve">; </w:t>
            </w:r>
            <w:proofErr w:type="spellStart"/>
            <w:r w:rsidRPr="008F3769">
              <w:rPr>
                <w:rFonts w:ascii="Segoe UI" w:eastAsia="Times New Roman" w:hAnsi="Segoe UI" w:cs="Segoe UI"/>
                <w:color w:val="24292E"/>
                <w:sz w:val="16"/>
                <w:szCs w:val="16"/>
                <w:lang w:eastAsia="pl-PL"/>
              </w:rPr>
              <w:t>Users</w:t>
            </w:r>
            <w:proofErr w:type="spellEnd"/>
          </w:p>
        </w:tc>
        <w:tc>
          <w:tcPr>
            <w:tcW w:w="15140" w:type="dxa"/>
            <w:tcBorders>
              <w:top w:val="nil"/>
              <w:left w:val="nil"/>
              <w:bottom w:val="single" w:sz="8" w:space="0" w:color="DFE2E5"/>
              <w:right w:val="single" w:sz="8" w:space="0" w:color="DFE2E5"/>
            </w:tcBorders>
            <w:shd w:val="clear" w:color="000000" w:fill="F6F8FA"/>
            <w:vAlign w:val="center"/>
            <w:hideMark/>
          </w:tcPr>
          <w:p w14:paraId="7B047B30"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Określa, którzy użytkownicy mogą zalogować się do komputera</w:t>
            </w:r>
          </w:p>
        </w:tc>
      </w:tr>
      <w:tr w:rsidR="008F3769" w:rsidRPr="008F3769" w14:paraId="4E406828" w14:textId="77777777" w:rsidTr="008F3769">
        <w:trPr>
          <w:trHeight w:val="435"/>
        </w:trPr>
        <w:tc>
          <w:tcPr>
            <w:tcW w:w="1660" w:type="dxa"/>
            <w:tcBorders>
              <w:top w:val="nil"/>
              <w:left w:val="single" w:sz="8" w:space="0" w:color="DFE2E5"/>
              <w:bottom w:val="single" w:sz="8" w:space="0" w:color="DFE2E5"/>
              <w:right w:val="single" w:sz="8" w:space="0" w:color="DFE2E5"/>
            </w:tcBorders>
            <w:shd w:val="clear" w:color="000000" w:fill="FFFFFF"/>
            <w:vAlign w:val="center"/>
            <w:hideMark/>
          </w:tcPr>
          <w:p w14:paraId="1782AE74"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Przypisywanie praw użytkownika</w:t>
            </w:r>
          </w:p>
        </w:tc>
        <w:tc>
          <w:tcPr>
            <w:tcW w:w="2320" w:type="dxa"/>
            <w:tcBorders>
              <w:top w:val="nil"/>
              <w:left w:val="nil"/>
              <w:bottom w:val="single" w:sz="8" w:space="0" w:color="DFE2E5"/>
              <w:right w:val="single" w:sz="8" w:space="0" w:color="DFE2E5"/>
            </w:tcBorders>
            <w:shd w:val="clear" w:color="000000" w:fill="FFFFFF"/>
            <w:vAlign w:val="center"/>
            <w:hideMark/>
          </w:tcPr>
          <w:p w14:paraId="0B6B585C"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Wykonuj kopie zapasowe plików i katalogów</w:t>
            </w:r>
          </w:p>
        </w:tc>
        <w:tc>
          <w:tcPr>
            <w:tcW w:w="2100" w:type="dxa"/>
            <w:tcBorders>
              <w:top w:val="nil"/>
              <w:left w:val="nil"/>
              <w:bottom w:val="single" w:sz="8" w:space="0" w:color="DFE2E5"/>
              <w:right w:val="single" w:sz="8" w:space="0" w:color="DFE2E5"/>
            </w:tcBorders>
            <w:shd w:val="clear" w:color="000000" w:fill="FFFFFF"/>
            <w:vAlign w:val="center"/>
            <w:hideMark/>
          </w:tcPr>
          <w:p w14:paraId="30296816" w14:textId="77777777" w:rsidR="008F3769" w:rsidRPr="008F3769" w:rsidRDefault="008F3769" w:rsidP="008F3769">
            <w:pPr>
              <w:jc w:val="center"/>
              <w:rPr>
                <w:rFonts w:ascii="Segoe UI" w:eastAsia="Times New Roman" w:hAnsi="Segoe UI" w:cs="Segoe UI"/>
                <w:color w:val="24292E"/>
                <w:sz w:val="16"/>
                <w:szCs w:val="16"/>
                <w:lang w:eastAsia="pl-PL"/>
              </w:rPr>
            </w:pPr>
            <w:proofErr w:type="spellStart"/>
            <w:r w:rsidRPr="008F3769">
              <w:rPr>
                <w:rFonts w:ascii="Segoe UI" w:eastAsia="Times New Roman" w:hAnsi="Segoe UI" w:cs="Segoe UI"/>
                <w:color w:val="24292E"/>
                <w:sz w:val="16"/>
                <w:szCs w:val="16"/>
                <w:lang w:eastAsia="pl-PL"/>
              </w:rPr>
              <w:t>Administrators</w:t>
            </w:r>
            <w:proofErr w:type="spellEnd"/>
          </w:p>
        </w:tc>
        <w:tc>
          <w:tcPr>
            <w:tcW w:w="15140" w:type="dxa"/>
            <w:tcBorders>
              <w:top w:val="nil"/>
              <w:left w:val="nil"/>
              <w:bottom w:val="single" w:sz="8" w:space="0" w:color="DFE2E5"/>
              <w:right w:val="single" w:sz="8" w:space="0" w:color="DFE2E5"/>
            </w:tcBorders>
            <w:shd w:val="clear" w:color="000000" w:fill="FFFFFF"/>
            <w:vAlign w:val="center"/>
            <w:hideMark/>
          </w:tcPr>
          <w:p w14:paraId="3F8AE357"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Określa, którzy użytkownicy mogą ominąć uprawnienia do plików i katalogów, rejestru i innych uprawnień do obiektów trwałych w celu wykonania kopii zapasowej systemu</w:t>
            </w:r>
          </w:p>
        </w:tc>
      </w:tr>
      <w:tr w:rsidR="008F3769" w:rsidRPr="008F3769" w14:paraId="3DF13C6C" w14:textId="77777777" w:rsidTr="008F3769">
        <w:trPr>
          <w:trHeight w:val="435"/>
        </w:trPr>
        <w:tc>
          <w:tcPr>
            <w:tcW w:w="1660" w:type="dxa"/>
            <w:tcBorders>
              <w:top w:val="nil"/>
              <w:left w:val="single" w:sz="8" w:space="0" w:color="DFE2E5"/>
              <w:bottom w:val="single" w:sz="8" w:space="0" w:color="DFE2E5"/>
              <w:right w:val="single" w:sz="8" w:space="0" w:color="DFE2E5"/>
            </w:tcBorders>
            <w:shd w:val="clear" w:color="000000" w:fill="FFFFFF"/>
            <w:vAlign w:val="center"/>
            <w:hideMark/>
          </w:tcPr>
          <w:p w14:paraId="17E8A16C"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Przypisywanie praw użytkownika</w:t>
            </w:r>
          </w:p>
        </w:tc>
        <w:tc>
          <w:tcPr>
            <w:tcW w:w="2320" w:type="dxa"/>
            <w:tcBorders>
              <w:top w:val="nil"/>
              <w:left w:val="nil"/>
              <w:bottom w:val="single" w:sz="8" w:space="0" w:color="DFE2E5"/>
              <w:right w:val="single" w:sz="8" w:space="0" w:color="DFE2E5"/>
            </w:tcBorders>
            <w:shd w:val="clear" w:color="000000" w:fill="F6F8FA"/>
            <w:vAlign w:val="center"/>
            <w:hideMark/>
          </w:tcPr>
          <w:p w14:paraId="52856C5F"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Utwórz plik stronicowania</w:t>
            </w:r>
          </w:p>
        </w:tc>
        <w:tc>
          <w:tcPr>
            <w:tcW w:w="2100" w:type="dxa"/>
            <w:tcBorders>
              <w:top w:val="nil"/>
              <w:left w:val="nil"/>
              <w:bottom w:val="single" w:sz="8" w:space="0" w:color="DFE2E5"/>
              <w:right w:val="single" w:sz="8" w:space="0" w:color="DFE2E5"/>
            </w:tcBorders>
            <w:shd w:val="clear" w:color="000000" w:fill="F6F8FA"/>
            <w:vAlign w:val="center"/>
            <w:hideMark/>
          </w:tcPr>
          <w:p w14:paraId="639B64EE" w14:textId="77777777" w:rsidR="008F3769" w:rsidRPr="008F3769" w:rsidRDefault="008F3769" w:rsidP="008F3769">
            <w:pPr>
              <w:jc w:val="center"/>
              <w:rPr>
                <w:rFonts w:ascii="Segoe UI" w:eastAsia="Times New Roman" w:hAnsi="Segoe UI" w:cs="Segoe UI"/>
                <w:color w:val="24292E"/>
                <w:sz w:val="16"/>
                <w:szCs w:val="16"/>
                <w:lang w:eastAsia="pl-PL"/>
              </w:rPr>
            </w:pPr>
            <w:proofErr w:type="spellStart"/>
            <w:r w:rsidRPr="008F3769">
              <w:rPr>
                <w:rFonts w:ascii="Segoe UI" w:eastAsia="Times New Roman" w:hAnsi="Segoe UI" w:cs="Segoe UI"/>
                <w:color w:val="24292E"/>
                <w:sz w:val="16"/>
                <w:szCs w:val="16"/>
                <w:lang w:eastAsia="pl-PL"/>
              </w:rPr>
              <w:t>Administrators</w:t>
            </w:r>
            <w:proofErr w:type="spellEnd"/>
          </w:p>
        </w:tc>
        <w:tc>
          <w:tcPr>
            <w:tcW w:w="15140" w:type="dxa"/>
            <w:tcBorders>
              <w:top w:val="nil"/>
              <w:left w:val="nil"/>
              <w:bottom w:val="single" w:sz="8" w:space="0" w:color="DFE2E5"/>
              <w:right w:val="single" w:sz="8" w:space="0" w:color="DFE2E5"/>
            </w:tcBorders>
            <w:shd w:val="clear" w:color="000000" w:fill="F6F8FA"/>
            <w:vAlign w:val="center"/>
            <w:hideMark/>
          </w:tcPr>
          <w:p w14:paraId="5B7BF84B"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Określa, którzy użytkownicy i grupy mogą wywoływać wewnętrzny interfejs programowania aplikacji (API) w celu utworzenia i zmiany rozmiaru pliku strony</w:t>
            </w:r>
          </w:p>
        </w:tc>
      </w:tr>
      <w:tr w:rsidR="008F3769" w:rsidRPr="008F3769" w14:paraId="424739B8" w14:textId="77777777" w:rsidTr="008F3769">
        <w:trPr>
          <w:trHeight w:val="435"/>
        </w:trPr>
        <w:tc>
          <w:tcPr>
            <w:tcW w:w="1660" w:type="dxa"/>
            <w:tcBorders>
              <w:top w:val="nil"/>
              <w:left w:val="single" w:sz="8" w:space="0" w:color="DFE2E5"/>
              <w:bottom w:val="single" w:sz="8" w:space="0" w:color="DFE2E5"/>
              <w:right w:val="single" w:sz="8" w:space="0" w:color="DFE2E5"/>
            </w:tcBorders>
            <w:shd w:val="clear" w:color="000000" w:fill="FFFFFF"/>
            <w:vAlign w:val="center"/>
            <w:hideMark/>
          </w:tcPr>
          <w:p w14:paraId="6AA7D9A4"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Przypisywanie praw użytkownika</w:t>
            </w:r>
          </w:p>
        </w:tc>
        <w:tc>
          <w:tcPr>
            <w:tcW w:w="2320" w:type="dxa"/>
            <w:tcBorders>
              <w:top w:val="nil"/>
              <w:left w:val="nil"/>
              <w:bottom w:val="single" w:sz="8" w:space="0" w:color="DFE2E5"/>
              <w:right w:val="single" w:sz="8" w:space="0" w:color="DFE2E5"/>
            </w:tcBorders>
            <w:shd w:val="clear" w:color="000000" w:fill="FFFFFF"/>
            <w:vAlign w:val="center"/>
            <w:hideMark/>
          </w:tcPr>
          <w:p w14:paraId="445563AF"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 xml:space="preserve">Utwórz obiekt </w:t>
            </w:r>
            <w:proofErr w:type="spellStart"/>
            <w:r w:rsidRPr="008F3769">
              <w:rPr>
                <w:rFonts w:ascii="Segoe UI" w:eastAsia="Times New Roman" w:hAnsi="Segoe UI" w:cs="Segoe UI"/>
                <w:color w:val="24292E"/>
                <w:sz w:val="16"/>
                <w:szCs w:val="16"/>
                <w:lang w:eastAsia="pl-PL"/>
              </w:rPr>
              <w:t>tokenu</w:t>
            </w:r>
            <w:proofErr w:type="spellEnd"/>
          </w:p>
        </w:tc>
        <w:tc>
          <w:tcPr>
            <w:tcW w:w="2100" w:type="dxa"/>
            <w:tcBorders>
              <w:top w:val="nil"/>
              <w:left w:val="nil"/>
              <w:bottom w:val="single" w:sz="8" w:space="0" w:color="DFE2E5"/>
              <w:right w:val="single" w:sz="8" w:space="0" w:color="DFE2E5"/>
            </w:tcBorders>
            <w:shd w:val="clear" w:color="000000" w:fill="FFFFFF"/>
            <w:vAlign w:val="center"/>
            <w:hideMark/>
          </w:tcPr>
          <w:p w14:paraId="1ADE1B20" w14:textId="5955139A" w:rsidR="008F3769" w:rsidRPr="008F3769" w:rsidRDefault="00C349C2" w:rsidP="008F3769">
            <w:pPr>
              <w:jc w:val="center"/>
              <w:rPr>
                <w:rFonts w:ascii="Segoe UI" w:eastAsia="Times New Roman" w:hAnsi="Segoe UI" w:cs="Segoe UI"/>
                <w:color w:val="24292E"/>
                <w:sz w:val="16"/>
                <w:szCs w:val="16"/>
                <w:lang w:eastAsia="pl-PL"/>
              </w:rPr>
            </w:pPr>
            <w:r>
              <w:rPr>
                <w:rFonts w:ascii="Segoe UI" w:eastAsia="Times New Roman" w:hAnsi="Segoe UI" w:cs="Segoe UI"/>
                <w:color w:val="24292E"/>
                <w:sz w:val="16"/>
                <w:szCs w:val="16"/>
                <w:lang w:eastAsia="pl-PL"/>
              </w:rPr>
              <w:t>Nikt</w:t>
            </w:r>
            <w:r w:rsidR="008F3769" w:rsidRPr="008F3769">
              <w:rPr>
                <w:rFonts w:ascii="Segoe UI" w:eastAsia="Times New Roman" w:hAnsi="Segoe UI" w:cs="Segoe UI"/>
                <w:color w:val="24292E"/>
                <w:sz w:val="16"/>
                <w:szCs w:val="16"/>
                <w:lang w:eastAsia="pl-PL"/>
              </w:rPr>
              <w:t xml:space="preserve"> (blank)</w:t>
            </w:r>
          </w:p>
        </w:tc>
        <w:tc>
          <w:tcPr>
            <w:tcW w:w="15140" w:type="dxa"/>
            <w:tcBorders>
              <w:top w:val="nil"/>
              <w:left w:val="nil"/>
              <w:bottom w:val="single" w:sz="8" w:space="0" w:color="DFE2E5"/>
              <w:right w:val="single" w:sz="8" w:space="0" w:color="DFE2E5"/>
            </w:tcBorders>
            <w:shd w:val="clear" w:color="000000" w:fill="FFFFFF"/>
            <w:vAlign w:val="center"/>
            <w:hideMark/>
          </w:tcPr>
          <w:p w14:paraId="55C35957"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 xml:space="preserve">Określa, które konta mogą być używane przez procesy w celu utworzenia </w:t>
            </w:r>
            <w:proofErr w:type="spellStart"/>
            <w:r w:rsidRPr="008F3769">
              <w:rPr>
                <w:rFonts w:ascii="Segoe UI" w:eastAsia="Times New Roman" w:hAnsi="Segoe UI" w:cs="Segoe UI"/>
                <w:color w:val="24292E"/>
                <w:sz w:val="16"/>
                <w:szCs w:val="16"/>
                <w:lang w:eastAsia="pl-PL"/>
              </w:rPr>
              <w:t>tokena</w:t>
            </w:r>
            <w:proofErr w:type="spellEnd"/>
            <w:r w:rsidRPr="008F3769">
              <w:rPr>
                <w:rFonts w:ascii="Segoe UI" w:eastAsia="Times New Roman" w:hAnsi="Segoe UI" w:cs="Segoe UI"/>
                <w:color w:val="24292E"/>
                <w:sz w:val="16"/>
                <w:szCs w:val="16"/>
                <w:lang w:eastAsia="pl-PL"/>
              </w:rPr>
              <w:t xml:space="preserve">, który może być następnie użyty w celu uzyskania dostępu do dowolnych zasobów lokalnych, gdy proces używa wewnętrznego interfejsu programowania aplikacji (API) do utworzenia </w:t>
            </w:r>
            <w:proofErr w:type="spellStart"/>
            <w:r w:rsidRPr="008F3769">
              <w:rPr>
                <w:rFonts w:ascii="Segoe UI" w:eastAsia="Times New Roman" w:hAnsi="Segoe UI" w:cs="Segoe UI"/>
                <w:color w:val="24292E"/>
                <w:sz w:val="16"/>
                <w:szCs w:val="16"/>
                <w:lang w:eastAsia="pl-PL"/>
              </w:rPr>
              <w:t>tokena</w:t>
            </w:r>
            <w:proofErr w:type="spellEnd"/>
            <w:r w:rsidRPr="008F3769">
              <w:rPr>
                <w:rFonts w:ascii="Segoe UI" w:eastAsia="Times New Roman" w:hAnsi="Segoe UI" w:cs="Segoe UI"/>
                <w:color w:val="24292E"/>
                <w:sz w:val="16"/>
                <w:szCs w:val="16"/>
                <w:lang w:eastAsia="pl-PL"/>
              </w:rPr>
              <w:t xml:space="preserve"> dostępu.</w:t>
            </w:r>
          </w:p>
        </w:tc>
      </w:tr>
      <w:tr w:rsidR="008F3769" w:rsidRPr="008F3769" w14:paraId="25055FF5" w14:textId="77777777" w:rsidTr="008F3769">
        <w:trPr>
          <w:trHeight w:val="645"/>
        </w:trPr>
        <w:tc>
          <w:tcPr>
            <w:tcW w:w="1660" w:type="dxa"/>
            <w:tcBorders>
              <w:top w:val="nil"/>
              <w:left w:val="single" w:sz="8" w:space="0" w:color="DFE2E5"/>
              <w:bottom w:val="single" w:sz="8" w:space="0" w:color="DFE2E5"/>
              <w:right w:val="single" w:sz="8" w:space="0" w:color="DFE2E5"/>
            </w:tcBorders>
            <w:shd w:val="clear" w:color="000000" w:fill="FFFFFF"/>
            <w:vAlign w:val="center"/>
            <w:hideMark/>
          </w:tcPr>
          <w:p w14:paraId="417E1CE3"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lastRenderedPageBreak/>
              <w:t>Przypisywanie praw użytkownika</w:t>
            </w:r>
          </w:p>
        </w:tc>
        <w:tc>
          <w:tcPr>
            <w:tcW w:w="2320" w:type="dxa"/>
            <w:tcBorders>
              <w:top w:val="nil"/>
              <w:left w:val="nil"/>
              <w:bottom w:val="single" w:sz="8" w:space="0" w:color="DFE2E5"/>
              <w:right w:val="single" w:sz="8" w:space="0" w:color="DFE2E5"/>
            </w:tcBorders>
            <w:shd w:val="clear" w:color="000000" w:fill="F6F8FA"/>
            <w:vAlign w:val="center"/>
            <w:hideMark/>
          </w:tcPr>
          <w:p w14:paraId="1E271086"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Utwórz obiekty globalne</w:t>
            </w:r>
          </w:p>
        </w:tc>
        <w:tc>
          <w:tcPr>
            <w:tcW w:w="2100" w:type="dxa"/>
            <w:tcBorders>
              <w:top w:val="nil"/>
              <w:left w:val="nil"/>
              <w:bottom w:val="single" w:sz="8" w:space="0" w:color="DFE2E5"/>
              <w:right w:val="single" w:sz="8" w:space="0" w:color="DFE2E5"/>
            </w:tcBorders>
            <w:shd w:val="clear" w:color="000000" w:fill="F6F8FA"/>
            <w:vAlign w:val="center"/>
            <w:hideMark/>
          </w:tcPr>
          <w:p w14:paraId="5BB1B946" w14:textId="77777777" w:rsidR="008F3769" w:rsidRPr="00EC2455" w:rsidRDefault="008F3769" w:rsidP="008F3769">
            <w:pPr>
              <w:jc w:val="center"/>
              <w:rPr>
                <w:rFonts w:ascii="Segoe UI" w:eastAsia="Times New Roman" w:hAnsi="Segoe UI" w:cs="Segoe UI"/>
                <w:color w:val="24292E"/>
                <w:sz w:val="16"/>
                <w:szCs w:val="16"/>
                <w:lang w:val="en-GB" w:eastAsia="pl-PL"/>
              </w:rPr>
            </w:pPr>
            <w:r w:rsidRPr="00EC2455">
              <w:rPr>
                <w:rFonts w:ascii="Segoe UI" w:eastAsia="Times New Roman" w:hAnsi="Segoe UI" w:cs="Segoe UI"/>
                <w:color w:val="24292E"/>
                <w:sz w:val="16"/>
                <w:szCs w:val="16"/>
                <w:lang w:val="en-GB" w:eastAsia="pl-PL"/>
              </w:rPr>
              <w:t>Administrators; LOCAL SERVICE; NETWORK SERVICE; SERVICE</w:t>
            </w:r>
          </w:p>
        </w:tc>
        <w:tc>
          <w:tcPr>
            <w:tcW w:w="15140" w:type="dxa"/>
            <w:tcBorders>
              <w:top w:val="nil"/>
              <w:left w:val="nil"/>
              <w:bottom w:val="single" w:sz="8" w:space="0" w:color="DFE2E5"/>
              <w:right w:val="single" w:sz="8" w:space="0" w:color="DFE2E5"/>
            </w:tcBorders>
            <w:shd w:val="clear" w:color="000000" w:fill="F6F8FA"/>
            <w:vAlign w:val="center"/>
            <w:hideMark/>
          </w:tcPr>
          <w:p w14:paraId="4C1D8F0A"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To ustawienie zabezpieczeń określa, czy użytkownicy mogą tworzyć obiekty globalne dostępne dla wszystkich sesji.</w:t>
            </w:r>
          </w:p>
        </w:tc>
      </w:tr>
      <w:tr w:rsidR="008F3769" w:rsidRPr="008F3769" w14:paraId="428690B3" w14:textId="77777777" w:rsidTr="008F3769">
        <w:trPr>
          <w:trHeight w:val="435"/>
        </w:trPr>
        <w:tc>
          <w:tcPr>
            <w:tcW w:w="1660" w:type="dxa"/>
            <w:tcBorders>
              <w:top w:val="nil"/>
              <w:left w:val="single" w:sz="8" w:space="0" w:color="DFE2E5"/>
              <w:bottom w:val="single" w:sz="8" w:space="0" w:color="DFE2E5"/>
              <w:right w:val="single" w:sz="8" w:space="0" w:color="DFE2E5"/>
            </w:tcBorders>
            <w:shd w:val="clear" w:color="000000" w:fill="FFFFFF"/>
            <w:vAlign w:val="center"/>
            <w:hideMark/>
          </w:tcPr>
          <w:p w14:paraId="5A3EEE01"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Przypisywanie praw użytkownika</w:t>
            </w:r>
          </w:p>
        </w:tc>
        <w:tc>
          <w:tcPr>
            <w:tcW w:w="2320" w:type="dxa"/>
            <w:tcBorders>
              <w:top w:val="nil"/>
              <w:left w:val="nil"/>
              <w:bottom w:val="single" w:sz="8" w:space="0" w:color="DFE2E5"/>
              <w:right w:val="single" w:sz="8" w:space="0" w:color="DFE2E5"/>
            </w:tcBorders>
            <w:shd w:val="clear" w:color="000000" w:fill="FFFFFF"/>
            <w:vAlign w:val="center"/>
            <w:hideMark/>
          </w:tcPr>
          <w:p w14:paraId="3B3D7873" w14:textId="07089188" w:rsidR="008F3769" w:rsidRPr="008F3769" w:rsidRDefault="00DC5A3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Utwórz</w:t>
            </w:r>
            <w:r w:rsidR="008F3769" w:rsidRPr="008F3769">
              <w:rPr>
                <w:rFonts w:ascii="Segoe UI" w:eastAsia="Times New Roman" w:hAnsi="Segoe UI" w:cs="Segoe UI"/>
                <w:color w:val="24292E"/>
                <w:sz w:val="16"/>
                <w:szCs w:val="16"/>
                <w:lang w:eastAsia="pl-PL"/>
              </w:rPr>
              <w:t xml:space="preserve"> trwałe obiekty udostępnione</w:t>
            </w:r>
          </w:p>
        </w:tc>
        <w:tc>
          <w:tcPr>
            <w:tcW w:w="2100" w:type="dxa"/>
            <w:tcBorders>
              <w:top w:val="nil"/>
              <w:left w:val="nil"/>
              <w:bottom w:val="single" w:sz="8" w:space="0" w:color="DFE2E5"/>
              <w:right w:val="single" w:sz="8" w:space="0" w:color="DFE2E5"/>
            </w:tcBorders>
            <w:shd w:val="clear" w:color="000000" w:fill="FFFFFF"/>
            <w:vAlign w:val="center"/>
            <w:hideMark/>
          </w:tcPr>
          <w:p w14:paraId="4042B6AF" w14:textId="706C0452" w:rsidR="008F3769" w:rsidRPr="008F3769" w:rsidRDefault="00C349C2" w:rsidP="008F3769">
            <w:pPr>
              <w:jc w:val="center"/>
              <w:rPr>
                <w:rFonts w:ascii="Segoe UI" w:eastAsia="Times New Roman" w:hAnsi="Segoe UI" w:cs="Segoe UI"/>
                <w:color w:val="24292E"/>
                <w:sz w:val="16"/>
                <w:szCs w:val="16"/>
                <w:lang w:eastAsia="pl-PL"/>
              </w:rPr>
            </w:pPr>
            <w:r>
              <w:rPr>
                <w:rFonts w:ascii="Segoe UI" w:eastAsia="Times New Roman" w:hAnsi="Segoe UI" w:cs="Segoe UI"/>
                <w:color w:val="24292E"/>
                <w:sz w:val="16"/>
                <w:szCs w:val="16"/>
                <w:lang w:eastAsia="pl-PL"/>
              </w:rPr>
              <w:t>Nikt</w:t>
            </w:r>
            <w:r w:rsidR="008F3769" w:rsidRPr="008F3769">
              <w:rPr>
                <w:rFonts w:ascii="Segoe UI" w:eastAsia="Times New Roman" w:hAnsi="Segoe UI" w:cs="Segoe UI"/>
                <w:color w:val="24292E"/>
                <w:sz w:val="16"/>
                <w:szCs w:val="16"/>
                <w:lang w:eastAsia="pl-PL"/>
              </w:rPr>
              <w:t xml:space="preserve"> (blank)</w:t>
            </w:r>
          </w:p>
        </w:tc>
        <w:tc>
          <w:tcPr>
            <w:tcW w:w="15140" w:type="dxa"/>
            <w:tcBorders>
              <w:top w:val="nil"/>
              <w:left w:val="nil"/>
              <w:bottom w:val="single" w:sz="8" w:space="0" w:color="DFE2E5"/>
              <w:right w:val="single" w:sz="8" w:space="0" w:color="DFE2E5"/>
            </w:tcBorders>
            <w:shd w:val="clear" w:color="000000" w:fill="FFFFFF"/>
            <w:vAlign w:val="center"/>
            <w:hideMark/>
          </w:tcPr>
          <w:p w14:paraId="5A67286C"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Określa, które konta mogą być używane przez procesy do utworzenia obiektu katalogu za pomocą menedżera obiektów</w:t>
            </w:r>
          </w:p>
        </w:tc>
      </w:tr>
      <w:tr w:rsidR="008F3769" w:rsidRPr="008F3769" w14:paraId="4A64E910" w14:textId="77777777" w:rsidTr="008F3769">
        <w:trPr>
          <w:trHeight w:val="645"/>
        </w:trPr>
        <w:tc>
          <w:tcPr>
            <w:tcW w:w="1660" w:type="dxa"/>
            <w:tcBorders>
              <w:top w:val="nil"/>
              <w:left w:val="single" w:sz="8" w:space="0" w:color="DFE2E5"/>
              <w:bottom w:val="single" w:sz="8" w:space="0" w:color="DFE2E5"/>
              <w:right w:val="single" w:sz="8" w:space="0" w:color="DFE2E5"/>
            </w:tcBorders>
            <w:shd w:val="clear" w:color="000000" w:fill="FFFFFF"/>
            <w:vAlign w:val="center"/>
            <w:hideMark/>
          </w:tcPr>
          <w:p w14:paraId="3F69F839"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Przypisywanie praw użytkownika</w:t>
            </w:r>
          </w:p>
        </w:tc>
        <w:tc>
          <w:tcPr>
            <w:tcW w:w="2320" w:type="dxa"/>
            <w:tcBorders>
              <w:top w:val="nil"/>
              <w:left w:val="nil"/>
              <w:bottom w:val="single" w:sz="8" w:space="0" w:color="DFE2E5"/>
              <w:right w:val="single" w:sz="8" w:space="0" w:color="DFE2E5"/>
            </w:tcBorders>
            <w:shd w:val="clear" w:color="000000" w:fill="F6F8FA"/>
            <w:vAlign w:val="center"/>
            <w:hideMark/>
          </w:tcPr>
          <w:p w14:paraId="5F646A56" w14:textId="77777777" w:rsidR="008F3769" w:rsidRPr="008F3769" w:rsidRDefault="008F3769" w:rsidP="008F3769">
            <w:pPr>
              <w:jc w:val="left"/>
              <w:rPr>
                <w:rFonts w:ascii="Segoe UI" w:eastAsia="Times New Roman" w:hAnsi="Segoe UI" w:cs="Segoe UI"/>
                <w:color w:val="24292E"/>
                <w:sz w:val="16"/>
                <w:szCs w:val="16"/>
                <w:lang w:eastAsia="pl-PL"/>
              </w:rPr>
            </w:pPr>
            <w:proofErr w:type="spellStart"/>
            <w:r w:rsidRPr="008F3769">
              <w:rPr>
                <w:rFonts w:ascii="Segoe UI" w:eastAsia="Times New Roman" w:hAnsi="Segoe UI" w:cs="Segoe UI"/>
                <w:color w:val="24292E"/>
                <w:sz w:val="16"/>
                <w:szCs w:val="16"/>
                <w:lang w:eastAsia="pl-PL"/>
              </w:rPr>
              <w:t>Debuguj</w:t>
            </w:r>
            <w:proofErr w:type="spellEnd"/>
            <w:r w:rsidRPr="008F3769">
              <w:rPr>
                <w:rFonts w:ascii="Segoe UI" w:eastAsia="Times New Roman" w:hAnsi="Segoe UI" w:cs="Segoe UI"/>
                <w:color w:val="24292E"/>
                <w:sz w:val="16"/>
                <w:szCs w:val="16"/>
                <w:lang w:eastAsia="pl-PL"/>
              </w:rPr>
              <w:t xml:space="preserve"> programy</w:t>
            </w:r>
          </w:p>
        </w:tc>
        <w:tc>
          <w:tcPr>
            <w:tcW w:w="2100" w:type="dxa"/>
            <w:tcBorders>
              <w:top w:val="nil"/>
              <w:left w:val="nil"/>
              <w:bottom w:val="single" w:sz="8" w:space="0" w:color="DFE2E5"/>
              <w:right w:val="single" w:sz="8" w:space="0" w:color="DFE2E5"/>
            </w:tcBorders>
            <w:shd w:val="clear" w:color="000000" w:fill="F6F8FA"/>
            <w:vAlign w:val="center"/>
            <w:hideMark/>
          </w:tcPr>
          <w:p w14:paraId="2A5057F6" w14:textId="77777777" w:rsidR="008F3769" w:rsidRPr="008F3769" w:rsidRDefault="008F3769" w:rsidP="008F3769">
            <w:pPr>
              <w:jc w:val="center"/>
              <w:rPr>
                <w:rFonts w:ascii="Segoe UI" w:eastAsia="Times New Roman" w:hAnsi="Segoe UI" w:cs="Segoe UI"/>
                <w:color w:val="24292E"/>
                <w:sz w:val="16"/>
                <w:szCs w:val="16"/>
                <w:lang w:eastAsia="pl-PL"/>
              </w:rPr>
            </w:pPr>
            <w:proofErr w:type="spellStart"/>
            <w:r w:rsidRPr="008F3769">
              <w:rPr>
                <w:rFonts w:ascii="Segoe UI" w:eastAsia="Times New Roman" w:hAnsi="Segoe UI" w:cs="Segoe UI"/>
                <w:color w:val="24292E"/>
                <w:sz w:val="16"/>
                <w:szCs w:val="16"/>
                <w:lang w:eastAsia="pl-PL"/>
              </w:rPr>
              <w:t>Administrators</w:t>
            </w:r>
            <w:proofErr w:type="spellEnd"/>
          </w:p>
        </w:tc>
        <w:tc>
          <w:tcPr>
            <w:tcW w:w="15140" w:type="dxa"/>
            <w:tcBorders>
              <w:top w:val="nil"/>
              <w:left w:val="nil"/>
              <w:bottom w:val="single" w:sz="8" w:space="0" w:color="DFE2E5"/>
              <w:right w:val="single" w:sz="8" w:space="0" w:color="DFE2E5"/>
            </w:tcBorders>
            <w:shd w:val="clear" w:color="000000" w:fill="F6F8FA"/>
            <w:vAlign w:val="center"/>
            <w:hideMark/>
          </w:tcPr>
          <w:p w14:paraId="674B2F5D"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 xml:space="preserve">Określa, którzy użytkownicy mogą dołączyć </w:t>
            </w:r>
            <w:proofErr w:type="spellStart"/>
            <w:r w:rsidRPr="008F3769">
              <w:rPr>
                <w:rFonts w:ascii="Segoe UI" w:eastAsia="Times New Roman" w:hAnsi="Segoe UI" w:cs="Segoe UI"/>
                <w:color w:val="24292E"/>
                <w:sz w:val="16"/>
                <w:szCs w:val="16"/>
                <w:lang w:eastAsia="pl-PL"/>
              </w:rPr>
              <w:t>debugger</w:t>
            </w:r>
            <w:proofErr w:type="spellEnd"/>
            <w:r w:rsidRPr="008F3769">
              <w:rPr>
                <w:rFonts w:ascii="Segoe UI" w:eastAsia="Times New Roman" w:hAnsi="Segoe UI" w:cs="Segoe UI"/>
                <w:color w:val="24292E"/>
                <w:sz w:val="16"/>
                <w:szCs w:val="16"/>
                <w:lang w:eastAsia="pl-PL"/>
              </w:rPr>
              <w:t xml:space="preserve"> do dowolnego procesu lub jądra. Programiści </w:t>
            </w:r>
            <w:proofErr w:type="spellStart"/>
            <w:r w:rsidRPr="008F3769">
              <w:rPr>
                <w:rFonts w:ascii="Segoe UI" w:eastAsia="Times New Roman" w:hAnsi="Segoe UI" w:cs="Segoe UI"/>
                <w:color w:val="24292E"/>
                <w:sz w:val="16"/>
                <w:szCs w:val="16"/>
                <w:lang w:eastAsia="pl-PL"/>
              </w:rPr>
              <w:t>debugujący</w:t>
            </w:r>
            <w:proofErr w:type="spellEnd"/>
            <w:r w:rsidRPr="008F3769">
              <w:rPr>
                <w:rFonts w:ascii="Segoe UI" w:eastAsia="Times New Roman" w:hAnsi="Segoe UI" w:cs="Segoe UI"/>
                <w:color w:val="24292E"/>
                <w:sz w:val="16"/>
                <w:szCs w:val="16"/>
                <w:lang w:eastAsia="pl-PL"/>
              </w:rPr>
              <w:t xml:space="preserve"> własne aplikacje nie muszą mieć przypisanego tego prawa użytkownika. Programiści, którzy </w:t>
            </w:r>
            <w:proofErr w:type="spellStart"/>
            <w:r w:rsidRPr="008F3769">
              <w:rPr>
                <w:rFonts w:ascii="Segoe UI" w:eastAsia="Times New Roman" w:hAnsi="Segoe UI" w:cs="Segoe UI"/>
                <w:color w:val="24292E"/>
                <w:sz w:val="16"/>
                <w:szCs w:val="16"/>
                <w:lang w:eastAsia="pl-PL"/>
              </w:rPr>
              <w:t>debugują</w:t>
            </w:r>
            <w:proofErr w:type="spellEnd"/>
            <w:r w:rsidRPr="008F3769">
              <w:rPr>
                <w:rFonts w:ascii="Segoe UI" w:eastAsia="Times New Roman" w:hAnsi="Segoe UI" w:cs="Segoe UI"/>
                <w:color w:val="24292E"/>
                <w:sz w:val="16"/>
                <w:szCs w:val="16"/>
                <w:lang w:eastAsia="pl-PL"/>
              </w:rPr>
              <w:t xml:space="preserve"> nowe składniki systemu, będą potrzebować tego prawa użytkownika, aby móc to zrobić. To prawo użytkownika zapewnia pełny dostęp do wrażliwych i krytycznych komponentów systemu operacyjnego.</w:t>
            </w:r>
          </w:p>
        </w:tc>
      </w:tr>
      <w:tr w:rsidR="008F3769" w:rsidRPr="008F3769" w14:paraId="55D6D757" w14:textId="77777777" w:rsidTr="008F3769">
        <w:trPr>
          <w:trHeight w:val="645"/>
        </w:trPr>
        <w:tc>
          <w:tcPr>
            <w:tcW w:w="1660" w:type="dxa"/>
            <w:tcBorders>
              <w:top w:val="nil"/>
              <w:left w:val="single" w:sz="8" w:space="0" w:color="DFE2E5"/>
              <w:bottom w:val="single" w:sz="8" w:space="0" w:color="DFE2E5"/>
              <w:right w:val="single" w:sz="8" w:space="0" w:color="DFE2E5"/>
            </w:tcBorders>
            <w:shd w:val="clear" w:color="000000" w:fill="FFFFFF"/>
            <w:vAlign w:val="center"/>
            <w:hideMark/>
          </w:tcPr>
          <w:p w14:paraId="1C4DE255"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Przypisywanie praw użytkownika</w:t>
            </w:r>
          </w:p>
        </w:tc>
        <w:tc>
          <w:tcPr>
            <w:tcW w:w="2320" w:type="dxa"/>
            <w:tcBorders>
              <w:top w:val="nil"/>
              <w:left w:val="nil"/>
              <w:bottom w:val="single" w:sz="8" w:space="0" w:color="DFE2E5"/>
              <w:right w:val="single" w:sz="8" w:space="0" w:color="DFE2E5"/>
            </w:tcBorders>
            <w:shd w:val="clear" w:color="000000" w:fill="FFFFFF"/>
            <w:vAlign w:val="center"/>
            <w:hideMark/>
          </w:tcPr>
          <w:p w14:paraId="72F09059"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Określ konta komputerów i użytkowników jako zaufane w kwestii delegowania</w:t>
            </w:r>
          </w:p>
        </w:tc>
        <w:tc>
          <w:tcPr>
            <w:tcW w:w="2100" w:type="dxa"/>
            <w:tcBorders>
              <w:top w:val="nil"/>
              <w:left w:val="nil"/>
              <w:bottom w:val="single" w:sz="8" w:space="0" w:color="DFE2E5"/>
              <w:right w:val="single" w:sz="8" w:space="0" w:color="DFE2E5"/>
            </w:tcBorders>
            <w:shd w:val="clear" w:color="000000" w:fill="FFFFFF"/>
            <w:vAlign w:val="center"/>
            <w:hideMark/>
          </w:tcPr>
          <w:p w14:paraId="11DE8C63" w14:textId="32E79770" w:rsidR="008F3769" w:rsidRPr="008F3769" w:rsidRDefault="00C349C2" w:rsidP="008F3769">
            <w:pPr>
              <w:jc w:val="center"/>
              <w:rPr>
                <w:rFonts w:ascii="Segoe UI" w:eastAsia="Times New Roman" w:hAnsi="Segoe UI" w:cs="Segoe UI"/>
                <w:color w:val="24292E"/>
                <w:sz w:val="16"/>
                <w:szCs w:val="16"/>
                <w:lang w:eastAsia="pl-PL"/>
              </w:rPr>
            </w:pPr>
            <w:r>
              <w:rPr>
                <w:rFonts w:ascii="Segoe UI" w:eastAsia="Times New Roman" w:hAnsi="Segoe UI" w:cs="Segoe UI"/>
                <w:color w:val="24292E"/>
                <w:sz w:val="16"/>
                <w:szCs w:val="16"/>
                <w:lang w:eastAsia="pl-PL"/>
              </w:rPr>
              <w:t>Nikt</w:t>
            </w:r>
            <w:r w:rsidR="008F3769" w:rsidRPr="008F3769">
              <w:rPr>
                <w:rFonts w:ascii="Segoe UI" w:eastAsia="Times New Roman" w:hAnsi="Segoe UI" w:cs="Segoe UI"/>
                <w:color w:val="24292E"/>
                <w:sz w:val="16"/>
                <w:szCs w:val="16"/>
                <w:lang w:eastAsia="pl-PL"/>
              </w:rPr>
              <w:t xml:space="preserve"> (blank)</w:t>
            </w:r>
          </w:p>
        </w:tc>
        <w:tc>
          <w:tcPr>
            <w:tcW w:w="15140" w:type="dxa"/>
            <w:tcBorders>
              <w:top w:val="nil"/>
              <w:left w:val="nil"/>
              <w:bottom w:val="single" w:sz="8" w:space="0" w:color="DFE2E5"/>
              <w:right w:val="single" w:sz="8" w:space="0" w:color="DFE2E5"/>
            </w:tcBorders>
            <w:shd w:val="clear" w:color="000000" w:fill="FFFFFF"/>
            <w:vAlign w:val="center"/>
            <w:hideMark/>
          </w:tcPr>
          <w:p w14:paraId="21BC74BA"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To ustawienie zabezpieczeń określa, którzy użytkownicy mogą ustawić ustawienie zaufane dla delegowania (</w:t>
            </w:r>
            <w:proofErr w:type="spellStart"/>
            <w:r w:rsidRPr="008F3769">
              <w:rPr>
                <w:rFonts w:ascii="Segoe UI" w:eastAsia="Times New Roman" w:hAnsi="Segoe UI" w:cs="Segoe UI"/>
                <w:color w:val="24292E"/>
                <w:sz w:val="16"/>
                <w:szCs w:val="16"/>
                <w:lang w:eastAsia="pl-PL"/>
              </w:rPr>
              <w:t>Trusted</w:t>
            </w:r>
            <w:proofErr w:type="spellEnd"/>
            <w:r w:rsidRPr="008F3769">
              <w:rPr>
                <w:rFonts w:ascii="Segoe UI" w:eastAsia="Times New Roman" w:hAnsi="Segoe UI" w:cs="Segoe UI"/>
                <w:color w:val="24292E"/>
                <w:sz w:val="16"/>
                <w:szCs w:val="16"/>
                <w:lang w:eastAsia="pl-PL"/>
              </w:rPr>
              <w:t xml:space="preserve"> for </w:t>
            </w:r>
            <w:proofErr w:type="spellStart"/>
            <w:r w:rsidRPr="008F3769">
              <w:rPr>
                <w:rFonts w:ascii="Segoe UI" w:eastAsia="Times New Roman" w:hAnsi="Segoe UI" w:cs="Segoe UI"/>
                <w:color w:val="24292E"/>
                <w:sz w:val="16"/>
                <w:szCs w:val="16"/>
                <w:lang w:eastAsia="pl-PL"/>
              </w:rPr>
              <w:t>Delegation</w:t>
            </w:r>
            <w:proofErr w:type="spellEnd"/>
            <w:r w:rsidRPr="008F3769">
              <w:rPr>
                <w:rFonts w:ascii="Segoe UI" w:eastAsia="Times New Roman" w:hAnsi="Segoe UI" w:cs="Segoe UI"/>
                <w:color w:val="24292E"/>
                <w:sz w:val="16"/>
                <w:szCs w:val="16"/>
                <w:lang w:eastAsia="pl-PL"/>
              </w:rPr>
              <w:t>) dla obiektu użytkownika lub komputera.</w:t>
            </w:r>
          </w:p>
        </w:tc>
      </w:tr>
      <w:tr w:rsidR="008F3769" w:rsidRPr="008F3769" w14:paraId="5DE2DFCA" w14:textId="77777777" w:rsidTr="008F3769">
        <w:trPr>
          <w:trHeight w:val="435"/>
        </w:trPr>
        <w:tc>
          <w:tcPr>
            <w:tcW w:w="1660" w:type="dxa"/>
            <w:tcBorders>
              <w:top w:val="nil"/>
              <w:left w:val="single" w:sz="8" w:space="0" w:color="DFE2E5"/>
              <w:bottom w:val="single" w:sz="8" w:space="0" w:color="DFE2E5"/>
              <w:right w:val="single" w:sz="8" w:space="0" w:color="DFE2E5"/>
            </w:tcBorders>
            <w:shd w:val="clear" w:color="000000" w:fill="FFFFFF"/>
            <w:vAlign w:val="center"/>
            <w:hideMark/>
          </w:tcPr>
          <w:p w14:paraId="2E10014B"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Przypisywanie praw użytkownika</w:t>
            </w:r>
          </w:p>
        </w:tc>
        <w:tc>
          <w:tcPr>
            <w:tcW w:w="2320" w:type="dxa"/>
            <w:tcBorders>
              <w:top w:val="nil"/>
              <w:left w:val="nil"/>
              <w:bottom w:val="single" w:sz="8" w:space="0" w:color="DFE2E5"/>
              <w:right w:val="single" w:sz="8" w:space="0" w:color="DFE2E5"/>
            </w:tcBorders>
            <w:shd w:val="clear" w:color="000000" w:fill="F6F8FA"/>
            <w:vAlign w:val="center"/>
            <w:hideMark/>
          </w:tcPr>
          <w:p w14:paraId="370E682C" w14:textId="6EC3B59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 xml:space="preserve">Wymuszaj zamknięcie z systemu </w:t>
            </w:r>
            <w:r w:rsidR="00DC5A39" w:rsidRPr="008F3769">
              <w:rPr>
                <w:rFonts w:ascii="Segoe UI" w:eastAsia="Times New Roman" w:hAnsi="Segoe UI" w:cs="Segoe UI"/>
                <w:color w:val="24292E"/>
                <w:sz w:val="16"/>
                <w:szCs w:val="16"/>
                <w:lang w:eastAsia="pl-PL"/>
              </w:rPr>
              <w:t>zdalnego</w:t>
            </w:r>
          </w:p>
        </w:tc>
        <w:tc>
          <w:tcPr>
            <w:tcW w:w="2100" w:type="dxa"/>
            <w:tcBorders>
              <w:top w:val="nil"/>
              <w:left w:val="nil"/>
              <w:bottom w:val="single" w:sz="8" w:space="0" w:color="DFE2E5"/>
              <w:right w:val="single" w:sz="8" w:space="0" w:color="DFE2E5"/>
            </w:tcBorders>
            <w:shd w:val="clear" w:color="000000" w:fill="F6F8FA"/>
            <w:vAlign w:val="center"/>
            <w:hideMark/>
          </w:tcPr>
          <w:p w14:paraId="3EBF363A" w14:textId="77777777" w:rsidR="008F3769" w:rsidRPr="008F3769" w:rsidRDefault="008F3769" w:rsidP="008F3769">
            <w:pPr>
              <w:jc w:val="center"/>
              <w:rPr>
                <w:rFonts w:ascii="Segoe UI" w:eastAsia="Times New Roman" w:hAnsi="Segoe UI" w:cs="Segoe UI"/>
                <w:color w:val="24292E"/>
                <w:sz w:val="16"/>
                <w:szCs w:val="16"/>
                <w:lang w:eastAsia="pl-PL"/>
              </w:rPr>
            </w:pPr>
            <w:proofErr w:type="spellStart"/>
            <w:r w:rsidRPr="008F3769">
              <w:rPr>
                <w:rFonts w:ascii="Segoe UI" w:eastAsia="Times New Roman" w:hAnsi="Segoe UI" w:cs="Segoe UI"/>
                <w:color w:val="24292E"/>
                <w:sz w:val="16"/>
                <w:szCs w:val="16"/>
                <w:lang w:eastAsia="pl-PL"/>
              </w:rPr>
              <w:t>Administrators</w:t>
            </w:r>
            <w:proofErr w:type="spellEnd"/>
          </w:p>
        </w:tc>
        <w:tc>
          <w:tcPr>
            <w:tcW w:w="15140" w:type="dxa"/>
            <w:tcBorders>
              <w:top w:val="nil"/>
              <w:left w:val="nil"/>
              <w:bottom w:val="single" w:sz="8" w:space="0" w:color="DFE2E5"/>
              <w:right w:val="single" w:sz="8" w:space="0" w:color="DFE2E5"/>
            </w:tcBorders>
            <w:shd w:val="clear" w:color="000000" w:fill="F6F8FA"/>
            <w:vAlign w:val="center"/>
            <w:hideMark/>
          </w:tcPr>
          <w:p w14:paraId="48902B88"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Określa, którzy użytkownicy mogą wyłączyć komputer ze zdalnej lokalizacji w sieci. Niewłaściwe korzystanie z tego prawa użytkownika może spowodować odmowę usługi.</w:t>
            </w:r>
          </w:p>
        </w:tc>
      </w:tr>
      <w:tr w:rsidR="008F3769" w:rsidRPr="008F3769" w14:paraId="240D5C26" w14:textId="77777777" w:rsidTr="008F3769">
        <w:trPr>
          <w:trHeight w:val="645"/>
        </w:trPr>
        <w:tc>
          <w:tcPr>
            <w:tcW w:w="1660" w:type="dxa"/>
            <w:tcBorders>
              <w:top w:val="nil"/>
              <w:left w:val="single" w:sz="8" w:space="0" w:color="DFE2E5"/>
              <w:bottom w:val="single" w:sz="8" w:space="0" w:color="DFE2E5"/>
              <w:right w:val="single" w:sz="8" w:space="0" w:color="DFE2E5"/>
            </w:tcBorders>
            <w:shd w:val="clear" w:color="000000" w:fill="FFFFFF"/>
            <w:vAlign w:val="center"/>
            <w:hideMark/>
          </w:tcPr>
          <w:p w14:paraId="63B02AFD"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Przypisywanie praw użytkownika</w:t>
            </w:r>
          </w:p>
        </w:tc>
        <w:tc>
          <w:tcPr>
            <w:tcW w:w="2320" w:type="dxa"/>
            <w:tcBorders>
              <w:top w:val="nil"/>
              <w:left w:val="nil"/>
              <w:bottom w:val="single" w:sz="8" w:space="0" w:color="DFE2E5"/>
              <w:right w:val="single" w:sz="8" w:space="0" w:color="DFE2E5"/>
            </w:tcBorders>
            <w:shd w:val="clear" w:color="000000" w:fill="FFFFFF"/>
            <w:vAlign w:val="center"/>
            <w:hideMark/>
          </w:tcPr>
          <w:p w14:paraId="786E073F"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Personifikuj klienta po uwierzytelnieniu</w:t>
            </w:r>
          </w:p>
        </w:tc>
        <w:tc>
          <w:tcPr>
            <w:tcW w:w="2100" w:type="dxa"/>
            <w:tcBorders>
              <w:top w:val="nil"/>
              <w:left w:val="nil"/>
              <w:bottom w:val="single" w:sz="8" w:space="0" w:color="DFE2E5"/>
              <w:right w:val="single" w:sz="8" w:space="0" w:color="DFE2E5"/>
            </w:tcBorders>
            <w:shd w:val="clear" w:color="000000" w:fill="FFFFFF"/>
            <w:vAlign w:val="center"/>
            <w:hideMark/>
          </w:tcPr>
          <w:p w14:paraId="3018E5D6" w14:textId="77777777" w:rsidR="008F3769" w:rsidRPr="00EC2455" w:rsidRDefault="008F3769" w:rsidP="008F3769">
            <w:pPr>
              <w:jc w:val="center"/>
              <w:rPr>
                <w:rFonts w:ascii="Segoe UI" w:eastAsia="Times New Roman" w:hAnsi="Segoe UI" w:cs="Segoe UI"/>
                <w:color w:val="24292E"/>
                <w:sz w:val="16"/>
                <w:szCs w:val="16"/>
                <w:lang w:val="en-GB" w:eastAsia="pl-PL"/>
              </w:rPr>
            </w:pPr>
            <w:r w:rsidRPr="00EC2455">
              <w:rPr>
                <w:rFonts w:ascii="Segoe UI" w:eastAsia="Times New Roman" w:hAnsi="Segoe UI" w:cs="Segoe UI"/>
                <w:color w:val="24292E"/>
                <w:sz w:val="16"/>
                <w:szCs w:val="16"/>
                <w:lang w:val="en-GB" w:eastAsia="pl-PL"/>
              </w:rPr>
              <w:t>Administrators, SERVICE, Local Service, Network Service</w:t>
            </w:r>
          </w:p>
        </w:tc>
        <w:tc>
          <w:tcPr>
            <w:tcW w:w="15140" w:type="dxa"/>
            <w:tcBorders>
              <w:top w:val="nil"/>
              <w:left w:val="nil"/>
              <w:bottom w:val="single" w:sz="8" w:space="0" w:color="DFE2E5"/>
              <w:right w:val="single" w:sz="8" w:space="0" w:color="DFE2E5"/>
            </w:tcBorders>
            <w:shd w:val="clear" w:color="000000" w:fill="FFFFFF"/>
            <w:vAlign w:val="center"/>
            <w:hideMark/>
          </w:tcPr>
          <w:p w14:paraId="46361696"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Przypisanie tego uprawnienia użytkownikowi pozwala programom działającym w jego imieniu na podszywanie się pod klienta. Wymaganie tego prawa użytkownika do tego rodzaju personifikacji uniemożliwia nieautoryzowanemu użytkownikowi przekonanie klienta do połączenia (na przykład przez zdalne wywołanie procedury (RPC) lub nazwane potoki) z utworzoną przez niego usługą, a następnie podszywanie się pod tego klienta, co może podnieść uprawnienia nieautoryzowanego użytkownika do poziomów administracyjnych lub systemowych.</w:t>
            </w:r>
          </w:p>
        </w:tc>
      </w:tr>
      <w:tr w:rsidR="008F3769" w:rsidRPr="008F3769" w14:paraId="1D44B663" w14:textId="77777777" w:rsidTr="008F3769">
        <w:trPr>
          <w:trHeight w:val="435"/>
        </w:trPr>
        <w:tc>
          <w:tcPr>
            <w:tcW w:w="1660" w:type="dxa"/>
            <w:tcBorders>
              <w:top w:val="nil"/>
              <w:left w:val="single" w:sz="8" w:space="0" w:color="DFE2E5"/>
              <w:bottom w:val="single" w:sz="8" w:space="0" w:color="DFE2E5"/>
              <w:right w:val="single" w:sz="8" w:space="0" w:color="DFE2E5"/>
            </w:tcBorders>
            <w:shd w:val="clear" w:color="000000" w:fill="FFFFFF"/>
            <w:vAlign w:val="center"/>
            <w:hideMark/>
          </w:tcPr>
          <w:p w14:paraId="2F94E79C"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Przypisywanie praw użytkownika</w:t>
            </w:r>
          </w:p>
        </w:tc>
        <w:tc>
          <w:tcPr>
            <w:tcW w:w="2320" w:type="dxa"/>
            <w:tcBorders>
              <w:top w:val="nil"/>
              <w:left w:val="nil"/>
              <w:bottom w:val="single" w:sz="8" w:space="0" w:color="DFE2E5"/>
              <w:right w:val="single" w:sz="8" w:space="0" w:color="DFE2E5"/>
            </w:tcBorders>
            <w:shd w:val="clear" w:color="000000" w:fill="F6F8FA"/>
            <w:vAlign w:val="center"/>
            <w:hideMark/>
          </w:tcPr>
          <w:p w14:paraId="7E862249"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Ładuj i zwalniaj sterowniki urządzeń</w:t>
            </w:r>
          </w:p>
        </w:tc>
        <w:tc>
          <w:tcPr>
            <w:tcW w:w="2100" w:type="dxa"/>
            <w:tcBorders>
              <w:top w:val="nil"/>
              <w:left w:val="nil"/>
              <w:bottom w:val="single" w:sz="8" w:space="0" w:color="DFE2E5"/>
              <w:right w:val="single" w:sz="8" w:space="0" w:color="DFE2E5"/>
            </w:tcBorders>
            <w:shd w:val="clear" w:color="000000" w:fill="F6F8FA"/>
            <w:vAlign w:val="center"/>
            <w:hideMark/>
          </w:tcPr>
          <w:p w14:paraId="7ADE49D2" w14:textId="77777777" w:rsidR="008F3769" w:rsidRPr="008F3769" w:rsidRDefault="008F3769" w:rsidP="008F3769">
            <w:pPr>
              <w:jc w:val="center"/>
              <w:rPr>
                <w:rFonts w:ascii="Segoe UI" w:eastAsia="Times New Roman" w:hAnsi="Segoe UI" w:cs="Segoe UI"/>
                <w:color w:val="24292E"/>
                <w:sz w:val="16"/>
                <w:szCs w:val="16"/>
                <w:lang w:eastAsia="pl-PL"/>
              </w:rPr>
            </w:pPr>
            <w:proofErr w:type="spellStart"/>
            <w:r w:rsidRPr="008F3769">
              <w:rPr>
                <w:rFonts w:ascii="Segoe UI" w:eastAsia="Times New Roman" w:hAnsi="Segoe UI" w:cs="Segoe UI"/>
                <w:color w:val="24292E"/>
                <w:sz w:val="16"/>
                <w:szCs w:val="16"/>
                <w:lang w:eastAsia="pl-PL"/>
              </w:rPr>
              <w:t>Administrators</w:t>
            </w:r>
            <w:proofErr w:type="spellEnd"/>
          </w:p>
        </w:tc>
        <w:tc>
          <w:tcPr>
            <w:tcW w:w="15140" w:type="dxa"/>
            <w:tcBorders>
              <w:top w:val="nil"/>
              <w:left w:val="nil"/>
              <w:bottom w:val="single" w:sz="8" w:space="0" w:color="DFE2E5"/>
              <w:right w:val="single" w:sz="8" w:space="0" w:color="DFE2E5"/>
            </w:tcBorders>
            <w:shd w:val="clear" w:color="000000" w:fill="F6F8FA"/>
            <w:vAlign w:val="center"/>
            <w:hideMark/>
          </w:tcPr>
          <w:p w14:paraId="3CC2EE82"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Określa, którzy użytkownicy mogą dynamicznie ładować i zwalniać sterowniki urządzeń lub inny kod w trybie jądra. To prawo użytkownika nie dotyczy sterowników urządzeń Plug and Play.</w:t>
            </w:r>
          </w:p>
        </w:tc>
      </w:tr>
      <w:tr w:rsidR="008F3769" w:rsidRPr="008F3769" w14:paraId="31C0B775" w14:textId="77777777" w:rsidTr="008F3769">
        <w:trPr>
          <w:trHeight w:val="435"/>
        </w:trPr>
        <w:tc>
          <w:tcPr>
            <w:tcW w:w="1660" w:type="dxa"/>
            <w:tcBorders>
              <w:top w:val="nil"/>
              <w:left w:val="single" w:sz="8" w:space="0" w:color="DFE2E5"/>
              <w:bottom w:val="single" w:sz="8" w:space="0" w:color="DFE2E5"/>
              <w:right w:val="single" w:sz="8" w:space="0" w:color="DFE2E5"/>
            </w:tcBorders>
            <w:shd w:val="clear" w:color="000000" w:fill="FFFFFF"/>
            <w:vAlign w:val="center"/>
            <w:hideMark/>
          </w:tcPr>
          <w:p w14:paraId="7015C08A"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Przypisywanie praw użytkownika</w:t>
            </w:r>
          </w:p>
        </w:tc>
        <w:tc>
          <w:tcPr>
            <w:tcW w:w="2320" w:type="dxa"/>
            <w:tcBorders>
              <w:top w:val="nil"/>
              <w:left w:val="nil"/>
              <w:bottom w:val="single" w:sz="8" w:space="0" w:color="DFE2E5"/>
              <w:right w:val="single" w:sz="8" w:space="0" w:color="DFE2E5"/>
            </w:tcBorders>
            <w:shd w:val="clear" w:color="000000" w:fill="FFFFFF"/>
            <w:vAlign w:val="center"/>
            <w:hideMark/>
          </w:tcPr>
          <w:p w14:paraId="0D886067"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Blokuj strony w pamięci</w:t>
            </w:r>
          </w:p>
        </w:tc>
        <w:tc>
          <w:tcPr>
            <w:tcW w:w="2100" w:type="dxa"/>
            <w:tcBorders>
              <w:top w:val="nil"/>
              <w:left w:val="nil"/>
              <w:bottom w:val="single" w:sz="8" w:space="0" w:color="DFE2E5"/>
              <w:right w:val="single" w:sz="8" w:space="0" w:color="DFE2E5"/>
            </w:tcBorders>
            <w:shd w:val="clear" w:color="000000" w:fill="FFFFFF"/>
            <w:vAlign w:val="center"/>
            <w:hideMark/>
          </w:tcPr>
          <w:p w14:paraId="43E7030B" w14:textId="734A97DB" w:rsidR="008F3769" w:rsidRPr="008F3769" w:rsidRDefault="00C349C2" w:rsidP="008F3769">
            <w:pPr>
              <w:jc w:val="center"/>
              <w:rPr>
                <w:rFonts w:ascii="Segoe UI" w:eastAsia="Times New Roman" w:hAnsi="Segoe UI" w:cs="Segoe UI"/>
                <w:color w:val="24292E"/>
                <w:sz w:val="16"/>
                <w:szCs w:val="16"/>
                <w:lang w:eastAsia="pl-PL"/>
              </w:rPr>
            </w:pPr>
            <w:r>
              <w:rPr>
                <w:rFonts w:ascii="Segoe UI" w:eastAsia="Times New Roman" w:hAnsi="Segoe UI" w:cs="Segoe UI"/>
                <w:color w:val="24292E"/>
                <w:sz w:val="16"/>
                <w:szCs w:val="16"/>
                <w:lang w:eastAsia="pl-PL"/>
              </w:rPr>
              <w:t>Nikt</w:t>
            </w:r>
            <w:r w:rsidR="008F3769" w:rsidRPr="008F3769">
              <w:rPr>
                <w:rFonts w:ascii="Segoe UI" w:eastAsia="Times New Roman" w:hAnsi="Segoe UI" w:cs="Segoe UI"/>
                <w:color w:val="24292E"/>
                <w:sz w:val="16"/>
                <w:szCs w:val="16"/>
                <w:lang w:eastAsia="pl-PL"/>
              </w:rPr>
              <w:t xml:space="preserve"> (blank)</w:t>
            </w:r>
          </w:p>
        </w:tc>
        <w:tc>
          <w:tcPr>
            <w:tcW w:w="15140" w:type="dxa"/>
            <w:tcBorders>
              <w:top w:val="nil"/>
              <w:left w:val="nil"/>
              <w:bottom w:val="single" w:sz="8" w:space="0" w:color="DFE2E5"/>
              <w:right w:val="single" w:sz="8" w:space="0" w:color="DFE2E5"/>
            </w:tcBorders>
            <w:shd w:val="clear" w:color="000000" w:fill="FFFFFF"/>
            <w:vAlign w:val="center"/>
            <w:hideMark/>
          </w:tcPr>
          <w:p w14:paraId="106C9C9C"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Określa, które konta mogą wykorzystywać proces do przechowywania danych w pamięci fizycznej, co uniemożliwia systemowi stronicowanie danych do pamięci wirtualnej na dysku. Korzystanie z tego przywileju może znacząco wpłynąć na wydajność systemu, zmniejszając ilość dostępnej pamięci RAM.</w:t>
            </w:r>
          </w:p>
        </w:tc>
      </w:tr>
      <w:tr w:rsidR="008F3769" w:rsidRPr="008F3769" w14:paraId="6B676F09" w14:textId="77777777" w:rsidTr="008F3769">
        <w:trPr>
          <w:trHeight w:val="435"/>
        </w:trPr>
        <w:tc>
          <w:tcPr>
            <w:tcW w:w="1660" w:type="dxa"/>
            <w:tcBorders>
              <w:top w:val="nil"/>
              <w:left w:val="single" w:sz="8" w:space="0" w:color="DFE2E5"/>
              <w:bottom w:val="single" w:sz="8" w:space="0" w:color="DFE2E5"/>
              <w:right w:val="single" w:sz="8" w:space="0" w:color="DFE2E5"/>
            </w:tcBorders>
            <w:shd w:val="clear" w:color="000000" w:fill="FFFFFF"/>
            <w:vAlign w:val="center"/>
            <w:hideMark/>
          </w:tcPr>
          <w:p w14:paraId="494AD27A"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Przypisywanie praw użytkownika</w:t>
            </w:r>
          </w:p>
        </w:tc>
        <w:tc>
          <w:tcPr>
            <w:tcW w:w="2320" w:type="dxa"/>
            <w:tcBorders>
              <w:top w:val="nil"/>
              <w:left w:val="nil"/>
              <w:bottom w:val="single" w:sz="8" w:space="0" w:color="DFE2E5"/>
              <w:right w:val="single" w:sz="8" w:space="0" w:color="DFE2E5"/>
            </w:tcBorders>
            <w:shd w:val="clear" w:color="000000" w:fill="F6F8FA"/>
            <w:vAlign w:val="center"/>
            <w:hideMark/>
          </w:tcPr>
          <w:p w14:paraId="56797D64"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Zarządzaj dziennikami inspekcji i zabezpieczeń</w:t>
            </w:r>
          </w:p>
        </w:tc>
        <w:tc>
          <w:tcPr>
            <w:tcW w:w="2100" w:type="dxa"/>
            <w:tcBorders>
              <w:top w:val="nil"/>
              <w:left w:val="nil"/>
              <w:bottom w:val="single" w:sz="8" w:space="0" w:color="DFE2E5"/>
              <w:right w:val="single" w:sz="8" w:space="0" w:color="DFE2E5"/>
            </w:tcBorders>
            <w:shd w:val="clear" w:color="000000" w:fill="F6F8FA"/>
            <w:vAlign w:val="center"/>
            <w:hideMark/>
          </w:tcPr>
          <w:p w14:paraId="0DCC54D3" w14:textId="77777777" w:rsidR="008F3769" w:rsidRPr="008F3769" w:rsidRDefault="008F3769" w:rsidP="008F3769">
            <w:pPr>
              <w:jc w:val="center"/>
              <w:rPr>
                <w:rFonts w:ascii="Segoe UI" w:eastAsia="Times New Roman" w:hAnsi="Segoe UI" w:cs="Segoe UI"/>
                <w:color w:val="24292E"/>
                <w:sz w:val="16"/>
                <w:szCs w:val="16"/>
                <w:lang w:eastAsia="pl-PL"/>
              </w:rPr>
            </w:pPr>
            <w:proofErr w:type="spellStart"/>
            <w:r w:rsidRPr="008F3769">
              <w:rPr>
                <w:rFonts w:ascii="Segoe UI" w:eastAsia="Times New Roman" w:hAnsi="Segoe UI" w:cs="Segoe UI"/>
                <w:color w:val="24292E"/>
                <w:sz w:val="16"/>
                <w:szCs w:val="16"/>
                <w:lang w:eastAsia="pl-PL"/>
              </w:rPr>
              <w:t>Administrators</w:t>
            </w:r>
            <w:proofErr w:type="spellEnd"/>
          </w:p>
        </w:tc>
        <w:tc>
          <w:tcPr>
            <w:tcW w:w="15140" w:type="dxa"/>
            <w:tcBorders>
              <w:top w:val="nil"/>
              <w:left w:val="nil"/>
              <w:bottom w:val="single" w:sz="8" w:space="0" w:color="DFE2E5"/>
              <w:right w:val="single" w:sz="8" w:space="0" w:color="DFE2E5"/>
            </w:tcBorders>
            <w:shd w:val="clear" w:color="000000" w:fill="F6F8FA"/>
            <w:vAlign w:val="center"/>
            <w:hideMark/>
          </w:tcPr>
          <w:p w14:paraId="72DEE0EA"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Określa, którzy użytkownicy mogą określić opcje kontroli dostępu do obiektów dla poszczególnych zasobów, takich jak pliki, obiekty Active Directory i klucze rejestru.</w:t>
            </w:r>
          </w:p>
        </w:tc>
      </w:tr>
      <w:tr w:rsidR="008F3769" w:rsidRPr="008F3769" w14:paraId="3736408B" w14:textId="77777777" w:rsidTr="008F3769">
        <w:trPr>
          <w:trHeight w:val="855"/>
        </w:trPr>
        <w:tc>
          <w:tcPr>
            <w:tcW w:w="1660" w:type="dxa"/>
            <w:tcBorders>
              <w:top w:val="nil"/>
              <w:left w:val="single" w:sz="8" w:space="0" w:color="DFE2E5"/>
              <w:bottom w:val="single" w:sz="8" w:space="0" w:color="DFE2E5"/>
              <w:right w:val="single" w:sz="8" w:space="0" w:color="DFE2E5"/>
            </w:tcBorders>
            <w:shd w:val="clear" w:color="000000" w:fill="FFFFFF"/>
            <w:vAlign w:val="center"/>
            <w:hideMark/>
          </w:tcPr>
          <w:p w14:paraId="7A1B9A30"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Przypisywanie praw użytkownika</w:t>
            </w:r>
          </w:p>
        </w:tc>
        <w:tc>
          <w:tcPr>
            <w:tcW w:w="2320" w:type="dxa"/>
            <w:tcBorders>
              <w:top w:val="nil"/>
              <w:left w:val="nil"/>
              <w:bottom w:val="single" w:sz="8" w:space="0" w:color="DFE2E5"/>
              <w:right w:val="single" w:sz="8" w:space="0" w:color="DFE2E5"/>
            </w:tcBorders>
            <w:shd w:val="clear" w:color="000000" w:fill="FFFFFF"/>
            <w:vAlign w:val="center"/>
            <w:hideMark/>
          </w:tcPr>
          <w:p w14:paraId="0FF70F43"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Modyfikuj wartości środowiska oprogramowania układowego</w:t>
            </w:r>
          </w:p>
        </w:tc>
        <w:tc>
          <w:tcPr>
            <w:tcW w:w="2100" w:type="dxa"/>
            <w:tcBorders>
              <w:top w:val="nil"/>
              <w:left w:val="nil"/>
              <w:bottom w:val="single" w:sz="8" w:space="0" w:color="DFE2E5"/>
              <w:right w:val="single" w:sz="8" w:space="0" w:color="DFE2E5"/>
            </w:tcBorders>
            <w:shd w:val="clear" w:color="000000" w:fill="FFFFFF"/>
            <w:vAlign w:val="center"/>
            <w:hideMark/>
          </w:tcPr>
          <w:p w14:paraId="14113F81" w14:textId="77777777" w:rsidR="008F3769" w:rsidRPr="008F3769" w:rsidRDefault="008F3769" w:rsidP="008F3769">
            <w:pPr>
              <w:jc w:val="center"/>
              <w:rPr>
                <w:rFonts w:ascii="Segoe UI" w:eastAsia="Times New Roman" w:hAnsi="Segoe UI" w:cs="Segoe UI"/>
                <w:color w:val="24292E"/>
                <w:sz w:val="16"/>
                <w:szCs w:val="16"/>
                <w:lang w:eastAsia="pl-PL"/>
              </w:rPr>
            </w:pPr>
            <w:proofErr w:type="spellStart"/>
            <w:r w:rsidRPr="008F3769">
              <w:rPr>
                <w:rFonts w:ascii="Segoe UI" w:eastAsia="Times New Roman" w:hAnsi="Segoe UI" w:cs="Segoe UI"/>
                <w:color w:val="24292E"/>
                <w:sz w:val="16"/>
                <w:szCs w:val="16"/>
                <w:lang w:eastAsia="pl-PL"/>
              </w:rPr>
              <w:t>Administrators</w:t>
            </w:r>
            <w:proofErr w:type="spellEnd"/>
          </w:p>
        </w:tc>
        <w:tc>
          <w:tcPr>
            <w:tcW w:w="15140" w:type="dxa"/>
            <w:tcBorders>
              <w:top w:val="nil"/>
              <w:left w:val="nil"/>
              <w:bottom w:val="single" w:sz="8" w:space="0" w:color="DFE2E5"/>
              <w:right w:val="single" w:sz="8" w:space="0" w:color="DFE2E5"/>
            </w:tcBorders>
            <w:shd w:val="clear" w:color="000000" w:fill="FFFFFF"/>
            <w:vAlign w:val="center"/>
            <w:hideMark/>
          </w:tcPr>
          <w:p w14:paraId="74BDFA3F"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Określa, kto może modyfikować wartości środowiskowe oprogramowania układowego. Zmienne środowiskowe oprogramowania układowego to ustawienia przechowywane w nieulotnej pamięci RAM komputerów innych niż x86. Efekt ustawienia zależy od procesora.</w:t>
            </w:r>
          </w:p>
        </w:tc>
      </w:tr>
      <w:tr w:rsidR="008F3769" w:rsidRPr="008F3769" w14:paraId="2D8AE9D9" w14:textId="77777777" w:rsidTr="008F3769">
        <w:trPr>
          <w:trHeight w:val="435"/>
        </w:trPr>
        <w:tc>
          <w:tcPr>
            <w:tcW w:w="1660" w:type="dxa"/>
            <w:tcBorders>
              <w:top w:val="nil"/>
              <w:left w:val="single" w:sz="8" w:space="0" w:color="DFE2E5"/>
              <w:bottom w:val="single" w:sz="8" w:space="0" w:color="DFE2E5"/>
              <w:right w:val="single" w:sz="8" w:space="0" w:color="DFE2E5"/>
            </w:tcBorders>
            <w:shd w:val="clear" w:color="000000" w:fill="FFFFFF"/>
            <w:vAlign w:val="center"/>
            <w:hideMark/>
          </w:tcPr>
          <w:p w14:paraId="3756DF80"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Przypisywanie praw użytkownika</w:t>
            </w:r>
          </w:p>
        </w:tc>
        <w:tc>
          <w:tcPr>
            <w:tcW w:w="2320" w:type="dxa"/>
            <w:tcBorders>
              <w:top w:val="nil"/>
              <w:left w:val="nil"/>
              <w:bottom w:val="single" w:sz="8" w:space="0" w:color="DFE2E5"/>
              <w:right w:val="single" w:sz="8" w:space="0" w:color="DFE2E5"/>
            </w:tcBorders>
            <w:shd w:val="clear" w:color="000000" w:fill="F6F8FA"/>
            <w:vAlign w:val="center"/>
            <w:hideMark/>
          </w:tcPr>
          <w:p w14:paraId="1AC90486"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Wykonaj zadania konserwacji woluminów</w:t>
            </w:r>
          </w:p>
        </w:tc>
        <w:tc>
          <w:tcPr>
            <w:tcW w:w="2100" w:type="dxa"/>
            <w:tcBorders>
              <w:top w:val="nil"/>
              <w:left w:val="nil"/>
              <w:bottom w:val="single" w:sz="8" w:space="0" w:color="DFE2E5"/>
              <w:right w:val="single" w:sz="8" w:space="0" w:color="DFE2E5"/>
            </w:tcBorders>
            <w:shd w:val="clear" w:color="000000" w:fill="F6F8FA"/>
            <w:vAlign w:val="center"/>
            <w:hideMark/>
          </w:tcPr>
          <w:p w14:paraId="2CBF460C" w14:textId="77777777" w:rsidR="008F3769" w:rsidRPr="008F3769" w:rsidRDefault="008F3769" w:rsidP="008F3769">
            <w:pPr>
              <w:jc w:val="center"/>
              <w:rPr>
                <w:rFonts w:ascii="Segoe UI" w:eastAsia="Times New Roman" w:hAnsi="Segoe UI" w:cs="Segoe UI"/>
                <w:color w:val="24292E"/>
                <w:sz w:val="16"/>
                <w:szCs w:val="16"/>
                <w:lang w:eastAsia="pl-PL"/>
              </w:rPr>
            </w:pPr>
            <w:proofErr w:type="spellStart"/>
            <w:r w:rsidRPr="008F3769">
              <w:rPr>
                <w:rFonts w:ascii="Segoe UI" w:eastAsia="Times New Roman" w:hAnsi="Segoe UI" w:cs="Segoe UI"/>
                <w:color w:val="24292E"/>
                <w:sz w:val="16"/>
                <w:szCs w:val="16"/>
                <w:lang w:eastAsia="pl-PL"/>
              </w:rPr>
              <w:t>Administrators</w:t>
            </w:r>
            <w:proofErr w:type="spellEnd"/>
          </w:p>
        </w:tc>
        <w:tc>
          <w:tcPr>
            <w:tcW w:w="15140" w:type="dxa"/>
            <w:tcBorders>
              <w:top w:val="nil"/>
              <w:left w:val="nil"/>
              <w:bottom w:val="single" w:sz="8" w:space="0" w:color="DFE2E5"/>
              <w:right w:val="single" w:sz="8" w:space="0" w:color="DFE2E5"/>
            </w:tcBorders>
            <w:shd w:val="clear" w:color="000000" w:fill="F6F8FA"/>
            <w:vAlign w:val="center"/>
            <w:hideMark/>
          </w:tcPr>
          <w:p w14:paraId="40EF0B22"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To ustawienie zabezpieczeń określa, którzy użytkownicy i grupy mogą uruchamiać zadania konserwacyjne na woluminie, takie jak zdalna defragmentacja.</w:t>
            </w:r>
          </w:p>
        </w:tc>
      </w:tr>
      <w:tr w:rsidR="008F3769" w:rsidRPr="008F3769" w14:paraId="39459E8A" w14:textId="77777777" w:rsidTr="008F3769">
        <w:trPr>
          <w:trHeight w:val="435"/>
        </w:trPr>
        <w:tc>
          <w:tcPr>
            <w:tcW w:w="1660" w:type="dxa"/>
            <w:tcBorders>
              <w:top w:val="nil"/>
              <w:left w:val="single" w:sz="8" w:space="0" w:color="DFE2E5"/>
              <w:bottom w:val="single" w:sz="8" w:space="0" w:color="DFE2E5"/>
              <w:right w:val="single" w:sz="8" w:space="0" w:color="DFE2E5"/>
            </w:tcBorders>
            <w:shd w:val="clear" w:color="000000" w:fill="FFFFFF"/>
            <w:vAlign w:val="center"/>
            <w:hideMark/>
          </w:tcPr>
          <w:p w14:paraId="453A0326"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Przypisywanie praw użytkownika</w:t>
            </w:r>
          </w:p>
        </w:tc>
        <w:tc>
          <w:tcPr>
            <w:tcW w:w="2320" w:type="dxa"/>
            <w:tcBorders>
              <w:top w:val="nil"/>
              <w:left w:val="nil"/>
              <w:bottom w:val="single" w:sz="8" w:space="0" w:color="DFE2E5"/>
              <w:right w:val="single" w:sz="8" w:space="0" w:color="DFE2E5"/>
            </w:tcBorders>
            <w:shd w:val="clear" w:color="000000" w:fill="FFFFFF"/>
            <w:vAlign w:val="center"/>
            <w:hideMark/>
          </w:tcPr>
          <w:p w14:paraId="5D97900F"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Profiluj pojedynczy proces</w:t>
            </w:r>
          </w:p>
        </w:tc>
        <w:tc>
          <w:tcPr>
            <w:tcW w:w="2100" w:type="dxa"/>
            <w:tcBorders>
              <w:top w:val="nil"/>
              <w:left w:val="nil"/>
              <w:bottom w:val="single" w:sz="8" w:space="0" w:color="DFE2E5"/>
              <w:right w:val="single" w:sz="8" w:space="0" w:color="DFE2E5"/>
            </w:tcBorders>
            <w:shd w:val="clear" w:color="000000" w:fill="FFFFFF"/>
            <w:vAlign w:val="center"/>
            <w:hideMark/>
          </w:tcPr>
          <w:p w14:paraId="1A7E85B0" w14:textId="77777777" w:rsidR="008F3769" w:rsidRPr="008F3769" w:rsidRDefault="008F3769" w:rsidP="008F3769">
            <w:pPr>
              <w:jc w:val="center"/>
              <w:rPr>
                <w:rFonts w:ascii="Segoe UI" w:eastAsia="Times New Roman" w:hAnsi="Segoe UI" w:cs="Segoe UI"/>
                <w:color w:val="24292E"/>
                <w:sz w:val="16"/>
                <w:szCs w:val="16"/>
                <w:lang w:eastAsia="pl-PL"/>
              </w:rPr>
            </w:pPr>
            <w:proofErr w:type="spellStart"/>
            <w:r w:rsidRPr="008F3769">
              <w:rPr>
                <w:rFonts w:ascii="Segoe UI" w:eastAsia="Times New Roman" w:hAnsi="Segoe UI" w:cs="Segoe UI"/>
                <w:color w:val="24292E"/>
                <w:sz w:val="16"/>
                <w:szCs w:val="16"/>
                <w:lang w:eastAsia="pl-PL"/>
              </w:rPr>
              <w:t>Administrators</w:t>
            </w:r>
            <w:proofErr w:type="spellEnd"/>
          </w:p>
        </w:tc>
        <w:tc>
          <w:tcPr>
            <w:tcW w:w="15140" w:type="dxa"/>
            <w:tcBorders>
              <w:top w:val="nil"/>
              <w:left w:val="nil"/>
              <w:bottom w:val="single" w:sz="8" w:space="0" w:color="DFE2E5"/>
              <w:right w:val="single" w:sz="8" w:space="0" w:color="DFE2E5"/>
            </w:tcBorders>
            <w:shd w:val="clear" w:color="000000" w:fill="FFFFFF"/>
            <w:vAlign w:val="center"/>
            <w:hideMark/>
          </w:tcPr>
          <w:p w14:paraId="02DB7C8B"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To ustawienie zabezpieczeń określa, którzy użytkownicy mogą korzystać z narzędzi monitorowania wydajności do monitorowania wydajności procesów niesystemowych.</w:t>
            </w:r>
          </w:p>
        </w:tc>
      </w:tr>
      <w:tr w:rsidR="008F3769" w:rsidRPr="008F3769" w14:paraId="1C85D696" w14:textId="77777777" w:rsidTr="008F3769">
        <w:trPr>
          <w:trHeight w:val="435"/>
        </w:trPr>
        <w:tc>
          <w:tcPr>
            <w:tcW w:w="1660" w:type="dxa"/>
            <w:tcBorders>
              <w:top w:val="nil"/>
              <w:left w:val="single" w:sz="8" w:space="0" w:color="DFE2E5"/>
              <w:bottom w:val="single" w:sz="8" w:space="0" w:color="DFE2E5"/>
              <w:right w:val="single" w:sz="8" w:space="0" w:color="DFE2E5"/>
            </w:tcBorders>
            <w:shd w:val="clear" w:color="000000" w:fill="FFFFFF"/>
            <w:vAlign w:val="center"/>
            <w:hideMark/>
          </w:tcPr>
          <w:p w14:paraId="3EDFD6E6"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Przypisywanie praw użytkownika</w:t>
            </w:r>
          </w:p>
        </w:tc>
        <w:tc>
          <w:tcPr>
            <w:tcW w:w="2320" w:type="dxa"/>
            <w:tcBorders>
              <w:top w:val="nil"/>
              <w:left w:val="nil"/>
              <w:bottom w:val="single" w:sz="8" w:space="0" w:color="DFE2E5"/>
              <w:right w:val="single" w:sz="8" w:space="0" w:color="DFE2E5"/>
            </w:tcBorders>
            <w:shd w:val="clear" w:color="000000" w:fill="F6F8FA"/>
            <w:vAlign w:val="center"/>
            <w:hideMark/>
          </w:tcPr>
          <w:p w14:paraId="2C43F9F7"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Przywracaj pliki i katalogi</w:t>
            </w:r>
          </w:p>
        </w:tc>
        <w:tc>
          <w:tcPr>
            <w:tcW w:w="2100" w:type="dxa"/>
            <w:tcBorders>
              <w:top w:val="nil"/>
              <w:left w:val="nil"/>
              <w:bottom w:val="single" w:sz="8" w:space="0" w:color="DFE2E5"/>
              <w:right w:val="single" w:sz="8" w:space="0" w:color="DFE2E5"/>
            </w:tcBorders>
            <w:shd w:val="clear" w:color="000000" w:fill="F6F8FA"/>
            <w:vAlign w:val="center"/>
            <w:hideMark/>
          </w:tcPr>
          <w:p w14:paraId="46D94C5A" w14:textId="77777777" w:rsidR="008F3769" w:rsidRPr="008F3769" w:rsidRDefault="008F3769" w:rsidP="008F3769">
            <w:pPr>
              <w:jc w:val="center"/>
              <w:rPr>
                <w:rFonts w:ascii="Segoe UI" w:eastAsia="Times New Roman" w:hAnsi="Segoe UI" w:cs="Segoe UI"/>
                <w:color w:val="24292E"/>
                <w:sz w:val="16"/>
                <w:szCs w:val="16"/>
                <w:lang w:eastAsia="pl-PL"/>
              </w:rPr>
            </w:pPr>
            <w:proofErr w:type="spellStart"/>
            <w:r w:rsidRPr="008F3769">
              <w:rPr>
                <w:rFonts w:ascii="Segoe UI" w:eastAsia="Times New Roman" w:hAnsi="Segoe UI" w:cs="Segoe UI"/>
                <w:color w:val="24292E"/>
                <w:sz w:val="16"/>
                <w:szCs w:val="16"/>
                <w:lang w:eastAsia="pl-PL"/>
              </w:rPr>
              <w:t>Administrators</w:t>
            </w:r>
            <w:proofErr w:type="spellEnd"/>
          </w:p>
        </w:tc>
        <w:tc>
          <w:tcPr>
            <w:tcW w:w="15140" w:type="dxa"/>
            <w:tcBorders>
              <w:top w:val="nil"/>
              <w:left w:val="nil"/>
              <w:bottom w:val="single" w:sz="8" w:space="0" w:color="DFE2E5"/>
              <w:right w:val="single" w:sz="8" w:space="0" w:color="DFE2E5"/>
            </w:tcBorders>
            <w:shd w:val="clear" w:color="000000" w:fill="F6F8FA"/>
            <w:vAlign w:val="center"/>
            <w:hideMark/>
          </w:tcPr>
          <w:p w14:paraId="1952E773" w14:textId="651A61FB"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 xml:space="preserve">Określa, którzy użytkownicy mogą ominąć uprawnienia do plików, katalogów, rejestru i innych obiektów trwałych podczas przywracania kopii zapasowych plików i katalogów, oraz określa, którzy użytkownicy mogą ustawić dowolną ważną zasadę </w:t>
            </w:r>
            <w:r w:rsidR="00DC5A39" w:rsidRPr="008F3769">
              <w:rPr>
                <w:rFonts w:ascii="Segoe UI" w:eastAsia="Times New Roman" w:hAnsi="Segoe UI" w:cs="Segoe UI"/>
                <w:color w:val="24292E"/>
                <w:sz w:val="16"/>
                <w:szCs w:val="16"/>
                <w:lang w:eastAsia="pl-PL"/>
              </w:rPr>
              <w:t>zabezpieczeń, jako</w:t>
            </w:r>
            <w:r w:rsidRPr="008F3769">
              <w:rPr>
                <w:rFonts w:ascii="Segoe UI" w:eastAsia="Times New Roman" w:hAnsi="Segoe UI" w:cs="Segoe UI"/>
                <w:color w:val="24292E"/>
                <w:sz w:val="16"/>
                <w:szCs w:val="16"/>
                <w:lang w:eastAsia="pl-PL"/>
              </w:rPr>
              <w:t xml:space="preserve"> właściciela obiektu.</w:t>
            </w:r>
          </w:p>
        </w:tc>
      </w:tr>
      <w:tr w:rsidR="008F3769" w:rsidRPr="008F3769" w14:paraId="0F29F0C5" w14:textId="77777777" w:rsidTr="008F3769">
        <w:trPr>
          <w:trHeight w:val="435"/>
        </w:trPr>
        <w:tc>
          <w:tcPr>
            <w:tcW w:w="1660" w:type="dxa"/>
            <w:tcBorders>
              <w:top w:val="nil"/>
              <w:left w:val="single" w:sz="8" w:space="0" w:color="DFE2E5"/>
              <w:bottom w:val="single" w:sz="8" w:space="0" w:color="DFE2E5"/>
              <w:right w:val="single" w:sz="8" w:space="0" w:color="DFE2E5"/>
            </w:tcBorders>
            <w:shd w:val="clear" w:color="000000" w:fill="FFFFFF"/>
            <w:vAlign w:val="center"/>
            <w:hideMark/>
          </w:tcPr>
          <w:p w14:paraId="5585E79F"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Przypisywanie praw użytkownika</w:t>
            </w:r>
          </w:p>
        </w:tc>
        <w:tc>
          <w:tcPr>
            <w:tcW w:w="2320" w:type="dxa"/>
            <w:tcBorders>
              <w:top w:val="nil"/>
              <w:left w:val="nil"/>
              <w:bottom w:val="single" w:sz="8" w:space="0" w:color="DFE2E5"/>
              <w:right w:val="single" w:sz="8" w:space="0" w:color="DFE2E5"/>
            </w:tcBorders>
            <w:shd w:val="clear" w:color="000000" w:fill="FFFFFF"/>
            <w:vAlign w:val="center"/>
            <w:hideMark/>
          </w:tcPr>
          <w:p w14:paraId="0D13A245"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Przejmij na własność pliki lub inne obiekty</w:t>
            </w:r>
          </w:p>
        </w:tc>
        <w:tc>
          <w:tcPr>
            <w:tcW w:w="2100" w:type="dxa"/>
            <w:tcBorders>
              <w:top w:val="nil"/>
              <w:left w:val="nil"/>
              <w:bottom w:val="single" w:sz="8" w:space="0" w:color="DFE2E5"/>
              <w:right w:val="single" w:sz="8" w:space="0" w:color="DFE2E5"/>
            </w:tcBorders>
            <w:shd w:val="clear" w:color="000000" w:fill="FFFFFF"/>
            <w:vAlign w:val="center"/>
            <w:hideMark/>
          </w:tcPr>
          <w:p w14:paraId="4544ECEF" w14:textId="77777777" w:rsidR="008F3769" w:rsidRPr="008F3769" w:rsidRDefault="008F3769" w:rsidP="008F3769">
            <w:pPr>
              <w:jc w:val="center"/>
              <w:rPr>
                <w:rFonts w:ascii="Segoe UI" w:eastAsia="Times New Roman" w:hAnsi="Segoe UI" w:cs="Segoe UI"/>
                <w:color w:val="24292E"/>
                <w:sz w:val="16"/>
                <w:szCs w:val="16"/>
                <w:lang w:eastAsia="pl-PL"/>
              </w:rPr>
            </w:pPr>
            <w:proofErr w:type="spellStart"/>
            <w:r w:rsidRPr="008F3769">
              <w:rPr>
                <w:rFonts w:ascii="Segoe UI" w:eastAsia="Times New Roman" w:hAnsi="Segoe UI" w:cs="Segoe UI"/>
                <w:color w:val="24292E"/>
                <w:sz w:val="16"/>
                <w:szCs w:val="16"/>
                <w:lang w:eastAsia="pl-PL"/>
              </w:rPr>
              <w:t>Administrators</w:t>
            </w:r>
            <w:proofErr w:type="spellEnd"/>
          </w:p>
        </w:tc>
        <w:tc>
          <w:tcPr>
            <w:tcW w:w="15140" w:type="dxa"/>
            <w:tcBorders>
              <w:top w:val="nil"/>
              <w:left w:val="nil"/>
              <w:bottom w:val="single" w:sz="8" w:space="0" w:color="DFE2E5"/>
              <w:right w:val="single" w:sz="8" w:space="0" w:color="DFE2E5"/>
            </w:tcBorders>
            <w:shd w:val="clear" w:color="000000" w:fill="FFFFFF"/>
            <w:vAlign w:val="center"/>
            <w:hideMark/>
          </w:tcPr>
          <w:p w14:paraId="00426BB0" w14:textId="77777777" w:rsidR="008F3769" w:rsidRPr="008F3769" w:rsidRDefault="008F3769" w:rsidP="008F3769">
            <w:pPr>
              <w:jc w:val="left"/>
              <w:rPr>
                <w:rFonts w:ascii="Segoe UI" w:eastAsia="Times New Roman" w:hAnsi="Segoe UI" w:cs="Segoe UI"/>
                <w:color w:val="24292E"/>
                <w:sz w:val="16"/>
                <w:szCs w:val="16"/>
                <w:lang w:eastAsia="pl-PL"/>
              </w:rPr>
            </w:pPr>
            <w:r w:rsidRPr="008F3769">
              <w:rPr>
                <w:rFonts w:ascii="Segoe UI" w:eastAsia="Times New Roman" w:hAnsi="Segoe UI" w:cs="Segoe UI"/>
                <w:color w:val="24292E"/>
                <w:sz w:val="16"/>
                <w:szCs w:val="16"/>
                <w:lang w:eastAsia="pl-PL"/>
              </w:rPr>
              <w:t>Określa, którzy użytkownicy mogą przejąć na własność dowolny zabezpieczany obiekt w systemie, w tym obiekty Active Directory, pliki i foldery, drukarki, klucze rejestru, procesy i wątki</w:t>
            </w:r>
          </w:p>
        </w:tc>
      </w:tr>
    </w:tbl>
    <w:p w14:paraId="57066106" w14:textId="77777777" w:rsidR="00C87863" w:rsidRPr="008F3769" w:rsidRDefault="00C87863" w:rsidP="008F3769">
      <w:pPr>
        <w:tabs>
          <w:tab w:val="left" w:pos="1657"/>
        </w:tabs>
      </w:pPr>
    </w:p>
    <w:sectPr w:rsidR="00C87863" w:rsidRPr="008F3769" w:rsidSect="008F3769">
      <w:headerReference w:type="even" r:id="rId6"/>
      <w:headerReference w:type="default" r:id="rId7"/>
      <w:footerReference w:type="even" r:id="rId8"/>
      <w:footerReference w:type="default" r:id="rId9"/>
      <w:headerReference w:type="first" r:id="rId10"/>
      <w:footerReference w:type="first" r:id="rId11"/>
      <w:pgSz w:w="23814" w:h="16839" w:orient="landscape" w:code="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5EB83A" w14:textId="77777777" w:rsidR="001B0268" w:rsidRDefault="001B0268" w:rsidP="00F54E78">
      <w:r>
        <w:separator/>
      </w:r>
    </w:p>
  </w:endnote>
  <w:endnote w:type="continuationSeparator" w:id="0">
    <w:p w14:paraId="7473904F" w14:textId="77777777" w:rsidR="001B0268" w:rsidRDefault="001B0268" w:rsidP="00F54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DC7B6D" w14:textId="77777777" w:rsidR="00F54E78" w:rsidRDefault="00F54E78">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AFB028" w14:textId="77777777" w:rsidR="00F54E78" w:rsidRDefault="00F54E78">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05FA3" w14:textId="77777777" w:rsidR="00F54E78" w:rsidRDefault="00F54E7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78EFC7" w14:textId="77777777" w:rsidR="001B0268" w:rsidRDefault="001B0268" w:rsidP="00F54E78">
      <w:r>
        <w:separator/>
      </w:r>
    </w:p>
  </w:footnote>
  <w:footnote w:type="continuationSeparator" w:id="0">
    <w:p w14:paraId="28860A4B" w14:textId="77777777" w:rsidR="001B0268" w:rsidRDefault="001B0268" w:rsidP="00F54E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0AC29" w14:textId="77777777" w:rsidR="00F54E78" w:rsidRDefault="00F54E78">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27143" w14:textId="77777777" w:rsidR="00F54E78" w:rsidRDefault="00F54E78">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AED22F" w14:textId="77777777" w:rsidR="00F54E78" w:rsidRDefault="00F54E78">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769"/>
    <w:rsid w:val="001B0268"/>
    <w:rsid w:val="002605D7"/>
    <w:rsid w:val="002A0FF3"/>
    <w:rsid w:val="003A2CA8"/>
    <w:rsid w:val="003C5E20"/>
    <w:rsid w:val="003F2DAF"/>
    <w:rsid w:val="00545EF1"/>
    <w:rsid w:val="007469E1"/>
    <w:rsid w:val="008D2FA8"/>
    <w:rsid w:val="008F3769"/>
    <w:rsid w:val="009B6AF5"/>
    <w:rsid w:val="00A417E7"/>
    <w:rsid w:val="00C0249C"/>
    <w:rsid w:val="00C349C2"/>
    <w:rsid w:val="00C87863"/>
    <w:rsid w:val="00CA3DA0"/>
    <w:rsid w:val="00CD5731"/>
    <w:rsid w:val="00DC5A39"/>
    <w:rsid w:val="00E151B6"/>
    <w:rsid w:val="00EA43E4"/>
    <w:rsid w:val="00EC2455"/>
    <w:rsid w:val="00F54E78"/>
    <w:rsid w:val="00F96E80"/>
    <w:rsid w:val="1217CB9D"/>
    <w:rsid w:val="53CB9289"/>
    <w:rsid w:val="5F9B3B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7606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Calibri" w:hAnsiTheme="minorHAnsi" w:cstheme="minorBidi"/>
        <w:sz w:val="22"/>
        <w:szCs w:val="22"/>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A43E4"/>
    <w:pPr>
      <w:jc w:val="both"/>
    </w:pPr>
    <w:rPr>
      <w:rFonts w:ascii="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owek4">
    <w:name w:val="Nagłowek 4"/>
    <w:basedOn w:val="Normalny"/>
    <w:next w:val="Normalny"/>
    <w:autoRedefine/>
    <w:qFormat/>
    <w:rsid w:val="00F96E80"/>
    <w:pPr>
      <w:suppressAutoHyphens/>
      <w:autoSpaceDN w:val="0"/>
      <w:spacing w:after="160" w:line="256" w:lineRule="auto"/>
      <w:jc w:val="left"/>
      <w:textAlignment w:val="baseline"/>
    </w:pPr>
    <w:rPr>
      <w:rFonts w:ascii="Times New Roman" w:hAnsi="Times New Roman"/>
      <w:iCs/>
      <w:color w:val="1F4D78"/>
      <w:sz w:val="24"/>
      <w:szCs w:val="24"/>
    </w:rPr>
  </w:style>
  <w:style w:type="paragraph" w:styleId="Tekstdymka">
    <w:name w:val="Balloon Text"/>
    <w:basedOn w:val="Normalny"/>
    <w:link w:val="TekstdymkaZnak"/>
    <w:uiPriority w:val="99"/>
    <w:semiHidden/>
    <w:unhideWhenUsed/>
    <w:rsid w:val="00E151B6"/>
    <w:rPr>
      <w:rFonts w:ascii="Segoe UI" w:hAnsi="Segoe UI" w:cs="Segoe UI"/>
      <w:sz w:val="18"/>
      <w:szCs w:val="18"/>
    </w:rPr>
  </w:style>
  <w:style w:type="character" w:customStyle="1" w:styleId="TekstdymkaZnak">
    <w:name w:val="Tekst dymka Znak"/>
    <w:basedOn w:val="Domylnaczcionkaakapitu"/>
    <w:link w:val="Tekstdymka"/>
    <w:uiPriority w:val="99"/>
    <w:semiHidden/>
    <w:rsid w:val="00E151B6"/>
    <w:rPr>
      <w:rFonts w:ascii="Segoe UI" w:hAnsi="Segoe UI" w:cs="Segoe UI"/>
      <w:sz w:val="18"/>
      <w:szCs w:val="18"/>
    </w:rPr>
  </w:style>
  <w:style w:type="character" w:styleId="Odwoaniedokomentarza">
    <w:name w:val="annotation reference"/>
    <w:basedOn w:val="Domylnaczcionkaakapitu"/>
    <w:uiPriority w:val="99"/>
    <w:semiHidden/>
    <w:unhideWhenUsed/>
    <w:rsid w:val="00E151B6"/>
    <w:rPr>
      <w:sz w:val="16"/>
      <w:szCs w:val="16"/>
    </w:rPr>
  </w:style>
  <w:style w:type="paragraph" w:styleId="Tekstkomentarza">
    <w:name w:val="annotation text"/>
    <w:basedOn w:val="Normalny"/>
    <w:link w:val="TekstkomentarzaZnak"/>
    <w:uiPriority w:val="99"/>
    <w:semiHidden/>
    <w:unhideWhenUsed/>
    <w:rsid w:val="00E151B6"/>
    <w:rPr>
      <w:sz w:val="20"/>
      <w:szCs w:val="20"/>
    </w:rPr>
  </w:style>
  <w:style w:type="character" w:customStyle="1" w:styleId="TekstkomentarzaZnak">
    <w:name w:val="Tekst komentarza Znak"/>
    <w:basedOn w:val="Domylnaczcionkaakapitu"/>
    <w:link w:val="Tekstkomentarza"/>
    <w:uiPriority w:val="99"/>
    <w:semiHidden/>
    <w:rsid w:val="00E151B6"/>
    <w:rPr>
      <w:rFonts w:ascii="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151B6"/>
    <w:rPr>
      <w:b/>
      <w:bCs/>
    </w:rPr>
  </w:style>
  <w:style w:type="character" w:customStyle="1" w:styleId="TematkomentarzaZnak">
    <w:name w:val="Temat komentarza Znak"/>
    <w:basedOn w:val="TekstkomentarzaZnak"/>
    <w:link w:val="Tematkomentarza"/>
    <w:uiPriority w:val="99"/>
    <w:semiHidden/>
    <w:rsid w:val="00E151B6"/>
    <w:rPr>
      <w:rFonts w:ascii="Calibri" w:hAnsi="Calibri" w:cs="Times New Roman"/>
      <w:b/>
      <w:bCs/>
      <w:sz w:val="20"/>
      <w:szCs w:val="20"/>
    </w:rPr>
  </w:style>
  <w:style w:type="paragraph" w:styleId="Nagwek">
    <w:name w:val="header"/>
    <w:basedOn w:val="Normalny"/>
    <w:link w:val="NagwekZnak"/>
    <w:uiPriority w:val="99"/>
    <w:unhideWhenUsed/>
    <w:rsid w:val="00F54E78"/>
    <w:pPr>
      <w:tabs>
        <w:tab w:val="center" w:pos="4536"/>
        <w:tab w:val="right" w:pos="9072"/>
      </w:tabs>
    </w:pPr>
  </w:style>
  <w:style w:type="character" w:customStyle="1" w:styleId="NagwekZnak">
    <w:name w:val="Nagłówek Znak"/>
    <w:basedOn w:val="Domylnaczcionkaakapitu"/>
    <w:link w:val="Nagwek"/>
    <w:uiPriority w:val="99"/>
    <w:rsid w:val="00F54E78"/>
    <w:rPr>
      <w:rFonts w:ascii="Calibri" w:hAnsi="Calibri" w:cs="Times New Roman"/>
    </w:rPr>
  </w:style>
  <w:style w:type="paragraph" w:styleId="Stopka">
    <w:name w:val="footer"/>
    <w:basedOn w:val="Normalny"/>
    <w:link w:val="StopkaZnak"/>
    <w:uiPriority w:val="99"/>
    <w:unhideWhenUsed/>
    <w:rsid w:val="00F54E78"/>
    <w:pPr>
      <w:tabs>
        <w:tab w:val="center" w:pos="4536"/>
        <w:tab w:val="right" w:pos="9072"/>
      </w:tabs>
    </w:pPr>
  </w:style>
  <w:style w:type="character" w:customStyle="1" w:styleId="StopkaZnak">
    <w:name w:val="Stopka Znak"/>
    <w:basedOn w:val="Domylnaczcionkaakapitu"/>
    <w:link w:val="Stopka"/>
    <w:uiPriority w:val="99"/>
    <w:rsid w:val="00F54E78"/>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3707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3440</Words>
  <Characters>20642</Characters>
  <Application>Microsoft Office Word</Application>
  <DocSecurity>0</DocSecurity>
  <Lines>172</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2020-11-27T07:19:00Z</dcterms:created>
  <dcterms:modified xsi:type="dcterms:W3CDTF">2020-11-27T07:19:00Z</dcterms:modified>
</cp:coreProperties>
</file>