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FD497" w14:textId="77777777" w:rsidR="007A0A3D" w:rsidRDefault="00A1534B" w:rsidP="008927DE">
      <w:pPr>
        <w:jc w:val="center"/>
        <w:outlineLvl w:val="0"/>
      </w:pPr>
      <w:bookmarkStart w:id="0" w:name="_GoBack"/>
      <w:bookmarkEnd w:id="0"/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2450C4" w14:paraId="1A5F5205" w14:textId="77777777" w:rsidTr="00920CE8">
        <w:tc>
          <w:tcPr>
            <w:tcW w:w="480" w:type="dxa"/>
          </w:tcPr>
          <w:p w14:paraId="428B5FF9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77EDB95B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75ECD975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094CB51C" w14:textId="77777777" w:rsidTr="00920CE8">
        <w:tc>
          <w:tcPr>
            <w:tcW w:w="480" w:type="dxa"/>
          </w:tcPr>
          <w:p w14:paraId="55DA4EA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30919EA" w14:textId="77777777" w:rsidR="007A0A3D" w:rsidRPr="00E37E70" w:rsidRDefault="007A0A3D">
            <w:pPr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7F340264" w14:textId="77777777" w:rsidR="007A0A3D" w:rsidRPr="00E37E70" w:rsidRDefault="00D11D0D" w:rsidP="0092099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E37E70">
              <w:rPr>
                <w:rFonts w:cstheme="minorHAnsi"/>
                <w:sz w:val="20"/>
                <w:szCs w:val="20"/>
              </w:rPr>
              <w:t>„</w:t>
            </w:r>
            <w:r w:rsidR="00183A81" w:rsidRPr="00E37E70">
              <w:rPr>
                <w:rFonts w:cstheme="minorHAnsi"/>
                <w:sz w:val="20"/>
                <w:szCs w:val="20"/>
              </w:rPr>
              <w:t>Rozwój Systemu Digitalizacji Akt Postępowań Przygotowawczych (</w:t>
            </w:r>
            <w:proofErr w:type="spellStart"/>
            <w:r w:rsidR="00183A81" w:rsidRPr="00E37E70">
              <w:rPr>
                <w:rFonts w:cstheme="minorHAnsi"/>
                <w:sz w:val="20"/>
                <w:szCs w:val="20"/>
              </w:rPr>
              <w:t>iSDA</w:t>
            </w:r>
            <w:proofErr w:type="spellEnd"/>
            <w:r w:rsidR="00183A81" w:rsidRPr="00E37E70">
              <w:rPr>
                <w:rFonts w:cstheme="minorHAnsi"/>
                <w:sz w:val="20"/>
                <w:szCs w:val="20"/>
              </w:rPr>
              <w:t>)</w:t>
            </w:r>
            <w:r w:rsidRPr="00E37E70">
              <w:rPr>
                <w:rFonts w:cstheme="minorHAnsi"/>
                <w:sz w:val="20"/>
                <w:szCs w:val="20"/>
              </w:rPr>
              <w:t>”</w:t>
            </w:r>
          </w:p>
        </w:tc>
      </w:tr>
      <w:tr w:rsidR="007A0A3D" w:rsidRPr="002450C4" w14:paraId="6C760FCA" w14:textId="77777777" w:rsidTr="00920CE8">
        <w:trPr>
          <w:trHeight w:val="265"/>
        </w:trPr>
        <w:tc>
          <w:tcPr>
            <w:tcW w:w="480" w:type="dxa"/>
          </w:tcPr>
          <w:p w14:paraId="5ECCB389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E1069BB" w14:textId="77777777" w:rsidR="007A0A3D" w:rsidRPr="00E37E70" w:rsidRDefault="007A0A3D" w:rsidP="00A1534B">
            <w:pPr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06B51868" w14:textId="77777777" w:rsidR="001C611C" w:rsidRPr="00E37E70" w:rsidRDefault="00183A81" w:rsidP="0092099A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E37E70">
              <w:rPr>
                <w:rFonts w:cstheme="minorHAnsi"/>
                <w:sz w:val="20"/>
                <w:szCs w:val="20"/>
              </w:rPr>
              <w:t>Prokuratura Krajowa</w:t>
            </w:r>
          </w:p>
        </w:tc>
      </w:tr>
      <w:tr w:rsidR="007A0A3D" w:rsidRPr="002450C4" w14:paraId="2650192B" w14:textId="77777777" w:rsidTr="00920CE8">
        <w:tc>
          <w:tcPr>
            <w:tcW w:w="480" w:type="dxa"/>
          </w:tcPr>
          <w:p w14:paraId="0848B99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903827B" w14:textId="77777777" w:rsidR="007A0A3D" w:rsidRPr="00E37E70" w:rsidRDefault="007A0A3D" w:rsidP="007A0A3D">
            <w:pPr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46B1993A" w14:textId="77777777" w:rsidR="007A0A3D" w:rsidRPr="00E37E70" w:rsidRDefault="00183A81" w:rsidP="00FD074F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E37E70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3B107D" w:rsidRPr="002450C4" w14:paraId="7E54E818" w14:textId="77777777" w:rsidTr="00920CE8">
        <w:tc>
          <w:tcPr>
            <w:tcW w:w="480" w:type="dxa"/>
          </w:tcPr>
          <w:p w14:paraId="69E24AF4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96265A8" w14:textId="77777777" w:rsidR="003B107D" w:rsidRPr="00E37E70" w:rsidRDefault="005A4344" w:rsidP="0092099A">
            <w:pPr>
              <w:jc w:val="both"/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3EE2B0E7" w14:textId="77777777" w:rsidR="007F0224" w:rsidRPr="00E37E70" w:rsidRDefault="00EB2033" w:rsidP="007F0224">
            <w:pPr>
              <w:jc w:val="both"/>
              <w:rPr>
                <w:rFonts w:cstheme="minorHAnsi"/>
                <w:sz w:val="20"/>
                <w:szCs w:val="20"/>
              </w:rPr>
            </w:pPr>
            <w:r w:rsidRPr="00E37E70">
              <w:rPr>
                <w:rFonts w:cstheme="minorHAnsi"/>
                <w:sz w:val="20"/>
                <w:szCs w:val="20"/>
              </w:rPr>
              <w:t xml:space="preserve">- </w:t>
            </w:r>
            <w:r w:rsidR="00492945" w:rsidRPr="00E37E70">
              <w:rPr>
                <w:rFonts w:cstheme="minorHAnsi"/>
                <w:sz w:val="20"/>
                <w:szCs w:val="20"/>
              </w:rPr>
              <w:t>od momentu podpisania umowy o dofinansowanie do dnia rozwiązania porozumienia poniesiono wydatki w wysokoś</w:t>
            </w:r>
            <w:r w:rsidR="004B4421" w:rsidRPr="00E37E70">
              <w:rPr>
                <w:rFonts w:cstheme="minorHAnsi"/>
                <w:sz w:val="20"/>
                <w:szCs w:val="20"/>
              </w:rPr>
              <w:t>ci 1 880 856,04 zł z uwzględnieniem potrąconej</w:t>
            </w:r>
            <w:r w:rsidR="00492945" w:rsidRPr="00E37E70">
              <w:rPr>
                <w:rFonts w:cstheme="minorHAnsi"/>
                <w:sz w:val="20"/>
                <w:szCs w:val="20"/>
              </w:rPr>
              <w:t xml:space="preserve"> kary umownej w wysokości 124 814,91 zł. z tytułu </w:t>
            </w:r>
            <w:r w:rsidRPr="00E37E70">
              <w:rPr>
                <w:rFonts w:cstheme="minorHAnsi"/>
                <w:sz w:val="20"/>
                <w:szCs w:val="20"/>
              </w:rPr>
              <w:t xml:space="preserve"> </w:t>
            </w:r>
            <w:r w:rsidR="00492945" w:rsidRPr="00E37E70">
              <w:rPr>
                <w:rFonts w:cstheme="minorHAnsi"/>
                <w:sz w:val="20"/>
                <w:szCs w:val="20"/>
              </w:rPr>
              <w:t>kary umownej za niedotrzymanie terminu realizacji Etapu I Umowy nr 282/08/2017 na „Zaprojektowanie, przygotowanie i wdrożenie rozbudowy Systemu Digitalizacji Akt Postępowań Przygotowawczych (</w:t>
            </w:r>
            <w:proofErr w:type="spellStart"/>
            <w:r w:rsidR="00492945" w:rsidRPr="00E37E70">
              <w:rPr>
                <w:rFonts w:cstheme="minorHAnsi"/>
                <w:sz w:val="20"/>
                <w:szCs w:val="20"/>
              </w:rPr>
              <w:t>iSDA</w:t>
            </w:r>
            <w:proofErr w:type="spellEnd"/>
            <w:r w:rsidR="00492945" w:rsidRPr="00E37E70">
              <w:rPr>
                <w:rFonts w:cstheme="minorHAnsi"/>
                <w:sz w:val="20"/>
                <w:szCs w:val="20"/>
              </w:rPr>
              <w:t>)” z dnia 21.08.2017 r.</w:t>
            </w:r>
          </w:p>
          <w:p w14:paraId="19A963B7" w14:textId="77777777" w:rsidR="007F0224" w:rsidRPr="00E37E70" w:rsidRDefault="007F0224" w:rsidP="007F0224">
            <w:pPr>
              <w:jc w:val="both"/>
              <w:rPr>
                <w:rFonts w:cstheme="minorHAnsi"/>
                <w:sz w:val="20"/>
                <w:szCs w:val="20"/>
              </w:rPr>
            </w:pPr>
            <w:r w:rsidRPr="00E37E70">
              <w:rPr>
                <w:rFonts w:cstheme="minorHAnsi"/>
                <w:sz w:val="20"/>
                <w:szCs w:val="20"/>
              </w:rPr>
              <w:t xml:space="preserve">- </w:t>
            </w:r>
            <w:r w:rsidR="00931509" w:rsidRPr="00E37E70">
              <w:rPr>
                <w:rFonts w:cstheme="minorHAnsi"/>
                <w:sz w:val="20"/>
                <w:szCs w:val="20"/>
              </w:rPr>
              <w:t xml:space="preserve">w okresie obowiązywania porozumienia złożono wnioski o </w:t>
            </w:r>
            <w:r w:rsidR="00CE7B6E" w:rsidRPr="00E37E70">
              <w:rPr>
                <w:rFonts w:cstheme="minorHAnsi"/>
                <w:sz w:val="20"/>
                <w:szCs w:val="20"/>
              </w:rPr>
              <w:t xml:space="preserve">poświadczenie </w:t>
            </w:r>
            <w:r w:rsidR="004B4421" w:rsidRPr="00E37E70">
              <w:rPr>
                <w:rFonts w:cstheme="minorHAnsi"/>
                <w:sz w:val="20"/>
                <w:szCs w:val="20"/>
              </w:rPr>
              <w:t>wydatków w wysokości 630 175,43,</w:t>
            </w:r>
          </w:p>
          <w:p w14:paraId="12631623" w14:textId="77777777" w:rsidR="007F0224" w:rsidRPr="00E37E70" w:rsidRDefault="007F0224" w:rsidP="00CE7B6E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E37E70">
              <w:rPr>
                <w:rFonts w:cstheme="minorHAnsi"/>
                <w:sz w:val="20"/>
                <w:szCs w:val="20"/>
              </w:rPr>
              <w:t xml:space="preserve">- </w:t>
            </w:r>
            <w:r w:rsidR="00CE7B6E" w:rsidRPr="00E37E70">
              <w:rPr>
                <w:rFonts w:cstheme="minorHAnsi"/>
                <w:sz w:val="20"/>
                <w:szCs w:val="20"/>
              </w:rPr>
              <w:t>w związku z rozwiązaniem w dniu 30.11.2018 r. porozumienia o dofinansowanie projektu wydatki dotychczas certyfikowane w wysokości 457 713,26 zł. zostały uznane za niekwalifikowalne.</w:t>
            </w:r>
            <w:r w:rsidR="00EB2033" w:rsidRPr="00E37E70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7A0A3D" w:rsidRPr="002450C4" w14:paraId="07C7F090" w14:textId="77777777" w:rsidTr="00920CE8">
        <w:tc>
          <w:tcPr>
            <w:tcW w:w="480" w:type="dxa"/>
          </w:tcPr>
          <w:p w14:paraId="1A58E771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FB3A44E" w14:textId="77777777" w:rsidR="007A0A3D" w:rsidRPr="00E37E70" w:rsidRDefault="005A4344">
            <w:pPr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09B31E67" w14:textId="77777777" w:rsidR="00D11D0D" w:rsidRPr="00E37E70" w:rsidRDefault="00D11D0D" w:rsidP="00D11D0D">
            <w:pPr>
              <w:rPr>
                <w:rFonts w:cstheme="minorHAnsi"/>
                <w:color w:val="000000"/>
                <w:sz w:val="20"/>
                <w:szCs w:val="20"/>
                <w:u w:val="single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  <w:u w:val="single"/>
              </w:rPr>
              <w:t xml:space="preserve">Zadanie 1. Zarządzanie projektem. </w:t>
            </w:r>
          </w:p>
          <w:p w14:paraId="37A215A2" w14:textId="77777777" w:rsidR="005149AA" w:rsidRPr="00E37E70" w:rsidRDefault="005149AA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W ramach zadania 1:</w:t>
            </w:r>
          </w:p>
          <w:p w14:paraId="6024B4E0" w14:textId="77777777" w:rsidR="00D11D0D" w:rsidRPr="00E37E70" w:rsidRDefault="005149AA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-dokonano wyboru i p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 xml:space="preserve">odpisano umowę z wykonawcą usług związanych z pełnieniem funkcji zastępcy kierownika projektu w dniu 12 maja 2016 r. (umowa nr 11/05/16). 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>Umowa była realizowana do końca grudnia 2018 r.  (w dniu 28 grudnia 2018 r. podpisano porozumienie o rozwiązaniu ww. Umowy)</w:t>
            </w:r>
          </w:p>
          <w:p w14:paraId="7B3BEB16" w14:textId="77777777" w:rsidR="005149AA" w:rsidRPr="00E37E70" w:rsidRDefault="005149AA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-d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>okonano wyboru i podpisano umowę z podmiotem pełniącym rolę wsparcia technicznego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 w dniu 2 października 2017 r. (umowa nr 372/10/2017).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44B6928B" w14:textId="77777777" w:rsidR="002450C4" w:rsidRPr="00E37E70" w:rsidRDefault="00D11D0D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W ramach Zadania 1. Zarządzanie projektem nie zakładano  osiągnięcia wskaźników produktu określonych we wniosku o dofinansowanie.</w:t>
            </w:r>
            <w:r w:rsidR="00690740" w:rsidRPr="00E37E7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2B20B989" w14:textId="77777777" w:rsidR="00D11D0D" w:rsidRPr="00E37E70" w:rsidRDefault="00D11D0D" w:rsidP="00D11D0D">
            <w:pPr>
              <w:rPr>
                <w:rFonts w:cstheme="minorHAnsi"/>
                <w:color w:val="000000"/>
                <w:sz w:val="20"/>
                <w:szCs w:val="20"/>
                <w:u w:val="single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  <w:u w:val="single"/>
              </w:rPr>
              <w:t>Zadanie 2. Zaprojektowanie i przygotowanie systemu.</w:t>
            </w:r>
          </w:p>
          <w:p w14:paraId="217A8AD9" w14:textId="77777777" w:rsidR="00690740" w:rsidRPr="00E37E70" w:rsidRDefault="00D11D0D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21 sierpnia 2017 r. podpisano umowę z wykonawcą Systemu</w:t>
            </w:r>
            <w:r w:rsidR="00690740" w:rsidRPr="00E37E70">
              <w:rPr>
                <w:rFonts w:cstheme="minorHAnsi"/>
                <w:color w:val="000000"/>
                <w:sz w:val="20"/>
                <w:szCs w:val="20"/>
              </w:rPr>
              <w:t xml:space="preserve"> (umowa nr 282/08/2017)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. </w:t>
            </w:r>
            <w:r w:rsidR="00690740" w:rsidRPr="00E37E70">
              <w:rPr>
                <w:rFonts w:cstheme="minorHAnsi"/>
                <w:color w:val="000000"/>
                <w:sz w:val="20"/>
                <w:szCs w:val="20"/>
              </w:rPr>
              <w:t xml:space="preserve">W ramach podpisanej umowy Wykonawca przygotował i przedstawił do odbioru produkty Etapu I – Analiza i zaprojektowanie Systemu: </w:t>
            </w:r>
          </w:p>
          <w:p w14:paraId="752D64A5" w14:textId="77777777" w:rsidR="00690740" w:rsidRPr="00E37E70" w:rsidRDefault="00690740" w:rsidP="00690740">
            <w:pPr>
              <w:pStyle w:val="Akapitzlist"/>
              <w:numPr>
                <w:ilvl w:val="0"/>
                <w:numId w:val="7"/>
              </w:numPr>
              <w:ind w:left="318" w:hanging="284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Produkty specjalistyczne: produkt PR-01 -Analiza Systemu, produkt PR-02-Wymagania Techniczne na ITS, produkt PR-03 - Projekt Wykonawczy Systemu, produkt PR-04 - Projekt Wykonawczy Integracji Systemu </w:t>
            </w:r>
          </w:p>
          <w:p w14:paraId="697B0886" w14:textId="77777777" w:rsidR="00B04D21" w:rsidRPr="00E37E70" w:rsidRDefault="00690740" w:rsidP="00B04D21">
            <w:pPr>
              <w:pStyle w:val="Akapitzlist"/>
              <w:numPr>
                <w:ilvl w:val="0"/>
                <w:numId w:val="7"/>
              </w:numPr>
              <w:ind w:left="318" w:hanging="284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Produkty zarządcze: Dokumentacja Inicjująca Projekt, Harmonogram szczegółowy realizacji Etapu I, Plan Etapu I, Harmonogram szczegółowy realizacji Etapu II, Plan </w:t>
            </w:r>
            <w:r w:rsidR="00734D3F" w:rsidRPr="00E37E70">
              <w:rPr>
                <w:rFonts w:cstheme="minorHAnsi"/>
                <w:color w:val="000000"/>
                <w:sz w:val="20"/>
                <w:szCs w:val="20"/>
              </w:rPr>
              <w:t>Etapu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 II, </w:t>
            </w:r>
            <w:r w:rsidR="00734D3F" w:rsidRPr="00E37E70">
              <w:rPr>
                <w:rFonts w:cstheme="minorHAnsi"/>
                <w:color w:val="000000"/>
                <w:sz w:val="20"/>
                <w:szCs w:val="20"/>
              </w:rPr>
              <w:t>Karta Produktu PR-01 - Analiza Systemu, Karta Produktu PR-02 Wymagania techniczne na ITS, Karta Produktu PR-03-Projekt Wykonawczy Systemu, Karta Produktu PR-04-Projekt Wykonawczy Integracji Systemu, Karta Produktu PR-05-Projekt warstwy logicznej ITS, Karta Produktu PR-06-Scenariusze testów warstwy logicznej ITS</w:t>
            </w:r>
            <w:r w:rsidR="00B04D21" w:rsidRPr="00E37E70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="00734D3F" w:rsidRPr="00E37E70">
              <w:rPr>
                <w:rFonts w:cstheme="minorHAnsi"/>
                <w:color w:val="000000"/>
                <w:sz w:val="20"/>
                <w:szCs w:val="20"/>
              </w:rPr>
              <w:t>Karta Produktu PR-07 - Instalacja i konfiguracja ITS na poziomie warstwy logicznej</w:t>
            </w:r>
            <w:r w:rsidR="00B04D21" w:rsidRPr="00E37E70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="00734D3F" w:rsidRPr="00E37E70">
              <w:rPr>
                <w:rFonts w:cstheme="minorHAnsi"/>
                <w:color w:val="000000"/>
                <w:sz w:val="20"/>
                <w:szCs w:val="20"/>
              </w:rPr>
              <w:t>Karta Produktu PR-08-Plan testów akceptacyjnych warstwy logicznej ITS</w:t>
            </w:r>
            <w:r w:rsidR="00B04D21" w:rsidRPr="00E37E70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="00734D3F" w:rsidRPr="00E37E70">
              <w:rPr>
                <w:rFonts w:cstheme="minorHAnsi"/>
                <w:color w:val="000000"/>
                <w:sz w:val="20"/>
                <w:szCs w:val="20"/>
              </w:rPr>
              <w:t>Karta Produktu PR-09-Testy akceptacyjne warstwy logicznej ITS</w:t>
            </w:r>
            <w:r w:rsidR="00B04D21" w:rsidRPr="00E37E70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="00734D3F" w:rsidRPr="00E37E70">
              <w:rPr>
                <w:rFonts w:cstheme="minorHAnsi"/>
                <w:color w:val="000000"/>
                <w:sz w:val="20"/>
                <w:szCs w:val="20"/>
              </w:rPr>
              <w:t>Karta Produktu PR-10- Wersja testowa Systemu</w:t>
            </w:r>
            <w:r w:rsidR="00B04D21" w:rsidRPr="00E37E70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="00734D3F" w:rsidRPr="00E37E70">
              <w:rPr>
                <w:rFonts w:cstheme="minorHAnsi"/>
                <w:color w:val="000000"/>
                <w:sz w:val="20"/>
                <w:szCs w:val="20"/>
              </w:rPr>
              <w:t>Karta Produktu PR-11-Scenariusze Testów Akceptacyjnych Podsystemów</w:t>
            </w:r>
            <w:r w:rsidR="00B04D21" w:rsidRPr="00E37E70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="00734D3F" w:rsidRPr="00E37E70">
              <w:rPr>
                <w:rFonts w:cstheme="minorHAnsi"/>
                <w:color w:val="000000"/>
                <w:sz w:val="20"/>
                <w:szCs w:val="20"/>
              </w:rPr>
              <w:t>Karta Produktu PR-12-Scenariusze Testów Integracyjnych</w:t>
            </w:r>
            <w:r w:rsidR="00B04D21" w:rsidRPr="00E37E70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="00734D3F" w:rsidRPr="00E37E70">
              <w:rPr>
                <w:rFonts w:cstheme="minorHAnsi"/>
                <w:color w:val="000000"/>
                <w:sz w:val="20"/>
                <w:szCs w:val="20"/>
              </w:rPr>
              <w:t xml:space="preserve">Karta Produktu PR-13-Scenariusze Testów Akceptacyjnych Wydania, Dokument 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>Zasady modelowania</w:t>
            </w:r>
            <w:r w:rsidR="00734D3F" w:rsidRPr="00E37E70">
              <w:rPr>
                <w:rFonts w:cstheme="minorHAnsi"/>
                <w:color w:val="000000"/>
                <w:sz w:val="20"/>
                <w:szCs w:val="20"/>
              </w:rPr>
              <w:t xml:space="preserve"> dla Etapu I, Dokument Zasady wytwarzania oprogramowania.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3002DCD0" w14:textId="77777777" w:rsidR="00B04D21" w:rsidRPr="00E37E70" w:rsidRDefault="00B04D21" w:rsidP="00B04D21">
            <w:pPr>
              <w:pStyle w:val="Akapitzlist"/>
              <w:ind w:hanging="72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W dniu 27.04.2018 r. protokolarnie odebrano Etap I. </w:t>
            </w:r>
          </w:p>
          <w:p w14:paraId="78DDF31F" w14:textId="660B505C" w:rsidR="00D11D0D" w:rsidRPr="00E37E70" w:rsidRDefault="00B04D21" w:rsidP="00B04D21">
            <w:pPr>
              <w:pStyle w:val="Akapitzlist"/>
              <w:ind w:left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Następnie w dniu 23 lipca 2018 r. </w:t>
            </w:r>
            <w:r w:rsidR="004B4421" w:rsidRPr="00E37E70">
              <w:rPr>
                <w:rFonts w:cstheme="minorHAnsi"/>
                <w:color w:val="000000"/>
                <w:sz w:val="20"/>
                <w:szCs w:val="20"/>
              </w:rPr>
              <w:t xml:space="preserve">Wykonawca przekazał oświadczenie o </w:t>
            </w:r>
            <w:r w:rsidR="004B4421" w:rsidRPr="00E37E70">
              <w:rPr>
                <w:rFonts w:cstheme="minorHAnsi"/>
                <w:color w:val="000000"/>
                <w:sz w:val="20"/>
                <w:szCs w:val="20"/>
              </w:rPr>
              <w:lastRenderedPageBreak/>
              <w:t>braku możliwości wykonania umowy w terminie realizacji projektu.</w:t>
            </w:r>
            <w:r w:rsidR="00E37E70" w:rsidRPr="00E37E7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Mimo wyrażonej deklaracji </w:t>
            </w:r>
            <w:r w:rsidR="007B20C3" w:rsidRPr="00E37E70">
              <w:rPr>
                <w:rFonts w:cstheme="minorHAnsi"/>
                <w:color w:val="000000"/>
                <w:sz w:val="20"/>
                <w:szCs w:val="20"/>
              </w:rPr>
              <w:t xml:space="preserve">ze strony Beneficjenta 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współpracy w celu realizacji umowy, Wykonawca </w:t>
            </w:r>
            <w:r w:rsidR="007B20C3" w:rsidRPr="00E37E70">
              <w:rPr>
                <w:rFonts w:cstheme="minorHAnsi"/>
                <w:color w:val="000000"/>
                <w:sz w:val="20"/>
                <w:szCs w:val="20"/>
              </w:rPr>
              <w:t xml:space="preserve">Systemu 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>podtrzymał swoje stanowisko wnosząc o polubowne zakończenie realizacji umowy</w:t>
            </w:r>
            <w:r w:rsidR="007B20C3" w:rsidRPr="00E37E70">
              <w:rPr>
                <w:rFonts w:cstheme="minorHAnsi"/>
                <w:color w:val="000000"/>
                <w:sz w:val="20"/>
                <w:szCs w:val="20"/>
              </w:rPr>
              <w:t xml:space="preserve">. </w:t>
            </w:r>
            <w:r w:rsidR="001149B9" w:rsidRPr="00E37E70">
              <w:rPr>
                <w:rFonts w:cstheme="minorHAnsi"/>
                <w:color w:val="000000"/>
                <w:sz w:val="20"/>
                <w:szCs w:val="20"/>
              </w:rPr>
              <w:t>W związku z tym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 xml:space="preserve"> beneficjent </w:t>
            </w:r>
            <w:r w:rsidR="001149B9" w:rsidRPr="00E37E70">
              <w:rPr>
                <w:rFonts w:cstheme="minorHAnsi"/>
                <w:color w:val="000000"/>
                <w:sz w:val="20"/>
                <w:szCs w:val="20"/>
              </w:rPr>
              <w:t xml:space="preserve">w dniu 2 sierpnia 2018 r. 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>odstąpił od umowy z Wykonawcą. Odpowiednia informacja została przekazana Instytucji Pośredniczącej, która zaleciła przeanalizowanie możliwości kontynuowania projektu w oparciu o wykonanie produktów siłami własnymi beneficjenta. Po przeanalizowaniu wskazanej możliwości beneficjent przekazał IP informację o braku możliwości zakończenia projektu w innej formule niż dotychczas przewidywana w efekcie czego IP wypowiedziała porozumienie o dofinansowanie projektu</w:t>
            </w:r>
            <w:r w:rsidR="001149B9" w:rsidRPr="00E37E70">
              <w:rPr>
                <w:rFonts w:cstheme="minorHAnsi"/>
                <w:color w:val="000000"/>
                <w:sz w:val="20"/>
                <w:szCs w:val="20"/>
              </w:rPr>
              <w:t xml:space="preserve"> z dnie</w:t>
            </w:r>
            <w:r w:rsidR="00CD4286" w:rsidRPr="00E37E70"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="001149B9" w:rsidRPr="00E37E70">
              <w:rPr>
                <w:rFonts w:cstheme="minorHAnsi"/>
                <w:color w:val="000000"/>
                <w:sz w:val="20"/>
                <w:szCs w:val="20"/>
              </w:rPr>
              <w:t xml:space="preserve"> 30 listopada 2018 r. 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5B16C611" w14:textId="77777777" w:rsidR="00E37E70" w:rsidRPr="00E37E70" w:rsidRDefault="00D11D0D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Wskazane działania realizowane miały być z uwzględnieniem następujących kamieni milowych: </w:t>
            </w:r>
          </w:p>
          <w:p w14:paraId="33D2B7B3" w14:textId="77777777" w:rsidR="00E37E70" w:rsidRPr="00E37E70" w:rsidRDefault="00E37E70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>Podpisanie umowy z wykonawcą (do 15 maja 2017 r.)</w:t>
            </w:r>
            <w:r w:rsidR="0046670D" w:rsidRPr="00E37E70">
              <w:rPr>
                <w:rFonts w:cstheme="minorHAnsi"/>
                <w:color w:val="000000"/>
                <w:sz w:val="20"/>
                <w:szCs w:val="20"/>
              </w:rPr>
              <w:t xml:space="preserve"> – rzeczywisty termin osiągnięcia 08.2017 r., opóźnienie wynika z przedłużającej się procedury przeprowadzania postępowania o udzielenie zamówienia</w:t>
            </w:r>
            <w:r w:rsidR="0046670D" w:rsidRPr="00E37E70">
              <w:rPr>
                <w:rFonts w:cstheme="minorHAnsi"/>
                <w:sz w:val="20"/>
                <w:szCs w:val="20"/>
              </w:rPr>
              <w:t>.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</w:p>
          <w:p w14:paraId="25D1631D" w14:textId="77777777" w:rsidR="00E37E70" w:rsidRPr="00E37E70" w:rsidRDefault="00E37E70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>Projekt Wykonawczy (do 1 września 2017 r.)</w:t>
            </w:r>
            <w:r w:rsidR="0046670D" w:rsidRPr="00E37E70">
              <w:rPr>
                <w:rFonts w:cstheme="minorHAnsi"/>
                <w:color w:val="000000"/>
                <w:sz w:val="20"/>
                <w:szCs w:val="20"/>
              </w:rPr>
              <w:t xml:space="preserve"> – rzeczywisty termin osiągnięcia 04.2018 r., opóźnienie jest następstwem opóźnienia wskazanego w zadaniu 2 oraz wynika z konieczności uwzględnienia na etapie prac projektowych okoliczności, których nie dało się przewidzieć w momencie podpisywania umowy (zmiana siedziby beneficjenta oraz konieczność uwzględnienia zakupów nie przewidzianych w pierwotnej wersji projektu)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</w:p>
          <w:p w14:paraId="103FC2F6" w14:textId="77777777" w:rsidR="00E37E70" w:rsidRPr="00E37E70" w:rsidRDefault="00E37E70" w:rsidP="00D11D0D">
            <w:pPr>
              <w:jc w:val="both"/>
              <w:rPr>
                <w:rFonts w:cstheme="minorHAnsi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>Wersja testowa systemu</w:t>
            </w:r>
            <w:r w:rsidR="00BC7991" w:rsidRPr="00E37E70">
              <w:rPr>
                <w:rFonts w:cstheme="minorHAnsi"/>
                <w:color w:val="000000"/>
                <w:sz w:val="20"/>
                <w:szCs w:val="20"/>
              </w:rPr>
              <w:t xml:space="preserve"> (do 1 maja 2018 r.) - ze względu na rozwiązanie porozumienia o dofinansowanie projektu w dniu 30 listopada 2018 r nie zostanie osiągnięty</w:t>
            </w:r>
            <w:r w:rsidR="00BC7991" w:rsidRPr="00E37E70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731573D8" w14:textId="77777777" w:rsidR="00E37E70" w:rsidRPr="00E37E70" w:rsidRDefault="00E37E70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sz w:val="20"/>
                <w:szCs w:val="20"/>
              </w:rPr>
              <w:t xml:space="preserve">- 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>Wersja wdrożeniowa systemu</w:t>
            </w:r>
            <w:r w:rsidR="00BC7991" w:rsidRPr="00E37E70">
              <w:rPr>
                <w:rFonts w:cstheme="minorHAnsi"/>
                <w:color w:val="000000"/>
                <w:sz w:val="20"/>
                <w:szCs w:val="20"/>
              </w:rPr>
              <w:t xml:space="preserve"> (do 1 sierpnia 2018 r.) - ze względu na rozwiązanie porozumienia o dofinansowanie projektu w dniu 30 listopada 2018 r nie zostanie osiągnięty, </w:t>
            </w:r>
          </w:p>
          <w:p w14:paraId="75C4EB1D" w14:textId="190A2706" w:rsidR="00D11D0D" w:rsidRPr="00E37E70" w:rsidRDefault="00E37E70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>Uruchomienie produkcyjne systemu (do 13 listopada 2018 r.)</w:t>
            </w:r>
            <w:r w:rsidR="00BC7991" w:rsidRPr="00E37E70">
              <w:rPr>
                <w:rFonts w:cstheme="minorHAnsi"/>
                <w:color w:val="000000"/>
                <w:sz w:val="20"/>
                <w:szCs w:val="20"/>
              </w:rPr>
              <w:t xml:space="preserve"> - ze względu na rozwiązanie porozumienia o dofinansowanie projektu w dniu 30 listopada 2018 r nie zostanie osiągnięty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>, Odbiór systemu (do 30 listopada 2018 r.)</w:t>
            </w:r>
            <w:r w:rsidR="00BC7991" w:rsidRPr="00E37E70">
              <w:rPr>
                <w:rFonts w:cstheme="minorHAnsi"/>
                <w:color w:val="000000"/>
                <w:sz w:val="20"/>
                <w:szCs w:val="20"/>
              </w:rPr>
              <w:t xml:space="preserve"> - ze względu na rozwiązanie porozumienia o dofinansowanie projektu w dniu 30 listopada 2018 r nie zostanie osiągnięty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>, Uruchomienie usług (do 30 listopada 2018 r.)</w:t>
            </w:r>
            <w:r w:rsidR="00BC7991" w:rsidRPr="00E37E70">
              <w:rPr>
                <w:rFonts w:cstheme="minorHAnsi"/>
                <w:color w:val="000000"/>
                <w:sz w:val="20"/>
                <w:szCs w:val="20"/>
              </w:rPr>
              <w:t>- ze względu na rozwiązanie porozumienia o dofinansowanie projektu w dniu 30 listopada 2018 r nie zostanie osiągnięty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 xml:space="preserve">. </w:t>
            </w:r>
          </w:p>
          <w:p w14:paraId="1E7CA54F" w14:textId="77777777" w:rsidR="001149B9" w:rsidRPr="00E37E70" w:rsidRDefault="001149B9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EDE7F39" w14:textId="77777777" w:rsidR="00D11D0D" w:rsidRPr="00E37E70" w:rsidRDefault="00D11D0D" w:rsidP="00D11D0D">
            <w:pPr>
              <w:rPr>
                <w:rFonts w:cstheme="minorHAnsi"/>
                <w:color w:val="000000"/>
                <w:sz w:val="20"/>
                <w:szCs w:val="20"/>
                <w:u w:val="single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  <w:u w:val="single"/>
              </w:rPr>
              <w:t xml:space="preserve">Zadanie 3. Dostawa sprzętu oraz licencji. </w:t>
            </w:r>
          </w:p>
          <w:p w14:paraId="28C3780A" w14:textId="77777777" w:rsidR="00D11D0D" w:rsidRPr="00E37E70" w:rsidRDefault="00D11D0D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W związku z odstąpieniem od umowy z Wykonawcą zadania 2 </w:t>
            </w:r>
            <w:r w:rsidR="009615AF" w:rsidRPr="00E37E70">
              <w:rPr>
                <w:rFonts w:cstheme="minorHAnsi"/>
                <w:color w:val="000000"/>
                <w:sz w:val="20"/>
                <w:szCs w:val="20"/>
              </w:rPr>
              <w:t>B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eneficjent wstrzymał działania związane </w:t>
            </w:r>
            <w:r w:rsidR="009615AF" w:rsidRPr="00E37E70">
              <w:rPr>
                <w:rFonts w:cstheme="minorHAnsi"/>
                <w:color w:val="000000"/>
                <w:sz w:val="20"/>
                <w:szCs w:val="20"/>
              </w:rPr>
              <w:t xml:space="preserve">z </w:t>
            </w:r>
            <w:r w:rsidR="00B37572" w:rsidRPr="00E37E70">
              <w:rPr>
                <w:rFonts w:cstheme="minorHAnsi"/>
                <w:color w:val="000000"/>
                <w:sz w:val="20"/>
                <w:szCs w:val="20"/>
              </w:rPr>
              <w:t>następującymi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 postępowaniach o udzielenie zamówienia:</w:t>
            </w:r>
          </w:p>
          <w:p w14:paraId="6DE0D24D" w14:textId="77777777" w:rsidR="001406ED" w:rsidRPr="00E37E70" w:rsidRDefault="00D11D0D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="001406ED" w:rsidRPr="00E37E70">
              <w:rPr>
                <w:rFonts w:cstheme="minorHAnsi"/>
                <w:color w:val="000000"/>
                <w:sz w:val="20"/>
                <w:szCs w:val="20"/>
              </w:rPr>
              <w:t>POS 2.1. - Zakup komputerów stacjonarnych. Dokonano wyboru najkorzystniejszej oferty. Wskazana czynność została zaskarżona do KIO. Trwa postępowanie odwoławcze.</w:t>
            </w:r>
          </w:p>
          <w:p w14:paraId="64F0B66D" w14:textId="77777777" w:rsidR="00D11D0D" w:rsidRPr="00E37E70" w:rsidRDefault="001406ED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POS 2.2. - 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 xml:space="preserve">Dostawa produktów, zaprojektowanie i wdrożenie podsystemów technicznych tworzących Centralne Usługi Infrastrukturalne. 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>D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>okonan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="00D11D0D" w:rsidRPr="00E37E70">
              <w:rPr>
                <w:rFonts w:cstheme="minorHAnsi"/>
                <w:color w:val="000000"/>
                <w:sz w:val="20"/>
                <w:szCs w:val="20"/>
              </w:rPr>
              <w:t xml:space="preserve"> wyboru najkorzystniejszej oferty</w:t>
            </w:r>
            <w:r w:rsidR="00CD4286" w:rsidRPr="00E37E70">
              <w:rPr>
                <w:rFonts w:cstheme="minorHAnsi"/>
                <w:color w:val="000000"/>
                <w:sz w:val="20"/>
                <w:szCs w:val="20"/>
              </w:rPr>
              <w:t>. Wykonawca został wezwany do podpisania umowy ale wobec braku przedstawienia dokumentu zabezpieczenia należytego wykonania umowy nie została ona podpisana. W</w:t>
            </w:r>
            <w:r w:rsidR="009615AF" w:rsidRPr="00E37E70">
              <w:rPr>
                <w:rFonts w:cstheme="minorHAnsi"/>
                <w:color w:val="000000"/>
                <w:sz w:val="20"/>
                <w:szCs w:val="20"/>
              </w:rPr>
              <w:t xml:space="preserve"> dniu 16 listopada 2018 r. unieważniono postępowanie. </w:t>
            </w:r>
          </w:p>
          <w:p w14:paraId="01936784" w14:textId="77777777" w:rsidR="00D11D0D" w:rsidRPr="00E37E70" w:rsidRDefault="00D11D0D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="001406ED" w:rsidRPr="00E37E70">
              <w:rPr>
                <w:rFonts w:cstheme="minorHAnsi"/>
                <w:color w:val="000000"/>
                <w:sz w:val="20"/>
                <w:szCs w:val="20"/>
              </w:rPr>
              <w:t xml:space="preserve">POS 2.3. - 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Zakup drukarek, urządzeń wielofunkcyjnych i skanerów. W postępowaniu dokonano wyboru najkorzystniejszej oferty. Nie wezwano </w:t>
            </w:r>
            <w:r w:rsidR="001406ED" w:rsidRPr="00E37E70">
              <w:rPr>
                <w:rFonts w:cstheme="minorHAnsi"/>
                <w:color w:val="000000"/>
                <w:sz w:val="20"/>
                <w:szCs w:val="20"/>
              </w:rPr>
              <w:t>wybranego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 wykonawcy do pod</w:t>
            </w:r>
            <w:r w:rsidR="009615AF" w:rsidRPr="00E37E70">
              <w:rPr>
                <w:rFonts w:cstheme="minorHAnsi"/>
                <w:color w:val="000000"/>
                <w:sz w:val="20"/>
                <w:szCs w:val="20"/>
              </w:rPr>
              <w:t>pisania um</w:t>
            </w:r>
            <w:r w:rsidR="00CD4286" w:rsidRPr="00E37E70">
              <w:rPr>
                <w:rFonts w:cstheme="minorHAnsi"/>
                <w:color w:val="000000"/>
                <w:sz w:val="20"/>
                <w:szCs w:val="20"/>
              </w:rPr>
              <w:t>owy. W</w:t>
            </w:r>
            <w:r w:rsidR="009615AF" w:rsidRPr="00E37E70">
              <w:rPr>
                <w:rFonts w:cstheme="minorHAnsi"/>
                <w:color w:val="000000"/>
                <w:sz w:val="20"/>
                <w:szCs w:val="20"/>
              </w:rPr>
              <w:t xml:space="preserve"> dniu 6 grudnia 2018 r. unieważniono postępowanie. </w:t>
            </w:r>
          </w:p>
          <w:p w14:paraId="0EF6E65B" w14:textId="77777777" w:rsidR="00D11D0D" w:rsidRPr="00E37E70" w:rsidRDefault="00D11D0D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</w:t>
            </w:r>
            <w:r w:rsidR="001406ED" w:rsidRPr="00E37E70">
              <w:rPr>
                <w:rFonts w:cstheme="minorHAnsi"/>
                <w:color w:val="000000"/>
                <w:sz w:val="20"/>
                <w:szCs w:val="20"/>
              </w:rPr>
              <w:t xml:space="preserve">POS 3.1. - 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>Dostawa Sprzętu i Oprogramowania Gotowego oraz usługi związane z budową infrastruktury sieci. Po dokonaniu oceny ofert wstrzymano działania związane z ogłoszeniem wy</w:t>
            </w:r>
            <w:r w:rsidR="009615AF" w:rsidRPr="00E37E70">
              <w:rPr>
                <w:rFonts w:cstheme="minorHAnsi"/>
                <w:color w:val="000000"/>
                <w:sz w:val="20"/>
                <w:szCs w:val="20"/>
              </w:rPr>
              <w:t>boru najkorzystniej</w:t>
            </w:r>
            <w:r w:rsidR="00CD4286" w:rsidRPr="00E37E70">
              <w:rPr>
                <w:rFonts w:cstheme="minorHAnsi"/>
                <w:color w:val="000000"/>
                <w:sz w:val="20"/>
                <w:szCs w:val="20"/>
              </w:rPr>
              <w:t>szej oferty. W</w:t>
            </w:r>
            <w:r w:rsidR="009615AF" w:rsidRPr="00E37E70">
              <w:rPr>
                <w:rFonts w:cstheme="minorHAnsi"/>
                <w:color w:val="000000"/>
                <w:sz w:val="20"/>
                <w:szCs w:val="20"/>
              </w:rPr>
              <w:t xml:space="preserve"> dniu 6 grudnia 2018 r. unieważniono postępowanie.</w:t>
            </w:r>
          </w:p>
          <w:p w14:paraId="30EFFBC4" w14:textId="77777777" w:rsidR="00D11D0D" w:rsidRPr="00E37E70" w:rsidRDefault="00D11D0D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="001406ED" w:rsidRPr="00E37E70">
              <w:rPr>
                <w:rFonts w:cstheme="minorHAnsi"/>
                <w:color w:val="000000"/>
                <w:sz w:val="20"/>
                <w:szCs w:val="20"/>
              </w:rPr>
              <w:t xml:space="preserve">POS 3.2. - 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>Dostawa Sprzętu i Oprogramowania Gotowego dla infrastruktury techniczno-systemowej Systemu. W postępowaniu dokonano wyboru najkorzystniejszej oferty. Nie wezwano wybraneg</w:t>
            </w:r>
            <w:r w:rsidR="009615AF" w:rsidRPr="00E37E70">
              <w:rPr>
                <w:rFonts w:cstheme="minorHAnsi"/>
                <w:color w:val="000000"/>
                <w:sz w:val="20"/>
                <w:szCs w:val="20"/>
              </w:rPr>
              <w:t>o wykon</w:t>
            </w:r>
            <w:r w:rsidR="00CD4286" w:rsidRPr="00E37E70">
              <w:rPr>
                <w:rFonts w:cstheme="minorHAnsi"/>
                <w:color w:val="000000"/>
                <w:sz w:val="20"/>
                <w:szCs w:val="20"/>
              </w:rPr>
              <w:t>awcy do podpisania umowy. W</w:t>
            </w:r>
            <w:r w:rsidR="009615AF" w:rsidRPr="00E37E70">
              <w:rPr>
                <w:rFonts w:cstheme="minorHAnsi"/>
                <w:color w:val="000000"/>
                <w:sz w:val="20"/>
                <w:szCs w:val="20"/>
              </w:rPr>
              <w:t xml:space="preserve"> dniu 6 grudnia 2018 r. unieważniono postępowanie.</w:t>
            </w:r>
          </w:p>
          <w:p w14:paraId="019A50DB" w14:textId="77777777" w:rsidR="00D11D0D" w:rsidRPr="00E37E70" w:rsidRDefault="00D11D0D" w:rsidP="00D11D0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Wskazane działanie realizowane było z uwzględnieniem następujących kamieni milowych: wszczęcie postępowania o udzielenie zamówienia publicznego (do 1 grudnia 2017 r.), podpisanie umowy z wykonawcą (do 25 lutego 2018 r.), uruchomienie środowiska testowego systemu (do 1 marca 2018 r.), odbiór końcowy dostawy sprzętu i prac związanych z wdrożeniem sprzętu (do 5 lipca 2018 r.). Żaden ze wskazanych kamieni milowych nie został osiągnięty </w:t>
            </w:r>
            <w:r w:rsidR="008F4A5D" w:rsidRPr="00E37E70">
              <w:rPr>
                <w:rFonts w:cstheme="minorHAnsi"/>
                <w:color w:val="000000"/>
                <w:sz w:val="20"/>
                <w:szCs w:val="20"/>
              </w:rPr>
              <w:t>ze względu na rozwiązanie porozumienia o dofinansowanie projektu w dniu 30 listopada 2018 r</w:t>
            </w:r>
          </w:p>
          <w:p w14:paraId="181C97B2" w14:textId="77777777" w:rsidR="00D11D0D" w:rsidRPr="00E37E70" w:rsidRDefault="00D11D0D" w:rsidP="00D11D0D">
            <w:pPr>
              <w:rPr>
                <w:rFonts w:cstheme="minorHAnsi"/>
                <w:color w:val="000000"/>
                <w:sz w:val="20"/>
                <w:szCs w:val="20"/>
                <w:u w:val="single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  <w:u w:val="single"/>
              </w:rPr>
              <w:t>Zadanie 4. Kampania promocyjna projektu.</w:t>
            </w:r>
          </w:p>
          <w:p w14:paraId="1BF4575B" w14:textId="77777777" w:rsidR="00D11D0D" w:rsidRPr="00E37E70" w:rsidRDefault="00D11D0D" w:rsidP="008F4A5D">
            <w:pPr>
              <w:jc w:val="both"/>
              <w:rPr>
                <w:rFonts w:cstheme="minorHAnsi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Działania promocyjne polegały na oznaczaniu dokumentów projektowych zgodnie z zasadami systemu realizacji Progr</w:t>
            </w:r>
            <w:r w:rsidR="008F4A5D" w:rsidRPr="00E37E70">
              <w:rPr>
                <w:rFonts w:cstheme="minorHAnsi"/>
                <w:color w:val="000000"/>
                <w:sz w:val="20"/>
                <w:szCs w:val="20"/>
              </w:rPr>
              <w:t>amu Operacyjnego Polska Cyfrowa. Ze względu na rozwiązanie porozumienia o dofinansowanie projektu w dniu 30 listopada 2018 r kamień milowy nie zostanie osiągnięty.</w:t>
            </w:r>
          </w:p>
        </w:tc>
      </w:tr>
      <w:tr w:rsidR="004D135D" w:rsidRPr="002450C4" w14:paraId="597E9836" w14:textId="77777777" w:rsidTr="00920CE8">
        <w:tc>
          <w:tcPr>
            <w:tcW w:w="480" w:type="dxa"/>
          </w:tcPr>
          <w:p w14:paraId="1C648820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7C6F5DC" w14:textId="77777777" w:rsidR="004D135D" w:rsidRPr="00E37E70" w:rsidRDefault="004D135D">
            <w:pPr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06D2E8A5" w14:textId="77777777" w:rsidR="00FE0E25" w:rsidRPr="00E37E70" w:rsidRDefault="005C4433" w:rsidP="00E3000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W ramach projektu planowano wdrożyć następujące e-usługi:</w:t>
            </w:r>
          </w:p>
          <w:p w14:paraId="6433AEBF" w14:textId="77777777" w:rsidR="005C4433" w:rsidRPr="00E37E70" w:rsidRDefault="005C4433" w:rsidP="005C443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Udostępnianie </w:t>
            </w:r>
            <w:proofErr w:type="spellStart"/>
            <w:r w:rsidRPr="00E37E70">
              <w:rPr>
                <w:rFonts w:cstheme="minorHAnsi"/>
                <w:color w:val="000000"/>
                <w:sz w:val="20"/>
                <w:szCs w:val="20"/>
              </w:rPr>
              <w:t>zdigitalizowanych</w:t>
            </w:r>
            <w:proofErr w:type="spellEnd"/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 akt postępowań przygotowawczych uprawnionym obywatelom i przedsiębiorcom,</w:t>
            </w:r>
          </w:p>
          <w:p w14:paraId="2DC3C70E" w14:textId="77777777" w:rsidR="005C4433" w:rsidRPr="00E37E70" w:rsidRDefault="005C4433" w:rsidP="005C443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- Udostępnianie akt Policji i innym uprawnionym organom prowadzącym postępowania przygotowawcze,</w:t>
            </w:r>
          </w:p>
          <w:p w14:paraId="4AB82C9E" w14:textId="77777777" w:rsidR="005C4433" w:rsidRPr="00E37E70" w:rsidRDefault="005C4433" w:rsidP="005C443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- Przesyłanie akt do sądu</w:t>
            </w:r>
          </w:p>
          <w:p w14:paraId="16947CA6" w14:textId="77777777" w:rsidR="004D135D" w:rsidRPr="00E37E70" w:rsidRDefault="00183A81" w:rsidP="005C4433">
            <w:pPr>
              <w:rPr>
                <w:rFonts w:cstheme="minorHAnsi"/>
                <w:bCs/>
                <w:i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W związku z rozwiązaniem porozumienia o dofinansowanie projektu w dniu 30 listopada 2018 r. </w:t>
            </w:r>
            <w:r w:rsidR="005C4433" w:rsidRPr="00E37E70">
              <w:rPr>
                <w:rFonts w:cstheme="minorHAnsi"/>
                <w:color w:val="000000"/>
                <w:sz w:val="20"/>
                <w:szCs w:val="20"/>
              </w:rPr>
              <w:t xml:space="preserve">ww. </w:t>
            </w:r>
            <w:r w:rsidR="00CD4286" w:rsidRPr="00E37E70">
              <w:rPr>
                <w:rFonts w:cstheme="minorHAnsi"/>
                <w:color w:val="000000"/>
                <w:sz w:val="20"/>
                <w:szCs w:val="20"/>
              </w:rPr>
              <w:t>e-usługi nie zostały wdrożone.</w:t>
            </w:r>
          </w:p>
        </w:tc>
      </w:tr>
      <w:tr w:rsidR="00920CE8" w:rsidRPr="002450C4" w14:paraId="06845B9D" w14:textId="77777777" w:rsidTr="00920CE8">
        <w:tc>
          <w:tcPr>
            <w:tcW w:w="480" w:type="dxa"/>
          </w:tcPr>
          <w:p w14:paraId="68A23A63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2A6E1F3" w14:textId="77777777" w:rsidR="00920CE8" w:rsidRPr="00E37E70" w:rsidRDefault="00920CE8" w:rsidP="0092099A">
            <w:pPr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3587C6E7" w14:textId="77777777" w:rsidR="00E37E70" w:rsidRPr="00E37E70" w:rsidRDefault="005C4433" w:rsidP="00BC120E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W ramach projektu </w:t>
            </w:r>
            <w:r w:rsidR="00992CBF" w:rsidRPr="00E37E70">
              <w:rPr>
                <w:rFonts w:cstheme="minorHAnsi"/>
                <w:color w:val="000000"/>
                <w:sz w:val="20"/>
                <w:szCs w:val="20"/>
              </w:rPr>
              <w:t>zakładano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992CBF" w:rsidRPr="00E37E70">
              <w:rPr>
                <w:rFonts w:cstheme="minorHAnsi"/>
                <w:color w:val="000000"/>
                <w:sz w:val="20"/>
                <w:szCs w:val="20"/>
              </w:rPr>
              <w:t>osiągnięcie następujących wskaźników rezultatu, wskazanych we wniosku o dofinansowanie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t>:</w:t>
            </w:r>
            <w:r w:rsidR="00992CBF" w:rsidRPr="00E37E7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3A83455E" w14:textId="77777777" w:rsidR="00E37E70" w:rsidRPr="00E37E70" w:rsidRDefault="00992CBF" w:rsidP="00E37E70">
            <w:pPr>
              <w:pStyle w:val="Akapitzlist"/>
              <w:numPr>
                <w:ilvl w:val="0"/>
                <w:numId w:val="9"/>
              </w:numPr>
              <w:ind w:left="176" w:hanging="176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Liczba usług publicznych udostępnionych on-line o stopniu dojrzałości co najmniej 4-transakcja (1 szt.);</w:t>
            </w:r>
          </w:p>
          <w:p w14:paraId="3DD90BF3" w14:textId="77777777" w:rsidR="00E37E70" w:rsidRPr="00E37E70" w:rsidRDefault="00992CBF" w:rsidP="00E37E70">
            <w:pPr>
              <w:pStyle w:val="Akapitzlist"/>
              <w:numPr>
                <w:ilvl w:val="0"/>
                <w:numId w:val="9"/>
              </w:numPr>
              <w:ind w:left="176" w:hanging="176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Liczba udostępnionych usług wewnątrzadministracyjnych (A2A) (2 szt.); </w:t>
            </w:r>
          </w:p>
          <w:p w14:paraId="4B478236" w14:textId="77777777" w:rsidR="00E37E70" w:rsidRPr="00E37E70" w:rsidRDefault="00992CBF" w:rsidP="00E37E70">
            <w:pPr>
              <w:pStyle w:val="Akapitzlist"/>
              <w:numPr>
                <w:ilvl w:val="0"/>
                <w:numId w:val="9"/>
              </w:numPr>
              <w:ind w:left="176" w:hanging="176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Liczba uruchomionych systemów teleinformatycznych w podmiotach wykonujących zadania publiczne (1 szt.);</w:t>
            </w:r>
          </w:p>
          <w:p w14:paraId="534ADE2D" w14:textId="77777777" w:rsidR="00E37E70" w:rsidRPr="00E37E70" w:rsidRDefault="00992CBF" w:rsidP="00E37E70">
            <w:pPr>
              <w:pStyle w:val="Akapitzlist"/>
              <w:numPr>
                <w:ilvl w:val="0"/>
                <w:numId w:val="9"/>
              </w:numPr>
              <w:ind w:left="176" w:hanging="176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Liczba uruchomień usług (150 000); </w:t>
            </w:r>
          </w:p>
          <w:p w14:paraId="4736F607" w14:textId="7A3A491F" w:rsidR="00FE0E25" w:rsidRPr="00E37E70" w:rsidRDefault="00992CBF" w:rsidP="00E37E70">
            <w:pPr>
              <w:pStyle w:val="Akapitzlist"/>
              <w:numPr>
                <w:ilvl w:val="0"/>
                <w:numId w:val="9"/>
              </w:numPr>
              <w:ind w:left="176" w:hanging="176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Liczba jednostek sektora publicznego korzystających z utworzonych aplikacji i usług teleinformatycznych (6 szt.).</w:t>
            </w:r>
          </w:p>
          <w:p w14:paraId="228940B6" w14:textId="77777777" w:rsidR="00920CE8" w:rsidRPr="00E37E70" w:rsidRDefault="00415730" w:rsidP="00992CBF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W związku z rozwiązaniem porozumienia o dofinansowanie projektu w dniu 30 listopada 2018 r. </w:t>
            </w:r>
            <w:r w:rsidR="00992CBF" w:rsidRPr="00E37E70">
              <w:rPr>
                <w:rFonts w:cstheme="minorHAnsi"/>
                <w:color w:val="000000"/>
                <w:sz w:val="20"/>
                <w:szCs w:val="20"/>
              </w:rPr>
              <w:t>żaden ze wskazanych wskaźników nie został osiągnięty.</w:t>
            </w:r>
          </w:p>
        </w:tc>
      </w:tr>
      <w:tr w:rsidR="007A0A3D" w:rsidRPr="002450C4" w14:paraId="25B16D51" w14:textId="77777777" w:rsidTr="00920CE8">
        <w:tc>
          <w:tcPr>
            <w:tcW w:w="480" w:type="dxa"/>
          </w:tcPr>
          <w:p w14:paraId="1EBB532E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372C795" w14:textId="77777777" w:rsidR="007A0A3D" w:rsidRPr="00E37E70" w:rsidRDefault="005D4188" w:rsidP="00A6601B">
            <w:pPr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355F57A0" w14:textId="77777777" w:rsidR="007A0A3D" w:rsidRPr="00E37E70" w:rsidRDefault="00183A81" w:rsidP="00BC120E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E37E70">
              <w:rPr>
                <w:rFonts w:cstheme="minorHAnsi"/>
                <w:sz w:val="20"/>
                <w:szCs w:val="20"/>
              </w:rPr>
              <w:t>Ze względu na rozwiązanie porozumienia o dofinansowanie projektu w dniu 30 listopada 2018 r. nie przeprowadza się analizy ryzyka.</w:t>
            </w:r>
          </w:p>
        </w:tc>
      </w:tr>
      <w:tr w:rsidR="00813FEF" w:rsidRPr="002450C4" w14:paraId="3A62C53C" w14:textId="77777777" w:rsidTr="00813FEF">
        <w:tc>
          <w:tcPr>
            <w:tcW w:w="480" w:type="dxa"/>
          </w:tcPr>
          <w:p w14:paraId="22BB8E40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04CEE37" w14:textId="77777777" w:rsidR="00813FEF" w:rsidRPr="00E37E70" w:rsidRDefault="009D3D41" w:rsidP="009D3D41">
            <w:pPr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>U</w:t>
            </w:r>
            <w:r w:rsidR="00813FEF" w:rsidRPr="00E37E70">
              <w:rPr>
                <w:sz w:val="20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725B79F6" w14:textId="77777777" w:rsidR="00813FEF" w:rsidRPr="00E37E70" w:rsidRDefault="00415730" w:rsidP="00BC120E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E37E70">
              <w:rPr>
                <w:rFonts w:cstheme="minorHAnsi"/>
                <w:sz w:val="20"/>
                <w:szCs w:val="20"/>
              </w:rPr>
              <w:t xml:space="preserve">Nie dotyczy  </w:t>
            </w:r>
          </w:p>
        </w:tc>
      </w:tr>
      <w:tr w:rsidR="00F82254" w:rsidRPr="002450C4" w14:paraId="4071867D" w14:textId="77777777" w:rsidTr="00813FEF">
        <w:tc>
          <w:tcPr>
            <w:tcW w:w="480" w:type="dxa"/>
          </w:tcPr>
          <w:p w14:paraId="7A3553CD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ADCEAD6" w14:textId="77777777" w:rsidR="00F82254" w:rsidRPr="00E37E70" w:rsidRDefault="00F82254" w:rsidP="00F82254">
            <w:pPr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6232" w:type="dxa"/>
          </w:tcPr>
          <w:p w14:paraId="382A0E40" w14:textId="77777777" w:rsidR="00F82254" w:rsidRPr="00E37E70" w:rsidRDefault="00415730" w:rsidP="00DB70A5">
            <w:pPr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E37E70">
              <w:rPr>
                <w:rFonts w:cstheme="minorHAnsi"/>
                <w:sz w:val="20"/>
                <w:szCs w:val="20"/>
              </w:rPr>
              <w:t xml:space="preserve">Nie dotyczy  </w:t>
            </w:r>
          </w:p>
        </w:tc>
      </w:tr>
      <w:tr w:rsidR="007C54F9" w:rsidRPr="002450C4" w14:paraId="4BB71E86" w14:textId="77777777" w:rsidTr="00813FEF">
        <w:tc>
          <w:tcPr>
            <w:tcW w:w="480" w:type="dxa"/>
          </w:tcPr>
          <w:p w14:paraId="5E41500F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AA949D0" w14:textId="77777777" w:rsidR="007C54F9" w:rsidRPr="00E37E70" w:rsidRDefault="003B7BD6" w:rsidP="007C54F9">
            <w:pPr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1B81556E" w14:textId="77777777" w:rsidR="007C54F9" w:rsidRPr="00E37E70" w:rsidRDefault="00415730" w:rsidP="007C54F9">
            <w:pPr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E37E70">
              <w:rPr>
                <w:rFonts w:cstheme="minorHAnsi"/>
                <w:sz w:val="20"/>
                <w:szCs w:val="20"/>
              </w:rPr>
              <w:t xml:space="preserve">Nie dotyczy  </w:t>
            </w:r>
          </w:p>
        </w:tc>
      </w:tr>
      <w:tr w:rsidR="009D3D41" w:rsidRPr="002450C4" w14:paraId="56B83B2F" w14:textId="77777777" w:rsidTr="00813FEF">
        <w:tc>
          <w:tcPr>
            <w:tcW w:w="480" w:type="dxa"/>
          </w:tcPr>
          <w:p w14:paraId="4B1AD20C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EF8E841" w14:textId="77777777" w:rsidR="009D3D41" w:rsidRPr="00E37E70" w:rsidRDefault="009D3D41" w:rsidP="007E6098">
            <w:pPr>
              <w:rPr>
                <w:sz w:val="20"/>
                <w:szCs w:val="20"/>
              </w:rPr>
            </w:pPr>
            <w:r w:rsidRPr="00E37E70">
              <w:rPr>
                <w:sz w:val="20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0DF2F3E9" w14:textId="77777777" w:rsidR="00CD4286" w:rsidRPr="00E37E70" w:rsidRDefault="00CD4286" w:rsidP="00DC794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Biorąc pod uwagę zakończenie projektu z powodu braku możliwości zrealizowania umowy przez Wykonawcę oprogramowania Systemu </w:t>
            </w:r>
            <w:r w:rsidRPr="00E37E70">
              <w:rPr>
                <w:rFonts w:cstheme="minorHAnsi"/>
                <w:color w:val="000000"/>
                <w:sz w:val="20"/>
                <w:szCs w:val="20"/>
              </w:rPr>
              <w:lastRenderedPageBreak/>
              <w:t>(podstawowego produktu projektu) dokonano analizy przyczyn zaistniałego stanu faktycznego, w ramach której zidentyfikowano następujące czynniki:</w:t>
            </w:r>
          </w:p>
          <w:p w14:paraId="3C83F382" w14:textId="77777777" w:rsidR="00CD4286" w:rsidRPr="00E37E70" w:rsidRDefault="00CD4286" w:rsidP="00DC794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przy projektowaniu i budowie oprogramowania należy wymusić wykorzystanie w jak najszerszym zakresie elementów oprogramowania gotowego- próba </w:t>
            </w:r>
            <w:r w:rsidR="005768FC" w:rsidRPr="00E37E70">
              <w:rPr>
                <w:rFonts w:cstheme="minorHAnsi"/>
                <w:color w:val="000000"/>
                <w:sz w:val="20"/>
                <w:szCs w:val="20"/>
              </w:rPr>
              <w:t>projektowania oprogramowania Systemu w oparciu o szeroki zakres tworzenia elementów dedykowanych była jedną z przyczyn braku możliwości wykonania Umowy,</w:t>
            </w:r>
          </w:p>
          <w:p w14:paraId="2D218F1B" w14:textId="77777777" w:rsidR="005768FC" w:rsidRPr="00E37E70" w:rsidRDefault="005768FC" w:rsidP="00DC794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w ramach prowadzonych postępowań należy zwiększyć nacisk na jakość pracowników zespołu Wykonawcy oraz wprowadzić instrumenty wymuszające wykorzystanie pracowników określonych w ofercie- delegowanie w pierwszym etapie umowy do jej realizacji pracowników o zbyt małym doświadczeniu spowodowało opóźnienia w jej realizacji, </w:t>
            </w:r>
          </w:p>
          <w:p w14:paraId="7B7BC038" w14:textId="77777777" w:rsidR="005768FC" w:rsidRPr="00E37E70" w:rsidRDefault="005768FC" w:rsidP="00DC794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>Ponadto w odniesieniu do doświadczeń związanych z zakupem sprzętu identyfikuje się następujący czynnik:</w:t>
            </w:r>
          </w:p>
          <w:p w14:paraId="558A1423" w14:textId="77777777" w:rsidR="005768FC" w:rsidRPr="00E37E70" w:rsidRDefault="005768FC" w:rsidP="00DC794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37E70">
              <w:rPr>
                <w:rFonts w:cstheme="minorHAnsi"/>
                <w:color w:val="000000"/>
                <w:sz w:val="20"/>
                <w:szCs w:val="20"/>
              </w:rPr>
              <w:t xml:space="preserve">- należy unikać agregowania wielu elementów dostaw w jednym zamówieniu- wszczęcie postępowania obejmującego zakup różnych kategorii sprzętu i oprogramowania o dużej wartości spowodowało, że dostawy działający na rynku nie poradzili sobie z przygotowaniem oferty w poszczególnych segmentach ze względu na specjalizację firm w określonym zakresie asortymentu. </w:t>
            </w:r>
          </w:p>
          <w:p w14:paraId="2D335CDB" w14:textId="77777777" w:rsidR="00CD4286" w:rsidRPr="00E37E70" w:rsidRDefault="00CD4286" w:rsidP="00DC794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67E04BE" w14:textId="77777777" w:rsidR="00CD4286" w:rsidRPr="00E37E70" w:rsidRDefault="00CD4286" w:rsidP="00DC794D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B88B5EE" w14:textId="77777777" w:rsidR="009D3D41" w:rsidRPr="00E37E70" w:rsidRDefault="009D3D41" w:rsidP="00CD428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74C35E1A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23C16" w14:textId="77777777" w:rsidR="000278CB" w:rsidRDefault="000278CB" w:rsidP="007F0224">
      <w:pPr>
        <w:spacing w:after="0" w:line="240" w:lineRule="auto"/>
      </w:pPr>
      <w:r>
        <w:separator/>
      </w:r>
    </w:p>
  </w:endnote>
  <w:endnote w:type="continuationSeparator" w:id="0">
    <w:p w14:paraId="73A6A87B" w14:textId="77777777" w:rsidR="000278CB" w:rsidRDefault="000278CB" w:rsidP="007F0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2C180" w14:textId="77777777" w:rsidR="000278CB" w:rsidRDefault="000278CB" w:rsidP="007F0224">
      <w:pPr>
        <w:spacing w:after="0" w:line="240" w:lineRule="auto"/>
      </w:pPr>
      <w:r>
        <w:separator/>
      </w:r>
    </w:p>
  </w:footnote>
  <w:footnote w:type="continuationSeparator" w:id="0">
    <w:p w14:paraId="0306C37D" w14:textId="77777777" w:rsidR="000278CB" w:rsidRDefault="000278CB" w:rsidP="007F0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7CAC"/>
    <w:multiLevelType w:val="hybridMultilevel"/>
    <w:tmpl w:val="6D18D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CD1848"/>
    <w:multiLevelType w:val="hybridMultilevel"/>
    <w:tmpl w:val="95847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D8246EE"/>
    <w:multiLevelType w:val="hybridMultilevel"/>
    <w:tmpl w:val="95847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3D"/>
    <w:rsid w:val="000278CB"/>
    <w:rsid w:val="000D3CA9"/>
    <w:rsid w:val="000E0C6F"/>
    <w:rsid w:val="001149B9"/>
    <w:rsid w:val="001406ED"/>
    <w:rsid w:val="001455E8"/>
    <w:rsid w:val="001600BB"/>
    <w:rsid w:val="001806EC"/>
    <w:rsid w:val="00183A81"/>
    <w:rsid w:val="001C611C"/>
    <w:rsid w:val="001C6D7D"/>
    <w:rsid w:val="002003C9"/>
    <w:rsid w:val="0021582D"/>
    <w:rsid w:val="002450C4"/>
    <w:rsid w:val="002A153C"/>
    <w:rsid w:val="002A728C"/>
    <w:rsid w:val="00314D5D"/>
    <w:rsid w:val="003836DF"/>
    <w:rsid w:val="003B107D"/>
    <w:rsid w:val="003B7BD6"/>
    <w:rsid w:val="003D7919"/>
    <w:rsid w:val="003F163A"/>
    <w:rsid w:val="004046DC"/>
    <w:rsid w:val="00415730"/>
    <w:rsid w:val="0046670D"/>
    <w:rsid w:val="00492945"/>
    <w:rsid w:val="004B19FE"/>
    <w:rsid w:val="004B4421"/>
    <w:rsid w:val="004D135D"/>
    <w:rsid w:val="005149AA"/>
    <w:rsid w:val="00562C1C"/>
    <w:rsid w:val="005768FC"/>
    <w:rsid w:val="0058262E"/>
    <w:rsid w:val="005A4344"/>
    <w:rsid w:val="005A7952"/>
    <w:rsid w:val="005C4433"/>
    <w:rsid w:val="005D4188"/>
    <w:rsid w:val="00632AA0"/>
    <w:rsid w:val="00643672"/>
    <w:rsid w:val="00687AFE"/>
    <w:rsid w:val="00690740"/>
    <w:rsid w:val="006B7454"/>
    <w:rsid w:val="0070758A"/>
    <w:rsid w:val="00716201"/>
    <w:rsid w:val="00734D3F"/>
    <w:rsid w:val="007408A3"/>
    <w:rsid w:val="00743031"/>
    <w:rsid w:val="007437D9"/>
    <w:rsid w:val="00773523"/>
    <w:rsid w:val="007A0A3D"/>
    <w:rsid w:val="007B20C3"/>
    <w:rsid w:val="007B533D"/>
    <w:rsid w:val="007C54F9"/>
    <w:rsid w:val="007E2F1F"/>
    <w:rsid w:val="007E6098"/>
    <w:rsid w:val="007F0224"/>
    <w:rsid w:val="007F63EF"/>
    <w:rsid w:val="00813FEF"/>
    <w:rsid w:val="00814C23"/>
    <w:rsid w:val="008213A6"/>
    <w:rsid w:val="0086194B"/>
    <w:rsid w:val="008632E4"/>
    <w:rsid w:val="008927DE"/>
    <w:rsid w:val="008E0416"/>
    <w:rsid w:val="008F4A5D"/>
    <w:rsid w:val="008F7C98"/>
    <w:rsid w:val="00905779"/>
    <w:rsid w:val="0092099A"/>
    <w:rsid w:val="00920CE8"/>
    <w:rsid w:val="00931509"/>
    <w:rsid w:val="009615AF"/>
    <w:rsid w:val="00982DC4"/>
    <w:rsid w:val="00992CBF"/>
    <w:rsid w:val="009D3D41"/>
    <w:rsid w:val="009E1398"/>
    <w:rsid w:val="00A12836"/>
    <w:rsid w:val="00A1534B"/>
    <w:rsid w:val="00A522AB"/>
    <w:rsid w:val="00A6601B"/>
    <w:rsid w:val="00A70A6F"/>
    <w:rsid w:val="00A710B2"/>
    <w:rsid w:val="00AA1C73"/>
    <w:rsid w:val="00B04D21"/>
    <w:rsid w:val="00B33C04"/>
    <w:rsid w:val="00B37572"/>
    <w:rsid w:val="00B57299"/>
    <w:rsid w:val="00B93735"/>
    <w:rsid w:val="00BA2794"/>
    <w:rsid w:val="00BC120E"/>
    <w:rsid w:val="00BC7991"/>
    <w:rsid w:val="00C37A3A"/>
    <w:rsid w:val="00C42446"/>
    <w:rsid w:val="00C53563"/>
    <w:rsid w:val="00C546B0"/>
    <w:rsid w:val="00C56B53"/>
    <w:rsid w:val="00C67B9B"/>
    <w:rsid w:val="00C948E6"/>
    <w:rsid w:val="00CA79E4"/>
    <w:rsid w:val="00CC4127"/>
    <w:rsid w:val="00CD4286"/>
    <w:rsid w:val="00CE7B6E"/>
    <w:rsid w:val="00CF4111"/>
    <w:rsid w:val="00D058F3"/>
    <w:rsid w:val="00D11D0D"/>
    <w:rsid w:val="00D22A05"/>
    <w:rsid w:val="00D2582C"/>
    <w:rsid w:val="00D63E28"/>
    <w:rsid w:val="00D65F79"/>
    <w:rsid w:val="00DB70A5"/>
    <w:rsid w:val="00DC794D"/>
    <w:rsid w:val="00DF366A"/>
    <w:rsid w:val="00E30008"/>
    <w:rsid w:val="00E37E70"/>
    <w:rsid w:val="00E52249"/>
    <w:rsid w:val="00EB2033"/>
    <w:rsid w:val="00EB3200"/>
    <w:rsid w:val="00EC6173"/>
    <w:rsid w:val="00EF094D"/>
    <w:rsid w:val="00EF18F8"/>
    <w:rsid w:val="00F32CAA"/>
    <w:rsid w:val="00F61F25"/>
    <w:rsid w:val="00F741B3"/>
    <w:rsid w:val="00F82254"/>
    <w:rsid w:val="00FA2C7F"/>
    <w:rsid w:val="00FD074F"/>
    <w:rsid w:val="00FE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25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2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2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224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28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2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2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224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2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1551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10841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Hołyś Agnieszka  (DIRS)</cp:lastModifiedBy>
  <cp:revision>2</cp:revision>
  <cp:lastPrinted>2019-01-17T09:33:00Z</cp:lastPrinted>
  <dcterms:created xsi:type="dcterms:W3CDTF">2019-02-13T13:21:00Z</dcterms:created>
  <dcterms:modified xsi:type="dcterms:W3CDTF">2019-02-13T13:21:00Z</dcterms:modified>
</cp:coreProperties>
</file>