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5" w:rsidRPr="00D52E41" w:rsidRDefault="000640F5" w:rsidP="000640F5">
      <w:pPr>
        <w:pStyle w:val="Nagwek1"/>
        <w:jc w:val="center"/>
      </w:pPr>
      <w:r w:rsidRPr="00D52E41">
        <w:t>POBIERANIE  MATERIAŁU  DO  BADAŃ  ANALITYCZNYCH</w:t>
      </w:r>
    </w:p>
    <w:p w:rsidR="000640F5" w:rsidRPr="00D52E41" w:rsidRDefault="000640F5" w:rsidP="000640F5">
      <w:pPr>
        <w:rPr>
          <w:sz w:val="22"/>
          <w:szCs w:val="22"/>
        </w:rPr>
      </w:pPr>
    </w:p>
    <w:p w:rsidR="000640F5" w:rsidRPr="00D52E41" w:rsidRDefault="000640F5" w:rsidP="000640F5">
      <w:pPr>
        <w:rPr>
          <w:sz w:val="22"/>
          <w:szCs w:val="22"/>
        </w:rPr>
      </w:pPr>
    </w:p>
    <w:p w:rsidR="000640F5" w:rsidRDefault="000640F5" w:rsidP="000640F5">
      <w:pPr>
        <w:spacing w:line="360" w:lineRule="auto"/>
        <w:rPr>
          <w:sz w:val="24"/>
          <w:szCs w:val="24"/>
        </w:rPr>
      </w:pPr>
    </w:p>
    <w:p w:rsidR="000640F5" w:rsidRPr="00D52E41" w:rsidRDefault="000640F5" w:rsidP="000640F5">
      <w:pPr>
        <w:ind w:left="360"/>
        <w:jc w:val="both"/>
        <w:rPr>
          <w:sz w:val="24"/>
          <w:szCs w:val="24"/>
        </w:rPr>
      </w:pPr>
    </w:p>
    <w:p w:rsidR="000640F5" w:rsidRPr="00722FB9" w:rsidRDefault="000640F5" w:rsidP="000640F5">
      <w:pPr>
        <w:spacing w:line="480" w:lineRule="auto"/>
        <w:jc w:val="center"/>
        <w:rPr>
          <w:b/>
          <w:sz w:val="28"/>
          <w:szCs w:val="28"/>
        </w:rPr>
      </w:pPr>
      <w:r w:rsidRPr="00722FB9">
        <w:rPr>
          <w:b/>
          <w:sz w:val="24"/>
          <w:szCs w:val="24"/>
        </w:rPr>
        <w:t>BADANIE OGÓLNE MOCZU</w:t>
      </w:r>
    </w:p>
    <w:p w:rsidR="000640F5" w:rsidRPr="00D52E41" w:rsidRDefault="000640F5" w:rsidP="000640F5">
      <w:p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Do badania należy przekazać próbkę (około 50-100 ml) uzyskaną z pierwszej porcji oddanego rano moczu, po okresie całonocnego spoczynku, po porannej toalecie. Pierwszą porcję moczu (ok. 50 ml ) oddaje się do toalety. Potem bez przerywania strumienia moczu, ok.50 -100 ml oddaje się do wcześniej przygotowanego</w:t>
      </w:r>
      <w:r>
        <w:rPr>
          <w:sz w:val="24"/>
          <w:szCs w:val="24"/>
        </w:rPr>
        <w:t>,</w:t>
      </w:r>
      <w:r w:rsidRPr="00D52E41">
        <w:rPr>
          <w:sz w:val="24"/>
          <w:szCs w:val="24"/>
        </w:rPr>
        <w:t xml:space="preserve"> czystego naczynia. Naczynie należy szczelnie zamknąć i w jak najkrótszym czasie  (1-2 godzin) dostarczyć do laboratorium. Jeśli nie jest to możliwe należy go przechować w temp. 4 ˚C.</w:t>
      </w:r>
    </w:p>
    <w:p w:rsidR="000640F5" w:rsidRPr="00D52E41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Pr="0024748D" w:rsidRDefault="000640F5" w:rsidP="000640F5">
      <w:pPr>
        <w:jc w:val="both"/>
        <w:rPr>
          <w:sz w:val="24"/>
          <w:szCs w:val="24"/>
        </w:rPr>
      </w:pPr>
    </w:p>
    <w:p w:rsidR="000640F5" w:rsidRPr="00722FB9" w:rsidRDefault="000640F5" w:rsidP="000640F5">
      <w:pPr>
        <w:spacing w:line="480" w:lineRule="auto"/>
        <w:jc w:val="center"/>
        <w:rPr>
          <w:b/>
          <w:sz w:val="24"/>
          <w:szCs w:val="24"/>
        </w:rPr>
      </w:pPr>
      <w:r w:rsidRPr="00722FB9">
        <w:rPr>
          <w:b/>
          <w:sz w:val="24"/>
          <w:szCs w:val="24"/>
        </w:rPr>
        <w:t>DOBOWA ZBIÓRKA MOCZU</w:t>
      </w:r>
    </w:p>
    <w:p w:rsidR="000640F5" w:rsidRPr="00D52E41" w:rsidRDefault="000640F5" w:rsidP="000640F5">
      <w:p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Mocz należy zbierać do czystego, wystarczająco dużego naczynia, o objętości 2000-3000 ml z dopasowanym przykryciem.</w:t>
      </w:r>
    </w:p>
    <w:p w:rsidR="000640F5" w:rsidRPr="00D52E41" w:rsidRDefault="000640F5" w:rsidP="000640F5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</w:rPr>
      </w:pPr>
      <w:r w:rsidRPr="00D52E41">
        <w:rPr>
          <w:sz w:val="24"/>
          <w:szCs w:val="24"/>
        </w:rPr>
        <w:t xml:space="preserve">Czas zbiórki: np. </w:t>
      </w:r>
      <w:r>
        <w:rPr>
          <w:sz w:val="24"/>
          <w:szCs w:val="24"/>
        </w:rPr>
        <w:t xml:space="preserve">          </w:t>
      </w:r>
      <w:r w:rsidRPr="00D52E41">
        <w:rPr>
          <w:sz w:val="24"/>
          <w:szCs w:val="24"/>
        </w:rPr>
        <w:t xml:space="preserve">godz. 7.00  – pierwszego dnia </w:t>
      </w:r>
      <w:r>
        <w:rPr>
          <w:sz w:val="24"/>
          <w:szCs w:val="24"/>
        </w:rPr>
        <w:t xml:space="preserve"> </w:t>
      </w:r>
      <w:r w:rsidRPr="00D52E41">
        <w:rPr>
          <w:sz w:val="24"/>
          <w:szCs w:val="24"/>
        </w:rPr>
        <w:t xml:space="preserve">– </w:t>
      </w:r>
      <w:r w:rsidRPr="00D52E41">
        <w:rPr>
          <w:i/>
          <w:sz w:val="24"/>
          <w:szCs w:val="24"/>
        </w:rPr>
        <w:t>początek</w:t>
      </w:r>
    </w:p>
    <w:p w:rsidR="000640F5" w:rsidRPr="00D52E41" w:rsidRDefault="000640F5" w:rsidP="000640F5">
      <w:pPr>
        <w:spacing w:line="360" w:lineRule="auto"/>
        <w:ind w:left="360"/>
        <w:jc w:val="both"/>
        <w:rPr>
          <w:sz w:val="24"/>
          <w:szCs w:val="24"/>
        </w:rPr>
      </w:pPr>
      <w:r w:rsidRPr="00D52E41">
        <w:rPr>
          <w:sz w:val="24"/>
          <w:szCs w:val="24"/>
        </w:rPr>
        <w:t xml:space="preserve">                                       godz. 7.00  – drugiego dnia     – </w:t>
      </w:r>
      <w:r w:rsidRPr="00D52E41">
        <w:rPr>
          <w:i/>
          <w:sz w:val="24"/>
          <w:szCs w:val="24"/>
        </w:rPr>
        <w:t>koniec</w:t>
      </w:r>
    </w:p>
    <w:p w:rsidR="000640F5" w:rsidRPr="00D52E41" w:rsidRDefault="000640F5" w:rsidP="000640F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Przed rozpoczęciem zbiórki, opróżnić pęcherz, odrzucić pierwszą porcję. Od tej chwili zbierać mocz do pojemnika</w:t>
      </w:r>
      <w:r>
        <w:rPr>
          <w:sz w:val="24"/>
          <w:szCs w:val="24"/>
        </w:rPr>
        <w:t>.</w:t>
      </w:r>
      <w:r w:rsidRPr="00D52E41">
        <w:rPr>
          <w:sz w:val="24"/>
          <w:szCs w:val="24"/>
        </w:rPr>
        <w:t xml:space="preserve"> </w:t>
      </w:r>
    </w:p>
    <w:p w:rsidR="000640F5" w:rsidRPr="00D52E41" w:rsidRDefault="000640F5" w:rsidP="000640F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Drugiego dnia o godz. 7.00 oddany mocz jest ostatnią porcją, którą należy przenieść do naczynia. Naczynie w czasie przeprowadzenia zbiórki powinno znajdować się</w:t>
      </w:r>
      <w:r>
        <w:rPr>
          <w:sz w:val="24"/>
          <w:szCs w:val="24"/>
        </w:rPr>
        <w:t xml:space="preserve"> </w:t>
      </w:r>
      <w:r w:rsidRPr="00D52E41">
        <w:rPr>
          <w:sz w:val="24"/>
          <w:szCs w:val="24"/>
        </w:rPr>
        <w:t>w chłodnym i zacienionym miejscu.</w:t>
      </w:r>
    </w:p>
    <w:p w:rsidR="000640F5" w:rsidRPr="00D52E41" w:rsidRDefault="000640F5" w:rsidP="000640F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Po zakończeniu zbierania moczu należy zanotować ilość zebranego moczu.</w:t>
      </w:r>
    </w:p>
    <w:p w:rsidR="000640F5" w:rsidRPr="00D52E41" w:rsidRDefault="000640F5" w:rsidP="000640F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Mocz należy dokładnie wymieszać, odlać próbkę (około 50-00 ml), mniejszego naczynia i dostarczyć do laboratorium.</w:t>
      </w: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Default="000640F5" w:rsidP="000640F5">
      <w:pPr>
        <w:jc w:val="both"/>
        <w:rPr>
          <w:sz w:val="24"/>
          <w:szCs w:val="24"/>
        </w:rPr>
      </w:pPr>
    </w:p>
    <w:p w:rsidR="000640F5" w:rsidRPr="00D52E41" w:rsidRDefault="000640F5" w:rsidP="000640F5">
      <w:pPr>
        <w:jc w:val="both"/>
        <w:rPr>
          <w:i/>
          <w:sz w:val="24"/>
          <w:szCs w:val="24"/>
          <w:u w:val="single"/>
        </w:rPr>
      </w:pPr>
    </w:p>
    <w:p w:rsidR="000640F5" w:rsidRPr="00D52E41" w:rsidRDefault="000640F5" w:rsidP="000640F5">
      <w:pPr>
        <w:jc w:val="both"/>
        <w:rPr>
          <w:i/>
          <w:sz w:val="24"/>
          <w:szCs w:val="24"/>
          <w:u w:val="single"/>
        </w:rPr>
      </w:pPr>
    </w:p>
    <w:p w:rsidR="000640F5" w:rsidRDefault="000640F5" w:rsidP="000640F5">
      <w:pPr>
        <w:jc w:val="both"/>
        <w:rPr>
          <w:i/>
          <w:sz w:val="24"/>
          <w:szCs w:val="24"/>
          <w:u w:val="single"/>
        </w:rPr>
      </w:pPr>
    </w:p>
    <w:p w:rsidR="000640F5" w:rsidRDefault="000640F5" w:rsidP="000640F5">
      <w:pPr>
        <w:jc w:val="both"/>
        <w:rPr>
          <w:i/>
          <w:sz w:val="24"/>
          <w:szCs w:val="24"/>
          <w:u w:val="single"/>
        </w:rPr>
      </w:pPr>
    </w:p>
    <w:p w:rsidR="000640F5" w:rsidRPr="00722FB9" w:rsidRDefault="000640F5" w:rsidP="000640F5">
      <w:pPr>
        <w:spacing w:line="720" w:lineRule="auto"/>
        <w:jc w:val="center"/>
        <w:rPr>
          <w:b/>
          <w:sz w:val="24"/>
          <w:szCs w:val="24"/>
        </w:rPr>
      </w:pPr>
      <w:r w:rsidRPr="00722FB9">
        <w:rPr>
          <w:b/>
          <w:sz w:val="24"/>
          <w:szCs w:val="24"/>
        </w:rPr>
        <w:lastRenderedPageBreak/>
        <w:t>BADANIE KAŁU NA KREW UTAJONĄ</w:t>
      </w:r>
    </w:p>
    <w:p w:rsidR="000640F5" w:rsidRPr="00D52E41" w:rsidRDefault="000640F5" w:rsidP="000640F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Nie stosować specjalnej diety</w:t>
      </w:r>
      <w:r>
        <w:rPr>
          <w:sz w:val="24"/>
          <w:szCs w:val="24"/>
        </w:rPr>
        <w:t>.</w:t>
      </w:r>
    </w:p>
    <w:p w:rsidR="000640F5" w:rsidRPr="00D52E41" w:rsidRDefault="000640F5" w:rsidP="000640F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Nie wykonywać badań podczas menstruacji, leczenia stomatologicznego (krwawienia</w:t>
      </w:r>
      <w:r>
        <w:rPr>
          <w:sz w:val="24"/>
          <w:szCs w:val="24"/>
        </w:rPr>
        <w:t xml:space="preserve">     </w:t>
      </w:r>
      <w:r w:rsidRPr="00D52E41">
        <w:rPr>
          <w:sz w:val="24"/>
          <w:szCs w:val="24"/>
        </w:rPr>
        <w:t xml:space="preserve"> z dziąseł), krwawienia z żylaków odbytu</w:t>
      </w:r>
      <w:r>
        <w:rPr>
          <w:sz w:val="24"/>
          <w:szCs w:val="24"/>
        </w:rPr>
        <w:t>.</w:t>
      </w:r>
    </w:p>
    <w:p w:rsidR="000640F5" w:rsidRDefault="000640F5" w:rsidP="000640F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Zebrać przypadkowe grudki kału do suchego pojemnika.</w:t>
      </w:r>
    </w:p>
    <w:p w:rsidR="000640F5" w:rsidRPr="00D52E41" w:rsidRDefault="000640F5" w:rsidP="000640F5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Przechowywanie i transport w temperaturze lodówki.</w:t>
      </w:r>
    </w:p>
    <w:p w:rsidR="000640F5" w:rsidRPr="00D52E41" w:rsidRDefault="000640F5" w:rsidP="000640F5">
      <w:pPr>
        <w:jc w:val="both"/>
        <w:rPr>
          <w:sz w:val="24"/>
          <w:szCs w:val="24"/>
        </w:rPr>
      </w:pPr>
    </w:p>
    <w:p w:rsidR="000640F5" w:rsidRPr="00722FB9" w:rsidRDefault="000640F5" w:rsidP="000640F5">
      <w:pPr>
        <w:ind w:left="360"/>
        <w:jc w:val="center"/>
        <w:rPr>
          <w:b/>
          <w:sz w:val="24"/>
          <w:szCs w:val="24"/>
        </w:rPr>
      </w:pPr>
    </w:p>
    <w:p w:rsidR="000640F5" w:rsidRPr="00722FB9" w:rsidRDefault="000640F5" w:rsidP="000640F5">
      <w:pPr>
        <w:spacing w:line="480" w:lineRule="auto"/>
        <w:jc w:val="center"/>
        <w:rPr>
          <w:b/>
          <w:sz w:val="24"/>
          <w:szCs w:val="24"/>
        </w:rPr>
      </w:pPr>
      <w:r w:rsidRPr="00722FB9">
        <w:rPr>
          <w:b/>
          <w:sz w:val="24"/>
          <w:szCs w:val="24"/>
        </w:rPr>
        <w:t>BADANIE KAŁU W KIERUNKU PASOŻYTÓW</w:t>
      </w:r>
    </w:p>
    <w:p w:rsidR="000640F5" w:rsidRPr="00D52E41" w:rsidRDefault="000640F5" w:rsidP="000640F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Nie stosować specjalnej diety.</w:t>
      </w:r>
    </w:p>
    <w:p w:rsidR="000640F5" w:rsidRDefault="000640F5" w:rsidP="000640F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Kał pobrać szpatułką z trzech różnych miejsc do jednorazowego, opisanego pojemnika.</w:t>
      </w:r>
    </w:p>
    <w:p w:rsidR="000640F5" w:rsidRPr="00D52E41" w:rsidRDefault="000640F5" w:rsidP="000640F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Przechowywanie i transport w temperaturze lodówki.</w:t>
      </w:r>
    </w:p>
    <w:p w:rsidR="000640F5" w:rsidRPr="00D52E41" w:rsidRDefault="000640F5" w:rsidP="000640F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52E41">
        <w:rPr>
          <w:sz w:val="24"/>
          <w:szCs w:val="24"/>
        </w:rPr>
        <w:t>Zaleca się badanie kału z trzech kolejnych wypróżnień.</w:t>
      </w: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Pr="00722FB9" w:rsidRDefault="000640F5" w:rsidP="000640F5">
      <w:pPr>
        <w:spacing w:line="600" w:lineRule="auto"/>
        <w:ind w:left="300"/>
        <w:jc w:val="center"/>
        <w:rPr>
          <w:b/>
          <w:sz w:val="24"/>
          <w:szCs w:val="24"/>
        </w:rPr>
      </w:pPr>
      <w:r w:rsidRPr="00722FB9">
        <w:rPr>
          <w:b/>
          <w:sz w:val="24"/>
          <w:szCs w:val="24"/>
        </w:rPr>
        <w:t>WYKONANIE KRZYWEJ CUKROWEJ, INSULINOWEJ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 w:rsidRPr="00805AF3">
        <w:rPr>
          <w:rStyle w:val="Pogrubienie"/>
          <w:b w:val="0"/>
          <w:sz w:val="24"/>
          <w:szCs w:val="24"/>
        </w:rPr>
        <w:t>KRZYWA GLUKOZOWA I INSULINOWA</w:t>
      </w:r>
      <w:r w:rsidRPr="000C5349">
        <w:rPr>
          <w:rStyle w:val="Pogrubienie"/>
          <w:sz w:val="24"/>
          <w:szCs w:val="24"/>
        </w:rPr>
        <w:t xml:space="preserve"> – </w:t>
      </w:r>
      <w:r w:rsidRPr="000C5349">
        <w:rPr>
          <w:sz w:val="24"/>
          <w:szCs w:val="24"/>
        </w:rPr>
        <w:t>polega</w:t>
      </w:r>
      <w:r>
        <w:rPr>
          <w:sz w:val="24"/>
          <w:szCs w:val="24"/>
        </w:rPr>
        <w:t xml:space="preserve"> na ocenie stężenia glukozy i i</w:t>
      </w:r>
      <w:r w:rsidRPr="000C5349">
        <w:rPr>
          <w:sz w:val="24"/>
          <w:szCs w:val="24"/>
        </w:rPr>
        <w:t>n</w:t>
      </w:r>
      <w:r>
        <w:rPr>
          <w:sz w:val="24"/>
          <w:szCs w:val="24"/>
        </w:rPr>
        <w:t>s</w:t>
      </w:r>
      <w:r w:rsidRPr="000C5349">
        <w:rPr>
          <w:sz w:val="24"/>
          <w:szCs w:val="24"/>
        </w:rPr>
        <w:t>uliny na czczo, oraz po 1 i 2 godzinach po</w:t>
      </w:r>
      <w:r>
        <w:rPr>
          <w:sz w:val="24"/>
          <w:szCs w:val="24"/>
        </w:rPr>
        <w:t xml:space="preserve"> podaniu testowej dawki glukozy (75 g glukozy).</w:t>
      </w:r>
    </w:p>
    <w:p w:rsidR="000640F5" w:rsidRPr="000C5349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 w:rsidRPr="00805AF3">
        <w:rPr>
          <w:rStyle w:val="Pogrubienie"/>
          <w:b w:val="0"/>
          <w:sz w:val="24"/>
          <w:szCs w:val="24"/>
        </w:rPr>
        <w:t>WAŻNE</w:t>
      </w:r>
      <w:r w:rsidRPr="000C5349">
        <w:rPr>
          <w:sz w:val="24"/>
          <w:szCs w:val="24"/>
        </w:rPr>
        <w:t>: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Krzywa cukrowa jest wykonywana, gdy poziom glukozy nie przekracza 140 mg/dl. Jeśli nie znamy stężenia glukozy w przeszłości (wynik glukozy nie starszy niż 30 dni), oznaczyć poziom glukozy na czczo. Dopiero po weryfikacji poziomu glukozy i upewnieniu się,          czy wartość glukozy jest ˂140 mg/dl należy obciążyć pacjenta przyniesioną ze sobą glukozą, zakupioną w aptece.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wytycznymi, nie należy podawać pacjentowi  do wypicia glukoz smakowych.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 w:rsidRPr="00124425">
        <w:rPr>
          <w:sz w:val="24"/>
          <w:szCs w:val="24"/>
        </w:rPr>
        <w:t>Badanie wykonywane jest rano, po przespanej nocy, na czczo, 8 do 12 godzin po spożycia ostatniego posiłku. Głodzenie dłuższe niż 15 godz. pogarsza tolerancję glukozy</w:t>
      </w:r>
      <w:r>
        <w:rPr>
          <w:sz w:val="24"/>
          <w:szCs w:val="24"/>
        </w:rPr>
        <w:t>.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 w:rsidRPr="00124425">
        <w:rPr>
          <w:sz w:val="24"/>
          <w:szCs w:val="24"/>
        </w:rPr>
        <w:t xml:space="preserve">Test OGTT zazwyczaj wykonuje się u osób po uprzednim nieprawidłowym wyniku badania glikemii na czczo.  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Pr="00805AF3" w:rsidRDefault="000640F5" w:rsidP="000640F5">
      <w:pPr>
        <w:spacing w:line="360" w:lineRule="auto"/>
        <w:jc w:val="both"/>
        <w:rPr>
          <w:sz w:val="24"/>
          <w:szCs w:val="24"/>
        </w:rPr>
      </w:pPr>
      <w:r w:rsidRPr="00805AF3">
        <w:rPr>
          <w:sz w:val="24"/>
          <w:szCs w:val="24"/>
        </w:rPr>
        <w:t xml:space="preserve">ETAPY TESTU: 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  <w:r w:rsidRPr="00124425">
        <w:rPr>
          <w:sz w:val="24"/>
          <w:szCs w:val="24"/>
        </w:rPr>
        <w:t>Glukoza w określonej</w:t>
      </w:r>
      <w:r>
        <w:rPr>
          <w:sz w:val="24"/>
          <w:szCs w:val="24"/>
        </w:rPr>
        <w:t xml:space="preserve"> </w:t>
      </w:r>
      <w:r w:rsidRPr="00124425">
        <w:rPr>
          <w:sz w:val="24"/>
          <w:szCs w:val="24"/>
        </w:rPr>
        <w:t>dawce, w tym wypadku 75 g,  podawana jest do wypicia w ciągu</w:t>
      </w:r>
      <w:r>
        <w:rPr>
          <w:sz w:val="24"/>
          <w:szCs w:val="24"/>
        </w:rPr>
        <w:t xml:space="preserve"> 3-5</w:t>
      </w:r>
      <w:r w:rsidRPr="00124425">
        <w:rPr>
          <w:sz w:val="24"/>
          <w:szCs w:val="24"/>
        </w:rPr>
        <w:t xml:space="preserve">  minut w roztworze wodnym (</w:t>
      </w:r>
      <w:r>
        <w:rPr>
          <w:sz w:val="24"/>
          <w:szCs w:val="24"/>
        </w:rPr>
        <w:t>200-</w:t>
      </w:r>
      <w:r w:rsidRPr="00124425">
        <w:rPr>
          <w:sz w:val="24"/>
          <w:szCs w:val="24"/>
        </w:rPr>
        <w:t xml:space="preserve"> 300 ml). Glikemia oznaczana jest  w </w:t>
      </w:r>
      <w:r>
        <w:rPr>
          <w:sz w:val="24"/>
          <w:szCs w:val="24"/>
        </w:rPr>
        <w:t>próbce</w:t>
      </w:r>
      <w:r w:rsidRPr="00124425">
        <w:rPr>
          <w:sz w:val="24"/>
          <w:szCs w:val="24"/>
        </w:rPr>
        <w:t xml:space="preserve"> wyjściowej </w:t>
      </w:r>
      <w:r>
        <w:rPr>
          <w:sz w:val="24"/>
          <w:szCs w:val="24"/>
        </w:rPr>
        <w:t>(tzn. na czczo)</w:t>
      </w:r>
      <w:r w:rsidRPr="00124425">
        <w:rPr>
          <w:sz w:val="24"/>
          <w:szCs w:val="24"/>
        </w:rPr>
        <w:t> i w próbkach (próbce) pobranych  w określonym czasie po podaniu glukozy.  </w:t>
      </w:r>
    </w:p>
    <w:p w:rsidR="000640F5" w:rsidRDefault="000640F5" w:rsidP="000640F5">
      <w:pPr>
        <w:spacing w:line="360" w:lineRule="auto"/>
        <w:jc w:val="both"/>
        <w:rPr>
          <w:sz w:val="24"/>
          <w:szCs w:val="24"/>
        </w:rPr>
      </w:pPr>
    </w:p>
    <w:p w:rsidR="000640F5" w:rsidRDefault="000640F5" w:rsidP="000640F5">
      <w:pPr>
        <w:tabs>
          <w:tab w:val="left" w:pos="274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640F5" w:rsidRPr="00805AF3" w:rsidRDefault="000640F5" w:rsidP="000640F5">
      <w:pPr>
        <w:spacing w:before="100" w:beforeAutospacing="1" w:after="100" w:afterAutospacing="1" w:line="276" w:lineRule="auto"/>
        <w:rPr>
          <w:bCs/>
          <w:sz w:val="24"/>
          <w:szCs w:val="24"/>
        </w:rPr>
      </w:pPr>
      <w:r w:rsidRPr="00805AF3">
        <w:rPr>
          <w:bCs/>
          <w:sz w:val="24"/>
          <w:szCs w:val="24"/>
        </w:rPr>
        <w:t>ZALECENIA OGÓLNE:</w:t>
      </w:r>
    </w:p>
    <w:p w:rsidR="000640F5" w:rsidRDefault="000640F5" w:rsidP="000640F5">
      <w:pPr>
        <w:numPr>
          <w:ilvl w:val="0"/>
          <w:numId w:val="3"/>
        </w:numPr>
        <w:spacing w:before="100" w:beforeAutospacing="1" w:line="360" w:lineRule="auto"/>
        <w:rPr>
          <w:sz w:val="24"/>
          <w:szCs w:val="24"/>
        </w:rPr>
      </w:pPr>
      <w:r w:rsidRPr="006D3DA5">
        <w:rPr>
          <w:sz w:val="24"/>
          <w:szCs w:val="24"/>
        </w:rPr>
        <w:t xml:space="preserve">Po obciążeniu glukozą i w przerwie pomiędzy pobraniami </w:t>
      </w:r>
      <w:r>
        <w:rPr>
          <w:sz w:val="24"/>
          <w:szCs w:val="24"/>
        </w:rPr>
        <w:t xml:space="preserve">pacjent </w:t>
      </w:r>
      <w:r w:rsidRPr="006D3DA5">
        <w:rPr>
          <w:sz w:val="24"/>
          <w:szCs w:val="24"/>
        </w:rPr>
        <w:t>pozostaj</w:t>
      </w:r>
      <w:r>
        <w:rPr>
          <w:sz w:val="24"/>
          <w:szCs w:val="24"/>
        </w:rPr>
        <w:t>e</w:t>
      </w:r>
      <w:r w:rsidRPr="006D3DA5">
        <w:rPr>
          <w:sz w:val="24"/>
          <w:szCs w:val="24"/>
        </w:rPr>
        <w:t xml:space="preserve"> w spoczynku,</w:t>
      </w:r>
    </w:p>
    <w:p w:rsidR="000640F5" w:rsidRDefault="000640F5" w:rsidP="000640F5">
      <w:pPr>
        <w:numPr>
          <w:ilvl w:val="0"/>
          <w:numId w:val="3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Zabrania się: spożywania wszelkich pokarmów, picia jakichkolwiek napojów, palenia papierosów.</w:t>
      </w:r>
    </w:p>
    <w:p w:rsidR="000640F5" w:rsidRDefault="000640F5" w:rsidP="000640F5">
      <w:pPr>
        <w:numPr>
          <w:ilvl w:val="0"/>
          <w:numId w:val="3"/>
        </w:numPr>
        <w:spacing w:before="100" w:beforeAutospacing="1" w:line="360" w:lineRule="auto"/>
        <w:rPr>
          <w:sz w:val="24"/>
          <w:szCs w:val="24"/>
        </w:rPr>
      </w:pPr>
      <w:r>
        <w:rPr>
          <w:sz w:val="24"/>
          <w:szCs w:val="24"/>
        </w:rPr>
        <w:t>Nie można opuszczać miejsca oczekiwania na drugie pobranie.</w:t>
      </w:r>
    </w:p>
    <w:p w:rsidR="000640F5" w:rsidRDefault="000640F5" w:rsidP="000640F5">
      <w:pPr>
        <w:numPr>
          <w:ilvl w:val="0"/>
          <w:numId w:val="2"/>
        </w:numPr>
        <w:spacing w:before="100" w:beforeAutospacing="1" w:line="360" w:lineRule="auto"/>
        <w:rPr>
          <w:sz w:val="24"/>
          <w:szCs w:val="24"/>
        </w:rPr>
      </w:pPr>
      <w:r w:rsidRPr="00124425">
        <w:rPr>
          <w:sz w:val="24"/>
          <w:szCs w:val="24"/>
        </w:rPr>
        <w:t>N</w:t>
      </w:r>
      <w:r w:rsidRPr="006D3DA5">
        <w:rPr>
          <w:sz w:val="24"/>
          <w:szCs w:val="24"/>
        </w:rPr>
        <w:t>ie wykonujemy badania w czasie infekcji czy antybiotykoterapii – wyniki mogą ulec zaburzeniu</w:t>
      </w:r>
      <w:r>
        <w:rPr>
          <w:sz w:val="24"/>
          <w:szCs w:val="24"/>
        </w:rPr>
        <w:t>.</w:t>
      </w:r>
    </w:p>
    <w:p w:rsidR="000640F5" w:rsidRPr="006D3DA5" w:rsidRDefault="000640F5" w:rsidP="000640F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24425">
        <w:rPr>
          <w:sz w:val="24"/>
          <w:szCs w:val="24"/>
        </w:rPr>
        <w:t>N</w:t>
      </w:r>
      <w:r w:rsidRPr="006D3DA5">
        <w:rPr>
          <w:sz w:val="24"/>
          <w:szCs w:val="24"/>
        </w:rPr>
        <w:t xml:space="preserve">ie wykonujemy badania w okresie intensywnych treningów i zawodów sportowych. </w:t>
      </w:r>
      <w:r>
        <w:rPr>
          <w:sz w:val="24"/>
          <w:szCs w:val="24"/>
        </w:rPr>
        <w:t xml:space="preserve">   </w:t>
      </w:r>
      <w:r w:rsidRPr="00124425">
        <w:rPr>
          <w:sz w:val="24"/>
          <w:szCs w:val="24"/>
        </w:rPr>
        <w:t xml:space="preserve">Na </w:t>
      </w:r>
      <w:r w:rsidRPr="006D3DA5">
        <w:rPr>
          <w:sz w:val="24"/>
          <w:szCs w:val="24"/>
        </w:rPr>
        <w:t>kilka dni przed badaniem należy zminimalizować intensywność treningów, a dzień przed badaniem najlepiej z nich zrezygnować.</w:t>
      </w:r>
    </w:p>
    <w:p w:rsidR="000640F5" w:rsidRPr="006D3DA5" w:rsidRDefault="000640F5" w:rsidP="000640F5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6D3DA5">
        <w:rPr>
          <w:sz w:val="24"/>
          <w:szCs w:val="24"/>
        </w:rPr>
        <w:t>Zgłaszamy lekarzowi przyjmowane leki – zwłaszcza wpływające na poziom glukozy</w:t>
      </w:r>
      <w:r>
        <w:rPr>
          <w:sz w:val="24"/>
          <w:szCs w:val="24"/>
        </w:rPr>
        <w:t xml:space="preserve">       </w:t>
      </w:r>
      <w:r w:rsidRPr="006D3DA5">
        <w:rPr>
          <w:sz w:val="24"/>
          <w:szCs w:val="24"/>
        </w:rPr>
        <w:t xml:space="preserve"> ( np. leki sterydowe, leki moczopędne)</w:t>
      </w: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Pr="00722FB9" w:rsidRDefault="000640F5" w:rsidP="000640F5">
      <w:pPr>
        <w:spacing w:before="100" w:beforeAutospacing="1" w:after="100" w:afterAutospacing="1" w:line="480" w:lineRule="auto"/>
        <w:jc w:val="center"/>
        <w:rPr>
          <w:b/>
          <w:sz w:val="24"/>
          <w:szCs w:val="24"/>
        </w:rPr>
      </w:pPr>
      <w:r w:rsidRPr="00722FB9">
        <w:rPr>
          <w:b/>
          <w:sz w:val="24"/>
          <w:szCs w:val="24"/>
        </w:rPr>
        <w:lastRenderedPageBreak/>
        <w:t>WYKONANIE KRZYWEJ ŻELAZOWEJ:</w:t>
      </w:r>
    </w:p>
    <w:p w:rsidR="000640F5" w:rsidRDefault="000640F5" w:rsidP="000640F5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094A88">
        <w:rPr>
          <w:sz w:val="24"/>
          <w:szCs w:val="24"/>
        </w:rPr>
        <w:t xml:space="preserve">Czynnościowy test obciążenia żelazem wykorzystywany jest w diagnostyce niedoborów żelaza. Pozwala na rozróżnienie niedoboru  wynikającego z niedostatecznej podaży żelaza, który można wyrównać suplementacją,  od niedoboru spowodowanego zaburzeniami wchłaniania. Badanie polega na pomiarze stężenia żelaza w krwi badanego w serii próbek pobieranych po upływie  30, 60, 90, 120, 180 i 360 minut od doustnego podania preparatu zawierającego 1 gram żelaza. Wyniki przedstawiane są w postaci krzywej, której kąt nachylenia i przebieg informuje o mechanizmie niedoboru.  W przypadku niedoboru związanego z podażą żelaza, przy prawidłowym wchłanianiu, krzywa jest stroma. </w:t>
      </w:r>
      <w:r>
        <w:rPr>
          <w:sz w:val="24"/>
          <w:szCs w:val="24"/>
        </w:rPr>
        <w:t xml:space="preserve">                </w:t>
      </w:r>
      <w:r w:rsidRPr="00094A88">
        <w:rPr>
          <w:sz w:val="24"/>
          <w:szCs w:val="24"/>
        </w:rPr>
        <w:t>W przypadku niedoboru związanego z upośledzonym wchłanianiem jelitowym, niedokrwistością  w niewydolności nerek i przy funkcjonalnych niedoborach żelaza,</w:t>
      </w:r>
      <w:r>
        <w:rPr>
          <w:sz w:val="24"/>
          <w:szCs w:val="24"/>
        </w:rPr>
        <w:t xml:space="preserve">     </w:t>
      </w:r>
      <w:r w:rsidRPr="00094A88">
        <w:rPr>
          <w:sz w:val="24"/>
          <w:szCs w:val="24"/>
        </w:rPr>
        <w:t xml:space="preserve"> krzywa jest płaska. Żelazo podawane jest w postaci różnych związków dostępnych w preparatach leczniczych. Ilość tabletek zawierających sole żelaza musi być wyliczona tak, </w:t>
      </w:r>
      <w:r>
        <w:rPr>
          <w:sz w:val="24"/>
          <w:szCs w:val="24"/>
        </w:rPr>
        <w:t xml:space="preserve">   </w:t>
      </w:r>
      <w:r w:rsidRPr="00094A88">
        <w:rPr>
          <w:sz w:val="24"/>
          <w:szCs w:val="24"/>
        </w:rPr>
        <w:t>by zawierały</w:t>
      </w:r>
      <w:r>
        <w:rPr>
          <w:sz w:val="24"/>
          <w:szCs w:val="24"/>
        </w:rPr>
        <w:t xml:space="preserve"> </w:t>
      </w:r>
      <w:r w:rsidRPr="00094A88">
        <w:rPr>
          <w:sz w:val="24"/>
          <w:szCs w:val="24"/>
        </w:rPr>
        <w:t xml:space="preserve"> 1g żelaza.</w:t>
      </w:r>
    </w:p>
    <w:p w:rsidR="000640F5" w:rsidRPr="00FC1750" w:rsidRDefault="000640F5" w:rsidP="000640F5">
      <w:pPr>
        <w:spacing w:before="100" w:beforeAutospacing="1" w:line="360" w:lineRule="auto"/>
        <w:rPr>
          <w:sz w:val="24"/>
          <w:szCs w:val="24"/>
        </w:rPr>
      </w:pPr>
      <w:r w:rsidRPr="00FC1750">
        <w:rPr>
          <w:sz w:val="24"/>
          <w:szCs w:val="24"/>
        </w:rPr>
        <w:t xml:space="preserve">Najczęściej podaje się 5 tabletek </w:t>
      </w:r>
      <w:proofErr w:type="spellStart"/>
      <w:r w:rsidRPr="00FC1750">
        <w:rPr>
          <w:sz w:val="24"/>
          <w:szCs w:val="24"/>
        </w:rPr>
        <w:t>Ascoferu</w:t>
      </w:r>
      <w:proofErr w:type="spellEnd"/>
      <w:r w:rsidRPr="00FC1750">
        <w:rPr>
          <w:sz w:val="24"/>
          <w:szCs w:val="24"/>
        </w:rPr>
        <w:t>.</w:t>
      </w: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  <w:r w:rsidRPr="00094A88">
        <w:rPr>
          <w:sz w:val="24"/>
          <w:szCs w:val="24"/>
        </w:rPr>
        <w:t>Parametr wykazuje zmienność dobową. Krew pobierać na czczo między godz. 7.00-10.00. Zaleca się, by ostatni posiłek poprzedniego dnia był spożyty nie później niż o godz.18.00.</w:t>
      </w: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spacing w:before="100" w:beforeAutospacing="1" w:line="360" w:lineRule="auto"/>
        <w:rPr>
          <w:sz w:val="24"/>
          <w:szCs w:val="24"/>
        </w:rPr>
      </w:pPr>
    </w:p>
    <w:p w:rsidR="000640F5" w:rsidRDefault="000640F5" w:rsidP="000640F5">
      <w:pPr>
        <w:jc w:val="center"/>
        <w:rPr>
          <w:sz w:val="24"/>
          <w:szCs w:val="24"/>
        </w:rPr>
      </w:pPr>
    </w:p>
    <w:p w:rsidR="000640F5" w:rsidRDefault="000640F5" w:rsidP="000640F5">
      <w:pPr>
        <w:pStyle w:val="NormalnyWeb"/>
        <w:spacing w:line="360" w:lineRule="auto"/>
        <w:jc w:val="center"/>
      </w:pPr>
      <w:r>
        <w:lastRenderedPageBreak/>
        <w:t>POBIERANIE  MATERIAŁU  Z  DOLNYCH  DRÓG  ODDECHOWYCH</w:t>
      </w:r>
    </w:p>
    <w:p w:rsidR="000640F5" w:rsidRDefault="000640F5" w:rsidP="000640F5">
      <w:pPr>
        <w:pStyle w:val="NormalnyWeb"/>
        <w:spacing w:line="360" w:lineRule="auto"/>
        <w:jc w:val="center"/>
        <w:rPr>
          <w:b/>
        </w:rPr>
      </w:pPr>
      <w:r w:rsidRPr="00894792">
        <w:rPr>
          <w:b/>
        </w:rPr>
        <w:t>PLWOCINA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Plwocina jest to materiał pochodzący z dolnych dróg oddechowych, zalegający głęboko oskrzela i płuca.</w:t>
      </w:r>
      <w:r>
        <w:rPr>
          <w:sz w:val="24"/>
          <w:szCs w:val="24"/>
        </w:rPr>
        <w:t xml:space="preserve"> </w:t>
      </w:r>
      <w:r w:rsidRPr="00894792">
        <w:rPr>
          <w:sz w:val="24"/>
          <w:szCs w:val="24"/>
        </w:rPr>
        <w:t>W warunkach zdrowia miejsca te są jałowe (pozbawione drobnoustrojów).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Ponieważ górne drogi oddechowe ( gardło, krtań) są skolonizowane florą bakteryjną, dlatego podczas</w:t>
      </w:r>
      <w:r>
        <w:rPr>
          <w:sz w:val="24"/>
          <w:szCs w:val="24"/>
        </w:rPr>
        <w:t xml:space="preserve"> </w:t>
      </w:r>
      <w:r w:rsidRPr="00894792">
        <w:rPr>
          <w:sz w:val="24"/>
          <w:szCs w:val="24"/>
        </w:rPr>
        <w:t xml:space="preserve">pobierania plwociny, konieczne jest duże zaangażowanie ze strony pacjenta, </w:t>
      </w:r>
      <w:r>
        <w:rPr>
          <w:sz w:val="24"/>
          <w:szCs w:val="24"/>
        </w:rPr>
        <w:t xml:space="preserve">         </w:t>
      </w:r>
      <w:r w:rsidRPr="00894792">
        <w:rPr>
          <w:sz w:val="24"/>
          <w:szCs w:val="24"/>
        </w:rPr>
        <w:t>aby ograniczyć możliwość</w:t>
      </w:r>
      <w:r>
        <w:rPr>
          <w:sz w:val="24"/>
          <w:szCs w:val="24"/>
        </w:rPr>
        <w:t xml:space="preserve"> </w:t>
      </w:r>
      <w:r w:rsidRPr="00894792">
        <w:rPr>
          <w:sz w:val="24"/>
          <w:szCs w:val="24"/>
        </w:rPr>
        <w:t>zanieczyszczenia .</w:t>
      </w:r>
    </w:p>
    <w:p w:rsidR="000640F5" w:rsidRPr="00894792" w:rsidRDefault="000640F5" w:rsidP="000640F5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Uwaga ! Wskazane jest pobranie plwociny przed wdrożeniem antybiotykoterapii.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894792">
        <w:rPr>
          <w:b/>
          <w:bCs/>
          <w:sz w:val="24"/>
          <w:szCs w:val="24"/>
        </w:rPr>
        <w:t>Przygotowanie pacjenta do pobrania plwociny.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- plwocinę do badania należy pobrać rano, na czczo, po uprzednim umyciu zębów i przepłukaniu jamy ustnej</w:t>
      </w:r>
      <w:r>
        <w:rPr>
          <w:sz w:val="24"/>
          <w:szCs w:val="24"/>
        </w:rPr>
        <w:t xml:space="preserve"> </w:t>
      </w:r>
      <w:r w:rsidRPr="00894792">
        <w:rPr>
          <w:sz w:val="24"/>
          <w:szCs w:val="24"/>
        </w:rPr>
        <w:t>przegotowaną wodą.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- pacjenci posiadający protezę muszą, na czas pobierania, wyjąć ją z jamy ustnej.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-</w:t>
      </w:r>
      <w:r>
        <w:rPr>
          <w:sz w:val="24"/>
          <w:szCs w:val="24"/>
        </w:rPr>
        <w:t xml:space="preserve"> jeśli nie jest możliwe prawidłowe pobranie  próbki (nie można wykrztusić plwociny, albo jest jej zbyt mało) należy skontaktować się z lekarzem, który może zalecić inhalacje             lu</w:t>
      </w:r>
      <w:r w:rsidRPr="00894792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zastosować środki </w:t>
      </w:r>
      <w:proofErr w:type="spellStart"/>
      <w:r>
        <w:rPr>
          <w:sz w:val="24"/>
          <w:szCs w:val="24"/>
        </w:rPr>
        <w:t>mukolityczne</w:t>
      </w:r>
      <w:proofErr w:type="spellEnd"/>
      <w:r>
        <w:rPr>
          <w:sz w:val="24"/>
          <w:szCs w:val="24"/>
        </w:rPr>
        <w:t>.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894792">
        <w:rPr>
          <w:b/>
          <w:bCs/>
          <w:sz w:val="24"/>
          <w:szCs w:val="24"/>
        </w:rPr>
        <w:t>Wykonanie pobrania plwociny.</w:t>
      </w:r>
    </w:p>
    <w:p w:rsidR="000640F5" w:rsidRPr="00894792" w:rsidRDefault="000640F5" w:rsidP="000640F5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>Przygotować jednorazowy, jałowy pojemnik z szerokim otworem</w:t>
      </w:r>
      <w:r>
        <w:rPr>
          <w:sz w:val="24"/>
          <w:szCs w:val="24"/>
        </w:rPr>
        <w:t>,</w:t>
      </w:r>
      <w:r w:rsidRPr="00894792">
        <w:rPr>
          <w:sz w:val="24"/>
          <w:szCs w:val="24"/>
        </w:rPr>
        <w:t xml:space="preserve">  zakręcany </w:t>
      </w:r>
      <w:r>
        <w:rPr>
          <w:sz w:val="24"/>
          <w:szCs w:val="24"/>
        </w:rPr>
        <w:t xml:space="preserve">                   </w:t>
      </w:r>
      <w:r w:rsidRPr="00894792">
        <w:rPr>
          <w:sz w:val="24"/>
          <w:szCs w:val="24"/>
        </w:rPr>
        <w:t>( zakupiony w aptece ).</w:t>
      </w:r>
    </w:p>
    <w:p w:rsidR="000640F5" w:rsidRDefault="000640F5" w:rsidP="000640F5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 xml:space="preserve">Plwocinę odkrztusić bezpośrednio do otwartego pojemnika. </w:t>
      </w:r>
    </w:p>
    <w:p w:rsidR="000640F5" w:rsidRPr="00894792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Pr="00894792">
        <w:rPr>
          <w:sz w:val="24"/>
          <w:szCs w:val="24"/>
        </w:rPr>
        <w:t>Kubek zakręcić, opisać imieniem i nazwiskiem, napisać godzinę pobrania.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94792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Przygotowana próbka powinna zawierać od 2 do 10 ml materiału.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  Transport pobranego materiału do laboratorium powinien przebiegać z zapewnieniem odpowiedniej temperatury: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a)  w czasie do 2 godzin od pobrania – w temperaturze pokojowej (20˚C+/-5˚C)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b)  do 24 godzin w temperaturze 4˚C+/-2˚C</w:t>
      </w:r>
    </w:p>
    <w:p w:rsidR="000640F5" w:rsidRDefault="000640F5" w:rsidP="000640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A51A87">
        <w:rPr>
          <w:b/>
          <w:sz w:val="24"/>
          <w:szCs w:val="24"/>
        </w:rPr>
        <w:t>UWAGA: Ślina nie nadaje się do badania.</w:t>
      </w:r>
    </w:p>
    <w:p w:rsidR="0075696E" w:rsidRDefault="0075696E" w:rsidP="000640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75696E" w:rsidRDefault="0075696E" w:rsidP="000640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75696E" w:rsidRPr="00A51A87" w:rsidRDefault="0075696E" w:rsidP="000640F5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0640F5" w:rsidRDefault="000640F5" w:rsidP="000640F5">
      <w:pPr>
        <w:pStyle w:val="NormalnyWeb"/>
        <w:spacing w:line="480" w:lineRule="auto"/>
        <w:jc w:val="center"/>
        <w:rPr>
          <w:b/>
        </w:rPr>
      </w:pPr>
      <w:r w:rsidRPr="0006614A">
        <w:rPr>
          <w:b/>
        </w:rPr>
        <w:lastRenderedPageBreak/>
        <w:t>MOCZ NA POSIEW:</w:t>
      </w:r>
    </w:p>
    <w:p w:rsidR="000640F5" w:rsidRPr="00651F2B" w:rsidRDefault="000640F5" w:rsidP="000640F5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  <w:b/>
          <w:bCs/>
        </w:rPr>
        <w:t xml:space="preserve">Przygotowanie pacjenta do pobrania jednorazowej porannej próbki moczu </w:t>
      </w:r>
    </w:p>
    <w:p w:rsidR="000640F5" w:rsidRPr="00651F2B" w:rsidRDefault="000640F5" w:rsidP="000640F5">
      <w:pPr>
        <w:pStyle w:val="Default"/>
        <w:spacing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 xml:space="preserve">Przed pobraniem moczu zalecane jest: </w:t>
      </w:r>
    </w:p>
    <w:p w:rsidR="000640F5" w:rsidRPr="00651F2B" w:rsidRDefault="000640F5" w:rsidP="000640F5">
      <w:pPr>
        <w:pStyle w:val="Default"/>
        <w:numPr>
          <w:ilvl w:val="0"/>
          <w:numId w:val="29"/>
        </w:numPr>
        <w:spacing w:after="136"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>stosowanie umiarkowanej, zwyczajowej diety oraz przyjmowanie fizjologicznej ilości płynów</w:t>
      </w:r>
      <w:r>
        <w:rPr>
          <w:rFonts w:ascii="Times New Roman" w:hAnsi="Times New Roman" w:cs="Times New Roman"/>
        </w:rPr>
        <w:t>.</w:t>
      </w:r>
      <w:r w:rsidRPr="00651F2B">
        <w:rPr>
          <w:rFonts w:ascii="Times New Roman" w:hAnsi="Times New Roman" w:cs="Times New Roman"/>
        </w:rPr>
        <w:t xml:space="preserve"> </w:t>
      </w:r>
    </w:p>
    <w:p w:rsidR="000640F5" w:rsidRPr="00651F2B" w:rsidRDefault="000640F5" w:rsidP="000640F5">
      <w:pPr>
        <w:pStyle w:val="Default"/>
        <w:numPr>
          <w:ilvl w:val="0"/>
          <w:numId w:val="29"/>
        </w:numPr>
        <w:spacing w:after="136"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>unikanie nadmiernego wysiłku fizycznego, który może spowodować pojawienie się lub zwiększenie stężenia białek i ciał ketonowych w moczu</w:t>
      </w:r>
      <w:r>
        <w:rPr>
          <w:rFonts w:ascii="Times New Roman" w:hAnsi="Times New Roman" w:cs="Times New Roman"/>
        </w:rPr>
        <w:t>.</w:t>
      </w:r>
      <w:r w:rsidRPr="00651F2B">
        <w:rPr>
          <w:rFonts w:ascii="Times New Roman" w:hAnsi="Times New Roman" w:cs="Times New Roman"/>
        </w:rPr>
        <w:t xml:space="preserve"> </w:t>
      </w:r>
    </w:p>
    <w:p w:rsidR="000640F5" w:rsidRPr="00651F2B" w:rsidRDefault="000640F5" w:rsidP="000640F5">
      <w:pPr>
        <w:pStyle w:val="Default"/>
        <w:numPr>
          <w:ilvl w:val="0"/>
          <w:numId w:val="29"/>
        </w:numPr>
        <w:spacing w:after="136"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>powstrzymywanie od stosunków płciowych w dobie poprzedzającej badanie</w:t>
      </w:r>
      <w:r>
        <w:rPr>
          <w:rFonts w:ascii="Times New Roman" w:hAnsi="Times New Roman" w:cs="Times New Roman"/>
        </w:rPr>
        <w:t>.</w:t>
      </w:r>
      <w:r w:rsidRPr="00651F2B">
        <w:rPr>
          <w:rFonts w:ascii="Times New Roman" w:hAnsi="Times New Roman" w:cs="Times New Roman"/>
        </w:rPr>
        <w:t xml:space="preserve"> </w:t>
      </w:r>
    </w:p>
    <w:p w:rsidR="000640F5" w:rsidRPr="00651F2B" w:rsidRDefault="000640F5" w:rsidP="000640F5">
      <w:pPr>
        <w:pStyle w:val="Default"/>
        <w:numPr>
          <w:ilvl w:val="0"/>
          <w:numId w:val="29"/>
        </w:numPr>
        <w:spacing w:after="136"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>unikanie badania w okresie od 2 dni poprzedzających menstruację (krwawienia miesiączkowego) do 2 dni po jego zakończeniu, ze względu na dużą ilość krwinek czerwonych i nabłonków uniemożliwiających uzyskan</w:t>
      </w:r>
      <w:r>
        <w:rPr>
          <w:rFonts w:ascii="Times New Roman" w:hAnsi="Times New Roman" w:cs="Times New Roman"/>
        </w:rPr>
        <w:t>ie wiarygodnych wyników badania.</w:t>
      </w:r>
      <w:r w:rsidRPr="00651F2B">
        <w:rPr>
          <w:rFonts w:ascii="Times New Roman" w:hAnsi="Times New Roman" w:cs="Times New Roman"/>
        </w:rPr>
        <w:t xml:space="preserve"> </w:t>
      </w:r>
    </w:p>
    <w:p w:rsidR="000640F5" w:rsidRPr="00651F2B" w:rsidRDefault="000640F5" w:rsidP="000640F5">
      <w:pPr>
        <w:pStyle w:val="Default"/>
        <w:numPr>
          <w:ilvl w:val="0"/>
          <w:numId w:val="29"/>
        </w:numPr>
        <w:spacing w:line="480" w:lineRule="auto"/>
        <w:rPr>
          <w:rFonts w:ascii="Times New Roman" w:hAnsi="Times New Roman" w:cs="Times New Roman"/>
        </w:rPr>
      </w:pPr>
      <w:r w:rsidRPr="00651F2B">
        <w:rPr>
          <w:rFonts w:ascii="Times New Roman" w:hAnsi="Times New Roman" w:cs="Times New Roman"/>
        </w:rPr>
        <w:t xml:space="preserve">dokładne mycie okolicy ujścia cewki moczowej jedynie ciepłą wodą, bez użycia środków myjących i dezynfekujących oraz osuszenie papierowym ręcznikiem. </w:t>
      </w:r>
    </w:p>
    <w:p w:rsidR="000640F5" w:rsidRPr="00651F2B" w:rsidRDefault="000640F5" w:rsidP="000640F5">
      <w:pPr>
        <w:pStyle w:val="Default"/>
        <w:spacing w:line="480" w:lineRule="auto"/>
        <w:rPr>
          <w:rFonts w:ascii="Times New Roman" w:hAnsi="Times New Roman" w:cs="Times New Roman"/>
        </w:rPr>
      </w:pPr>
    </w:p>
    <w:p w:rsidR="000640F5" w:rsidRDefault="000640F5" w:rsidP="000640F5">
      <w:pPr>
        <w:pStyle w:val="NormalnyWeb"/>
        <w:spacing w:line="480" w:lineRule="auto"/>
      </w:pPr>
      <w:r>
        <w:t>Przy badaniu bakteriologicznym moczu staranne jego pobranie ma ogromne znaczenie dla prawidłowej interpretacji wyniku. Przy zastosowaniu odpowiednich metod można ograniczyć źródła jego zanieczyszczeń.</w:t>
      </w:r>
    </w:p>
    <w:p w:rsidR="000640F5" w:rsidRDefault="000640F5" w:rsidP="000640F5">
      <w:pPr>
        <w:pStyle w:val="NormalnyWeb"/>
        <w:spacing w:line="480" w:lineRule="auto"/>
      </w:pPr>
    </w:p>
    <w:p w:rsidR="000640F5" w:rsidRDefault="000640F5" w:rsidP="000640F5">
      <w:pPr>
        <w:pStyle w:val="NormalnyWeb"/>
        <w:spacing w:line="480" w:lineRule="auto"/>
      </w:pPr>
    </w:p>
    <w:p w:rsidR="000640F5" w:rsidRDefault="000640F5" w:rsidP="000640F5">
      <w:pPr>
        <w:pStyle w:val="NormalnyWeb"/>
        <w:spacing w:line="480" w:lineRule="auto"/>
      </w:pPr>
    </w:p>
    <w:p w:rsidR="000640F5" w:rsidRDefault="000640F5" w:rsidP="000640F5">
      <w:pPr>
        <w:pStyle w:val="NormalnyWeb"/>
        <w:spacing w:line="480" w:lineRule="auto"/>
      </w:pPr>
    </w:p>
    <w:p w:rsidR="000640F5" w:rsidRDefault="000640F5" w:rsidP="000640F5">
      <w:pPr>
        <w:pStyle w:val="NormalnyWeb"/>
        <w:spacing w:line="480" w:lineRule="auto"/>
        <w:jc w:val="center"/>
        <w:rPr>
          <w:b/>
        </w:rPr>
      </w:pPr>
      <w:r w:rsidRPr="0006614A">
        <w:rPr>
          <w:b/>
        </w:rPr>
        <w:lastRenderedPageBreak/>
        <w:t>MOCZ NA POSIEW:</w:t>
      </w:r>
    </w:p>
    <w:p w:rsidR="000640F5" w:rsidRDefault="000640F5" w:rsidP="000640F5">
      <w:pPr>
        <w:pStyle w:val="NormalnyWeb"/>
        <w:spacing w:line="360" w:lineRule="auto"/>
        <w:rPr>
          <w:b/>
        </w:rPr>
      </w:pPr>
      <w:r>
        <w:rPr>
          <w:b/>
        </w:rPr>
        <w:t>P</w:t>
      </w:r>
      <w:r w:rsidRPr="0094291D">
        <w:rPr>
          <w:b/>
        </w:rPr>
        <w:t>obieranie moczu:</w:t>
      </w:r>
    </w:p>
    <w:p w:rsidR="000640F5" w:rsidRDefault="000640F5" w:rsidP="000640F5">
      <w:pPr>
        <w:pStyle w:val="NormalnyWeb"/>
        <w:numPr>
          <w:ilvl w:val="0"/>
          <w:numId w:val="31"/>
        </w:numPr>
        <w:spacing w:line="360" w:lineRule="auto"/>
      </w:pPr>
      <w:r>
        <w:t>Ręce umyć wodą i mydłem, wysuszyć jednorazowym ręcznikiem.</w:t>
      </w:r>
    </w:p>
    <w:p w:rsidR="000640F5" w:rsidRDefault="000640F5" w:rsidP="000640F5">
      <w:pPr>
        <w:pStyle w:val="NormalnyWeb"/>
        <w:numPr>
          <w:ilvl w:val="0"/>
          <w:numId w:val="31"/>
        </w:numPr>
        <w:spacing w:line="360" w:lineRule="auto"/>
      </w:pPr>
      <w:r w:rsidRPr="0094291D">
        <w:t>Zaleca się pobranie pierwszej porannej próbki moczu (odpowiednio zagęszczony)</w:t>
      </w:r>
      <w:r>
        <w:t>.</w:t>
      </w:r>
    </w:p>
    <w:p w:rsidR="000640F5" w:rsidRDefault="000640F5" w:rsidP="000640F5">
      <w:pPr>
        <w:pStyle w:val="NormalnyWeb"/>
        <w:numPr>
          <w:ilvl w:val="0"/>
          <w:numId w:val="31"/>
        </w:numPr>
        <w:spacing w:line="360" w:lineRule="auto"/>
      </w:pPr>
      <w:r>
        <w:t>Pierwszą partię moczu oddać do toalety, drugą część moczu, nie przerywając strumienia oddać bezpośrednio do pojemnika, maksymalnie do 1/3 jego wysokości.</w:t>
      </w:r>
    </w:p>
    <w:p w:rsidR="000640F5" w:rsidRDefault="000640F5" w:rsidP="000640F5">
      <w:pPr>
        <w:pStyle w:val="NormalnyWeb"/>
        <w:numPr>
          <w:ilvl w:val="0"/>
          <w:numId w:val="31"/>
        </w:numPr>
        <w:spacing w:line="360" w:lineRule="auto"/>
      </w:pPr>
      <w:r>
        <w:t xml:space="preserve">Dokładne umycie okolice zewnętrznych narządów moczowo-płciowych bieżącą wodą      z mydłem: </w:t>
      </w:r>
    </w:p>
    <w:p w:rsidR="000640F5" w:rsidRDefault="000640F5" w:rsidP="000640F5">
      <w:pPr>
        <w:pStyle w:val="NormalnyWeb"/>
        <w:spacing w:line="360" w:lineRule="auto"/>
        <w:ind w:left="360"/>
      </w:pPr>
      <w:r w:rsidRPr="00343E33">
        <w:rPr>
          <w:b/>
        </w:rPr>
        <w:t>U mężczyzn</w:t>
      </w:r>
      <w:r>
        <w:t>: Po odciągnięciu napletka, dokładnie umyć okolice cewki moczowej, spłukać i osuszyć jednorazowym ręcznikiem.</w:t>
      </w:r>
    </w:p>
    <w:p w:rsidR="000640F5" w:rsidRDefault="000640F5" w:rsidP="000640F5">
      <w:pPr>
        <w:pStyle w:val="NormalnyWeb"/>
        <w:spacing w:line="360" w:lineRule="auto"/>
        <w:ind w:left="360"/>
      </w:pPr>
      <w:r>
        <w:rPr>
          <w:b/>
        </w:rPr>
        <w:t>U kobiet</w:t>
      </w:r>
      <w:r w:rsidRPr="00343E33">
        <w:t>:</w:t>
      </w:r>
      <w:r>
        <w:t xml:space="preserve"> Dokładnie umyć okolice krocza, umyć okolice cewki, spłukać i osuszyć jednorazowym ręcznikiem.</w:t>
      </w:r>
    </w:p>
    <w:p w:rsidR="000640F5" w:rsidRPr="00FF637C" w:rsidRDefault="000640F5" w:rsidP="000640F5">
      <w:pPr>
        <w:pStyle w:val="NormalnyWeb"/>
        <w:numPr>
          <w:ilvl w:val="0"/>
          <w:numId w:val="31"/>
        </w:numPr>
        <w:spacing w:line="360" w:lineRule="auto"/>
      </w:pPr>
      <w:r w:rsidRPr="00FF637C">
        <w:t>Należy uważać,</w:t>
      </w:r>
      <w:r>
        <w:t xml:space="preserve"> nie dotknąć brzegiem pojemnika okolic narządów płciowych lub palcami wewnętrznej powierzchni jałowego pojemnika (przypadkowe zanieczyszczenie bakteriami).</w:t>
      </w:r>
    </w:p>
    <w:p w:rsidR="000640F5" w:rsidRDefault="000640F5" w:rsidP="000640F5">
      <w:pPr>
        <w:pStyle w:val="NormalnyWeb"/>
        <w:numPr>
          <w:ilvl w:val="0"/>
          <w:numId w:val="31"/>
        </w:numPr>
        <w:spacing w:line="360" w:lineRule="auto"/>
        <w:rPr>
          <w:b/>
        </w:rPr>
      </w:pPr>
      <w:r>
        <w:t xml:space="preserve">Mocz powinien być dostarczony do laboratorium </w:t>
      </w:r>
      <w:r w:rsidRPr="00FF637C">
        <w:rPr>
          <w:b/>
        </w:rPr>
        <w:t>do 2 godzin od pobrania</w:t>
      </w:r>
      <w:r>
        <w:t xml:space="preserve">. Jeżeli jest to niemożliwe, mocz </w:t>
      </w:r>
      <w:r w:rsidRPr="00FF637C">
        <w:rPr>
          <w:b/>
        </w:rPr>
        <w:t xml:space="preserve">należy przechowywać w temperaturze +4˚C do +8˚C </w:t>
      </w:r>
      <w:r>
        <w:rPr>
          <w:b/>
        </w:rPr>
        <w:t>.</w:t>
      </w: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480" w:lineRule="auto"/>
        <w:jc w:val="center"/>
        <w:rPr>
          <w:b/>
        </w:rPr>
      </w:pPr>
      <w:r>
        <w:rPr>
          <w:b/>
        </w:rPr>
        <w:lastRenderedPageBreak/>
        <w:t>Pobieranie moczu u niemowląt i małych dzieci:</w:t>
      </w:r>
    </w:p>
    <w:p w:rsidR="000640F5" w:rsidRPr="00104C0D" w:rsidRDefault="000640F5" w:rsidP="000640F5">
      <w:pPr>
        <w:pStyle w:val="Nagwek1"/>
        <w:numPr>
          <w:ilvl w:val="0"/>
          <w:numId w:val="32"/>
        </w:numPr>
        <w:spacing w:line="360" w:lineRule="auto"/>
        <w:rPr>
          <w:b w:val="0"/>
          <w:sz w:val="24"/>
          <w:szCs w:val="24"/>
        </w:rPr>
      </w:pPr>
      <w:r w:rsidRPr="00104C0D">
        <w:rPr>
          <w:b w:val="0"/>
          <w:sz w:val="24"/>
          <w:szCs w:val="24"/>
        </w:rPr>
        <w:t>Osoba pobierająca myje dokładnie ręce wodą  i mydłem i osusza je jednorazowym ręcznikiem.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 xml:space="preserve">Należy dziecku dokładnie umyć okolice cewki moczowej </w:t>
      </w:r>
      <w:r w:rsidRPr="00104C0D">
        <w:rPr>
          <w:b/>
        </w:rPr>
        <w:t>(zawsze do tyłu</w:t>
      </w:r>
      <w:r>
        <w:t>),</w:t>
      </w:r>
      <w:r w:rsidRPr="0031277A">
        <w:t xml:space="preserve"> </w:t>
      </w:r>
      <w:r>
        <w:t>krocza            i odbytu.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 xml:space="preserve">Osuszyć jednorazowym ręcznikiem </w:t>
      </w:r>
      <w:r w:rsidRPr="00104C0D">
        <w:rPr>
          <w:b/>
        </w:rPr>
        <w:t>od przodu</w:t>
      </w:r>
      <w:r>
        <w:t xml:space="preserve">. 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>Jeżeli to możliwe, postarać się, aby dziecko oddało mocz bezpośrednio do jałowego pojemnika; w pozostałych przypadkach przykleić jałowy woreczek nie dotykając jego brzegów.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>Natychmiast po oddaniu przez  nie moczu, odkleić woreczek, który należy dokładnie zamknąć nie dotykając wewnętrznej powierzchni i brzegów.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>Natychmiast wstawić do lodówki.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>Nie wolno przelewać moczu oddanego do nocnika oraz pozostawiać woreczek przyklejony bez stałej obserwacji.</w:t>
      </w:r>
    </w:p>
    <w:p w:rsidR="000640F5" w:rsidRDefault="000640F5" w:rsidP="000640F5">
      <w:pPr>
        <w:pStyle w:val="NormalnyWeb"/>
        <w:numPr>
          <w:ilvl w:val="0"/>
          <w:numId w:val="32"/>
        </w:numPr>
        <w:spacing w:line="360" w:lineRule="auto"/>
      </w:pPr>
      <w:r>
        <w:t xml:space="preserve">Próbka powinna </w:t>
      </w:r>
      <w:r w:rsidRPr="00104C0D">
        <w:rPr>
          <w:b/>
        </w:rPr>
        <w:t>pozostawać w temp.</w:t>
      </w:r>
      <w:r>
        <w:t xml:space="preserve"> </w:t>
      </w:r>
      <w:r w:rsidRPr="00104C0D">
        <w:rPr>
          <w:b/>
        </w:rPr>
        <w:t>od +4˚ do +8˚C</w:t>
      </w:r>
      <w:r>
        <w:t xml:space="preserve"> (lodówka) do momentu przesłania do laboratorium.</w:t>
      </w: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360" w:lineRule="auto"/>
      </w:pPr>
    </w:p>
    <w:p w:rsidR="000640F5" w:rsidRDefault="000640F5" w:rsidP="000640F5">
      <w:pPr>
        <w:pStyle w:val="NormalnyWeb"/>
        <w:spacing w:line="600" w:lineRule="auto"/>
        <w:jc w:val="center"/>
        <w:rPr>
          <w:b/>
        </w:rPr>
      </w:pPr>
      <w:r>
        <w:rPr>
          <w:b/>
        </w:rPr>
        <w:lastRenderedPageBreak/>
        <w:t xml:space="preserve">BADANIE W KIERUNKU KAŁU NA SS  (Salmonelle, </w:t>
      </w:r>
      <w:proofErr w:type="spellStart"/>
      <w:r>
        <w:rPr>
          <w:b/>
        </w:rPr>
        <w:t>Shigella</w:t>
      </w:r>
      <w:proofErr w:type="spellEnd"/>
      <w:r>
        <w:rPr>
          <w:b/>
        </w:rPr>
        <w:t>)</w:t>
      </w:r>
    </w:p>
    <w:p w:rsidR="000640F5" w:rsidRDefault="000640F5" w:rsidP="000640F5">
      <w:pPr>
        <w:pStyle w:val="NormalnyWeb"/>
        <w:spacing w:line="360" w:lineRule="auto"/>
        <w:rPr>
          <w:b/>
        </w:rPr>
      </w:pPr>
      <w:r>
        <w:rPr>
          <w:b/>
        </w:rPr>
        <w:t>Pobieranie wymazu z kału na SS: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>Kał oddać do naczynia jednorazowego użycia naczynia (np. talerz).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 xml:space="preserve">Należy wyjąć z jednego opakowania probówkę i </w:t>
      </w:r>
      <w:proofErr w:type="spellStart"/>
      <w:r>
        <w:t>wymazówkę</w:t>
      </w:r>
      <w:proofErr w:type="spellEnd"/>
      <w:r>
        <w:t>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 xml:space="preserve">Trzymając </w:t>
      </w:r>
      <w:proofErr w:type="spellStart"/>
      <w:r>
        <w:t>wymazówkę</w:t>
      </w:r>
      <w:proofErr w:type="spellEnd"/>
      <w:r>
        <w:t xml:space="preserve"> za korek należy pobrać z kilku miejsc stolca porcję kału tak,    aby materiał był wyraźnie widoczny na waciku.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proofErr w:type="spellStart"/>
      <w:r>
        <w:t>Wymazówkę</w:t>
      </w:r>
      <w:proofErr w:type="spellEnd"/>
      <w:r>
        <w:t xml:space="preserve"> należy włożyć do probówki z podłożem transportowym i dokładnie zamknąć.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 xml:space="preserve">Probówkę z </w:t>
      </w:r>
      <w:proofErr w:type="spellStart"/>
      <w:r>
        <w:t>wymazówką</w:t>
      </w:r>
      <w:proofErr w:type="spellEnd"/>
      <w:r>
        <w:t xml:space="preserve"> należy opisać imieniem i nazwiskiem osoby, od której materiał został pobrany oraz datą i godziną pobrania próbki.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>W przypadku badania na nosicielstwo, każdego z trzech kolejnych dni należy powtórzyć czynności opisane 1-5.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 xml:space="preserve">W przypadku badania kału na nosicielstwo wymazy dostarczyć do laboratorium Sanepidu najpóźniej w ciągu 72 godzin od chwili pobrania pierwszej próbki. Materiał dostarczać do </w:t>
      </w:r>
      <w:proofErr w:type="spellStart"/>
      <w:r>
        <w:t>Sanpidu</w:t>
      </w:r>
      <w:proofErr w:type="spellEnd"/>
      <w:r>
        <w:t xml:space="preserve"> od poniedziałku do czwartku.</w:t>
      </w:r>
    </w:p>
    <w:p w:rsidR="000640F5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>Do czasu transportu do laboratorium wymazy przechowywać w temp. od +4˚C do +8˚C.</w:t>
      </w:r>
    </w:p>
    <w:p w:rsidR="000640F5" w:rsidRPr="00343C69" w:rsidRDefault="000640F5" w:rsidP="000640F5">
      <w:pPr>
        <w:pStyle w:val="NormalnyWeb"/>
        <w:numPr>
          <w:ilvl w:val="0"/>
          <w:numId w:val="33"/>
        </w:numPr>
        <w:spacing w:line="360" w:lineRule="auto"/>
      </w:pPr>
      <w:r>
        <w:t>Wymaz z odbytu pobierać, gdy nie udaje się uzyskać próbek kału lub w przypadku badania w kierunku SS (bez badania na nosicielstwo).</w:t>
      </w: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pStyle w:val="NormalnyWeb"/>
        <w:spacing w:line="360" w:lineRule="auto"/>
        <w:jc w:val="center"/>
        <w:rPr>
          <w:b/>
        </w:rPr>
      </w:pPr>
      <w:r>
        <w:rPr>
          <w:b/>
        </w:rPr>
        <w:lastRenderedPageBreak/>
        <w:t>POSZUKIWANIE JAJ OWSIKÓW  (</w:t>
      </w:r>
      <w:proofErr w:type="spellStart"/>
      <w:r>
        <w:rPr>
          <w:b/>
        </w:rPr>
        <w:t>Enterobius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vermicularis</w:t>
      </w:r>
      <w:proofErr w:type="spellEnd"/>
      <w:r>
        <w:rPr>
          <w:b/>
        </w:rPr>
        <w:t xml:space="preserve">) </w:t>
      </w:r>
    </w:p>
    <w:p w:rsidR="000640F5" w:rsidRDefault="000640F5" w:rsidP="000640F5">
      <w:pPr>
        <w:pStyle w:val="NormalnyWeb"/>
        <w:spacing w:line="360" w:lineRule="auto"/>
        <w:jc w:val="center"/>
        <w:rPr>
          <w:b/>
        </w:rPr>
      </w:pPr>
      <w:r>
        <w:rPr>
          <w:b/>
        </w:rPr>
        <w:t xml:space="preserve">METODĄ PRZYLEPCA CELOFANOWEGO </w:t>
      </w:r>
    </w:p>
    <w:p w:rsidR="000640F5" w:rsidRDefault="000640F5" w:rsidP="000640F5">
      <w:pPr>
        <w:pStyle w:val="NormalnyWeb"/>
        <w:spacing w:line="360" w:lineRule="auto"/>
        <w:jc w:val="center"/>
        <w:rPr>
          <w:b/>
        </w:rPr>
      </w:pPr>
    </w:p>
    <w:p w:rsidR="000640F5" w:rsidRPr="00B30651" w:rsidRDefault="000640F5" w:rsidP="000640F5">
      <w:pPr>
        <w:pStyle w:val="Default"/>
        <w:spacing w:line="480" w:lineRule="auto"/>
        <w:rPr>
          <w:rFonts w:ascii="Times New Roman" w:hAnsi="Times New Roman" w:cs="Times New Roman"/>
        </w:rPr>
      </w:pPr>
      <w:r w:rsidRPr="00B30651">
        <w:rPr>
          <w:rFonts w:ascii="Times New Roman" w:hAnsi="Times New Roman" w:cs="Times New Roman"/>
        </w:rPr>
        <w:t>Poboru należy dokonać rano przed wykonaniem wszelkich czynności higieniczno-fizjologicznych. Rozsunąć jedną ręką pośladki i przykleić taśmę klejącą stroną na 5 sekund do fałd odbytu. Następnie taśmę odkleić i przykleić do otrzymanego szkiełka podstawowego.</w:t>
      </w:r>
    </w:p>
    <w:p w:rsidR="000640F5" w:rsidRPr="00B30651" w:rsidRDefault="000640F5" w:rsidP="000640F5">
      <w:pPr>
        <w:pStyle w:val="NormalnyWeb"/>
        <w:spacing w:line="480" w:lineRule="auto"/>
        <w:rPr>
          <w:b/>
        </w:rPr>
      </w:pPr>
      <w:r w:rsidRPr="00B30651">
        <w:t>W przypadku wyniku ujemnego, badanie należy powtórzyć, materiał należy pobrać trzykrotnie w</w:t>
      </w:r>
      <w:r>
        <w:t xml:space="preserve"> odstępach 3-5 dniowych.</w:t>
      </w:r>
    </w:p>
    <w:p w:rsidR="000640F5" w:rsidRDefault="000640F5" w:rsidP="000640F5">
      <w:pPr>
        <w:pStyle w:val="NormalnyWeb"/>
        <w:spacing w:line="360" w:lineRule="auto"/>
        <w:jc w:val="center"/>
        <w:rPr>
          <w:b/>
        </w:rPr>
      </w:pPr>
    </w:p>
    <w:p w:rsidR="000640F5" w:rsidRDefault="000640F5" w:rsidP="000640F5">
      <w:pPr>
        <w:pStyle w:val="NormalnyWeb"/>
        <w:numPr>
          <w:ilvl w:val="0"/>
          <w:numId w:val="34"/>
        </w:numPr>
        <w:spacing w:line="360" w:lineRule="auto"/>
      </w:pPr>
      <w:r>
        <w:rPr>
          <w:noProof/>
        </w:rPr>
        <w:drawing>
          <wp:inline distT="0" distB="0" distL="0" distR="0">
            <wp:extent cx="942975" cy="7143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Przylepiec celofanowy odkleić od szkiełka (nie do końca).</w:t>
      </w:r>
    </w:p>
    <w:p w:rsidR="000640F5" w:rsidRDefault="000640F5" w:rsidP="000640F5">
      <w:pPr>
        <w:pStyle w:val="NormalnyWeb"/>
        <w:numPr>
          <w:ilvl w:val="0"/>
          <w:numId w:val="34"/>
        </w:numPr>
        <w:spacing w:line="360" w:lineRule="auto"/>
      </w:pPr>
      <w:r>
        <w:rPr>
          <w:noProof/>
        </w:rPr>
        <w:drawing>
          <wp:inline distT="0" distB="0" distL="0" distR="0">
            <wp:extent cx="942975" cy="733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Lepką stroną przylepca przykleić jak najgłębiej, w okolice otworu      </w:t>
      </w:r>
    </w:p>
    <w:p w:rsidR="000640F5" w:rsidRDefault="000640F5" w:rsidP="000640F5">
      <w:pPr>
        <w:pStyle w:val="NormalnyWeb"/>
        <w:spacing w:line="360" w:lineRule="auto"/>
      </w:pPr>
      <w:r>
        <w:t xml:space="preserve">                               Odbytowego. </w:t>
      </w:r>
    </w:p>
    <w:p w:rsidR="000640F5" w:rsidRDefault="000640F5" w:rsidP="000640F5">
      <w:pPr>
        <w:pStyle w:val="NormalnyWeb"/>
        <w:numPr>
          <w:ilvl w:val="0"/>
          <w:numId w:val="34"/>
        </w:numPr>
        <w:spacing w:line="360" w:lineRule="auto"/>
      </w:pPr>
      <w:r>
        <w:rPr>
          <w:noProof/>
        </w:rPr>
        <w:drawing>
          <wp:inline distT="0" distB="0" distL="0" distR="0">
            <wp:extent cx="981075" cy="742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Po pobraniu materiału przylepiec ponownie przykleić (rozprostowując)</w:t>
      </w:r>
    </w:p>
    <w:p w:rsidR="000640F5" w:rsidRDefault="000640F5" w:rsidP="000640F5">
      <w:pPr>
        <w:pStyle w:val="NormalnyWeb"/>
        <w:spacing w:line="360" w:lineRule="auto"/>
      </w:pPr>
      <w:r>
        <w:t xml:space="preserve">                               z powrotem na szkiełko.</w:t>
      </w:r>
    </w:p>
    <w:p w:rsidR="000640F5" w:rsidRDefault="000640F5" w:rsidP="000640F5">
      <w:pPr>
        <w:pStyle w:val="NormalnyWeb"/>
        <w:numPr>
          <w:ilvl w:val="0"/>
          <w:numId w:val="34"/>
        </w:numPr>
        <w:spacing w:line="360" w:lineRule="auto"/>
      </w:pPr>
      <w:r>
        <w:t>Próbkę dostarczyć do laboratorium w dniu pobrania.</w:t>
      </w:r>
    </w:p>
    <w:p w:rsidR="000640F5" w:rsidRDefault="000640F5" w:rsidP="000640F5">
      <w:pPr>
        <w:pStyle w:val="NormalnyWeb"/>
        <w:spacing w:line="360" w:lineRule="auto"/>
      </w:pPr>
    </w:p>
    <w:p w:rsidR="000640F5" w:rsidRPr="00722FB9" w:rsidRDefault="000640F5" w:rsidP="000640F5">
      <w:pPr>
        <w:pStyle w:val="NormalnyWeb"/>
        <w:spacing w:line="360" w:lineRule="auto"/>
      </w:pPr>
    </w:p>
    <w:p w:rsidR="000640F5" w:rsidRDefault="000640F5" w:rsidP="000640F5">
      <w:pPr>
        <w:tabs>
          <w:tab w:val="left" w:pos="7005"/>
        </w:tabs>
        <w:spacing w:before="100" w:beforeAutospacing="1" w:after="100" w:afterAutospacing="1" w:line="360" w:lineRule="auto"/>
      </w:pPr>
    </w:p>
    <w:p w:rsidR="000640F5" w:rsidRDefault="000640F5" w:rsidP="000640F5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094CB3">
        <w:rPr>
          <w:b/>
          <w:sz w:val="24"/>
          <w:szCs w:val="24"/>
        </w:rPr>
        <w:t>DIAGNOSTYKA GRUŹLICY</w:t>
      </w:r>
    </w:p>
    <w:p w:rsidR="000640F5" w:rsidRPr="00094CB3" w:rsidRDefault="000640F5" w:rsidP="000640F5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</w:p>
    <w:p w:rsidR="000640F5" w:rsidRPr="001E3723" w:rsidRDefault="000640F5" w:rsidP="000640F5">
      <w:pPr>
        <w:pStyle w:val="Nagwek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3723">
        <w:rPr>
          <w:rFonts w:ascii="Times New Roman" w:hAnsi="Times New Roman"/>
          <w:sz w:val="24"/>
          <w:szCs w:val="24"/>
        </w:rPr>
        <w:t>Przygotowanie do pobierania materiału w kierunku gruźlicy</w:t>
      </w:r>
    </w:p>
    <w:p w:rsidR="000640F5" w:rsidRPr="001E3723" w:rsidRDefault="000640F5" w:rsidP="000640F5">
      <w:pPr>
        <w:pStyle w:val="NormalnyWeb"/>
        <w:spacing w:line="360" w:lineRule="auto"/>
      </w:pPr>
      <w:r w:rsidRPr="001E3723">
        <w:rPr>
          <w:rStyle w:val="Pogrubienie"/>
        </w:rPr>
        <w:t>Wymagania:</w:t>
      </w:r>
      <w:r w:rsidRPr="001E3723">
        <w:br/>
        <w:t>Do diagnozowania gruźlicy najlepiej pobierać materiał przed włączeniem leczenia przeciwprątkowego i antybiotyków nieswoistych. Materiał należy traktować jako wysoce zakaźny.</w:t>
      </w:r>
    </w:p>
    <w:p w:rsidR="000640F5" w:rsidRDefault="000640F5" w:rsidP="000640F5">
      <w:pPr>
        <w:pStyle w:val="NormalnyWeb"/>
        <w:spacing w:line="360" w:lineRule="auto"/>
      </w:pPr>
      <w:r w:rsidRPr="001E3723">
        <w:rPr>
          <w:rStyle w:val="Pogrubienie"/>
        </w:rPr>
        <w:t>UWAGA! </w:t>
      </w:r>
      <w:r w:rsidRPr="001E3723">
        <w:t>Materiały kliniczne należy pobierać w możliwie największej ilości, do jałowych, szczelnych pojemników.</w:t>
      </w:r>
    </w:p>
    <w:p w:rsidR="000640F5" w:rsidRDefault="000640F5" w:rsidP="000640F5">
      <w:pPr>
        <w:pStyle w:val="NormalnyWeb"/>
        <w:spacing w:line="360" w:lineRule="auto"/>
      </w:pPr>
    </w:p>
    <w:p w:rsidR="000640F5" w:rsidRPr="001E3723" w:rsidRDefault="000640F5" w:rsidP="000640F5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3723">
        <w:rPr>
          <w:rFonts w:ascii="Times New Roman" w:hAnsi="Times New Roman"/>
          <w:sz w:val="24"/>
          <w:szCs w:val="24"/>
        </w:rPr>
        <w:t xml:space="preserve">Pobieranie moczu (diagnostyka gruźlicy </w:t>
      </w:r>
      <w:proofErr w:type="spellStart"/>
      <w:r w:rsidRPr="001E3723">
        <w:rPr>
          <w:rFonts w:ascii="Times New Roman" w:hAnsi="Times New Roman"/>
          <w:sz w:val="24"/>
          <w:szCs w:val="24"/>
        </w:rPr>
        <w:t>pozapłucnej</w:t>
      </w:r>
      <w:proofErr w:type="spellEnd"/>
      <w:r w:rsidRPr="001E3723">
        <w:rPr>
          <w:rFonts w:ascii="Times New Roman" w:hAnsi="Times New Roman"/>
          <w:sz w:val="24"/>
          <w:szCs w:val="24"/>
        </w:rPr>
        <w:t>)</w:t>
      </w:r>
    </w:p>
    <w:p w:rsidR="000640F5" w:rsidRPr="001E3723" w:rsidRDefault="000640F5" w:rsidP="000640F5">
      <w:pPr>
        <w:pStyle w:val="NormalnyWeb"/>
        <w:spacing w:line="360" w:lineRule="auto"/>
      </w:pPr>
      <w:r w:rsidRPr="001E3723">
        <w:rPr>
          <w:rStyle w:val="Pogrubienie"/>
        </w:rPr>
        <w:t>Sposób postępowania:</w:t>
      </w:r>
    </w:p>
    <w:p w:rsidR="000640F5" w:rsidRPr="001E3723" w:rsidRDefault="000640F5" w:rsidP="000640F5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E3723">
        <w:rPr>
          <w:sz w:val="24"/>
          <w:szCs w:val="24"/>
        </w:rPr>
        <w:t>pobrać pierwszy mocz po wypoczynku nocnym – cała porcja moczu od początkowego strumienia (50 – 200 ml). W przypadku skąpomoczu każda uzyskana ilość,</w:t>
      </w:r>
    </w:p>
    <w:p w:rsidR="000640F5" w:rsidRPr="001E3723" w:rsidRDefault="000640F5" w:rsidP="000640F5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E3723">
        <w:rPr>
          <w:sz w:val="24"/>
          <w:szCs w:val="24"/>
        </w:rPr>
        <w:t xml:space="preserve">u pacjentów chorych na gruźlicę </w:t>
      </w:r>
      <w:proofErr w:type="spellStart"/>
      <w:r w:rsidRPr="001E3723">
        <w:rPr>
          <w:sz w:val="24"/>
          <w:szCs w:val="24"/>
        </w:rPr>
        <w:t>pozapłucną</w:t>
      </w:r>
      <w:proofErr w:type="spellEnd"/>
      <w:r w:rsidRPr="001E3723">
        <w:rPr>
          <w:sz w:val="24"/>
          <w:szCs w:val="24"/>
        </w:rPr>
        <w:t xml:space="preserve"> należy pobrać 3 – 6 prób (do osobnych, jałowych pojemników) w ciągu kolejnych dni,</w:t>
      </w:r>
    </w:p>
    <w:p w:rsidR="000640F5" w:rsidRPr="001E3723" w:rsidRDefault="000640F5" w:rsidP="000640F5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E3723">
        <w:rPr>
          <w:sz w:val="24"/>
          <w:szCs w:val="24"/>
        </w:rPr>
        <w:t>mocz należy pobrać po porannej toalecie (kobiety powinny dokładnie umyć okolice krocza oraz cewki moczowej; mężczyźni żołądź prącia po odciągnięciu napletka),</w:t>
      </w:r>
    </w:p>
    <w:p w:rsidR="000640F5" w:rsidRDefault="000640F5" w:rsidP="000640F5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1E3723">
        <w:rPr>
          <w:sz w:val="24"/>
          <w:szCs w:val="24"/>
        </w:rPr>
        <w:t>pobrany mocz należy dostarczyć tego samego dnia do laboratorium,</w:t>
      </w:r>
    </w:p>
    <w:p w:rsidR="000640F5" w:rsidRPr="00DE1A3F" w:rsidRDefault="000640F5" w:rsidP="000640F5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DE1A3F">
        <w:rPr>
          <w:b/>
          <w:sz w:val="24"/>
          <w:szCs w:val="24"/>
        </w:rPr>
        <w:t>Przec</w:t>
      </w:r>
      <w:r>
        <w:rPr>
          <w:b/>
          <w:sz w:val="24"/>
          <w:szCs w:val="24"/>
        </w:rPr>
        <w:t>howywanie i transport materiału:</w:t>
      </w:r>
    </w:p>
    <w:p w:rsidR="000640F5" w:rsidRPr="00902B15" w:rsidRDefault="000640F5" w:rsidP="00902B15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02B15">
        <w:rPr>
          <w:sz w:val="24"/>
          <w:szCs w:val="24"/>
        </w:rPr>
        <w:t>materiał przechowywać, transportować w temperaturze 18 – 25 °C do 2 godzin lub w temp. 2 – 8 °C do 24 godzin, </w:t>
      </w:r>
      <w:r w:rsidR="00902B15">
        <w:rPr>
          <w:sz w:val="24"/>
          <w:szCs w:val="24"/>
        </w:rPr>
        <w:t xml:space="preserve"> </w:t>
      </w:r>
      <w:bookmarkStart w:id="0" w:name="_GoBack"/>
      <w:bookmarkEnd w:id="0"/>
    </w:p>
    <w:p w:rsidR="000640F5" w:rsidRPr="00D52E41" w:rsidRDefault="000640F5" w:rsidP="000640F5">
      <w:pPr>
        <w:jc w:val="center"/>
        <w:rPr>
          <w:b/>
          <w:sz w:val="36"/>
          <w:szCs w:val="36"/>
        </w:rPr>
      </w:pPr>
    </w:p>
    <w:p w:rsidR="000640F5" w:rsidRDefault="000640F5" w:rsidP="000640F5">
      <w:pPr>
        <w:pStyle w:val="NormalnyWeb"/>
        <w:spacing w:line="360" w:lineRule="auto"/>
        <w:rPr>
          <w:b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 w:rsidP="000640F5">
      <w:pPr>
        <w:spacing w:line="360" w:lineRule="auto"/>
        <w:ind w:left="300"/>
        <w:jc w:val="both"/>
        <w:rPr>
          <w:sz w:val="24"/>
          <w:szCs w:val="24"/>
        </w:rPr>
      </w:pPr>
    </w:p>
    <w:p w:rsidR="000640F5" w:rsidRDefault="000640F5"/>
    <w:sectPr w:rsidR="000640F5" w:rsidSect="005B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42" w:rsidRDefault="00205942" w:rsidP="000640F5">
      <w:r>
        <w:separator/>
      </w:r>
    </w:p>
  </w:endnote>
  <w:endnote w:type="continuationSeparator" w:id="0">
    <w:p w:rsidR="00205942" w:rsidRDefault="00205942" w:rsidP="0006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42" w:rsidRDefault="00205942" w:rsidP="000640F5">
      <w:r>
        <w:separator/>
      </w:r>
    </w:p>
  </w:footnote>
  <w:footnote w:type="continuationSeparator" w:id="0">
    <w:p w:rsidR="00205942" w:rsidRDefault="00205942" w:rsidP="00064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EBD"/>
    <w:multiLevelType w:val="hybridMultilevel"/>
    <w:tmpl w:val="9B905030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16FC3"/>
    <w:multiLevelType w:val="hybridMultilevel"/>
    <w:tmpl w:val="B5B6BEDC"/>
    <w:lvl w:ilvl="0" w:tplc="8D00D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53"/>
    <w:multiLevelType w:val="hybridMultilevel"/>
    <w:tmpl w:val="7B6C7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071B0"/>
    <w:multiLevelType w:val="hybridMultilevel"/>
    <w:tmpl w:val="977A9344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8F3"/>
    <w:multiLevelType w:val="multilevel"/>
    <w:tmpl w:val="9EC69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7386EF4"/>
    <w:multiLevelType w:val="hybridMultilevel"/>
    <w:tmpl w:val="F0D0DE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2B45B3"/>
    <w:multiLevelType w:val="hybridMultilevel"/>
    <w:tmpl w:val="E6F0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67445"/>
    <w:multiLevelType w:val="hybridMultilevel"/>
    <w:tmpl w:val="0B807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51FEA"/>
    <w:multiLevelType w:val="hybridMultilevel"/>
    <w:tmpl w:val="FD368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4669F"/>
    <w:multiLevelType w:val="hybridMultilevel"/>
    <w:tmpl w:val="019AD620"/>
    <w:lvl w:ilvl="0" w:tplc="1B6A0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26620"/>
    <w:multiLevelType w:val="hybridMultilevel"/>
    <w:tmpl w:val="374A9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336D8"/>
    <w:multiLevelType w:val="hybridMultilevel"/>
    <w:tmpl w:val="0ACA5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945419"/>
    <w:multiLevelType w:val="hybridMultilevel"/>
    <w:tmpl w:val="1BB6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13954"/>
    <w:multiLevelType w:val="hybridMultilevel"/>
    <w:tmpl w:val="2850C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F8300A"/>
    <w:multiLevelType w:val="hybridMultilevel"/>
    <w:tmpl w:val="429CD75E"/>
    <w:lvl w:ilvl="0" w:tplc="8D00D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03E5E"/>
    <w:multiLevelType w:val="hybridMultilevel"/>
    <w:tmpl w:val="2C46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993EEC"/>
    <w:multiLevelType w:val="hybridMultilevel"/>
    <w:tmpl w:val="FE5E1EE0"/>
    <w:lvl w:ilvl="0" w:tplc="F62697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384977"/>
    <w:multiLevelType w:val="hybridMultilevel"/>
    <w:tmpl w:val="80968A12"/>
    <w:lvl w:ilvl="0" w:tplc="2EDE6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67AED"/>
    <w:multiLevelType w:val="hybridMultilevel"/>
    <w:tmpl w:val="7F520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671248F"/>
    <w:multiLevelType w:val="hybridMultilevel"/>
    <w:tmpl w:val="8B3A98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1712CD"/>
    <w:multiLevelType w:val="hybridMultilevel"/>
    <w:tmpl w:val="0B20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6CE7"/>
    <w:multiLevelType w:val="hybridMultilevel"/>
    <w:tmpl w:val="3DDC9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C17AA"/>
    <w:multiLevelType w:val="hybridMultilevel"/>
    <w:tmpl w:val="0EF40918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91C07"/>
    <w:multiLevelType w:val="multilevel"/>
    <w:tmpl w:val="741EF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52F42739"/>
    <w:multiLevelType w:val="hybridMultilevel"/>
    <w:tmpl w:val="EFDC8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370FC"/>
    <w:multiLevelType w:val="multilevel"/>
    <w:tmpl w:val="864ED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4A333B9"/>
    <w:multiLevelType w:val="hybridMultilevel"/>
    <w:tmpl w:val="F8ACA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E77C9"/>
    <w:multiLevelType w:val="hybridMultilevel"/>
    <w:tmpl w:val="256C226E"/>
    <w:lvl w:ilvl="0" w:tplc="8D00D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93978"/>
    <w:multiLevelType w:val="hybridMultilevel"/>
    <w:tmpl w:val="BFD266F2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C5E8A"/>
    <w:multiLevelType w:val="hybridMultilevel"/>
    <w:tmpl w:val="8C5C15E6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B0A08"/>
    <w:multiLevelType w:val="hybridMultilevel"/>
    <w:tmpl w:val="130C2C02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97B21"/>
    <w:multiLevelType w:val="hybridMultilevel"/>
    <w:tmpl w:val="D1B8F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51938"/>
    <w:multiLevelType w:val="hybridMultilevel"/>
    <w:tmpl w:val="7AFECFF6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5AB3"/>
    <w:multiLevelType w:val="hybridMultilevel"/>
    <w:tmpl w:val="79EA7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B37977"/>
    <w:multiLevelType w:val="hybridMultilevel"/>
    <w:tmpl w:val="546AC47A"/>
    <w:lvl w:ilvl="0" w:tplc="8D00D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4450F"/>
    <w:multiLevelType w:val="hybridMultilevel"/>
    <w:tmpl w:val="235CEF5A"/>
    <w:lvl w:ilvl="0" w:tplc="9A1C8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D1344"/>
    <w:multiLevelType w:val="hybridMultilevel"/>
    <w:tmpl w:val="0B0AC938"/>
    <w:lvl w:ilvl="0" w:tplc="1AD0DF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B545D0"/>
    <w:multiLevelType w:val="hybridMultilevel"/>
    <w:tmpl w:val="9D787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23"/>
  </w:num>
  <w:num w:numId="4">
    <w:abstractNumId w:val="36"/>
  </w:num>
  <w:num w:numId="5">
    <w:abstractNumId w:val="20"/>
  </w:num>
  <w:num w:numId="6">
    <w:abstractNumId w:val="13"/>
  </w:num>
  <w:num w:numId="7">
    <w:abstractNumId w:val="17"/>
  </w:num>
  <w:num w:numId="8">
    <w:abstractNumId w:val="11"/>
  </w:num>
  <w:num w:numId="9">
    <w:abstractNumId w:val="0"/>
  </w:num>
  <w:num w:numId="10">
    <w:abstractNumId w:val="28"/>
  </w:num>
  <w:num w:numId="11">
    <w:abstractNumId w:val="32"/>
  </w:num>
  <w:num w:numId="12">
    <w:abstractNumId w:val="30"/>
  </w:num>
  <w:num w:numId="13">
    <w:abstractNumId w:val="22"/>
  </w:num>
  <w:num w:numId="14">
    <w:abstractNumId w:val="3"/>
  </w:num>
  <w:num w:numId="15">
    <w:abstractNumId w:val="35"/>
  </w:num>
  <w:num w:numId="16">
    <w:abstractNumId w:val="29"/>
  </w:num>
  <w:num w:numId="17">
    <w:abstractNumId w:val="37"/>
  </w:num>
  <w:num w:numId="18">
    <w:abstractNumId w:val="10"/>
  </w:num>
  <w:num w:numId="19">
    <w:abstractNumId w:val="6"/>
  </w:num>
  <w:num w:numId="20">
    <w:abstractNumId w:val="19"/>
  </w:num>
  <w:num w:numId="21">
    <w:abstractNumId w:val="18"/>
  </w:num>
  <w:num w:numId="22">
    <w:abstractNumId w:val="7"/>
  </w:num>
  <w:num w:numId="23">
    <w:abstractNumId w:val="2"/>
  </w:num>
  <w:num w:numId="24">
    <w:abstractNumId w:val="26"/>
  </w:num>
  <w:num w:numId="25">
    <w:abstractNumId w:val="21"/>
  </w:num>
  <w:num w:numId="26">
    <w:abstractNumId w:val="1"/>
  </w:num>
  <w:num w:numId="27">
    <w:abstractNumId w:val="33"/>
  </w:num>
  <w:num w:numId="28">
    <w:abstractNumId w:val="8"/>
  </w:num>
  <w:num w:numId="29">
    <w:abstractNumId w:val="5"/>
  </w:num>
  <w:num w:numId="30">
    <w:abstractNumId w:val="4"/>
  </w:num>
  <w:num w:numId="31">
    <w:abstractNumId w:val="9"/>
  </w:num>
  <w:num w:numId="32">
    <w:abstractNumId w:val="27"/>
  </w:num>
  <w:num w:numId="33">
    <w:abstractNumId w:val="34"/>
  </w:num>
  <w:num w:numId="34">
    <w:abstractNumId w:val="14"/>
  </w:num>
  <w:num w:numId="35">
    <w:abstractNumId w:val="15"/>
  </w:num>
  <w:num w:numId="36">
    <w:abstractNumId w:val="24"/>
  </w:num>
  <w:num w:numId="37">
    <w:abstractNumId w:val="31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0F5"/>
    <w:rsid w:val="000640F5"/>
    <w:rsid w:val="00205942"/>
    <w:rsid w:val="004A3634"/>
    <w:rsid w:val="00560988"/>
    <w:rsid w:val="005B3EF3"/>
    <w:rsid w:val="0075696E"/>
    <w:rsid w:val="0082154A"/>
    <w:rsid w:val="00902B15"/>
    <w:rsid w:val="00DD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F5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640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64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640F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640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640F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0640F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640F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640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640F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F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0F5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0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640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640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640F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640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640F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0640F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640F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640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640F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F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0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Langer</dc:creator>
  <cp:lastModifiedBy>jartc</cp:lastModifiedBy>
  <cp:revision>2</cp:revision>
  <dcterms:created xsi:type="dcterms:W3CDTF">2022-02-17T12:52:00Z</dcterms:created>
  <dcterms:modified xsi:type="dcterms:W3CDTF">2022-02-17T12:52:00Z</dcterms:modified>
</cp:coreProperties>
</file>