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0E2388" w14:textId="6673A60B" w:rsidR="00C7781C" w:rsidRPr="00AE7CE0" w:rsidRDefault="00C52A4A" w:rsidP="00AE7CE0">
      <w:pPr>
        <w:autoSpaceDE w:val="0"/>
        <w:autoSpaceDN w:val="0"/>
        <w:adjustRightInd w:val="0"/>
        <w:spacing w:after="0" w:line="276" w:lineRule="auto"/>
        <w:rPr>
          <w:rFonts w:ascii="Open Sans" w:hAnsi="Open Sans" w:cs="Open Sans"/>
          <w:bCs/>
        </w:rPr>
      </w:pPr>
      <w:r w:rsidRPr="00AE7CE0">
        <w:rPr>
          <w:rFonts w:ascii="Open Sans" w:hAnsi="Open Sans" w:cs="Open Sans"/>
          <w:bCs/>
        </w:rPr>
        <w:t>Załącznik nr 2 do Regulaminu</w:t>
      </w:r>
      <w:r w:rsidR="00FF5860" w:rsidRPr="00AE7CE0">
        <w:rPr>
          <w:rFonts w:ascii="Open Sans" w:hAnsi="Open Sans" w:cs="Open Sans"/>
          <w:bCs/>
        </w:rPr>
        <w:t xml:space="preserve"> wyboru projektów</w:t>
      </w:r>
      <w:r w:rsidR="00C7781C" w:rsidRPr="00AE7CE0">
        <w:rPr>
          <w:rFonts w:ascii="Open Sans" w:hAnsi="Open Sans" w:cs="Open Sans"/>
          <w:bCs/>
        </w:rPr>
        <w:t xml:space="preserve"> </w:t>
      </w:r>
    </w:p>
    <w:p w14:paraId="12629DB5" w14:textId="77777777" w:rsidR="00E12B18" w:rsidRPr="00AE7CE0" w:rsidRDefault="00E12B18" w:rsidP="00AE7CE0">
      <w:pPr>
        <w:autoSpaceDE w:val="0"/>
        <w:autoSpaceDN w:val="0"/>
        <w:adjustRightInd w:val="0"/>
        <w:spacing w:after="0" w:line="276" w:lineRule="auto"/>
        <w:rPr>
          <w:rFonts w:ascii="Open Sans" w:hAnsi="Open Sans" w:cs="Open Sans"/>
          <w:bCs/>
        </w:rPr>
      </w:pPr>
    </w:p>
    <w:p w14:paraId="09E4EE26" w14:textId="3459A540" w:rsidR="00E54F44" w:rsidRPr="00AE7CE0" w:rsidRDefault="00E54F44" w:rsidP="00AE7CE0">
      <w:pPr>
        <w:autoSpaceDE w:val="0"/>
        <w:autoSpaceDN w:val="0"/>
        <w:adjustRightInd w:val="0"/>
        <w:spacing w:after="0" w:line="276" w:lineRule="auto"/>
        <w:rPr>
          <w:rFonts w:ascii="Open Sans" w:hAnsi="Open Sans" w:cs="Open Sans"/>
          <w:b/>
          <w:bCs/>
        </w:rPr>
      </w:pPr>
      <w:r w:rsidRPr="00AE7CE0">
        <w:rPr>
          <w:rFonts w:ascii="Open Sans" w:hAnsi="Open Sans" w:cs="Open Sans"/>
          <w:b/>
          <w:bCs/>
        </w:rPr>
        <w:t xml:space="preserve">Lista </w:t>
      </w:r>
      <w:r w:rsidR="00BD7DBD" w:rsidRPr="00AE7CE0">
        <w:rPr>
          <w:rFonts w:ascii="Open Sans" w:hAnsi="Open Sans" w:cs="Open Sans"/>
          <w:b/>
          <w:bCs/>
        </w:rPr>
        <w:t xml:space="preserve">wymaganych </w:t>
      </w:r>
      <w:r w:rsidRPr="00AE7CE0">
        <w:rPr>
          <w:rFonts w:ascii="Open Sans" w:hAnsi="Open Sans" w:cs="Open Sans"/>
          <w:b/>
          <w:bCs/>
        </w:rPr>
        <w:t>załączników do wniosku o dofinansowanie</w:t>
      </w:r>
    </w:p>
    <w:p w14:paraId="34CAFD4C" w14:textId="77777777" w:rsidR="00E12B18" w:rsidRPr="00AE7CE0" w:rsidRDefault="00E12B18" w:rsidP="00AE7CE0">
      <w:pPr>
        <w:autoSpaceDE w:val="0"/>
        <w:autoSpaceDN w:val="0"/>
        <w:adjustRightInd w:val="0"/>
        <w:spacing w:after="0" w:line="276" w:lineRule="auto"/>
        <w:rPr>
          <w:rFonts w:ascii="Open Sans" w:hAnsi="Open Sans" w:cs="Open Sans"/>
          <w:b/>
          <w:bCs/>
        </w:rPr>
      </w:pPr>
    </w:p>
    <w:p w14:paraId="13EEB8D7" w14:textId="35B9F7C5" w:rsidR="008615B4" w:rsidRPr="00AE7CE0" w:rsidRDefault="008615B4" w:rsidP="00AE7CE0">
      <w:pPr>
        <w:pStyle w:val="NormalnyWeb"/>
        <w:spacing w:after="120" w:afterAutospacing="0"/>
        <w:rPr>
          <w:rFonts w:ascii="Open Sans" w:eastAsiaTheme="minorHAnsi" w:hAnsi="Open Sans" w:cs="Open Sans"/>
          <w:sz w:val="22"/>
          <w:szCs w:val="22"/>
          <w:lang w:eastAsia="en-US"/>
        </w:rPr>
      </w:pPr>
      <w:r w:rsidRPr="00AE7CE0">
        <w:rPr>
          <w:rFonts w:ascii="Open Sans" w:eastAsiaTheme="minorHAnsi" w:hAnsi="Open Sans" w:cs="Open Sans"/>
          <w:b/>
          <w:bCs/>
          <w:sz w:val="22"/>
          <w:szCs w:val="22"/>
          <w:lang w:eastAsia="en-US"/>
        </w:rPr>
        <w:t>Działanie: FENX.02.04. Adaptacja do zmian klimatu, zapobieganie</w:t>
      </w:r>
      <w:r w:rsidRPr="00AE7CE0">
        <w:rPr>
          <w:rFonts w:ascii="Open Sans" w:eastAsiaTheme="minorHAnsi" w:hAnsi="Open Sans" w:cs="Open Sans"/>
          <w:sz w:val="22"/>
          <w:szCs w:val="22"/>
          <w:lang w:eastAsia="en-US"/>
        </w:rPr>
        <w:t xml:space="preserve"> </w:t>
      </w:r>
      <w:r w:rsidRPr="00AE7CE0">
        <w:rPr>
          <w:rFonts w:ascii="Open Sans" w:eastAsiaTheme="minorHAnsi" w:hAnsi="Open Sans" w:cs="Open Sans"/>
          <w:b/>
          <w:bCs/>
          <w:sz w:val="22"/>
          <w:szCs w:val="22"/>
          <w:lang w:eastAsia="en-US"/>
        </w:rPr>
        <w:t>klęskom i katastrofom</w:t>
      </w:r>
    </w:p>
    <w:p w14:paraId="4835D903" w14:textId="2DD09391" w:rsidR="008615B4" w:rsidRPr="00AE7CE0" w:rsidRDefault="008615B4" w:rsidP="00AE7CE0">
      <w:pPr>
        <w:pStyle w:val="NormalnyWeb"/>
        <w:spacing w:after="120" w:afterAutospacing="0"/>
        <w:rPr>
          <w:rFonts w:ascii="Open Sans" w:eastAsiaTheme="minorHAnsi" w:hAnsi="Open Sans" w:cs="Open Sans"/>
          <w:sz w:val="22"/>
          <w:szCs w:val="22"/>
          <w:lang w:eastAsia="en-US"/>
        </w:rPr>
      </w:pPr>
      <w:r w:rsidRPr="00AE7CE0">
        <w:rPr>
          <w:rFonts w:ascii="Open Sans" w:eastAsiaTheme="minorHAnsi" w:hAnsi="Open Sans" w:cs="Open Sans"/>
          <w:sz w:val="22"/>
          <w:szCs w:val="22"/>
          <w:lang w:eastAsia="en-US"/>
        </w:rPr>
        <w:t>Typ: FENX.02.04.10 Edukacja w zakresie kwestii klimatycznych, adaptacji do zmian klimatu oraz ochrony zasobów wodnych</w:t>
      </w:r>
    </w:p>
    <w:p w14:paraId="144B3878" w14:textId="77777777" w:rsidR="008615B4" w:rsidRPr="00AE7CE0" w:rsidRDefault="008615B4" w:rsidP="00AE7CE0">
      <w:pPr>
        <w:spacing w:after="0" w:line="276" w:lineRule="auto"/>
        <w:rPr>
          <w:rFonts w:ascii="Open Sans" w:hAnsi="Open Sans" w:cs="Open Sans"/>
          <w:color w:val="000000"/>
        </w:rPr>
      </w:pPr>
    </w:p>
    <w:p w14:paraId="779BF036" w14:textId="07D71A63" w:rsidR="00F47ADD" w:rsidRPr="00AE7CE0" w:rsidRDefault="00F47ADD" w:rsidP="00AE7CE0">
      <w:pPr>
        <w:spacing w:after="0" w:line="276" w:lineRule="auto"/>
        <w:rPr>
          <w:rFonts w:ascii="Open Sans" w:hAnsi="Open Sans" w:cs="Open Sans"/>
          <w:b/>
        </w:rPr>
      </w:pPr>
    </w:p>
    <w:p w14:paraId="7FB1A1E5" w14:textId="53723B7A" w:rsidR="00DC4BDF" w:rsidRPr="00AE7CE0" w:rsidRDefault="00F47ADD" w:rsidP="00AE7CE0">
      <w:pPr>
        <w:spacing w:after="0" w:line="276" w:lineRule="auto"/>
        <w:rPr>
          <w:rFonts w:ascii="Open Sans" w:hAnsi="Open Sans" w:cs="Open Sans"/>
        </w:rPr>
      </w:pPr>
      <w:r w:rsidRPr="00AE7CE0">
        <w:rPr>
          <w:rFonts w:ascii="Open Sans" w:hAnsi="Open Sans" w:cs="Open Sans"/>
        </w:rPr>
        <w:t>Lista wymaganych załączników do wniosku o dofinansowanie</w:t>
      </w:r>
      <w:r w:rsidR="002A5FA0" w:rsidRPr="00AE7CE0">
        <w:rPr>
          <w:rFonts w:ascii="Open Sans" w:hAnsi="Open Sans" w:cs="Open Sans"/>
        </w:rPr>
        <w:t xml:space="preserve"> (</w:t>
      </w:r>
      <w:r w:rsidR="00BF5941" w:rsidRPr="00AE7CE0">
        <w:rPr>
          <w:rFonts w:ascii="Open Sans" w:hAnsi="Open Sans" w:cs="Open Sans"/>
        </w:rPr>
        <w:t xml:space="preserve">dalej: </w:t>
      </w:r>
      <w:r w:rsidR="002A5FA0" w:rsidRPr="00AE7CE0">
        <w:rPr>
          <w:rFonts w:ascii="Open Sans" w:hAnsi="Open Sans" w:cs="Open Sans"/>
        </w:rPr>
        <w:t>wniosek)</w:t>
      </w:r>
      <w:r w:rsidR="00F16DF8" w:rsidRPr="00AE7CE0">
        <w:rPr>
          <w:rFonts w:ascii="Open Sans" w:hAnsi="Open Sans" w:cs="Open Sans"/>
        </w:rPr>
        <w:t>:</w:t>
      </w:r>
    </w:p>
    <w:p w14:paraId="687553E3" w14:textId="6E255054" w:rsidR="004A2C35" w:rsidRPr="00AE7CE0" w:rsidRDefault="00183A7B" w:rsidP="00AE7CE0">
      <w:pPr>
        <w:pStyle w:val="Akapitzlist"/>
        <w:numPr>
          <w:ilvl w:val="0"/>
          <w:numId w:val="29"/>
        </w:numPr>
        <w:spacing w:after="0" w:line="276" w:lineRule="auto"/>
        <w:ind w:left="567" w:hanging="425"/>
        <w:contextualSpacing w:val="0"/>
        <w:rPr>
          <w:rFonts w:ascii="Open Sans" w:hAnsi="Open Sans" w:cs="Open Sans"/>
        </w:rPr>
      </w:pPr>
      <w:r w:rsidRPr="00AE7CE0">
        <w:rPr>
          <w:rFonts w:ascii="Open Sans" w:hAnsi="Open Sans" w:cs="Open Sans"/>
        </w:rPr>
        <w:t xml:space="preserve">Dokumenty potwierdzające status prawny </w:t>
      </w:r>
      <w:r w:rsidR="00BF5941" w:rsidRPr="00AE7CE0">
        <w:rPr>
          <w:rFonts w:ascii="Open Sans" w:hAnsi="Open Sans" w:cs="Open Sans"/>
        </w:rPr>
        <w:t>w</w:t>
      </w:r>
      <w:r w:rsidRPr="00AE7CE0">
        <w:rPr>
          <w:rFonts w:ascii="Open Sans" w:hAnsi="Open Sans" w:cs="Open Sans"/>
        </w:rPr>
        <w:t>nioskodawcy właściwe dla danej formy prawnej</w:t>
      </w:r>
      <w:r w:rsidR="00BB7FB5" w:rsidRPr="00AE7CE0">
        <w:rPr>
          <w:rFonts w:ascii="Open Sans" w:hAnsi="Open Sans" w:cs="Open Sans"/>
        </w:rPr>
        <w:t xml:space="preserve"> - </w:t>
      </w:r>
      <w:r w:rsidR="00BD7B6C" w:rsidRPr="00AE7CE0">
        <w:rPr>
          <w:rFonts w:ascii="Open Sans" w:hAnsi="Open Sans" w:cs="Open Sans"/>
        </w:rPr>
        <w:t>obowiązkowy</w:t>
      </w:r>
      <w:r w:rsidR="002A5FA0" w:rsidRPr="00AE7CE0">
        <w:rPr>
          <w:rFonts w:ascii="Open Sans" w:hAnsi="Open Sans" w:cs="Open Sans"/>
        </w:rPr>
        <w:t xml:space="preserve">. </w:t>
      </w:r>
    </w:p>
    <w:p w14:paraId="06A13E59" w14:textId="5E2689FE" w:rsidR="008F7874" w:rsidRPr="00AE7CE0" w:rsidRDefault="00183A7B" w:rsidP="00AE7CE0">
      <w:pPr>
        <w:pStyle w:val="Akapitzlist"/>
        <w:numPr>
          <w:ilvl w:val="0"/>
          <w:numId w:val="29"/>
        </w:numPr>
        <w:spacing w:after="0" w:line="276" w:lineRule="auto"/>
        <w:ind w:left="567" w:hanging="425"/>
        <w:contextualSpacing w:val="0"/>
        <w:rPr>
          <w:rFonts w:ascii="Open Sans" w:hAnsi="Open Sans" w:cs="Open Sans"/>
        </w:rPr>
      </w:pPr>
      <w:r w:rsidRPr="00AE7CE0">
        <w:rPr>
          <w:rFonts w:ascii="Open Sans" w:hAnsi="Open Sans" w:cs="Open Sans"/>
        </w:rPr>
        <w:t xml:space="preserve">Dokumenty potwierdzające umocowanie </w:t>
      </w:r>
      <w:r w:rsidRPr="00AE7CE0">
        <w:rPr>
          <w:rFonts w:ascii="Open Sans" w:hAnsi="Open Sans" w:cs="Open Sans"/>
          <w:color w:val="000000"/>
        </w:rPr>
        <w:t xml:space="preserve">osób uprawionych do reprezentowania </w:t>
      </w:r>
      <w:r w:rsidR="00BF5941" w:rsidRPr="00AE7CE0">
        <w:rPr>
          <w:rFonts w:ascii="Open Sans" w:hAnsi="Open Sans" w:cs="Open Sans"/>
          <w:color w:val="000000"/>
        </w:rPr>
        <w:t>w</w:t>
      </w:r>
      <w:r w:rsidRPr="00AE7CE0">
        <w:rPr>
          <w:rFonts w:ascii="Open Sans" w:hAnsi="Open Sans" w:cs="Open Sans"/>
          <w:color w:val="000000"/>
        </w:rPr>
        <w:t xml:space="preserve">nioskodawcy (np. uchwały odpowiednich organów </w:t>
      </w:r>
      <w:r w:rsidR="00BF5941" w:rsidRPr="00AE7CE0">
        <w:rPr>
          <w:rFonts w:ascii="Open Sans" w:hAnsi="Open Sans" w:cs="Open Sans"/>
          <w:color w:val="000000"/>
        </w:rPr>
        <w:t>w</w:t>
      </w:r>
      <w:r w:rsidRPr="00AE7CE0">
        <w:rPr>
          <w:rFonts w:ascii="Open Sans" w:hAnsi="Open Sans" w:cs="Open Sans"/>
          <w:color w:val="000000"/>
        </w:rPr>
        <w:t xml:space="preserve">nioskodawcy w przedmiocie wyboru osób uprawionych do reprezentowania </w:t>
      </w:r>
      <w:r w:rsidR="00E47D23" w:rsidRPr="00AE7CE0">
        <w:rPr>
          <w:rFonts w:ascii="Open Sans" w:hAnsi="Open Sans" w:cs="Open Sans"/>
          <w:color w:val="000000"/>
        </w:rPr>
        <w:t>w</w:t>
      </w:r>
      <w:r w:rsidRPr="00AE7CE0">
        <w:rPr>
          <w:rFonts w:ascii="Open Sans" w:hAnsi="Open Sans" w:cs="Open Sans"/>
          <w:color w:val="000000"/>
        </w:rPr>
        <w:t>nioskodawcy</w:t>
      </w:r>
      <w:r w:rsidR="0098635D" w:rsidRPr="00AE7CE0">
        <w:rPr>
          <w:rFonts w:ascii="Open Sans" w:hAnsi="Open Sans" w:cs="Open Sans"/>
          <w:color w:val="000000"/>
        </w:rPr>
        <w:t>)</w:t>
      </w:r>
      <w:r w:rsidR="00BB7FB5" w:rsidRPr="00AE7CE0">
        <w:rPr>
          <w:rFonts w:ascii="Open Sans" w:hAnsi="Open Sans" w:cs="Open Sans"/>
          <w:color w:val="000000"/>
        </w:rPr>
        <w:t xml:space="preserve"> - </w:t>
      </w:r>
      <w:r w:rsidR="00BD7B6C" w:rsidRPr="00AE7CE0">
        <w:rPr>
          <w:rFonts w:ascii="Open Sans" w:hAnsi="Open Sans" w:cs="Open Sans"/>
          <w:color w:val="000000"/>
        </w:rPr>
        <w:t>obowiązkowy</w:t>
      </w:r>
      <w:r w:rsidR="004A2C35" w:rsidRPr="00AE7CE0">
        <w:rPr>
          <w:rFonts w:ascii="Open Sans" w:hAnsi="Open Sans" w:cs="Open Sans"/>
          <w:color w:val="000000"/>
        </w:rPr>
        <w:t>.</w:t>
      </w:r>
    </w:p>
    <w:p w14:paraId="53D3CFE1" w14:textId="38ADF497" w:rsidR="006C6EF7" w:rsidRPr="00AE7CE0" w:rsidRDefault="00183A7B" w:rsidP="00AE7CE0">
      <w:pPr>
        <w:pStyle w:val="Akapitzlist"/>
        <w:numPr>
          <w:ilvl w:val="0"/>
          <w:numId w:val="29"/>
        </w:numPr>
        <w:spacing w:after="0" w:line="276" w:lineRule="auto"/>
        <w:ind w:left="567" w:hanging="425"/>
        <w:contextualSpacing w:val="0"/>
        <w:rPr>
          <w:rFonts w:ascii="Open Sans" w:hAnsi="Open Sans" w:cs="Open Sans"/>
        </w:rPr>
      </w:pPr>
      <w:r w:rsidRPr="00AE7CE0">
        <w:rPr>
          <w:rFonts w:ascii="Open Sans" w:hAnsi="Open Sans" w:cs="Open Sans"/>
        </w:rPr>
        <w:t>Upoważnienie</w:t>
      </w:r>
      <w:r w:rsidR="002A5FA0" w:rsidRPr="00AE7CE0">
        <w:rPr>
          <w:rFonts w:ascii="Open Sans" w:hAnsi="Open Sans" w:cs="Open Sans"/>
        </w:rPr>
        <w:t>/pełnomocnictwo</w:t>
      </w:r>
      <w:r w:rsidRPr="00AE7CE0">
        <w:rPr>
          <w:rFonts w:ascii="Open Sans" w:hAnsi="Open Sans" w:cs="Open Sans"/>
        </w:rPr>
        <w:t xml:space="preserve"> do podpisywania wniosku, dokumentów formalno-prawnych i finansowych, w przypadku podpisania wniosku przez osoby inne niż wynikające z dokumentów rejestrowych</w:t>
      </w:r>
      <w:r w:rsidR="00BB7FB5" w:rsidRPr="00AE7CE0">
        <w:rPr>
          <w:rFonts w:ascii="Open Sans" w:hAnsi="Open Sans" w:cs="Open Sans"/>
        </w:rPr>
        <w:t xml:space="preserve"> - opcjonalny</w:t>
      </w:r>
      <w:r w:rsidRPr="00AE7CE0">
        <w:rPr>
          <w:rFonts w:ascii="Open Sans" w:hAnsi="Open Sans" w:cs="Open Sans"/>
        </w:rPr>
        <w:t>.</w:t>
      </w:r>
    </w:p>
    <w:p w14:paraId="18CBC501" w14:textId="3F4EA583" w:rsidR="000F7EC3" w:rsidRDefault="000F7EC3" w:rsidP="00AE7CE0">
      <w:pPr>
        <w:pStyle w:val="Akapitzlist"/>
        <w:numPr>
          <w:ilvl w:val="0"/>
          <w:numId w:val="29"/>
        </w:numPr>
        <w:spacing w:after="0" w:line="276" w:lineRule="auto"/>
        <w:ind w:left="567" w:hanging="425"/>
        <w:contextualSpacing w:val="0"/>
        <w:rPr>
          <w:rFonts w:ascii="Open Sans" w:hAnsi="Open Sans" w:cs="Open Sans"/>
        </w:rPr>
      </w:pPr>
      <w:r w:rsidRPr="00AE7CE0">
        <w:rPr>
          <w:rFonts w:ascii="Open Sans" w:hAnsi="Open Sans" w:cs="Open Sans"/>
        </w:rPr>
        <w:t xml:space="preserve">Zgodność </w:t>
      </w:r>
      <w:r w:rsidR="00D56F4E" w:rsidRPr="00AE7CE0">
        <w:rPr>
          <w:rFonts w:ascii="Open Sans" w:hAnsi="Open Sans" w:cs="Open Sans"/>
        </w:rPr>
        <w:t>z prawem</w:t>
      </w:r>
      <w:r w:rsidRPr="00AE7CE0">
        <w:rPr>
          <w:rFonts w:ascii="Open Sans" w:hAnsi="Open Sans" w:cs="Open Sans"/>
        </w:rPr>
        <w:t xml:space="preserve"> ochrony środowiska – </w:t>
      </w:r>
      <w:r w:rsidR="00EB5736" w:rsidRPr="00AE7CE0">
        <w:rPr>
          <w:rFonts w:ascii="Open Sans" w:hAnsi="Open Sans" w:cs="Open Sans"/>
        </w:rPr>
        <w:t>obowiązkowy</w:t>
      </w:r>
      <w:r w:rsidRPr="00AE7CE0">
        <w:rPr>
          <w:rFonts w:ascii="Open Sans" w:hAnsi="Open Sans" w:cs="Open Sans"/>
        </w:rPr>
        <w:t>.</w:t>
      </w:r>
    </w:p>
    <w:p w14:paraId="44E3B67B" w14:textId="08E6793F" w:rsidR="00D66728" w:rsidRDefault="00D66728" w:rsidP="00D66728">
      <w:pPr>
        <w:pStyle w:val="Akapitzlist"/>
        <w:numPr>
          <w:ilvl w:val="0"/>
          <w:numId w:val="44"/>
        </w:numPr>
        <w:spacing w:after="0" w:line="276" w:lineRule="auto"/>
        <w:contextualSpacing w:val="0"/>
        <w:rPr>
          <w:rFonts w:ascii="Open Sans" w:hAnsi="Open Sans" w:cs="Open Sans"/>
        </w:rPr>
      </w:pPr>
      <w:bookmarkStart w:id="0" w:name="_Hlk160176205"/>
      <w:r w:rsidRPr="00D66728">
        <w:rPr>
          <w:rFonts w:ascii="Open Sans" w:hAnsi="Open Sans" w:cs="Open Sans"/>
        </w:rPr>
        <w:t>Deklaracja organu odpowiedzialnego za monitorowanie obszarów Natura 2000</w:t>
      </w:r>
      <w:r w:rsidR="00D67FA8">
        <w:rPr>
          <w:rFonts w:ascii="Open Sans" w:hAnsi="Open Sans" w:cs="Open Sans"/>
        </w:rPr>
        <w:t xml:space="preserve"> - obowiązkowy</w:t>
      </w:r>
      <w:r w:rsidR="00C732EB">
        <w:rPr>
          <w:rFonts w:ascii="Open Sans" w:hAnsi="Open Sans" w:cs="Open Sans"/>
        </w:rPr>
        <w:t>.</w:t>
      </w:r>
    </w:p>
    <w:p w14:paraId="090434B6" w14:textId="5AB748F9" w:rsidR="00D67FA8" w:rsidRPr="00AE7CE0" w:rsidRDefault="00D67FA8" w:rsidP="00D66728">
      <w:pPr>
        <w:pStyle w:val="Akapitzlist"/>
        <w:numPr>
          <w:ilvl w:val="0"/>
          <w:numId w:val="44"/>
        </w:numPr>
        <w:spacing w:after="0" w:line="276" w:lineRule="auto"/>
        <w:contextualSpacing w:val="0"/>
        <w:rPr>
          <w:rFonts w:ascii="Open Sans" w:hAnsi="Open Sans" w:cs="Open Sans"/>
        </w:rPr>
      </w:pPr>
      <w:r w:rsidRPr="00D67FA8">
        <w:rPr>
          <w:rFonts w:ascii="Open Sans" w:hAnsi="Open Sans" w:cs="Open Sans"/>
        </w:rPr>
        <w:t>Deklaracja właściwego organu odpowiedzialnego za gospodarkę wodną</w:t>
      </w:r>
      <w:r>
        <w:rPr>
          <w:rFonts w:ascii="Open Sans" w:hAnsi="Open Sans" w:cs="Open Sans"/>
        </w:rPr>
        <w:t xml:space="preserve"> </w:t>
      </w:r>
      <w:bookmarkStart w:id="1" w:name="_Hlk160175902"/>
      <w:r>
        <w:rPr>
          <w:rFonts w:ascii="Open Sans" w:hAnsi="Open Sans" w:cs="Open Sans"/>
        </w:rPr>
        <w:t>(dotyczy jeśli istnieje możliwość jej wydania przez właściwy organ)</w:t>
      </w:r>
      <w:r w:rsidR="00DE356F">
        <w:rPr>
          <w:rFonts w:ascii="Open Sans" w:hAnsi="Open Sans" w:cs="Open Sans"/>
        </w:rPr>
        <w:t>- opcjonalny</w:t>
      </w:r>
      <w:r>
        <w:rPr>
          <w:rFonts w:ascii="Open Sans" w:hAnsi="Open Sans" w:cs="Open Sans"/>
        </w:rPr>
        <w:t>.</w:t>
      </w:r>
      <w:bookmarkEnd w:id="1"/>
    </w:p>
    <w:bookmarkEnd w:id="0"/>
    <w:p w14:paraId="5DAA0AC0" w14:textId="561DB39C" w:rsidR="006A1888" w:rsidRPr="00AE7CE0" w:rsidRDefault="00A86217" w:rsidP="00AE7CE0">
      <w:pPr>
        <w:pStyle w:val="Akapitzlist"/>
        <w:numPr>
          <w:ilvl w:val="0"/>
          <w:numId w:val="29"/>
        </w:numPr>
        <w:spacing w:after="0" w:line="276" w:lineRule="auto"/>
        <w:ind w:left="567" w:hanging="425"/>
        <w:contextualSpacing w:val="0"/>
        <w:rPr>
          <w:rFonts w:ascii="Open Sans" w:hAnsi="Open Sans" w:cs="Open Sans"/>
        </w:rPr>
      </w:pPr>
      <w:r w:rsidRPr="00AE7CE0">
        <w:rPr>
          <w:rFonts w:ascii="Open Sans" w:hAnsi="Open Sans" w:cs="Open Sans"/>
        </w:rPr>
        <w:t>Działania informacyjno-promocyjne</w:t>
      </w:r>
      <w:r w:rsidR="00934785" w:rsidRPr="00AE7CE0">
        <w:rPr>
          <w:rFonts w:ascii="Open Sans" w:hAnsi="Open Sans" w:cs="Open Sans"/>
        </w:rPr>
        <w:t xml:space="preserve"> </w:t>
      </w:r>
      <w:r w:rsidRPr="00AE7CE0">
        <w:rPr>
          <w:rFonts w:ascii="Open Sans" w:hAnsi="Open Sans" w:cs="Open Sans"/>
        </w:rPr>
        <w:t>-</w:t>
      </w:r>
      <w:r w:rsidR="00934785" w:rsidRPr="00AE7CE0">
        <w:rPr>
          <w:rFonts w:ascii="Open Sans" w:hAnsi="Open Sans" w:cs="Open Sans"/>
        </w:rPr>
        <w:t xml:space="preserve"> </w:t>
      </w:r>
      <w:r w:rsidR="00EB5736" w:rsidRPr="00AE7CE0">
        <w:rPr>
          <w:rFonts w:ascii="Open Sans" w:hAnsi="Open Sans" w:cs="Open Sans"/>
        </w:rPr>
        <w:t>obowiązkowy</w:t>
      </w:r>
      <w:r w:rsidR="009F3FB0" w:rsidRPr="00AE7CE0">
        <w:rPr>
          <w:rFonts w:ascii="Open Sans" w:hAnsi="Open Sans" w:cs="Open Sans"/>
          <w:bCs/>
        </w:rPr>
        <w:t>.</w:t>
      </w:r>
    </w:p>
    <w:p w14:paraId="4771E278" w14:textId="11680D65" w:rsidR="008021B6" w:rsidRPr="00AE7CE0" w:rsidRDefault="00F16DF8" w:rsidP="00AE7CE0">
      <w:pPr>
        <w:pStyle w:val="Akapitzlist"/>
        <w:numPr>
          <w:ilvl w:val="0"/>
          <w:numId w:val="29"/>
        </w:numPr>
        <w:spacing w:after="0" w:line="276" w:lineRule="auto"/>
        <w:ind w:left="567" w:hanging="425"/>
        <w:contextualSpacing w:val="0"/>
        <w:rPr>
          <w:rFonts w:ascii="Open Sans" w:hAnsi="Open Sans" w:cs="Open Sans"/>
          <w:color w:val="000000" w:themeColor="text1"/>
        </w:rPr>
      </w:pPr>
      <w:r w:rsidRPr="00AE7CE0">
        <w:rPr>
          <w:rFonts w:ascii="Open Sans" w:hAnsi="Open Sans" w:cs="Open Sans"/>
          <w:color w:val="000000" w:themeColor="text1"/>
        </w:rPr>
        <w:t xml:space="preserve">Oświadczenia </w:t>
      </w:r>
      <w:r w:rsidR="00586813" w:rsidRPr="00AE7CE0">
        <w:rPr>
          <w:rFonts w:ascii="Open Sans" w:hAnsi="Open Sans" w:cs="Open Sans"/>
          <w:color w:val="000000" w:themeColor="text1"/>
        </w:rPr>
        <w:t>w</w:t>
      </w:r>
      <w:r w:rsidR="007F1C36" w:rsidRPr="00AE7CE0">
        <w:rPr>
          <w:rFonts w:ascii="Open Sans" w:hAnsi="Open Sans" w:cs="Open Sans"/>
          <w:color w:val="000000" w:themeColor="text1"/>
        </w:rPr>
        <w:t>nioskodawcy</w:t>
      </w:r>
      <w:r w:rsidR="00690FE0" w:rsidRPr="00AE7CE0">
        <w:rPr>
          <w:rFonts w:ascii="Open Sans" w:hAnsi="Open Sans" w:cs="Open Sans"/>
          <w:color w:val="000000" w:themeColor="text1"/>
        </w:rPr>
        <w:t xml:space="preserve"> </w:t>
      </w:r>
      <w:r w:rsidR="00BB7FB5" w:rsidRPr="00AE7CE0">
        <w:rPr>
          <w:rFonts w:ascii="Open Sans" w:eastAsia="Times New Roman" w:hAnsi="Open Sans" w:cs="Open Sans"/>
          <w:color w:val="000000" w:themeColor="text1"/>
          <w:lang w:eastAsia="pl-PL"/>
        </w:rPr>
        <w:t xml:space="preserve">- </w:t>
      </w:r>
      <w:r w:rsidR="00EB5736" w:rsidRPr="00AE7CE0">
        <w:rPr>
          <w:rFonts w:ascii="Open Sans" w:hAnsi="Open Sans" w:cs="Open Sans"/>
        </w:rPr>
        <w:t>obowiązkowy</w:t>
      </w:r>
      <w:r w:rsidR="007F1C36" w:rsidRPr="00AE7CE0">
        <w:rPr>
          <w:rFonts w:ascii="Open Sans" w:eastAsia="Times New Roman" w:hAnsi="Open Sans" w:cs="Open Sans"/>
          <w:color w:val="000000" w:themeColor="text1"/>
          <w:lang w:eastAsia="pl-PL"/>
        </w:rPr>
        <w:t>.</w:t>
      </w:r>
      <w:r w:rsidR="00B0327A" w:rsidRPr="00AE7CE0">
        <w:rPr>
          <w:rFonts w:ascii="Open Sans" w:hAnsi="Open Sans" w:cs="Open Sans"/>
          <w:color w:val="000000" w:themeColor="text1"/>
        </w:rPr>
        <w:t xml:space="preserve"> </w:t>
      </w:r>
    </w:p>
    <w:p w14:paraId="3E68B9B8" w14:textId="4D65A2AC" w:rsidR="0029501E" w:rsidRPr="00AE7CE0" w:rsidRDefault="00467B31" w:rsidP="00AE7CE0">
      <w:pPr>
        <w:pStyle w:val="Akapitzlist"/>
        <w:numPr>
          <w:ilvl w:val="0"/>
          <w:numId w:val="29"/>
        </w:numPr>
        <w:spacing w:after="0" w:line="276" w:lineRule="auto"/>
        <w:ind w:left="567" w:hanging="425"/>
        <w:contextualSpacing w:val="0"/>
        <w:rPr>
          <w:rFonts w:ascii="Open Sans" w:hAnsi="Open Sans" w:cs="Open Sans"/>
        </w:rPr>
      </w:pPr>
      <w:r w:rsidRPr="00AE7CE0">
        <w:rPr>
          <w:rFonts w:ascii="Open Sans" w:eastAsia="Times New Roman" w:hAnsi="Open Sans" w:cs="Open Sans"/>
          <w:lang w:eastAsia="pl-PL"/>
        </w:rPr>
        <w:t>Porozumienie zawarte pomiędzy wnioskodawcą</w:t>
      </w:r>
      <w:r w:rsidR="000B3FDF" w:rsidRPr="00AE7CE0">
        <w:rPr>
          <w:rFonts w:ascii="Open Sans" w:eastAsia="Times New Roman" w:hAnsi="Open Sans" w:cs="Open Sans"/>
          <w:lang w:eastAsia="pl-PL"/>
        </w:rPr>
        <w:t>,</w:t>
      </w:r>
      <w:r w:rsidRPr="00AE7CE0">
        <w:rPr>
          <w:rFonts w:ascii="Open Sans" w:eastAsia="Times New Roman" w:hAnsi="Open Sans" w:cs="Open Sans"/>
          <w:lang w:eastAsia="pl-PL"/>
        </w:rPr>
        <w:t xml:space="preserve"> a podmiotem, który jest upoważniony do ponoszenia wydatków kwalifikowanych</w:t>
      </w:r>
      <w:r w:rsidR="007202FD" w:rsidRPr="00AE7CE0">
        <w:rPr>
          <w:rFonts w:ascii="Open Sans" w:eastAsia="Times New Roman" w:hAnsi="Open Sans" w:cs="Open Sans"/>
          <w:lang w:eastAsia="pl-PL"/>
        </w:rPr>
        <w:t xml:space="preserve">/ umowa </w:t>
      </w:r>
      <w:r w:rsidR="000B2B0B" w:rsidRPr="00AE7CE0">
        <w:rPr>
          <w:rFonts w:ascii="Open Sans" w:eastAsia="Times New Roman" w:hAnsi="Open Sans" w:cs="Open Sans"/>
          <w:lang w:eastAsia="pl-PL"/>
        </w:rPr>
        <w:t>partnerstwa</w:t>
      </w:r>
      <w:r w:rsidRPr="00AE7CE0">
        <w:rPr>
          <w:rFonts w:ascii="Open Sans" w:eastAsia="Times New Roman" w:hAnsi="Open Sans" w:cs="Open Sans"/>
          <w:lang w:eastAsia="pl-PL"/>
        </w:rPr>
        <w:t xml:space="preserve"> </w:t>
      </w:r>
      <w:r w:rsidR="00BB7FB5" w:rsidRPr="00AE7CE0">
        <w:rPr>
          <w:rFonts w:ascii="Open Sans" w:eastAsia="Times New Roman" w:hAnsi="Open Sans" w:cs="Open Sans"/>
          <w:lang w:eastAsia="pl-PL"/>
        </w:rPr>
        <w:t>- opcjonalny</w:t>
      </w:r>
      <w:r w:rsidR="00183A7B" w:rsidRPr="00AE7CE0">
        <w:rPr>
          <w:rFonts w:ascii="Open Sans" w:hAnsi="Open Sans" w:cs="Open Sans"/>
        </w:rPr>
        <w:t>.</w:t>
      </w:r>
    </w:p>
    <w:p w14:paraId="402BA415" w14:textId="486F6387" w:rsidR="00533E9A" w:rsidRPr="00AE7CE0" w:rsidRDefault="00551FDD" w:rsidP="00AE7CE0">
      <w:pPr>
        <w:pStyle w:val="Akapitzlist"/>
        <w:numPr>
          <w:ilvl w:val="0"/>
          <w:numId w:val="29"/>
        </w:numPr>
        <w:spacing w:after="0" w:line="276" w:lineRule="auto"/>
        <w:ind w:left="567" w:hanging="425"/>
        <w:contextualSpacing w:val="0"/>
        <w:rPr>
          <w:rFonts w:ascii="Open Sans" w:hAnsi="Open Sans" w:cs="Open Sans"/>
        </w:rPr>
      </w:pPr>
      <w:r w:rsidRPr="00AE7CE0">
        <w:rPr>
          <w:rFonts w:ascii="Open Sans" w:hAnsi="Open Sans" w:cs="Open Sans"/>
        </w:rPr>
        <w:t>Plan realizacji projektu</w:t>
      </w:r>
      <w:r w:rsidR="004A0868" w:rsidRPr="00AE7CE0">
        <w:rPr>
          <w:rFonts w:ascii="Open Sans" w:hAnsi="Open Sans" w:cs="Open Sans"/>
        </w:rPr>
        <w:t xml:space="preserve"> - </w:t>
      </w:r>
      <w:r w:rsidR="00EB5736" w:rsidRPr="00AE7CE0">
        <w:rPr>
          <w:rFonts w:ascii="Open Sans" w:hAnsi="Open Sans" w:cs="Open Sans"/>
        </w:rPr>
        <w:t>obowiązkowy</w:t>
      </w:r>
      <w:r w:rsidRPr="00AE7CE0">
        <w:rPr>
          <w:rFonts w:ascii="Open Sans" w:hAnsi="Open Sans" w:cs="Open Sans"/>
        </w:rPr>
        <w:t>.</w:t>
      </w:r>
    </w:p>
    <w:p w14:paraId="4BB9C0ED" w14:textId="0CCDA63E" w:rsidR="00551FDD" w:rsidRPr="00AE7CE0" w:rsidRDefault="00551FDD" w:rsidP="00AE7CE0">
      <w:pPr>
        <w:pStyle w:val="Akapitzlist"/>
        <w:numPr>
          <w:ilvl w:val="0"/>
          <w:numId w:val="29"/>
        </w:numPr>
        <w:spacing w:after="0" w:line="276" w:lineRule="auto"/>
        <w:ind w:left="567" w:hanging="425"/>
        <w:contextualSpacing w:val="0"/>
        <w:rPr>
          <w:rFonts w:ascii="Open Sans" w:hAnsi="Open Sans" w:cs="Open Sans"/>
        </w:rPr>
      </w:pPr>
      <w:r w:rsidRPr="00AE7CE0">
        <w:rPr>
          <w:rFonts w:ascii="Open Sans" w:hAnsi="Open Sans" w:cs="Open Sans"/>
        </w:rPr>
        <w:t xml:space="preserve">Harmonogram realizacji projektu </w:t>
      </w:r>
      <w:r w:rsidR="00D735F8" w:rsidRPr="00AE7CE0">
        <w:rPr>
          <w:rFonts w:ascii="Open Sans" w:hAnsi="Open Sans" w:cs="Open Sans"/>
        </w:rPr>
        <w:t xml:space="preserve">- </w:t>
      </w:r>
      <w:r w:rsidR="00EB5736" w:rsidRPr="00AE7CE0">
        <w:rPr>
          <w:rFonts w:ascii="Open Sans" w:hAnsi="Open Sans" w:cs="Open Sans"/>
        </w:rPr>
        <w:t>obowiązkowy</w:t>
      </w:r>
      <w:r w:rsidRPr="00AE7CE0">
        <w:rPr>
          <w:rFonts w:ascii="Open Sans" w:hAnsi="Open Sans" w:cs="Open Sans"/>
        </w:rPr>
        <w:t>.</w:t>
      </w:r>
    </w:p>
    <w:p w14:paraId="39D2BC60" w14:textId="6208C5F5" w:rsidR="00E60B91" w:rsidRPr="00AE7CE0" w:rsidRDefault="0023048D" w:rsidP="00AE7CE0">
      <w:pPr>
        <w:pStyle w:val="Akapitzlist"/>
        <w:numPr>
          <w:ilvl w:val="0"/>
          <w:numId w:val="29"/>
        </w:numPr>
        <w:spacing w:after="0" w:line="276" w:lineRule="auto"/>
        <w:ind w:left="567" w:hanging="425"/>
        <w:contextualSpacing w:val="0"/>
        <w:rPr>
          <w:rFonts w:ascii="Open Sans" w:hAnsi="Open Sans" w:cs="Open Sans"/>
        </w:rPr>
      </w:pPr>
      <w:r w:rsidRPr="00AE7CE0">
        <w:rPr>
          <w:rFonts w:ascii="Open Sans" w:hAnsi="Open Sans" w:cs="Open Sans"/>
        </w:rPr>
        <w:t xml:space="preserve">Procedury dla wnioskodawców dla zadań poza PZP - </w:t>
      </w:r>
      <w:r w:rsidR="00EB5736" w:rsidRPr="00AE7CE0">
        <w:rPr>
          <w:rFonts w:ascii="Open Sans" w:hAnsi="Open Sans" w:cs="Open Sans"/>
        </w:rPr>
        <w:t>obowiązkowy</w:t>
      </w:r>
      <w:r w:rsidR="00586813" w:rsidRPr="00AE7CE0">
        <w:rPr>
          <w:rFonts w:ascii="Open Sans" w:hAnsi="Open Sans" w:cs="Open Sans"/>
        </w:rPr>
        <w:t>.</w:t>
      </w:r>
    </w:p>
    <w:p w14:paraId="6A504AF1" w14:textId="74A21645" w:rsidR="00BB6C72" w:rsidRPr="00AE7CE0" w:rsidRDefault="00BB6C72" w:rsidP="00AE7CE0">
      <w:pPr>
        <w:pStyle w:val="Akapitzlist"/>
        <w:numPr>
          <w:ilvl w:val="0"/>
          <w:numId w:val="29"/>
        </w:numPr>
        <w:spacing w:after="0" w:line="276" w:lineRule="auto"/>
        <w:ind w:left="567" w:hanging="425"/>
        <w:contextualSpacing w:val="0"/>
        <w:rPr>
          <w:rFonts w:ascii="Open Sans" w:hAnsi="Open Sans" w:cs="Open Sans"/>
          <w:color w:val="000000" w:themeColor="text1"/>
        </w:rPr>
      </w:pPr>
      <w:r w:rsidRPr="00AE7CE0">
        <w:rPr>
          <w:rFonts w:ascii="Open Sans" w:hAnsi="Open Sans" w:cs="Open Sans"/>
          <w:color w:val="000000" w:themeColor="text1"/>
        </w:rPr>
        <w:t>Wzór klauzul</w:t>
      </w:r>
      <w:r w:rsidR="00AE756D" w:rsidRPr="00AE7CE0">
        <w:rPr>
          <w:rFonts w:ascii="Open Sans" w:hAnsi="Open Sans" w:cs="Open Sans"/>
          <w:color w:val="000000" w:themeColor="text1"/>
        </w:rPr>
        <w:t>i</w:t>
      </w:r>
      <w:r w:rsidRPr="00AE7CE0">
        <w:rPr>
          <w:rFonts w:ascii="Open Sans" w:hAnsi="Open Sans" w:cs="Open Sans"/>
          <w:color w:val="000000" w:themeColor="text1"/>
        </w:rPr>
        <w:t xml:space="preserve"> informacyjnej – </w:t>
      </w:r>
      <w:r w:rsidR="00EB5736" w:rsidRPr="00AE7CE0">
        <w:rPr>
          <w:rFonts w:ascii="Open Sans" w:hAnsi="Open Sans" w:cs="Open Sans"/>
          <w:color w:val="000000" w:themeColor="text1"/>
        </w:rPr>
        <w:t>obowiązkowy</w:t>
      </w:r>
      <w:r w:rsidRPr="00AE7CE0">
        <w:rPr>
          <w:rFonts w:ascii="Open Sans" w:hAnsi="Open Sans" w:cs="Open Sans"/>
          <w:color w:val="000000" w:themeColor="text1"/>
        </w:rPr>
        <w:t>.</w:t>
      </w:r>
    </w:p>
    <w:p w14:paraId="0D97EE29" w14:textId="77777777" w:rsidR="00523192" w:rsidRDefault="000B2B0B" w:rsidP="00523192">
      <w:pPr>
        <w:pStyle w:val="Akapitzlist"/>
        <w:numPr>
          <w:ilvl w:val="0"/>
          <w:numId w:val="29"/>
        </w:numPr>
        <w:spacing w:after="0" w:line="276" w:lineRule="auto"/>
        <w:ind w:left="567" w:hanging="425"/>
        <w:rPr>
          <w:rFonts w:ascii="Open Sans" w:hAnsi="Open Sans" w:cs="Open Sans"/>
          <w:color w:val="000000" w:themeColor="text1"/>
        </w:rPr>
      </w:pPr>
      <w:r w:rsidRPr="00AE7CE0">
        <w:rPr>
          <w:rFonts w:ascii="Open Sans" w:hAnsi="Open Sans" w:cs="Open Sans"/>
          <w:color w:val="000000" w:themeColor="text1"/>
        </w:rPr>
        <w:t>Wykaz decyzji budowlanych - obowiązkowy.</w:t>
      </w:r>
    </w:p>
    <w:p w14:paraId="05EBD401" w14:textId="72143DE8" w:rsidR="00C43D8D" w:rsidRPr="00523192" w:rsidRDefault="00C43D8D" w:rsidP="00523192">
      <w:pPr>
        <w:pStyle w:val="Akapitzlist"/>
        <w:numPr>
          <w:ilvl w:val="0"/>
          <w:numId w:val="29"/>
        </w:numPr>
        <w:spacing w:after="0" w:line="276" w:lineRule="auto"/>
        <w:ind w:left="567" w:hanging="425"/>
        <w:rPr>
          <w:rFonts w:ascii="Open Sans" w:hAnsi="Open Sans" w:cs="Open Sans"/>
          <w:color w:val="000000" w:themeColor="text1"/>
        </w:rPr>
      </w:pPr>
      <w:r w:rsidRPr="00523192">
        <w:rPr>
          <w:rFonts w:ascii="Open Sans" w:hAnsi="Open Sans" w:cs="Open Sans"/>
          <w:color w:val="000000"/>
        </w:rPr>
        <w:t>Postanowienie/decyzja o braku konieczności przeprowadzenia oceny oddziaływania na środowisko (jeżeli dotyczy) - opcjonalny</w:t>
      </w:r>
      <w:r w:rsidRPr="00523192">
        <w:rPr>
          <w:rFonts w:ascii="Open Sans" w:hAnsi="Open Sans" w:cs="Open Sans"/>
        </w:rPr>
        <w:t>.</w:t>
      </w:r>
    </w:p>
    <w:p w14:paraId="0619CFBF" w14:textId="23F18091" w:rsidR="00BA2AED" w:rsidRPr="00AE7CE0" w:rsidRDefault="00BA2AED" w:rsidP="00AE7CE0">
      <w:pPr>
        <w:pStyle w:val="Akapitzlist"/>
        <w:numPr>
          <w:ilvl w:val="0"/>
          <w:numId w:val="29"/>
        </w:numPr>
        <w:spacing w:after="0" w:line="276" w:lineRule="auto"/>
        <w:ind w:left="567" w:hanging="425"/>
        <w:rPr>
          <w:rFonts w:ascii="Open Sans" w:hAnsi="Open Sans" w:cs="Open Sans"/>
        </w:rPr>
      </w:pPr>
      <w:r w:rsidRPr="00AE7CE0">
        <w:rPr>
          <w:rFonts w:ascii="Open Sans" w:hAnsi="Open Sans" w:cs="Open Sans"/>
          <w:color w:val="000000" w:themeColor="text1"/>
        </w:rPr>
        <w:t xml:space="preserve">Mapa przedstawiająca lokalizację zadania (obszar projektu) i najważniejsze jego elementy, w tym usytuowanie obiektów infrastruktury </w:t>
      </w:r>
      <w:r w:rsidRPr="00AE7CE0">
        <w:rPr>
          <w:rFonts w:ascii="Open Sans" w:hAnsi="Open Sans" w:cs="Open Sans"/>
          <w:color w:val="000000" w:themeColor="text1"/>
        </w:rPr>
        <w:lastRenderedPageBreak/>
        <w:t>terenowej/zagospodarowanie terenu w skali umożliwiająca czytelność  wraz z opisem/legendą - obowiązkowy</w:t>
      </w:r>
      <w:r w:rsidRPr="00AE7CE0">
        <w:rPr>
          <w:rFonts w:ascii="Open Sans" w:hAnsi="Open Sans" w:cs="Open Sans"/>
        </w:rPr>
        <w:t>.</w:t>
      </w:r>
    </w:p>
    <w:p w14:paraId="552F2790" w14:textId="7C19C1DE" w:rsidR="00C12DB6" w:rsidRPr="00AE7CE0" w:rsidRDefault="007F797D" w:rsidP="00AE7CE0">
      <w:pPr>
        <w:pStyle w:val="Akapitzlist"/>
        <w:numPr>
          <w:ilvl w:val="0"/>
          <w:numId w:val="29"/>
        </w:numPr>
        <w:spacing w:after="0" w:line="276" w:lineRule="auto"/>
        <w:ind w:left="567" w:hanging="425"/>
        <w:contextualSpacing w:val="0"/>
        <w:rPr>
          <w:rFonts w:ascii="Open Sans" w:hAnsi="Open Sans" w:cs="Open Sans"/>
          <w:color w:val="000000" w:themeColor="text1"/>
        </w:rPr>
      </w:pPr>
      <w:r w:rsidRPr="00AE7CE0">
        <w:rPr>
          <w:rFonts w:ascii="Open Sans" w:hAnsi="Open Sans" w:cs="Open Sans"/>
          <w:color w:val="000000" w:themeColor="text1"/>
        </w:rPr>
        <w:t>Kosztorysy planowanych robót</w:t>
      </w:r>
      <w:r w:rsidRPr="00AE7CE0">
        <w:rPr>
          <w:rFonts w:ascii="Open Sans" w:eastAsia="Times New Roman" w:hAnsi="Open Sans" w:cs="Open Sans"/>
          <w:bCs/>
          <w:color w:val="000000" w:themeColor="text1"/>
          <w:lang w:eastAsia="pl-PL"/>
        </w:rPr>
        <w:t xml:space="preserve"> opracowane zgodnie z Rozporządzeniem Ministra Rozwoju i Technologii w sprawie określenia metod i podstaw sporządzania kosztorysu inwestorskiego, obliczania planowanych kosztów prac projektowych oraz planowanych kosztów robót budowlanych określonych w programie funkcjonalno-użytkowym – opcjonalny</w:t>
      </w:r>
      <w:r w:rsidR="00F31297" w:rsidRPr="00AE7CE0">
        <w:rPr>
          <w:rFonts w:ascii="Open Sans" w:eastAsia="Times New Roman" w:hAnsi="Open Sans" w:cs="Open Sans"/>
          <w:bCs/>
          <w:color w:val="000000" w:themeColor="text1"/>
          <w:lang w:eastAsia="pl-PL"/>
        </w:rPr>
        <w:t>;</w:t>
      </w:r>
    </w:p>
    <w:p w14:paraId="610EAA26" w14:textId="090F8C4E" w:rsidR="009D2F55" w:rsidRPr="00AE7CE0" w:rsidRDefault="009D2F55" w:rsidP="00AE7CE0">
      <w:pPr>
        <w:pStyle w:val="Akapitzlist"/>
        <w:numPr>
          <w:ilvl w:val="0"/>
          <w:numId w:val="29"/>
        </w:numPr>
        <w:spacing w:after="0" w:line="276" w:lineRule="auto"/>
        <w:ind w:left="567" w:hanging="425"/>
        <w:contextualSpacing w:val="0"/>
        <w:rPr>
          <w:rFonts w:ascii="Open Sans" w:hAnsi="Open Sans" w:cs="Open Sans"/>
          <w:color w:val="000000" w:themeColor="text1"/>
        </w:rPr>
      </w:pPr>
      <w:r w:rsidRPr="00AE7CE0">
        <w:rPr>
          <w:rFonts w:ascii="Open Sans" w:hAnsi="Open Sans" w:cs="Open Sans"/>
          <w:color w:val="000000" w:themeColor="text1"/>
        </w:rPr>
        <w:t>Kalkulacja kosztów planowanych zadań – obowiązkowy;</w:t>
      </w:r>
    </w:p>
    <w:p w14:paraId="48B8FD53" w14:textId="6C068CD4" w:rsidR="00F31297" w:rsidRPr="00AE7CE0" w:rsidRDefault="00F31297" w:rsidP="00AE7CE0">
      <w:pPr>
        <w:pStyle w:val="Akapitzlist"/>
        <w:numPr>
          <w:ilvl w:val="0"/>
          <w:numId w:val="29"/>
        </w:numPr>
        <w:spacing w:after="0" w:line="276" w:lineRule="auto"/>
        <w:ind w:left="567" w:hanging="425"/>
        <w:rPr>
          <w:rFonts w:ascii="Open Sans" w:hAnsi="Open Sans" w:cs="Open Sans"/>
          <w:color w:val="000000" w:themeColor="text1"/>
        </w:rPr>
      </w:pPr>
      <w:r w:rsidRPr="00AE7CE0">
        <w:rPr>
          <w:rFonts w:ascii="Open Sans" w:hAnsi="Open Sans" w:cs="Open Sans"/>
          <w:color w:val="000000" w:themeColor="text1"/>
        </w:rPr>
        <w:t xml:space="preserve">Dokumentacja projektowa/program </w:t>
      </w:r>
      <w:proofErr w:type="spellStart"/>
      <w:r w:rsidRPr="00AE7CE0">
        <w:rPr>
          <w:rFonts w:ascii="Open Sans" w:hAnsi="Open Sans" w:cs="Open Sans"/>
          <w:color w:val="000000" w:themeColor="text1"/>
        </w:rPr>
        <w:t>funkcjonalno</w:t>
      </w:r>
      <w:proofErr w:type="spellEnd"/>
      <w:r w:rsidRPr="00AE7CE0">
        <w:rPr>
          <w:rFonts w:ascii="Open Sans" w:hAnsi="Open Sans" w:cs="Open Sans"/>
          <w:color w:val="000000" w:themeColor="text1"/>
        </w:rPr>
        <w:t xml:space="preserve"> – użytkowy planowanych robót budowlanych, opracowany zgodnie z Rozporządzeniem Ministra Rozwoju i Technologii </w:t>
      </w:r>
      <w:r w:rsidRPr="00AE7CE0">
        <w:rPr>
          <w:rStyle w:val="markedcontent"/>
          <w:rFonts w:ascii="Open Sans" w:hAnsi="Open Sans" w:cs="Open Sans"/>
          <w:color w:val="000000" w:themeColor="text1"/>
        </w:rPr>
        <w:t>w sprawie szczegółowego zakresu i formy dokumentacji projektowej, specyfikacji technicznych wykonania</w:t>
      </w:r>
      <w:r w:rsidRPr="00AE7CE0">
        <w:rPr>
          <w:rFonts w:ascii="Open Sans" w:hAnsi="Open Sans" w:cs="Open Sans"/>
          <w:color w:val="000000" w:themeColor="text1"/>
        </w:rPr>
        <w:t xml:space="preserve"> </w:t>
      </w:r>
      <w:r w:rsidRPr="00AE7CE0">
        <w:rPr>
          <w:rStyle w:val="markedcontent"/>
          <w:rFonts w:ascii="Open Sans" w:hAnsi="Open Sans" w:cs="Open Sans"/>
          <w:color w:val="000000" w:themeColor="text1"/>
        </w:rPr>
        <w:t>i odbioru robót budowlanych oraz programu funkcjonalno-użytkowego –opcjonalny</w:t>
      </w:r>
      <w:r w:rsidR="00D66728">
        <w:rPr>
          <w:rStyle w:val="markedcontent"/>
          <w:rFonts w:ascii="Open Sans" w:hAnsi="Open Sans" w:cs="Open Sans"/>
          <w:color w:val="000000" w:themeColor="text1"/>
        </w:rPr>
        <w:t>.</w:t>
      </w:r>
    </w:p>
    <w:p w14:paraId="2618AC6A" w14:textId="77777777" w:rsidR="00A11EEE" w:rsidRPr="00AE7CE0" w:rsidRDefault="00A11EEE" w:rsidP="00AE7CE0">
      <w:pPr>
        <w:spacing w:after="0" w:line="276" w:lineRule="auto"/>
        <w:ind w:left="567" w:hanging="425"/>
        <w:rPr>
          <w:rFonts w:ascii="Open Sans" w:hAnsi="Open Sans" w:cs="Open Sans"/>
        </w:rPr>
      </w:pPr>
    </w:p>
    <w:p w14:paraId="53A1E325" w14:textId="0E989CF1" w:rsidR="001E1197" w:rsidRPr="001E1197" w:rsidRDefault="00A11EEE" w:rsidP="001E1197">
      <w:pPr>
        <w:pStyle w:val="Nagwek1"/>
        <w:spacing w:before="0" w:line="276" w:lineRule="auto"/>
        <w:ind w:left="567" w:hanging="425"/>
        <w:rPr>
          <w:rFonts w:ascii="Open Sans" w:hAnsi="Open Sans" w:cs="Open Sans"/>
        </w:rPr>
      </w:pPr>
      <w:r w:rsidRPr="00AE7CE0">
        <w:rPr>
          <w:rFonts w:ascii="Open Sans" w:hAnsi="Open Sans" w:cs="Open Sans"/>
          <w:color w:val="000000" w:themeColor="text1"/>
          <w:sz w:val="22"/>
          <w:szCs w:val="22"/>
        </w:rPr>
        <w:t>Załączniki potwierdzające przygotowanie poszczególnych działań - (wymagane, jeśli działania dotyczą danego projektu):</w:t>
      </w:r>
    </w:p>
    <w:p w14:paraId="1508C7B5" w14:textId="146A789D" w:rsidR="00A11EEE" w:rsidRPr="00AE7CE0" w:rsidRDefault="00A11EEE" w:rsidP="00AE7CE0">
      <w:pPr>
        <w:pStyle w:val="Akapitzlist"/>
        <w:numPr>
          <w:ilvl w:val="0"/>
          <w:numId w:val="29"/>
        </w:numPr>
        <w:spacing w:after="0" w:line="276" w:lineRule="auto"/>
        <w:ind w:left="567" w:hanging="425"/>
        <w:rPr>
          <w:rFonts w:ascii="Open Sans" w:hAnsi="Open Sans" w:cs="Open Sans"/>
        </w:rPr>
      </w:pPr>
      <w:r w:rsidRPr="00AE7CE0">
        <w:rPr>
          <w:rFonts w:ascii="Open Sans" w:hAnsi="Open Sans" w:cs="Open Sans"/>
        </w:rPr>
        <w:t>Produkcja i emisja (w telewizji, w radiu i w Internecie) filmów, spotów i cyklicznych programów telewizyjnych, radiowych lub internetowych</w:t>
      </w:r>
      <w:r w:rsidR="006E0C9A" w:rsidRPr="00AE7CE0">
        <w:rPr>
          <w:rFonts w:ascii="Open Sans" w:hAnsi="Open Sans" w:cs="Open Sans"/>
        </w:rPr>
        <w:t>:</w:t>
      </w:r>
    </w:p>
    <w:p w14:paraId="0CE23802" w14:textId="5A48BB4D" w:rsidR="00A11EEE" w:rsidRPr="00AE7CE0" w:rsidRDefault="00A11EEE" w:rsidP="00AE7CE0">
      <w:pPr>
        <w:pStyle w:val="Akapitzlist"/>
        <w:numPr>
          <w:ilvl w:val="0"/>
          <w:numId w:val="39"/>
        </w:numPr>
        <w:spacing w:after="0" w:line="276" w:lineRule="auto"/>
        <w:ind w:left="426" w:hanging="141"/>
        <w:rPr>
          <w:rFonts w:ascii="Open Sans" w:hAnsi="Open Sans" w:cs="Open Sans"/>
        </w:rPr>
      </w:pPr>
      <w:r w:rsidRPr="00AE7CE0">
        <w:rPr>
          <w:rFonts w:ascii="Open Sans" w:hAnsi="Open Sans" w:cs="Open Sans"/>
        </w:rPr>
        <w:t xml:space="preserve">założenia zaplanowanych działań ze wskazaniem konkretnych narzędzi dotarcia wraz z informacją o metodach dotarcia do odbiorcy wraz z określeniem zakresu merytorycznego i tematycznego </w:t>
      </w:r>
      <w:r w:rsidR="006E0C9A" w:rsidRPr="00AE7CE0">
        <w:rPr>
          <w:rFonts w:ascii="Open Sans" w:hAnsi="Open Sans" w:cs="Open Sans"/>
        </w:rPr>
        <w:t>–</w:t>
      </w:r>
      <w:r w:rsidRPr="00AE7CE0">
        <w:rPr>
          <w:rFonts w:ascii="Open Sans" w:hAnsi="Open Sans" w:cs="Open Sans"/>
        </w:rPr>
        <w:t xml:space="preserve"> opcjonalny</w:t>
      </w:r>
      <w:r w:rsidR="006E0C9A" w:rsidRPr="00AE7CE0">
        <w:rPr>
          <w:rFonts w:ascii="Open Sans" w:hAnsi="Open Sans" w:cs="Open Sans"/>
        </w:rPr>
        <w:t>,</w:t>
      </w:r>
      <w:r w:rsidRPr="00AE7CE0">
        <w:rPr>
          <w:rFonts w:ascii="Open Sans" w:hAnsi="Open Sans" w:cs="Open Sans"/>
        </w:rPr>
        <w:t xml:space="preserve"> </w:t>
      </w:r>
    </w:p>
    <w:p w14:paraId="5D8B629E" w14:textId="09168884" w:rsidR="00A11EEE" w:rsidRPr="00AE7CE0" w:rsidRDefault="00A11EEE" w:rsidP="00AE7CE0">
      <w:pPr>
        <w:pStyle w:val="Akapitzlist"/>
        <w:numPr>
          <w:ilvl w:val="0"/>
          <w:numId w:val="39"/>
        </w:numPr>
        <w:spacing w:after="0" w:line="276" w:lineRule="auto"/>
        <w:ind w:left="426" w:hanging="141"/>
        <w:rPr>
          <w:rFonts w:ascii="Open Sans" w:hAnsi="Open Sans" w:cs="Open Sans"/>
        </w:rPr>
      </w:pPr>
      <w:r w:rsidRPr="00AE7CE0">
        <w:rPr>
          <w:rFonts w:ascii="Open Sans" w:hAnsi="Open Sans" w:cs="Open Sans"/>
        </w:rPr>
        <w:t xml:space="preserve">założenia scenariusza, scenariusz lub scenopis co najmniej jednego odcinka cyklicznego programu/filmu/spotu </w:t>
      </w:r>
      <w:r w:rsidR="006E0C9A" w:rsidRPr="00AE7CE0">
        <w:rPr>
          <w:rFonts w:ascii="Open Sans" w:hAnsi="Open Sans" w:cs="Open Sans"/>
        </w:rPr>
        <w:t>–</w:t>
      </w:r>
      <w:r w:rsidRPr="00AE7CE0">
        <w:rPr>
          <w:rFonts w:ascii="Open Sans" w:hAnsi="Open Sans" w:cs="Open Sans"/>
        </w:rPr>
        <w:t xml:space="preserve"> opcjonalny</w:t>
      </w:r>
      <w:r w:rsidR="006E0C9A" w:rsidRPr="00AE7CE0">
        <w:rPr>
          <w:rFonts w:ascii="Open Sans" w:hAnsi="Open Sans" w:cs="Open Sans"/>
        </w:rPr>
        <w:t>,</w:t>
      </w:r>
    </w:p>
    <w:p w14:paraId="47532296" w14:textId="2EAFDEC1" w:rsidR="00A11EEE" w:rsidRPr="00AE7CE0" w:rsidRDefault="00A11EEE" w:rsidP="00AE7CE0">
      <w:pPr>
        <w:pStyle w:val="Akapitzlist"/>
        <w:numPr>
          <w:ilvl w:val="0"/>
          <w:numId w:val="39"/>
        </w:numPr>
        <w:spacing w:after="0" w:line="276" w:lineRule="auto"/>
        <w:ind w:left="426" w:hanging="142"/>
        <w:rPr>
          <w:rFonts w:ascii="Open Sans" w:hAnsi="Open Sans" w:cs="Open Sans"/>
        </w:rPr>
      </w:pPr>
      <w:r w:rsidRPr="00AE7CE0">
        <w:rPr>
          <w:rFonts w:ascii="Open Sans" w:hAnsi="Open Sans" w:cs="Open Sans"/>
        </w:rPr>
        <w:t xml:space="preserve">kosztorys jednego odcinka cyklicznego programu/filmu/spotu </w:t>
      </w:r>
      <w:r w:rsidR="006E0C9A" w:rsidRPr="00AE7CE0">
        <w:rPr>
          <w:rFonts w:ascii="Open Sans" w:hAnsi="Open Sans" w:cs="Open Sans"/>
        </w:rPr>
        <w:t>–</w:t>
      </w:r>
      <w:r w:rsidRPr="00AE7CE0">
        <w:rPr>
          <w:rFonts w:ascii="Open Sans" w:hAnsi="Open Sans" w:cs="Open Sans"/>
        </w:rPr>
        <w:t xml:space="preserve"> opcjonalny</w:t>
      </w:r>
      <w:r w:rsidR="006E0C9A" w:rsidRPr="00AE7CE0">
        <w:rPr>
          <w:rFonts w:ascii="Open Sans" w:hAnsi="Open Sans" w:cs="Open Sans"/>
        </w:rPr>
        <w:t>,</w:t>
      </w:r>
      <w:r w:rsidRPr="00AE7CE0">
        <w:rPr>
          <w:rFonts w:ascii="Open Sans" w:hAnsi="Open Sans" w:cs="Open Sans"/>
        </w:rPr>
        <w:t xml:space="preserve"> </w:t>
      </w:r>
    </w:p>
    <w:p w14:paraId="5B62B081" w14:textId="4D38D2F8" w:rsidR="00A11EEE" w:rsidRPr="00AE7CE0" w:rsidRDefault="00A11EEE" w:rsidP="00AE7CE0">
      <w:pPr>
        <w:pStyle w:val="Akapitzlist"/>
        <w:numPr>
          <w:ilvl w:val="0"/>
          <w:numId w:val="39"/>
        </w:numPr>
        <w:spacing w:after="0" w:line="276" w:lineRule="auto"/>
        <w:ind w:left="426" w:hanging="141"/>
        <w:rPr>
          <w:rFonts w:ascii="Open Sans" w:hAnsi="Open Sans" w:cs="Open Sans"/>
        </w:rPr>
      </w:pPr>
      <w:r w:rsidRPr="00AE7CE0">
        <w:rPr>
          <w:rFonts w:ascii="Open Sans" w:hAnsi="Open Sans" w:cs="Open Sans"/>
        </w:rPr>
        <w:t xml:space="preserve">list intencyjny emisji filmu/programu/spotu – w przypadku produkcji telewizyjnych lub informacja o kanałach emisji internetowych </w:t>
      </w:r>
      <w:r w:rsidR="006E0C9A" w:rsidRPr="00AE7CE0">
        <w:rPr>
          <w:rFonts w:ascii="Open Sans" w:hAnsi="Open Sans" w:cs="Open Sans"/>
        </w:rPr>
        <w:t>–</w:t>
      </w:r>
      <w:r w:rsidRPr="00AE7CE0">
        <w:rPr>
          <w:rFonts w:ascii="Open Sans" w:hAnsi="Open Sans" w:cs="Open Sans"/>
        </w:rPr>
        <w:t xml:space="preserve"> opcjonalny</w:t>
      </w:r>
      <w:r w:rsidR="006E0C9A" w:rsidRPr="00AE7CE0">
        <w:rPr>
          <w:rFonts w:ascii="Open Sans" w:hAnsi="Open Sans" w:cs="Open Sans"/>
        </w:rPr>
        <w:t>.</w:t>
      </w:r>
    </w:p>
    <w:p w14:paraId="741A20CC" w14:textId="77777777" w:rsidR="00A11EEE" w:rsidRPr="00AE7CE0" w:rsidRDefault="00A11EEE" w:rsidP="00AE7CE0">
      <w:pPr>
        <w:pStyle w:val="Akapitzlist"/>
        <w:numPr>
          <w:ilvl w:val="0"/>
          <w:numId w:val="29"/>
        </w:numPr>
        <w:spacing w:after="0" w:line="276" w:lineRule="auto"/>
        <w:ind w:left="567" w:hanging="425"/>
        <w:rPr>
          <w:rFonts w:ascii="Open Sans" w:hAnsi="Open Sans" w:cs="Open Sans"/>
        </w:rPr>
      </w:pPr>
      <w:r w:rsidRPr="00AE7CE0">
        <w:rPr>
          <w:rFonts w:ascii="Open Sans" w:hAnsi="Open Sans" w:cs="Open Sans"/>
        </w:rPr>
        <w:t xml:space="preserve">Działania w prasie </w:t>
      </w:r>
    </w:p>
    <w:p w14:paraId="29692D71" w14:textId="6AD01121" w:rsidR="00A11EEE" w:rsidRPr="00AE7CE0" w:rsidRDefault="00A11EEE" w:rsidP="00AE7CE0">
      <w:pPr>
        <w:pStyle w:val="Akapitzlist"/>
        <w:numPr>
          <w:ilvl w:val="0"/>
          <w:numId w:val="40"/>
        </w:numPr>
        <w:spacing w:after="0" w:line="276" w:lineRule="auto"/>
        <w:ind w:left="567" w:hanging="283"/>
        <w:rPr>
          <w:rFonts w:ascii="Open Sans" w:hAnsi="Open Sans" w:cs="Open Sans"/>
        </w:rPr>
      </w:pPr>
      <w:r w:rsidRPr="00AE7CE0">
        <w:rPr>
          <w:rFonts w:ascii="Open Sans" w:hAnsi="Open Sans" w:cs="Open Sans"/>
        </w:rPr>
        <w:t xml:space="preserve">założenia zaplanowanych działań z wskazaniem konkretnych narzędzi dotarcia wraz z określeniem zakresu merytorycznego i tematycznego </w:t>
      </w:r>
      <w:r w:rsidR="006E0C9A" w:rsidRPr="00AE7CE0">
        <w:rPr>
          <w:rFonts w:ascii="Open Sans" w:hAnsi="Open Sans" w:cs="Open Sans"/>
        </w:rPr>
        <w:t>–</w:t>
      </w:r>
      <w:r w:rsidRPr="00AE7CE0">
        <w:rPr>
          <w:rFonts w:ascii="Open Sans" w:hAnsi="Open Sans" w:cs="Open Sans"/>
        </w:rPr>
        <w:t xml:space="preserve"> opcjonalny</w:t>
      </w:r>
      <w:r w:rsidR="006E0C9A" w:rsidRPr="00AE7CE0">
        <w:rPr>
          <w:rFonts w:ascii="Open Sans" w:hAnsi="Open Sans" w:cs="Open Sans"/>
        </w:rPr>
        <w:t>,</w:t>
      </w:r>
    </w:p>
    <w:p w14:paraId="29E6C463" w14:textId="2598E5C9" w:rsidR="00A11EEE" w:rsidRPr="00AE7CE0" w:rsidRDefault="00A11EEE" w:rsidP="00AE7CE0">
      <w:pPr>
        <w:pStyle w:val="Akapitzlist"/>
        <w:numPr>
          <w:ilvl w:val="0"/>
          <w:numId w:val="40"/>
        </w:numPr>
        <w:spacing w:after="0" w:line="276" w:lineRule="auto"/>
        <w:ind w:left="567" w:hanging="283"/>
        <w:rPr>
          <w:rFonts w:ascii="Open Sans" w:hAnsi="Open Sans" w:cs="Open Sans"/>
        </w:rPr>
      </w:pPr>
      <w:r w:rsidRPr="00AE7CE0">
        <w:rPr>
          <w:rFonts w:ascii="Open Sans" w:hAnsi="Open Sans" w:cs="Open Sans"/>
        </w:rPr>
        <w:t>informacja dotycząca tematyki planowanych do publikacji artykułów/felietonów/reportaży i tytułów prasowych</w:t>
      </w:r>
      <w:r w:rsidR="0088320A" w:rsidRPr="00AE7CE0">
        <w:rPr>
          <w:rFonts w:ascii="Open Sans" w:hAnsi="Open Sans" w:cs="Open Sans"/>
        </w:rPr>
        <w:t>,</w:t>
      </w:r>
      <w:r w:rsidRPr="00AE7CE0">
        <w:rPr>
          <w:rFonts w:ascii="Open Sans" w:hAnsi="Open Sans" w:cs="Open Sans"/>
        </w:rPr>
        <w:t xml:space="preserve"> w których planowana jest publikacja – opcjonalny.</w:t>
      </w:r>
    </w:p>
    <w:p w14:paraId="5170C296" w14:textId="016F2537" w:rsidR="00A11EEE" w:rsidRPr="00AE7CE0" w:rsidRDefault="00A11EEE" w:rsidP="00AE7CE0">
      <w:pPr>
        <w:pStyle w:val="Akapitzlist"/>
        <w:numPr>
          <w:ilvl w:val="0"/>
          <w:numId w:val="29"/>
        </w:numPr>
        <w:spacing w:after="0" w:line="276" w:lineRule="auto"/>
        <w:ind w:left="567" w:hanging="425"/>
        <w:rPr>
          <w:rFonts w:ascii="Open Sans" w:hAnsi="Open Sans" w:cs="Open Sans"/>
        </w:rPr>
      </w:pPr>
      <w:r w:rsidRPr="00AE7CE0">
        <w:rPr>
          <w:rFonts w:ascii="Open Sans" w:hAnsi="Open Sans" w:cs="Open Sans"/>
        </w:rPr>
        <w:t xml:space="preserve">Konferencje i seminaria/ Szkolenia i warsztaty/ imprezy i inne wydarzenia: program, założenia organizacyjne i zakres merytoryczny wydarzenia </w:t>
      </w:r>
      <w:r w:rsidR="006E0C9A" w:rsidRPr="00AE7CE0">
        <w:rPr>
          <w:rFonts w:ascii="Open Sans" w:hAnsi="Open Sans" w:cs="Open Sans"/>
        </w:rPr>
        <w:t>–</w:t>
      </w:r>
      <w:r w:rsidRPr="00AE7CE0">
        <w:rPr>
          <w:rFonts w:ascii="Open Sans" w:hAnsi="Open Sans" w:cs="Open Sans"/>
        </w:rPr>
        <w:t xml:space="preserve"> opcjonalny</w:t>
      </w:r>
      <w:r w:rsidR="006E0C9A" w:rsidRPr="00AE7CE0">
        <w:rPr>
          <w:rFonts w:ascii="Open Sans" w:hAnsi="Open Sans" w:cs="Open Sans"/>
        </w:rPr>
        <w:t>.</w:t>
      </w:r>
    </w:p>
    <w:p w14:paraId="231850D7" w14:textId="59091DAC" w:rsidR="00A11EEE" w:rsidRPr="00AE7CE0" w:rsidRDefault="00A11EEE" w:rsidP="00AE7CE0">
      <w:pPr>
        <w:pStyle w:val="Akapitzlist"/>
        <w:numPr>
          <w:ilvl w:val="0"/>
          <w:numId w:val="29"/>
        </w:numPr>
        <w:spacing w:after="0" w:line="276" w:lineRule="auto"/>
        <w:ind w:hanging="502"/>
        <w:rPr>
          <w:rFonts w:ascii="Open Sans" w:hAnsi="Open Sans" w:cs="Open Sans"/>
        </w:rPr>
      </w:pPr>
      <w:r w:rsidRPr="00AE7CE0">
        <w:rPr>
          <w:rFonts w:ascii="Open Sans" w:hAnsi="Open Sans" w:cs="Open Sans"/>
        </w:rPr>
        <w:t>Wydawnictwa: konspekt/spis treści, założenia graficzne i merytoryczne, nakład – opcjonalny</w:t>
      </w:r>
      <w:r w:rsidR="006E0C9A" w:rsidRPr="00AE7CE0">
        <w:rPr>
          <w:rFonts w:ascii="Open Sans" w:hAnsi="Open Sans" w:cs="Open Sans"/>
        </w:rPr>
        <w:t>.</w:t>
      </w:r>
    </w:p>
    <w:p w14:paraId="76E20312" w14:textId="7CE04F59" w:rsidR="00A11EEE" w:rsidRPr="00AE7CE0" w:rsidRDefault="00A11EEE" w:rsidP="00AE7CE0">
      <w:pPr>
        <w:pStyle w:val="Akapitzlist"/>
        <w:numPr>
          <w:ilvl w:val="0"/>
          <w:numId w:val="29"/>
        </w:numPr>
        <w:spacing w:after="0" w:line="276" w:lineRule="auto"/>
        <w:ind w:left="567" w:hanging="425"/>
        <w:rPr>
          <w:rFonts w:ascii="Open Sans" w:hAnsi="Open Sans" w:cs="Open Sans"/>
        </w:rPr>
      </w:pPr>
      <w:r w:rsidRPr="00AE7CE0">
        <w:rPr>
          <w:rFonts w:ascii="Open Sans" w:hAnsi="Open Sans" w:cs="Open Sans"/>
        </w:rPr>
        <w:t>Konkursy: założenia i regulamin konkursu – opcjonalny</w:t>
      </w:r>
      <w:r w:rsidR="006E0C9A" w:rsidRPr="00AE7CE0">
        <w:rPr>
          <w:rFonts w:ascii="Open Sans" w:hAnsi="Open Sans" w:cs="Open Sans"/>
        </w:rPr>
        <w:t>.</w:t>
      </w:r>
    </w:p>
    <w:p w14:paraId="579CC7DE" w14:textId="77777777" w:rsidR="00A11EEE" w:rsidRPr="00AE7CE0" w:rsidRDefault="00A11EEE" w:rsidP="00AE7CE0">
      <w:pPr>
        <w:pStyle w:val="Akapitzlist"/>
        <w:numPr>
          <w:ilvl w:val="0"/>
          <w:numId w:val="29"/>
        </w:numPr>
        <w:spacing w:after="0" w:line="276" w:lineRule="auto"/>
        <w:ind w:left="567" w:hanging="425"/>
        <w:rPr>
          <w:rFonts w:ascii="Open Sans" w:hAnsi="Open Sans" w:cs="Open Sans"/>
        </w:rPr>
      </w:pPr>
      <w:r w:rsidRPr="00AE7CE0">
        <w:rPr>
          <w:rFonts w:ascii="Open Sans" w:hAnsi="Open Sans" w:cs="Open Sans"/>
        </w:rPr>
        <w:t>Produkcja pomocy dydaktycznych:</w:t>
      </w:r>
    </w:p>
    <w:p w14:paraId="34AC7314" w14:textId="7568CD2F" w:rsidR="00A11EEE" w:rsidRPr="00AE7CE0" w:rsidRDefault="00A11EEE" w:rsidP="00AE7CE0">
      <w:pPr>
        <w:pStyle w:val="Akapitzlist"/>
        <w:numPr>
          <w:ilvl w:val="0"/>
          <w:numId w:val="38"/>
        </w:numPr>
        <w:spacing w:after="0" w:line="276" w:lineRule="auto"/>
        <w:ind w:left="567" w:hanging="283"/>
        <w:rPr>
          <w:rFonts w:ascii="Open Sans" w:hAnsi="Open Sans" w:cs="Open Sans"/>
        </w:rPr>
      </w:pPr>
      <w:r w:rsidRPr="00AE7CE0">
        <w:rPr>
          <w:rFonts w:ascii="Open Sans" w:hAnsi="Open Sans" w:cs="Open Sans"/>
        </w:rPr>
        <w:t>założenia projektu pomocy dydaktycznej oraz założenia dystrybucji- opcjonalny</w:t>
      </w:r>
      <w:r w:rsidR="006E0C9A" w:rsidRPr="00AE7CE0">
        <w:rPr>
          <w:rFonts w:ascii="Open Sans" w:hAnsi="Open Sans" w:cs="Open Sans"/>
        </w:rPr>
        <w:t>,</w:t>
      </w:r>
    </w:p>
    <w:p w14:paraId="56C7A187" w14:textId="0255707B" w:rsidR="00A11EEE" w:rsidRPr="00AE7CE0" w:rsidRDefault="00A11EEE" w:rsidP="00AE7CE0">
      <w:pPr>
        <w:pStyle w:val="Akapitzlist"/>
        <w:numPr>
          <w:ilvl w:val="0"/>
          <w:numId w:val="38"/>
        </w:numPr>
        <w:spacing w:after="0" w:line="276" w:lineRule="auto"/>
        <w:ind w:left="567" w:hanging="283"/>
        <w:rPr>
          <w:rFonts w:ascii="Open Sans" w:hAnsi="Open Sans" w:cs="Open Sans"/>
        </w:rPr>
      </w:pPr>
      <w:r w:rsidRPr="00AE7CE0">
        <w:rPr>
          <w:rFonts w:ascii="Open Sans" w:hAnsi="Open Sans" w:cs="Open Sans"/>
        </w:rPr>
        <w:t xml:space="preserve">opinia eksperta metodycznego </w:t>
      </w:r>
      <w:r w:rsidR="006E0C9A" w:rsidRPr="00AE7CE0">
        <w:rPr>
          <w:rFonts w:ascii="Open Sans" w:hAnsi="Open Sans" w:cs="Open Sans"/>
        </w:rPr>
        <w:t>–</w:t>
      </w:r>
      <w:r w:rsidRPr="00AE7CE0">
        <w:rPr>
          <w:rFonts w:ascii="Open Sans" w:hAnsi="Open Sans" w:cs="Open Sans"/>
        </w:rPr>
        <w:t xml:space="preserve"> opcjonalny</w:t>
      </w:r>
      <w:r w:rsidR="006E0C9A" w:rsidRPr="00AE7CE0">
        <w:rPr>
          <w:rFonts w:ascii="Open Sans" w:hAnsi="Open Sans" w:cs="Open Sans"/>
        </w:rPr>
        <w:t>.</w:t>
      </w:r>
    </w:p>
    <w:p w14:paraId="438C9B06" w14:textId="20CFD849" w:rsidR="00A11EEE" w:rsidRPr="00AE7CE0" w:rsidRDefault="00A11EEE" w:rsidP="00AE7CE0">
      <w:pPr>
        <w:pStyle w:val="Akapitzlist"/>
        <w:widowControl w:val="0"/>
        <w:numPr>
          <w:ilvl w:val="0"/>
          <w:numId w:val="29"/>
        </w:numPr>
        <w:adjustRightInd w:val="0"/>
        <w:spacing w:after="0" w:line="276" w:lineRule="auto"/>
        <w:ind w:left="567" w:hanging="425"/>
        <w:textAlignment w:val="baseline"/>
        <w:rPr>
          <w:rFonts w:ascii="Open Sans" w:hAnsi="Open Sans" w:cs="Open Sans"/>
        </w:rPr>
      </w:pPr>
      <w:r w:rsidRPr="00AE7CE0">
        <w:rPr>
          <w:rFonts w:ascii="Open Sans" w:hAnsi="Open Sans" w:cs="Open Sans"/>
        </w:rPr>
        <w:lastRenderedPageBreak/>
        <w:t xml:space="preserve">Założenia graficzne i merytoryczne strony internetowej/ portalu/ wortalu </w:t>
      </w:r>
      <w:r w:rsidR="006E0C9A" w:rsidRPr="00AE7CE0">
        <w:rPr>
          <w:rFonts w:ascii="Open Sans" w:hAnsi="Open Sans" w:cs="Open Sans"/>
        </w:rPr>
        <w:t>–</w:t>
      </w:r>
      <w:r w:rsidRPr="00AE7CE0">
        <w:rPr>
          <w:rFonts w:ascii="Open Sans" w:hAnsi="Open Sans" w:cs="Open Sans"/>
        </w:rPr>
        <w:t xml:space="preserve"> opcjonalny</w:t>
      </w:r>
      <w:r w:rsidR="006E0C9A" w:rsidRPr="00AE7CE0">
        <w:rPr>
          <w:rFonts w:ascii="Open Sans" w:hAnsi="Open Sans" w:cs="Open Sans"/>
        </w:rPr>
        <w:t>.</w:t>
      </w:r>
    </w:p>
    <w:p w14:paraId="421FDCE0" w14:textId="0AC11BF0" w:rsidR="00707CE4" w:rsidRPr="00AE7CE0" w:rsidRDefault="00707CE4" w:rsidP="00AE7CE0">
      <w:pPr>
        <w:pStyle w:val="Akapitzlist"/>
        <w:widowControl w:val="0"/>
        <w:numPr>
          <w:ilvl w:val="0"/>
          <w:numId w:val="29"/>
        </w:numPr>
        <w:adjustRightInd w:val="0"/>
        <w:spacing w:after="0" w:line="276" w:lineRule="auto"/>
        <w:ind w:left="567" w:hanging="425"/>
        <w:textAlignment w:val="baseline"/>
        <w:rPr>
          <w:rFonts w:ascii="Open Sans" w:hAnsi="Open Sans" w:cs="Open Sans"/>
        </w:rPr>
      </w:pPr>
      <w:r w:rsidRPr="00AE7CE0">
        <w:rPr>
          <w:rFonts w:ascii="Open Sans" w:hAnsi="Open Sans" w:cs="Open Sans"/>
        </w:rPr>
        <w:t>Zgoda eksperta zewnętrznego, określaj</w:t>
      </w:r>
      <w:r w:rsidR="00DA7CF2" w:rsidRPr="00AE7CE0">
        <w:rPr>
          <w:rFonts w:ascii="Open Sans" w:hAnsi="Open Sans" w:cs="Open Sans"/>
        </w:rPr>
        <w:t xml:space="preserve">ąca </w:t>
      </w:r>
      <w:r w:rsidRPr="00AE7CE0">
        <w:rPr>
          <w:rFonts w:ascii="Open Sans" w:hAnsi="Open Sans" w:cs="Open Sans"/>
        </w:rPr>
        <w:t xml:space="preserve">zakres </w:t>
      </w:r>
      <w:r w:rsidR="00502A1D" w:rsidRPr="00AE7CE0">
        <w:rPr>
          <w:rFonts w:ascii="Open Sans" w:hAnsi="Open Sans" w:cs="Open Sans"/>
        </w:rPr>
        <w:t>współpracy</w:t>
      </w:r>
      <w:r w:rsidRPr="00AE7CE0">
        <w:rPr>
          <w:rFonts w:ascii="Open Sans" w:hAnsi="Open Sans" w:cs="Open Sans"/>
        </w:rPr>
        <w:t xml:space="preserve"> – obowiązkowy;</w:t>
      </w:r>
    </w:p>
    <w:p w14:paraId="35AD0AC1" w14:textId="5C48DFBB" w:rsidR="006D1771" w:rsidRPr="00AE7CE0" w:rsidRDefault="006D1771" w:rsidP="00AE7CE0">
      <w:pPr>
        <w:pStyle w:val="Akapitzlist"/>
        <w:widowControl w:val="0"/>
        <w:numPr>
          <w:ilvl w:val="0"/>
          <w:numId w:val="29"/>
        </w:numPr>
        <w:adjustRightInd w:val="0"/>
        <w:spacing w:after="0" w:line="276" w:lineRule="auto"/>
        <w:ind w:left="567" w:hanging="425"/>
        <w:textAlignment w:val="baseline"/>
        <w:rPr>
          <w:rFonts w:ascii="Open Sans" w:hAnsi="Open Sans" w:cs="Open Sans"/>
        </w:rPr>
      </w:pPr>
      <w:r w:rsidRPr="00AE7CE0">
        <w:rPr>
          <w:rFonts w:ascii="Open Sans" w:hAnsi="Open Sans" w:cs="Open Sans"/>
        </w:rPr>
        <w:t>Inne dokumenty, uznane za konieczne do złożenia przez wnioskodawcę — opcjonalny.</w:t>
      </w:r>
    </w:p>
    <w:p w14:paraId="710061CC" w14:textId="77777777" w:rsidR="00A11EEE" w:rsidRPr="00AE7CE0" w:rsidRDefault="00A11EEE" w:rsidP="00AE7CE0">
      <w:pPr>
        <w:spacing w:after="0" w:line="276" w:lineRule="auto"/>
        <w:ind w:left="567" w:hanging="425"/>
        <w:rPr>
          <w:rFonts w:ascii="Open Sans" w:hAnsi="Open Sans" w:cs="Open Sans"/>
        </w:rPr>
      </w:pPr>
    </w:p>
    <w:p w14:paraId="26CF020E" w14:textId="310DE887" w:rsidR="009F03DF" w:rsidRPr="00AE7CE0" w:rsidRDefault="002021CD" w:rsidP="00AE7CE0">
      <w:pPr>
        <w:spacing w:after="0" w:line="276" w:lineRule="auto"/>
        <w:ind w:left="567" w:hanging="425"/>
        <w:rPr>
          <w:rFonts w:ascii="Open Sans" w:hAnsi="Open Sans" w:cs="Open Sans"/>
        </w:rPr>
      </w:pPr>
      <w:r w:rsidRPr="00AE7CE0">
        <w:rPr>
          <w:rFonts w:ascii="Open Sans" w:hAnsi="Open Sans" w:cs="Open Sans"/>
          <w:b/>
        </w:rPr>
        <w:t>UWAGI:</w:t>
      </w:r>
    </w:p>
    <w:p w14:paraId="6C05B690" w14:textId="17A394D4" w:rsidR="00357143" w:rsidRPr="00AE7CE0" w:rsidRDefault="00FB6ECC" w:rsidP="00AE7CE0">
      <w:pPr>
        <w:pStyle w:val="Akapitzlist"/>
        <w:numPr>
          <w:ilvl w:val="0"/>
          <w:numId w:val="19"/>
        </w:numPr>
        <w:spacing w:after="0" w:line="276" w:lineRule="auto"/>
        <w:ind w:left="426" w:hanging="284"/>
        <w:contextualSpacing w:val="0"/>
        <w:rPr>
          <w:rFonts w:ascii="Open Sans" w:hAnsi="Open Sans" w:cs="Open Sans"/>
        </w:rPr>
      </w:pPr>
      <w:r w:rsidRPr="00AE7CE0">
        <w:rPr>
          <w:rStyle w:val="Odwoaniedokomentarza"/>
          <w:rFonts w:ascii="Open Sans" w:eastAsia="Calibri" w:hAnsi="Open Sans" w:cs="Open Sans"/>
          <w:sz w:val="22"/>
          <w:szCs w:val="22"/>
        </w:rPr>
        <w:t>W</w:t>
      </w:r>
      <w:r w:rsidR="00357143" w:rsidRPr="00AE7CE0">
        <w:rPr>
          <w:rFonts w:ascii="Open Sans" w:hAnsi="Open Sans" w:cs="Open Sans"/>
        </w:rPr>
        <w:t>ielkość pojedynczego załącz</w:t>
      </w:r>
      <w:r w:rsidR="000327C9" w:rsidRPr="00AE7CE0">
        <w:rPr>
          <w:rFonts w:ascii="Open Sans" w:hAnsi="Open Sans" w:cs="Open Sans"/>
        </w:rPr>
        <w:t>nika nie może przekraczać 25 MB</w:t>
      </w:r>
      <w:r w:rsidR="00327C1F" w:rsidRPr="00AE7CE0">
        <w:rPr>
          <w:rFonts w:ascii="Open Sans" w:hAnsi="Open Sans" w:cs="Open Sans"/>
        </w:rPr>
        <w:t>.</w:t>
      </w:r>
    </w:p>
    <w:p w14:paraId="3239906C" w14:textId="79913DFD" w:rsidR="00357143" w:rsidRPr="00AE7CE0" w:rsidRDefault="00357143" w:rsidP="00AE7CE0">
      <w:pPr>
        <w:pStyle w:val="Akapitzlist"/>
        <w:numPr>
          <w:ilvl w:val="0"/>
          <w:numId w:val="19"/>
        </w:numPr>
        <w:spacing w:after="0" w:line="276" w:lineRule="auto"/>
        <w:ind w:left="426" w:hanging="284"/>
        <w:contextualSpacing w:val="0"/>
        <w:rPr>
          <w:rFonts w:ascii="Open Sans" w:hAnsi="Open Sans" w:cs="Open Sans"/>
        </w:rPr>
      </w:pPr>
      <w:r w:rsidRPr="00AE7CE0">
        <w:rPr>
          <w:rFonts w:ascii="Open Sans" w:hAnsi="Open Sans" w:cs="Open Sans"/>
        </w:rPr>
        <w:t>Dopuszcza się składanie załączników w formie</w:t>
      </w:r>
      <w:r w:rsidR="000327C9" w:rsidRPr="00AE7CE0">
        <w:rPr>
          <w:rFonts w:ascii="Open Sans" w:hAnsi="Open Sans" w:cs="Open Sans"/>
        </w:rPr>
        <w:t xml:space="preserve"> skompresowanej (zip, </w:t>
      </w:r>
      <w:proofErr w:type="spellStart"/>
      <w:r w:rsidR="000327C9" w:rsidRPr="00AE7CE0">
        <w:rPr>
          <w:rFonts w:ascii="Open Sans" w:hAnsi="Open Sans" w:cs="Open Sans"/>
        </w:rPr>
        <w:t>rar</w:t>
      </w:r>
      <w:proofErr w:type="spellEnd"/>
      <w:r w:rsidR="000327C9" w:rsidRPr="00AE7CE0">
        <w:rPr>
          <w:rFonts w:ascii="Open Sans" w:hAnsi="Open Sans" w:cs="Open Sans"/>
        </w:rPr>
        <w:t>, 7z…)</w:t>
      </w:r>
      <w:r w:rsidR="00327C1F" w:rsidRPr="00AE7CE0">
        <w:rPr>
          <w:rFonts w:ascii="Open Sans" w:hAnsi="Open Sans" w:cs="Open Sans"/>
        </w:rPr>
        <w:t>.</w:t>
      </w:r>
    </w:p>
    <w:p w14:paraId="65665E77" w14:textId="5403FCDC" w:rsidR="00357143" w:rsidRPr="00AE7CE0" w:rsidRDefault="00357143" w:rsidP="00AE7CE0">
      <w:pPr>
        <w:pStyle w:val="Akapitzlist"/>
        <w:numPr>
          <w:ilvl w:val="0"/>
          <w:numId w:val="19"/>
        </w:numPr>
        <w:spacing w:after="0" w:line="276" w:lineRule="auto"/>
        <w:ind w:left="426" w:hanging="284"/>
        <w:contextualSpacing w:val="0"/>
        <w:rPr>
          <w:rFonts w:ascii="Open Sans" w:hAnsi="Open Sans" w:cs="Open Sans"/>
        </w:rPr>
      </w:pPr>
      <w:r w:rsidRPr="00AE7CE0">
        <w:rPr>
          <w:rFonts w:ascii="Open Sans" w:hAnsi="Open Sans" w:cs="Open Sans"/>
        </w:rPr>
        <w:t xml:space="preserve">Tabele/modele finansowe winny być formacie xls, </w:t>
      </w:r>
      <w:proofErr w:type="spellStart"/>
      <w:r w:rsidRPr="00AE7CE0">
        <w:rPr>
          <w:rFonts w:ascii="Open Sans" w:hAnsi="Open Sans" w:cs="Open Sans"/>
        </w:rPr>
        <w:t>xlsx</w:t>
      </w:r>
      <w:proofErr w:type="spellEnd"/>
      <w:r w:rsidRPr="00AE7CE0">
        <w:rPr>
          <w:rFonts w:ascii="Open Sans" w:hAnsi="Open Sans" w:cs="Open Sans"/>
        </w:rPr>
        <w:t xml:space="preserve"> lub </w:t>
      </w:r>
      <w:proofErr w:type="spellStart"/>
      <w:r w:rsidRPr="00AE7CE0">
        <w:rPr>
          <w:rFonts w:ascii="Open Sans" w:hAnsi="Open Sans" w:cs="Open Sans"/>
        </w:rPr>
        <w:t>xlsm</w:t>
      </w:r>
      <w:proofErr w:type="spellEnd"/>
      <w:r w:rsidRPr="00AE7CE0">
        <w:rPr>
          <w:rFonts w:ascii="Open Sans" w:hAnsi="Open Sans" w:cs="Open Sans"/>
        </w:rPr>
        <w:t xml:space="preserve"> (arkusze kalkulacyjne muszą mieć odblokowane formuły, aby można było prześledzić </w:t>
      </w:r>
      <w:r w:rsidR="000327C9" w:rsidRPr="00AE7CE0">
        <w:rPr>
          <w:rFonts w:ascii="Open Sans" w:hAnsi="Open Sans" w:cs="Open Sans"/>
        </w:rPr>
        <w:t>poprawność dokonanych wyliczeń)</w:t>
      </w:r>
      <w:r w:rsidR="00327C1F" w:rsidRPr="00AE7CE0">
        <w:rPr>
          <w:rFonts w:ascii="Open Sans" w:hAnsi="Open Sans" w:cs="Open Sans"/>
        </w:rPr>
        <w:t>.</w:t>
      </w:r>
    </w:p>
    <w:p w14:paraId="2342F644" w14:textId="380857C4" w:rsidR="00357143" w:rsidRPr="00AE7CE0" w:rsidRDefault="00357143" w:rsidP="00AE7CE0">
      <w:pPr>
        <w:pStyle w:val="Akapitzlist"/>
        <w:numPr>
          <w:ilvl w:val="0"/>
          <w:numId w:val="19"/>
        </w:numPr>
        <w:spacing w:after="0" w:line="276" w:lineRule="auto"/>
        <w:ind w:left="426" w:hanging="284"/>
        <w:contextualSpacing w:val="0"/>
        <w:rPr>
          <w:rStyle w:val="markedcontent"/>
          <w:rFonts w:ascii="Open Sans" w:eastAsia="Calibri" w:hAnsi="Open Sans" w:cs="Open Sans"/>
        </w:rPr>
      </w:pPr>
      <w:r w:rsidRPr="00AE7CE0">
        <w:rPr>
          <w:rFonts w:ascii="Open Sans" w:hAnsi="Open Sans" w:cs="Open Sans"/>
        </w:rPr>
        <w:t>Nazwy plików powinny wskazywać na ich zawartość i ni</w:t>
      </w:r>
      <w:r w:rsidR="000327C9" w:rsidRPr="00AE7CE0">
        <w:rPr>
          <w:rFonts w:ascii="Open Sans" w:hAnsi="Open Sans" w:cs="Open Sans"/>
        </w:rPr>
        <w:t>e mogą zawierać polskich znaków</w:t>
      </w:r>
      <w:r w:rsidR="00327C1F" w:rsidRPr="00AE7CE0">
        <w:rPr>
          <w:rFonts w:ascii="Open Sans" w:hAnsi="Open Sans" w:cs="Open Sans"/>
        </w:rPr>
        <w:t>.</w:t>
      </w:r>
    </w:p>
    <w:p w14:paraId="21E9F75D" w14:textId="331BDDDC" w:rsidR="00357143" w:rsidRPr="00AE7CE0" w:rsidRDefault="00357143" w:rsidP="00AE7CE0">
      <w:pPr>
        <w:pStyle w:val="Akapitzlist"/>
        <w:numPr>
          <w:ilvl w:val="0"/>
          <w:numId w:val="19"/>
        </w:numPr>
        <w:spacing w:after="0" w:line="276" w:lineRule="auto"/>
        <w:ind w:left="426" w:hanging="284"/>
        <w:contextualSpacing w:val="0"/>
        <w:rPr>
          <w:rStyle w:val="markedcontent"/>
          <w:rFonts w:ascii="Open Sans" w:eastAsia="Calibri" w:hAnsi="Open Sans" w:cs="Open Sans"/>
        </w:rPr>
      </w:pPr>
      <w:bookmarkStart w:id="2" w:name="_Hlk135825350"/>
      <w:r w:rsidRPr="00AE7CE0">
        <w:rPr>
          <w:rStyle w:val="markedcontent"/>
          <w:rFonts w:ascii="Open Sans" w:eastAsia="Calibri" w:hAnsi="Open Sans" w:cs="Open Sans"/>
        </w:rPr>
        <w:t>Oświadczania stanowiące załączniki do wniosku muszą zostać podpisane elektronicznym podpisem</w:t>
      </w:r>
      <w:r w:rsidRPr="00AE7CE0">
        <w:rPr>
          <w:rFonts w:ascii="Open Sans" w:hAnsi="Open Sans" w:cs="Open Sans"/>
        </w:rPr>
        <w:t xml:space="preserve"> </w:t>
      </w:r>
      <w:r w:rsidRPr="00AE7CE0">
        <w:rPr>
          <w:rStyle w:val="markedcontent"/>
          <w:rFonts w:ascii="Open Sans" w:eastAsia="Calibri" w:hAnsi="Open Sans" w:cs="Open Sans"/>
        </w:rPr>
        <w:t>kwalifikowanym</w:t>
      </w:r>
      <w:bookmarkEnd w:id="2"/>
      <w:r w:rsidR="00327C1F" w:rsidRPr="00AE7CE0">
        <w:rPr>
          <w:rStyle w:val="markedcontent"/>
          <w:rFonts w:ascii="Open Sans" w:eastAsia="Calibri" w:hAnsi="Open Sans" w:cs="Open Sans"/>
        </w:rPr>
        <w:t>.</w:t>
      </w:r>
    </w:p>
    <w:p w14:paraId="1EEADD67" w14:textId="4F1B0ABA" w:rsidR="00FB6ECC" w:rsidRPr="00AE7CE0" w:rsidRDefault="00FB6ECC" w:rsidP="00AE7CE0">
      <w:pPr>
        <w:pStyle w:val="Akapitzlist"/>
        <w:numPr>
          <w:ilvl w:val="0"/>
          <w:numId w:val="19"/>
        </w:numPr>
        <w:spacing w:after="0" w:line="276" w:lineRule="auto"/>
        <w:ind w:left="426" w:hanging="284"/>
        <w:contextualSpacing w:val="0"/>
        <w:rPr>
          <w:rFonts w:ascii="Open Sans" w:hAnsi="Open Sans" w:cs="Open Sans"/>
          <w:u w:val="single"/>
        </w:rPr>
      </w:pPr>
      <w:r w:rsidRPr="00AE7CE0">
        <w:rPr>
          <w:rFonts w:ascii="Open Sans" w:eastAsia="Calibri" w:hAnsi="Open Sans" w:cs="Open Sans"/>
          <w:lang w:eastAsia="en-GB"/>
        </w:rPr>
        <w:t xml:space="preserve">Jeśli załącznik został opracował wg załączonego wzoru (a nie jest </w:t>
      </w:r>
      <w:r w:rsidR="000327C9" w:rsidRPr="00AE7CE0">
        <w:rPr>
          <w:rFonts w:ascii="Open Sans" w:eastAsia="Calibri" w:hAnsi="Open Sans" w:cs="Open Sans"/>
          <w:lang w:eastAsia="en-GB"/>
        </w:rPr>
        <w:t>o</w:t>
      </w:r>
      <w:r w:rsidRPr="00AE7CE0">
        <w:rPr>
          <w:rFonts w:ascii="Open Sans" w:eastAsia="Calibri" w:hAnsi="Open Sans" w:cs="Open Sans"/>
          <w:lang w:eastAsia="en-GB"/>
        </w:rPr>
        <w:t>świadczeniem),</w:t>
      </w:r>
      <w:r w:rsidR="000327C9" w:rsidRPr="00AE7CE0">
        <w:rPr>
          <w:rFonts w:ascii="Open Sans" w:eastAsia="Calibri" w:hAnsi="Open Sans" w:cs="Open Sans"/>
          <w:lang w:eastAsia="en-GB"/>
        </w:rPr>
        <w:t xml:space="preserve"> </w:t>
      </w:r>
      <w:r w:rsidRPr="00AE7CE0">
        <w:rPr>
          <w:rFonts w:ascii="Open Sans" w:eastAsia="Calibri" w:hAnsi="Open Sans" w:cs="Open Sans"/>
          <w:lang w:eastAsia="en-GB"/>
        </w:rPr>
        <w:t xml:space="preserve">należy go również podpisać </w:t>
      </w:r>
      <w:r w:rsidR="007B1448" w:rsidRPr="00AE7CE0">
        <w:rPr>
          <w:rFonts w:ascii="Open Sans" w:eastAsia="Calibri" w:hAnsi="Open Sans" w:cs="Open Sans"/>
          <w:lang w:eastAsia="en-GB"/>
        </w:rPr>
        <w:t xml:space="preserve">elektronicznym </w:t>
      </w:r>
      <w:r w:rsidRPr="00AE7CE0">
        <w:rPr>
          <w:rFonts w:ascii="Open Sans" w:eastAsia="Calibri" w:hAnsi="Open Sans" w:cs="Open Sans"/>
          <w:lang w:eastAsia="en-GB"/>
        </w:rPr>
        <w:t>podpisem kwalifikowanym</w:t>
      </w:r>
      <w:r w:rsidR="00327C1F" w:rsidRPr="00AE7CE0">
        <w:rPr>
          <w:rFonts w:ascii="Open Sans" w:eastAsia="Calibri" w:hAnsi="Open Sans" w:cs="Open Sans"/>
          <w:lang w:eastAsia="en-GB"/>
        </w:rPr>
        <w:t>.</w:t>
      </w:r>
    </w:p>
    <w:p w14:paraId="614F8FB5" w14:textId="713BFE55" w:rsidR="00357143" w:rsidRPr="00AE7CE0" w:rsidRDefault="00357143" w:rsidP="00AE7CE0">
      <w:pPr>
        <w:pStyle w:val="Akapitzlist"/>
        <w:numPr>
          <w:ilvl w:val="0"/>
          <w:numId w:val="19"/>
        </w:numPr>
        <w:spacing w:after="0" w:line="276" w:lineRule="auto"/>
        <w:ind w:left="426" w:hanging="284"/>
        <w:contextualSpacing w:val="0"/>
        <w:rPr>
          <w:rFonts w:ascii="Open Sans" w:eastAsia="Calibri" w:hAnsi="Open Sans" w:cs="Open Sans"/>
        </w:rPr>
      </w:pPr>
      <w:r w:rsidRPr="00AE7CE0">
        <w:rPr>
          <w:rFonts w:ascii="Open Sans" w:hAnsi="Open Sans" w:cs="Open Sans"/>
        </w:rPr>
        <w:t>Kopie dokumentów, które stanowią załącznik do wniosku, muszą być poświadczone za zgodność z oryginałem i podpisane elektro</w:t>
      </w:r>
      <w:r w:rsidR="000327C9" w:rsidRPr="00AE7CE0">
        <w:rPr>
          <w:rFonts w:ascii="Open Sans" w:hAnsi="Open Sans" w:cs="Open Sans"/>
        </w:rPr>
        <w:t>nicznym podpisem kwalifikowanym</w:t>
      </w:r>
      <w:r w:rsidR="00327C1F" w:rsidRPr="00AE7CE0">
        <w:rPr>
          <w:rFonts w:ascii="Open Sans" w:hAnsi="Open Sans" w:cs="Open Sans"/>
        </w:rPr>
        <w:t>.</w:t>
      </w:r>
    </w:p>
    <w:p w14:paraId="4DC6A2B3" w14:textId="77777777" w:rsidR="00707CE4" w:rsidRPr="00AE7CE0" w:rsidRDefault="00707CE4" w:rsidP="00AE7CE0">
      <w:pPr>
        <w:pStyle w:val="Akapitzlist"/>
        <w:spacing w:after="60" w:line="276" w:lineRule="auto"/>
        <w:ind w:left="426" w:hanging="284"/>
        <w:contextualSpacing w:val="0"/>
        <w:rPr>
          <w:rFonts w:ascii="Open Sans" w:eastAsia="Calibri" w:hAnsi="Open Sans" w:cs="Open Sans"/>
        </w:rPr>
      </w:pPr>
    </w:p>
    <w:p w14:paraId="6D060CB1" w14:textId="21F50DC1" w:rsidR="000839FF" w:rsidRPr="00AE7CE0" w:rsidRDefault="000839FF" w:rsidP="00AE7CE0">
      <w:pPr>
        <w:pStyle w:val="Akapitzlist"/>
        <w:spacing w:after="60" w:line="276" w:lineRule="auto"/>
        <w:ind w:left="426" w:hanging="284"/>
        <w:contextualSpacing w:val="0"/>
        <w:rPr>
          <w:rStyle w:val="font-weight-bold"/>
          <w:rFonts w:ascii="Open Sans" w:hAnsi="Open Sans" w:cs="Open Sans"/>
          <w:color w:val="000000"/>
        </w:rPr>
      </w:pPr>
    </w:p>
    <w:sectPr w:rsidR="000839FF" w:rsidRPr="00AE7CE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1343A" w14:textId="77777777" w:rsidR="006D6E22" w:rsidRDefault="006D6E22" w:rsidP="00F17459">
      <w:pPr>
        <w:spacing w:after="0" w:line="240" w:lineRule="auto"/>
      </w:pPr>
      <w:r>
        <w:separator/>
      </w:r>
    </w:p>
  </w:endnote>
  <w:endnote w:type="continuationSeparator" w:id="0">
    <w:p w14:paraId="116C5306" w14:textId="77777777" w:rsidR="006D6E22" w:rsidRDefault="006D6E22" w:rsidP="00F17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Open Sans Light">
    <w:altName w:val="Arial"/>
    <w:panose1 w:val="020B0306030504020204"/>
    <w:charset w:val="EE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BDCF21" w14:textId="77777777" w:rsidR="006D6E22" w:rsidRDefault="006D6E22" w:rsidP="00F17459">
      <w:pPr>
        <w:spacing w:after="0" w:line="240" w:lineRule="auto"/>
      </w:pPr>
      <w:r>
        <w:separator/>
      </w:r>
    </w:p>
  </w:footnote>
  <w:footnote w:type="continuationSeparator" w:id="0">
    <w:p w14:paraId="54C871E5" w14:textId="77777777" w:rsidR="006D6E22" w:rsidRDefault="006D6E22" w:rsidP="00F174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C9992" w14:textId="705B007B" w:rsidR="00912C64" w:rsidRDefault="00B07CDC" w:rsidP="005A3D86">
    <w:pPr>
      <w:pStyle w:val="Nagwek"/>
      <w:jc w:val="center"/>
    </w:pPr>
    <w:r w:rsidRPr="00B07CDC">
      <w:rPr>
        <w:rFonts w:ascii="Open Sans Light" w:eastAsia="Times New Roman" w:hAnsi="Open Sans Light" w:cs="Open Sans Light"/>
        <w:b/>
        <w:bCs/>
        <w:noProof/>
        <w:sz w:val="21"/>
        <w:szCs w:val="21"/>
        <w:lang w:eastAsia="pl-PL"/>
      </w:rPr>
      <w:drawing>
        <wp:inline distT="0" distB="0" distL="0" distR="0" wp14:anchorId="6E2E7002" wp14:editId="068BEA5A">
          <wp:extent cx="5759450" cy="573172"/>
          <wp:effectExtent l="0" t="0" r="0" b="0"/>
          <wp:docPr id="2015253713" name="Obraz 2015253713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31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D36BE"/>
    <w:multiLevelType w:val="hybridMultilevel"/>
    <w:tmpl w:val="8E5872E4"/>
    <w:lvl w:ilvl="0" w:tplc="4580B1FE">
      <w:start w:val="1"/>
      <w:numFmt w:val="decimal"/>
      <w:lvlText w:val="4a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D2DC9"/>
    <w:multiLevelType w:val="multilevel"/>
    <w:tmpl w:val="BCB62894"/>
    <w:lvl w:ilvl="0">
      <w:start w:val="20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2" w15:restartNumberingAfterBreak="0">
    <w:nsid w:val="089868DB"/>
    <w:multiLevelType w:val="multilevel"/>
    <w:tmpl w:val="4692D9CA"/>
    <w:lvl w:ilvl="0">
      <w:start w:val="3"/>
      <w:numFmt w:val="bullet"/>
      <w:lvlText w:val=""/>
      <w:lvlJc w:val="left"/>
      <w:pPr>
        <w:ind w:left="785" w:hanging="360"/>
      </w:pPr>
      <w:rPr>
        <w:rFonts w:ascii="Wingdings" w:hAnsi="Wingdings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2880" w:hanging="360"/>
      </w:pPr>
      <w:rPr>
        <w:rFonts w:ascii="Arial" w:hAnsi="Arial" w:cs="Arial" w:hint="default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A713266"/>
    <w:multiLevelType w:val="hybridMultilevel"/>
    <w:tmpl w:val="593824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8415D7"/>
    <w:multiLevelType w:val="hybridMultilevel"/>
    <w:tmpl w:val="1BBC814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B4750FE"/>
    <w:multiLevelType w:val="hybridMultilevel"/>
    <w:tmpl w:val="B49EA5D4"/>
    <w:lvl w:ilvl="0" w:tplc="554CE0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7A1CE0"/>
    <w:multiLevelType w:val="hybridMultilevel"/>
    <w:tmpl w:val="394C83BC"/>
    <w:lvl w:ilvl="0" w:tplc="7200DB14">
      <w:start w:val="1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18" w:hanging="360"/>
      </w:pPr>
    </w:lvl>
    <w:lvl w:ilvl="2" w:tplc="0415001B" w:tentative="1">
      <w:start w:val="1"/>
      <w:numFmt w:val="lowerRoman"/>
      <w:lvlText w:val="%3."/>
      <w:lvlJc w:val="right"/>
      <w:pPr>
        <w:ind w:left="3938" w:hanging="180"/>
      </w:pPr>
    </w:lvl>
    <w:lvl w:ilvl="3" w:tplc="0415000F" w:tentative="1">
      <w:start w:val="1"/>
      <w:numFmt w:val="decimal"/>
      <w:lvlText w:val="%4."/>
      <w:lvlJc w:val="left"/>
      <w:pPr>
        <w:ind w:left="4658" w:hanging="360"/>
      </w:pPr>
    </w:lvl>
    <w:lvl w:ilvl="4" w:tplc="04150019" w:tentative="1">
      <w:start w:val="1"/>
      <w:numFmt w:val="lowerLetter"/>
      <w:lvlText w:val="%5."/>
      <w:lvlJc w:val="left"/>
      <w:pPr>
        <w:ind w:left="5378" w:hanging="360"/>
      </w:pPr>
    </w:lvl>
    <w:lvl w:ilvl="5" w:tplc="0415001B" w:tentative="1">
      <w:start w:val="1"/>
      <w:numFmt w:val="lowerRoman"/>
      <w:lvlText w:val="%6."/>
      <w:lvlJc w:val="right"/>
      <w:pPr>
        <w:ind w:left="6098" w:hanging="180"/>
      </w:pPr>
    </w:lvl>
    <w:lvl w:ilvl="6" w:tplc="0415000F" w:tentative="1">
      <w:start w:val="1"/>
      <w:numFmt w:val="decimal"/>
      <w:lvlText w:val="%7."/>
      <w:lvlJc w:val="left"/>
      <w:pPr>
        <w:ind w:left="6818" w:hanging="360"/>
      </w:pPr>
    </w:lvl>
    <w:lvl w:ilvl="7" w:tplc="04150019" w:tentative="1">
      <w:start w:val="1"/>
      <w:numFmt w:val="lowerLetter"/>
      <w:lvlText w:val="%8."/>
      <w:lvlJc w:val="left"/>
      <w:pPr>
        <w:ind w:left="7538" w:hanging="360"/>
      </w:pPr>
    </w:lvl>
    <w:lvl w:ilvl="8" w:tplc="0415001B" w:tentative="1">
      <w:start w:val="1"/>
      <w:numFmt w:val="lowerRoman"/>
      <w:lvlText w:val="%9."/>
      <w:lvlJc w:val="right"/>
      <w:pPr>
        <w:ind w:left="8258" w:hanging="180"/>
      </w:pPr>
    </w:lvl>
  </w:abstractNum>
  <w:abstractNum w:abstractNumId="7" w15:restartNumberingAfterBreak="0">
    <w:nsid w:val="107D34F0"/>
    <w:multiLevelType w:val="multilevel"/>
    <w:tmpl w:val="4A2271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2E35398"/>
    <w:multiLevelType w:val="hybridMultilevel"/>
    <w:tmpl w:val="6432561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135AC5"/>
    <w:multiLevelType w:val="hybridMultilevel"/>
    <w:tmpl w:val="108A05CA"/>
    <w:lvl w:ilvl="0" w:tplc="BF4E9E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513B21"/>
    <w:multiLevelType w:val="hybridMultilevel"/>
    <w:tmpl w:val="C5B427DC"/>
    <w:lvl w:ilvl="0" w:tplc="8EBE9C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8F036D"/>
    <w:multiLevelType w:val="hybridMultilevel"/>
    <w:tmpl w:val="3976BBE8"/>
    <w:lvl w:ilvl="0" w:tplc="4580B1FE">
      <w:start w:val="1"/>
      <w:numFmt w:val="decimal"/>
      <w:lvlText w:val="4a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971653"/>
    <w:multiLevelType w:val="hybridMultilevel"/>
    <w:tmpl w:val="113EDB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E67894"/>
    <w:multiLevelType w:val="hybridMultilevel"/>
    <w:tmpl w:val="D742A0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D35C62"/>
    <w:multiLevelType w:val="hybridMultilevel"/>
    <w:tmpl w:val="D176236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ACF12A5"/>
    <w:multiLevelType w:val="hybridMultilevel"/>
    <w:tmpl w:val="E2F687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E54560"/>
    <w:multiLevelType w:val="hybridMultilevel"/>
    <w:tmpl w:val="11BA8362"/>
    <w:lvl w:ilvl="0" w:tplc="C18CA5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CD7A2D"/>
    <w:multiLevelType w:val="hybridMultilevel"/>
    <w:tmpl w:val="D2A0DE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360DE0"/>
    <w:multiLevelType w:val="hybridMultilevel"/>
    <w:tmpl w:val="CE867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0B4F11"/>
    <w:multiLevelType w:val="hybridMultilevel"/>
    <w:tmpl w:val="FFAADA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C11005"/>
    <w:multiLevelType w:val="hybridMultilevel"/>
    <w:tmpl w:val="BB24D9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0E0273"/>
    <w:multiLevelType w:val="hybridMultilevel"/>
    <w:tmpl w:val="638C6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152AE3"/>
    <w:multiLevelType w:val="hybridMultilevel"/>
    <w:tmpl w:val="E272CEEA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23" w15:restartNumberingAfterBreak="0">
    <w:nsid w:val="3DC55F47"/>
    <w:multiLevelType w:val="hybridMultilevel"/>
    <w:tmpl w:val="D5083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835825"/>
    <w:multiLevelType w:val="hybridMultilevel"/>
    <w:tmpl w:val="5DECA3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537681"/>
    <w:multiLevelType w:val="hybridMultilevel"/>
    <w:tmpl w:val="0A2A49C0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6" w15:restartNumberingAfterBreak="0">
    <w:nsid w:val="48B16951"/>
    <w:multiLevelType w:val="hybridMultilevel"/>
    <w:tmpl w:val="CA268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0FC171C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3F4CC8EA">
      <w:start w:val="1"/>
      <w:numFmt w:val="lowerLetter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112058"/>
    <w:multiLevelType w:val="hybridMultilevel"/>
    <w:tmpl w:val="1292DC0A"/>
    <w:lvl w:ilvl="0" w:tplc="CF9E9E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066D90"/>
    <w:multiLevelType w:val="multilevel"/>
    <w:tmpl w:val="DDD60C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43B24E0"/>
    <w:multiLevelType w:val="hybridMultilevel"/>
    <w:tmpl w:val="F20443A6"/>
    <w:lvl w:ilvl="0" w:tplc="3392D48E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8272FC"/>
    <w:multiLevelType w:val="hybridMultilevel"/>
    <w:tmpl w:val="02BC4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FE5DF3"/>
    <w:multiLevelType w:val="hybridMultilevel"/>
    <w:tmpl w:val="11507A3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884766"/>
    <w:multiLevelType w:val="hybridMultilevel"/>
    <w:tmpl w:val="9216B8D4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3" w15:restartNumberingAfterBreak="0">
    <w:nsid w:val="5F701735"/>
    <w:multiLevelType w:val="multilevel"/>
    <w:tmpl w:val="9CDC0E8E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34" w15:restartNumberingAfterBreak="0">
    <w:nsid w:val="5FCE2A5F"/>
    <w:multiLevelType w:val="hybridMultilevel"/>
    <w:tmpl w:val="11507A3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462182"/>
    <w:multiLevelType w:val="hybridMultilevel"/>
    <w:tmpl w:val="73502A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5B670D"/>
    <w:multiLevelType w:val="multilevel"/>
    <w:tmpl w:val="795E6DE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718C4E0E"/>
    <w:multiLevelType w:val="hybridMultilevel"/>
    <w:tmpl w:val="2B828BFC"/>
    <w:lvl w:ilvl="0" w:tplc="D690EC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DB382B"/>
    <w:multiLevelType w:val="hybridMultilevel"/>
    <w:tmpl w:val="68C0FC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41343F"/>
    <w:multiLevelType w:val="hybridMultilevel"/>
    <w:tmpl w:val="769EF95E"/>
    <w:lvl w:ilvl="0" w:tplc="D9308A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C797A93"/>
    <w:multiLevelType w:val="hybridMultilevel"/>
    <w:tmpl w:val="3D44BCDC"/>
    <w:lvl w:ilvl="0" w:tplc="BF4E9E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4B6A9C"/>
    <w:multiLevelType w:val="hybridMultilevel"/>
    <w:tmpl w:val="71A2F2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64786E"/>
    <w:multiLevelType w:val="hybridMultilevel"/>
    <w:tmpl w:val="477E0E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15607D4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2113437">
    <w:abstractNumId w:val="18"/>
  </w:num>
  <w:num w:numId="2" w16cid:durableId="756100871">
    <w:abstractNumId w:val="26"/>
  </w:num>
  <w:num w:numId="3" w16cid:durableId="559366733">
    <w:abstractNumId w:val="14"/>
  </w:num>
  <w:num w:numId="4" w16cid:durableId="984164803">
    <w:abstractNumId w:val="20"/>
  </w:num>
  <w:num w:numId="5" w16cid:durableId="121924471">
    <w:abstractNumId w:val="13"/>
  </w:num>
  <w:num w:numId="6" w16cid:durableId="1183013060">
    <w:abstractNumId w:val="17"/>
  </w:num>
  <w:num w:numId="7" w16cid:durableId="717896797">
    <w:abstractNumId w:val="39"/>
  </w:num>
  <w:num w:numId="8" w16cid:durableId="967206800">
    <w:abstractNumId w:val="24"/>
  </w:num>
  <w:num w:numId="9" w16cid:durableId="1153255930">
    <w:abstractNumId w:val="42"/>
  </w:num>
  <w:num w:numId="10" w16cid:durableId="1867017261">
    <w:abstractNumId w:val="7"/>
  </w:num>
  <w:num w:numId="11" w16cid:durableId="141193437">
    <w:abstractNumId w:val="10"/>
  </w:num>
  <w:num w:numId="12" w16cid:durableId="1197623989">
    <w:abstractNumId w:val="40"/>
  </w:num>
  <w:num w:numId="13" w16cid:durableId="2143769530">
    <w:abstractNumId w:val="34"/>
  </w:num>
  <w:num w:numId="14" w16cid:durableId="1570849643">
    <w:abstractNumId w:val="16"/>
  </w:num>
  <w:num w:numId="15" w16cid:durableId="1142698566">
    <w:abstractNumId w:val="37"/>
  </w:num>
  <w:num w:numId="16" w16cid:durableId="150021466">
    <w:abstractNumId w:val="8"/>
  </w:num>
  <w:num w:numId="17" w16cid:durableId="1794787592">
    <w:abstractNumId w:val="31"/>
  </w:num>
  <w:num w:numId="18" w16cid:durableId="1348407095">
    <w:abstractNumId w:val="5"/>
  </w:num>
  <w:num w:numId="19" w16cid:durableId="1427384572">
    <w:abstractNumId w:val="38"/>
  </w:num>
  <w:num w:numId="20" w16cid:durableId="986393207">
    <w:abstractNumId w:val="2"/>
  </w:num>
  <w:num w:numId="21" w16cid:durableId="336419503">
    <w:abstractNumId w:val="29"/>
  </w:num>
  <w:num w:numId="22" w16cid:durableId="869220283">
    <w:abstractNumId w:val="12"/>
  </w:num>
  <w:num w:numId="23" w16cid:durableId="2051758579">
    <w:abstractNumId w:val="41"/>
  </w:num>
  <w:num w:numId="24" w16cid:durableId="2065566867">
    <w:abstractNumId w:val="21"/>
  </w:num>
  <w:num w:numId="25" w16cid:durableId="1764759785">
    <w:abstractNumId w:val="30"/>
  </w:num>
  <w:num w:numId="26" w16cid:durableId="1335184872">
    <w:abstractNumId w:val="23"/>
  </w:num>
  <w:num w:numId="27" w16cid:durableId="1353263538">
    <w:abstractNumId w:val="3"/>
  </w:num>
  <w:num w:numId="28" w16cid:durableId="578561445">
    <w:abstractNumId w:val="9"/>
  </w:num>
  <w:num w:numId="29" w16cid:durableId="605970013">
    <w:abstractNumId w:val="33"/>
  </w:num>
  <w:num w:numId="30" w16cid:durableId="1463578694">
    <w:abstractNumId w:val="19"/>
  </w:num>
  <w:num w:numId="31" w16cid:durableId="329332069">
    <w:abstractNumId w:val="35"/>
  </w:num>
  <w:num w:numId="32" w16cid:durableId="1870338038">
    <w:abstractNumId w:val="27"/>
  </w:num>
  <w:num w:numId="33" w16cid:durableId="125971192">
    <w:abstractNumId w:val="15"/>
  </w:num>
  <w:num w:numId="34" w16cid:durableId="995182798">
    <w:abstractNumId w:val="0"/>
  </w:num>
  <w:num w:numId="35" w16cid:durableId="571232191">
    <w:abstractNumId w:val="11"/>
  </w:num>
  <w:num w:numId="36" w16cid:durableId="1665815011">
    <w:abstractNumId w:val="1"/>
  </w:num>
  <w:num w:numId="37" w16cid:durableId="412045071">
    <w:abstractNumId w:val="6"/>
  </w:num>
  <w:num w:numId="38" w16cid:durableId="199317508">
    <w:abstractNumId w:val="32"/>
  </w:num>
  <w:num w:numId="39" w16cid:durableId="86869006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54973449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92896189">
    <w:abstractNumId w:val="28"/>
  </w:num>
  <w:num w:numId="42" w16cid:durableId="382873057">
    <w:abstractNumId w:val="36"/>
  </w:num>
  <w:num w:numId="43" w16cid:durableId="1701587576">
    <w:abstractNumId w:val="4"/>
  </w:num>
  <w:num w:numId="44" w16cid:durableId="159508647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86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039"/>
    <w:rsid w:val="00016242"/>
    <w:rsid w:val="00022B92"/>
    <w:rsid w:val="000278D8"/>
    <w:rsid w:val="000327C9"/>
    <w:rsid w:val="0005256A"/>
    <w:rsid w:val="00054297"/>
    <w:rsid w:val="00061396"/>
    <w:rsid w:val="000839FF"/>
    <w:rsid w:val="00083AEF"/>
    <w:rsid w:val="000932EA"/>
    <w:rsid w:val="00094932"/>
    <w:rsid w:val="0009662E"/>
    <w:rsid w:val="000A1864"/>
    <w:rsid w:val="000B276B"/>
    <w:rsid w:val="000B2B0B"/>
    <w:rsid w:val="000B2D72"/>
    <w:rsid w:val="000B3FDF"/>
    <w:rsid w:val="000F33EF"/>
    <w:rsid w:val="000F5C0E"/>
    <w:rsid w:val="000F7EC3"/>
    <w:rsid w:val="001021FF"/>
    <w:rsid w:val="0010766B"/>
    <w:rsid w:val="00122846"/>
    <w:rsid w:val="00140772"/>
    <w:rsid w:val="00140CFA"/>
    <w:rsid w:val="00173E19"/>
    <w:rsid w:val="00183A7B"/>
    <w:rsid w:val="00183B69"/>
    <w:rsid w:val="001935C4"/>
    <w:rsid w:val="001A7A8A"/>
    <w:rsid w:val="001B6C66"/>
    <w:rsid w:val="001D74F3"/>
    <w:rsid w:val="001E1197"/>
    <w:rsid w:val="001E12A1"/>
    <w:rsid w:val="001F4C21"/>
    <w:rsid w:val="001F7F52"/>
    <w:rsid w:val="00201477"/>
    <w:rsid w:val="002021CD"/>
    <w:rsid w:val="0020269A"/>
    <w:rsid w:val="002062C8"/>
    <w:rsid w:val="00210849"/>
    <w:rsid w:val="00221569"/>
    <w:rsid w:val="0022206C"/>
    <w:rsid w:val="002254A8"/>
    <w:rsid w:val="0023048D"/>
    <w:rsid w:val="002440A0"/>
    <w:rsid w:val="00255AE2"/>
    <w:rsid w:val="0025741D"/>
    <w:rsid w:val="00271362"/>
    <w:rsid w:val="00287CD8"/>
    <w:rsid w:val="002913CA"/>
    <w:rsid w:val="0029501E"/>
    <w:rsid w:val="0029691F"/>
    <w:rsid w:val="002A082F"/>
    <w:rsid w:val="002A5FA0"/>
    <w:rsid w:val="002B5462"/>
    <w:rsid w:val="002B689E"/>
    <w:rsid w:val="002B6DCB"/>
    <w:rsid w:val="002C36B0"/>
    <w:rsid w:val="002C4FA4"/>
    <w:rsid w:val="002C6D67"/>
    <w:rsid w:val="002E0923"/>
    <w:rsid w:val="002E453D"/>
    <w:rsid w:val="002E5F36"/>
    <w:rsid w:val="002F5831"/>
    <w:rsid w:val="0030766F"/>
    <w:rsid w:val="003173AF"/>
    <w:rsid w:val="00327C1F"/>
    <w:rsid w:val="003554F5"/>
    <w:rsid w:val="00357143"/>
    <w:rsid w:val="00367E2A"/>
    <w:rsid w:val="003911AE"/>
    <w:rsid w:val="003916EA"/>
    <w:rsid w:val="00391EB7"/>
    <w:rsid w:val="00394941"/>
    <w:rsid w:val="0039770F"/>
    <w:rsid w:val="003A3FFD"/>
    <w:rsid w:val="003B1027"/>
    <w:rsid w:val="003B7AD6"/>
    <w:rsid w:val="003C3723"/>
    <w:rsid w:val="003D4C06"/>
    <w:rsid w:val="003D4D63"/>
    <w:rsid w:val="003D500C"/>
    <w:rsid w:val="003F03A3"/>
    <w:rsid w:val="003F07D5"/>
    <w:rsid w:val="0040100C"/>
    <w:rsid w:val="00431305"/>
    <w:rsid w:val="00447304"/>
    <w:rsid w:val="004501F2"/>
    <w:rsid w:val="00452E17"/>
    <w:rsid w:val="00461C7D"/>
    <w:rsid w:val="00465CEA"/>
    <w:rsid w:val="00467B31"/>
    <w:rsid w:val="0047429E"/>
    <w:rsid w:val="00477062"/>
    <w:rsid w:val="0048288D"/>
    <w:rsid w:val="004A0868"/>
    <w:rsid w:val="004A0BC0"/>
    <w:rsid w:val="004A0F16"/>
    <w:rsid w:val="004A2C35"/>
    <w:rsid w:val="004B0164"/>
    <w:rsid w:val="004B2EB8"/>
    <w:rsid w:val="004D7AB1"/>
    <w:rsid w:val="004F0E3F"/>
    <w:rsid w:val="00502A1D"/>
    <w:rsid w:val="00513593"/>
    <w:rsid w:val="00516ED5"/>
    <w:rsid w:val="00523192"/>
    <w:rsid w:val="0052395B"/>
    <w:rsid w:val="005257BA"/>
    <w:rsid w:val="005302AE"/>
    <w:rsid w:val="0053391A"/>
    <w:rsid w:val="00533E9A"/>
    <w:rsid w:val="005347A9"/>
    <w:rsid w:val="0053715A"/>
    <w:rsid w:val="00546341"/>
    <w:rsid w:val="00551FDD"/>
    <w:rsid w:val="00565A5F"/>
    <w:rsid w:val="00577696"/>
    <w:rsid w:val="00582DAF"/>
    <w:rsid w:val="00586813"/>
    <w:rsid w:val="005922DA"/>
    <w:rsid w:val="005954D7"/>
    <w:rsid w:val="005A3D86"/>
    <w:rsid w:val="005A45C6"/>
    <w:rsid w:val="005A45DC"/>
    <w:rsid w:val="005A46D2"/>
    <w:rsid w:val="005C634F"/>
    <w:rsid w:val="005E536F"/>
    <w:rsid w:val="005E7410"/>
    <w:rsid w:val="005F6B45"/>
    <w:rsid w:val="006200FA"/>
    <w:rsid w:val="006221F9"/>
    <w:rsid w:val="00623C04"/>
    <w:rsid w:val="0063621E"/>
    <w:rsid w:val="00645383"/>
    <w:rsid w:val="00661D46"/>
    <w:rsid w:val="006732A0"/>
    <w:rsid w:val="00676D33"/>
    <w:rsid w:val="006908D6"/>
    <w:rsid w:val="00690FE0"/>
    <w:rsid w:val="006915D4"/>
    <w:rsid w:val="006A1888"/>
    <w:rsid w:val="006B339F"/>
    <w:rsid w:val="006C1A31"/>
    <w:rsid w:val="006C43AB"/>
    <w:rsid w:val="006C6EF7"/>
    <w:rsid w:val="006D1771"/>
    <w:rsid w:val="006D315B"/>
    <w:rsid w:val="006D4544"/>
    <w:rsid w:val="006D6808"/>
    <w:rsid w:val="006D6E22"/>
    <w:rsid w:val="006E0524"/>
    <w:rsid w:val="006E08F8"/>
    <w:rsid w:val="006E0C9A"/>
    <w:rsid w:val="006F6E4B"/>
    <w:rsid w:val="007017C4"/>
    <w:rsid w:val="00707CE4"/>
    <w:rsid w:val="007202FD"/>
    <w:rsid w:val="00732B1D"/>
    <w:rsid w:val="00756C62"/>
    <w:rsid w:val="00756EB3"/>
    <w:rsid w:val="00762CEB"/>
    <w:rsid w:val="00762E7E"/>
    <w:rsid w:val="00770C90"/>
    <w:rsid w:val="00783B0B"/>
    <w:rsid w:val="007862C6"/>
    <w:rsid w:val="00796B8A"/>
    <w:rsid w:val="007A4D50"/>
    <w:rsid w:val="007B0253"/>
    <w:rsid w:val="007B1448"/>
    <w:rsid w:val="007C5039"/>
    <w:rsid w:val="007C7D2E"/>
    <w:rsid w:val="007D0EF5"/>
    <w:rsid w:val="007D2632"/>
    <w:rsid w:val="007D2EBF"/>
    <w:rsid w:val="007E1076"/>
    <w:rsid w:val="007F1C36"/>
    <w:rsid w:val="007F797D"/>
    <w:rsid w:val="008021B6"/>
    <w:rsid w:val="00821F63"/>
    <w:rsid w:val="00827945"/>
    <w:rsid w:val="0083249D"/>
    <w:rsid w:val="0085004A"/>
    <w:rsid w:val="0085545D"/>
    <w:rsid w:val="00857F2A"/>
    <w:rsid w:val="00860B92"/>
    <w:rsid w:val="008615B4"/>
    <w:rsid w:val="008664C9"/>
    <w:rsid w:val="00867C59"/>
    <w:rsid w:val="0088320A"/>
    <w:rsid w:val="008B4593"/>
    <w:rsid w:val="008E0B90"/>
    <w:rsid w:val="008F7874"/>
    <w:rsid w:val="00902307"/>
    <w:rsid w:val="00907932"/>
    <w:rsid w:val="00907F35"/>
    <w:rsid w:val="00912C64"/>
    <w:rsid w:val="009242AF"/>
    <w:rsid w:val="009274CA"/>
    <w:rsid w:val="00933AA9"/>
    <w:rsid w:val="00934785"/>
    <w:rsid w:val="009354D9"/>
    <w:rsid w:val="00970BED"/>
    <w:rsid w:val="009750D4"/>
    <w:rsid w:val="0098635D"/>
    <w:rsid w:val="00994CF3"/>
    <w:rsid w:val="009B4923"/>
    <w:rsid w:val="009C270A"/>
    <w:rsid w:val="009C42B8"/>
    <w:rsid w:val="009D06D4"/>
    <w:rsid w:val="009D2A8B"/>
    <w:rsid w:val="009D2F55"/>
    <w:rsid w:val="009D78B9"/>
    <w:rsid w:val="009D7D07"/>
    <w:rsid w:val="009E2CB0"/>
    <w:rsid w:val="009F03DF"/>
    <w:rsid w:val="009F1028"/>
    <w:rsid w:val="009F29BF"/>
    <w:rsid w:val="009F2D7E"/>
    <w:rsid w:val="009F3FB0"/>
    <w:rsid w:val="00A013D3"/>
    <w:rsid w:val="00A03393"/>
    <w:rsid w:val="00A04FE1"/>
    <w:rsid w:val="00A11EEE"/>
    <w:rsid w:val="00A214A9"/>
    <w:rsid w:val="00A229F1"/>
    <w:rsid w:val="00A36040"/>
    <w:rsid w:val="00A41E27"/>
    <w:rsid w:val="00A427FD"/>
    <w:rsid w:val="00A45D4A"/>
    <w:rsid w:val="00A656C9"/>
    <w:rsid w:val="00A7159E"/>
    <w:rsid w:val="00A728CC"/>
    <w:rsid w:val="00A74B5D"/>
    <w:rsid w:val="00A76841"/>
    <w:rsid w:val="00A76F4A"/>
    <w:rsid w:val="00A84BB6"/>
    <w:rsid w:val="00A86217"/>
    <w:rsid w:val="00A9130D"/>
    <w:rsid w:val="00A9198B"/>
    <w:rsid w:val="00AA14D8"/>
    <w:rsid w:val="00AA191B"/>
    <w:rsid w:val="00AA3724"/>
    <w:rsid w:val="00AA3E6F"/>
    <w:rsid w:val="00AB5BE8"/>
    <w:rsid w:val="00AB5E44"/>
    <w:rsid w:val="00AD650D"/>
    <w:rsid w:val="00AE09F9"/>
    <w:rsid w:val="00AE4233"/>
    <w:rsid w:val="00AE756D"/>
    <w:rsid w:val="00AE7CE0"/>
    <w:rsid w:val="00AF1992"/>
    <w:rsid w:val="00B0327A"/>
    <w:rsid w:val="00B07CDC"/>
    <w:rsid w:val="00B15B66"/>
    <w:rsid w:val="00B20067"/>
    <w:rsid w:val="00B219AF"/>
    <w:rsid w:val="00B21FC6"/>
    <w:rsid w:val="00B4579F"/>
    <w:rsid w:val="00B50E16"/>
    <w:rsid w:val="00B513A7"/>
    <w:rsid w:val="00B52514"/>
    <w:rsid w:val="00B60BD7"/>
    <w:rsid w:val="00B6731A"/>
    <w:rsid w:val="00B7030A"/>
    <w:rsid w:val="00B9754D"/>
    <w:rsid w:val="00BA2AED"/>
    <w:rsid w:val="00BB6C72"/>
    <w:rsid w:val="00BB7FB5"/>
    <w:rsid w:val="00BD7B6C"/>
    <w:rsid w:val="00BD7DBD"/>
    <w:rsid w:val="00BF2992"/>
    <w:rsid w:val="00BF453F"/>
    <w:rsid w:val="00BF5941"/>
    <w:rsid w:val="00BF67A6"/>
    <w:rsid w:val="00C029E8"/>
    <w:rsid w:val="00C12DB6"/>
    <w:rsid w:val="00C13BFC"/>
    <w:rsid w:val="00C23A7E"/>
    <w:rsid w:val="00C26242"/>
    <w:rsid w:val="00C31CE1"/>
    <w:rsid w:val="00C43D8D"/>
    <w:rsid w:val="00C52A4A"/>
    <w:rsid w:val="00C56D64"/>
    <w:rsid w:val="00C66C75"/>
    <w:rsid w:val="00C71DDD"/>
    <w:rsid w:val="00C732EB"/>
    <w:rsid w:val="00C7781C"/>
    <w:rsid w:val="00CB4807"/>
    <w:rsid w:val="00CC577C"/>
    <w:rsid w:val="00CF08C8"/>
    <w:rsid w:val="00CF08E1"/>
    <w:rsid w:val="00D259B3"/>
    <w:rsid w:val="00D26F8F"/>
    <w:rsid w:val="00D32E98"/>
    <w:rsid w:val="00D348FB"/>
    <w:rsid w:val="00D457BE"/>
    <w:rsid w:val="00D45948"/>
    <w:rsid w:val="00D56F4E"/>
    <w:rsid w:val="00D63689"/>
    <w:rsid w:val="00D66728"/>
    <w:rsid w:val="00D67FA8"/>
    <w:rsid w:val="00D735F8"/>
    <w:rsid w:val="00DA0D37"/>
    <w:rsid w:val="00DA4D57"/>
    <w:rsid w:val="00DA7CF2"/>
    <w:rsid w:val="00DB2820"/>
    <w:rsid w:val="00DB2F31"/>
    <w:rsid w:val="00DC3FD9"/>
    <w:rsid w:val="00DC4BDF"/>
    <w:rsid w:val="00DC545D"/>
    <w:rsid w:val="00DD09B8"/>
    <w:rsid w:val="00DD6AB1"/>
    <w:rsid w:val="00DE2DD6"/>
    <w:rsid w:val="00DE356F"/>
    <w:rsid w:val="00E01835"/>
    <w:rsid w:val="00E12060"/>
    <w:rsid w:val="00E12B18"/>
    <w:rsid w:val="00E2417C"/>
    <w:rsid w:val="00E35253"/>
    <w:rsid w:val="00E472BD"/>
    <w:rsid w:val="00E479DE"/>
    <w:rsid w:val="00E47D23"/>
    <w:rsid w:val="00E47EB1"/>
    <w:rsid w:val="00E54F44"/>
    <w:rsid w:val="00E57987"/>
    <w:rsid w:val="00E60B91"/>
    <w:rsid w:val="00E63B82"/>
    <w:rsid w:val="00E6494B"/>
    <w:rsid w:val="00E80333"/>
    <w:rsid w:val="00E832D0"/>
    <w:rsid w:val="00E912E2"/>
    <w:rsid w:val="00E94BE6"/>
    <w:rsid w:val="00EA2A81"/>
    <w:rsid w:val="00EA524E"/>
    <w:rsid w:val="00EA71EE"/>
    <w:rsid w:val="00EB5736"/>
    <w:rsid w:val="00EC1FA4"/>
    <w:rsid w:val="00EC4E27"/>
    <w:rsid w:val="00ED28F1"/>
    <w:rsid w:val="00EF4285"/>
    <w:rsid w:val="00EF66DE"/>
    <w:rsid w:val="00F03820"/>
    <w:rsid w:val="00F111F7"/>
    <w:rsid w:val="00F16DF8"/>
    <w:rsid w:val="00F17459"/>
    <w:rsid w:val="00F24936"/>
    <w:rsid w:val="00F31297"/>
    <w:rsid w:val="00F47ADD"/>
    <w:rsid w:val="00F62213"/>
    <w:rsid w:val="00F70078"/>
    <w:rsid w:val="00F80936"/>
    <w:rsid w:val="00F8413D"/>
    <w:rsid w:val="00F9078E"/>
    <w:rsid w:val="00F9761A"/>
    <w:rsid w:val="00FB6ECC"/>
    <w:rsid w:val="00FB7009"/>
    <w:rsid w:val="00FC056A"/>
    <w:rsid w:val="00FC6B8F"/>
    <w:rsid w:val="00FD214A"/>
    <w:rsid w:val="00FD7064"/>
    <w:rsid w:val="00FF5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09"/>
    <o:shapelayout v:ext="edit">
      <o:idmap v:ext="edit" data="1"/>
    </o:shapelayout>
  </w:shapeDefaults>
  <w:decimalSymbol w:val=","/>
  <w:listSeparator w:val=";"/>
  <w14:docId w14:val="3A5528C6"/>
  <w15:chartTrackingRefBased/>
  <w15:docId w15:val="{FB1B9157-02E6-401F-8CC7-D4D1DC549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11E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F594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C50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-weight-bold">
    <w:name w:val="font-weight-bold"/>
    <w:basedOn w:val="Domylnaczcionkaakapitu"/>
    <w:rsid w:val="007C5039"/>
  </w:style>
  <w:style w:type="paragraph" w:styleId="Tekstpodstawowywcity">
    <w:name w:val="Body Text Indent"/>
    <w:basedOn w:val="Normalny"/>
    <w:link w:val="TekstpodstawowywcityZnak"/>
    <w:rsid w:val="00E54F44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54F44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qFormat/>
    <w:rsid w:val="00E54F44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uiPriority w:val="99"/>
    <w:unhideWhenUsed/>
    <w:qFormat/>
    <w:rsid w:val="00E54F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uiPriority w:val="99"/>
    <w:qFormat/>
    <w:rsid w:val="00E54F44"/>
    <w:rPr>
      <w:sz w:val="20"/>
      <w:szCs w:val="2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E54F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17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7459"/>
  </w:style>
  <w:style w:type="paragraph" w:styleId="Stopka">
    <w:name w:val="footer"/>
    <w:basedOn w:val="Normalny"/>
    <w:link w:val="StopkaZnak"/>
    <w:uiPriority w:val="99"/>
    <w:unhideWhenUsed/>
    <w:rsid w:val="00F17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745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53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536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D74F3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841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413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949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47ADD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F47ADD"/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E01835"/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F9078E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F594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A11EE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Pogrubienie">
    <w:name w:val="Strong"/>
    <w:basedOn w:val="Domylnaczcionkaakapitu"/>
    <w:uiPriority w:val="22"/>
    <w:qFormat/>
    <w:rsid w:val="008615B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5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66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93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0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2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38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36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90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35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939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1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53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59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63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80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467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32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089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259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04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49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66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13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70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35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717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842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76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1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4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3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0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59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91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43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55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24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40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36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45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28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67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9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92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6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93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00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7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46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57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23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54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60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97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612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28E09B-4C81-492E-A594-17DEF6B6A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769</Words>
  <Characters>4616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RWP Lista i zakres wymaganych załączników do wniosku</vt:lpstr>
    </vt:vector>
  </TitlesOfParts>
  <Company>NFOSiGW</Company>
  <LinksUpToDate>false</LinksUpToDate>
  <CharactersWithSpaces>5375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RWP Lista i zakres wymaganych załączników do wniosku</dc:title>
  <dc:subject/>
  <dc:creator>Maliszewski Bartłomiej</dc:creator>
  <cp:keywords/>
  <dc:description/>
  <cp:lastModifiedBy>Wichniarek Anita</cp:lastModifiedBy>
  <cp:revision>5</cp:revision>
  <dcterms:created xsi:type="dcterms:W3CDTF">2024-03-01T08:04:00Z</dcterms:created>
  <dcterms:modified xsi:type="dcterms:W3CDTF">2024-03-01T19:31:00Z</dcterms:modified>
</cp:coreProperties>
</file>