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55ED" w14:textId="77777777" w:rsidR="001714F6" w:rsidRPr="0045169A" w:rsidRDefault="009B3361" w:rsidP="00626597">
      <w:pPr>
        <w:spacing w:after="120"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przetwarzania danych osobowych</w:t>
      </w:r>
      <w:r w:rsidR="00626597">
        <w:rPr>
          <w:rFonts w:ascii="Times New Roman" w:hAnsi="Times New Roman"/>
          <w:b/>
          <w:sz w:val="24"/>
          <w:szCs w:val="24"/>
        </w:rPr>
        <w:t xml:space="preserve"> </w:t>
      </w:r>
      <w:r w:rsidR="00D26A08">
        <w:rPr>
          <w:rFonts w:ascii="Times New Roman" w:hAnsi="Times New Roman"/>
          <w:b/>
          <w:sz w:val="24"/>
          <w:szCs w:val="24"/>
        </w:rPr>
        <w:t xml:space="preserve">dla kandydatów do pracy </w:t>
      </w:r>
      <w:r w:rsidR="00D26A08">
        <w:rPr>
          <w:rFonts w:ascii="Times New Roman" w:hAnsi="Times New Roman"/>
          <w:b/>
          <w:sz w:val="24"/>
          <w:szCs w:val="24"/>
        </w:rPr>
        <w:br/>
        <w:t>Komendzie Wojewódzkiej</w:t>
      </w:r>
      <w:r w:rsidR="00DE20A9">
        <w:rPr>
          <w:rFonts w:ascii="Times New Roman" w:hAnsi="Times New Roman"/>
          <w:b/>
          <w:sz w:val="24"/>
          <w:szCs w:val="24"/>
        </w:rPr>
        <w:t xml:space="preserve"> Państwowej Straży Rybackiej</w:t>
      </w:r>
      <w:r w:rsidR="008A01EE">
        <w:rPr>
          <w:rFonts w:ascii="Times New Roman" w:hAnsi="Times New Roman"/>
          <w:b/>
          <w:sz w:val="24"/>
          <w:szCs w:val="24"/>
        </w:rPr>
        <w:t xml:space="preserve"> </w:t>
      </w:r>
      <w:r w:rsidR="00D26A08">
        <w:rPr>
          <w:rFonts w:ascii="Times New Roman" w:hAnsi="Times New Roman"/>
          <w:b/>
          <w:sz w:val="24"/>
          <w:szCs w:val="24"/>
        </w:rPr>
        <w:t>w Rzeszowie</w:t>
      </w:r>
    </w:p>
    <w:p w14:paraId="5EC34527" w14:textId="77777777" w:rsidR="001714F6" w:rsidRPr="0045169A" w:rsidRDefault="001714F6" w:rsidP="00626597">
      <w:pPr>
        <w:spacing w:after="120" w:line="360" w:lineRule="atLeast"/>
        <w:jc w:val="both"/>
        <w:rPr>
          <w:rFonts w:ascii="Times New Roman" w:hAnsi="Times New Roman"/>
          <w:i/>
          <w:sz w:val="24"/>
          <w:szCs w:val="24"/>
        </w:rPr>
      </w:pPr>
    </w:p>
    <w:p w14:paraId="0440E421" w14:textId="77777777" w:rsidR="001714F6" w:rsidRPr="0045169A" w:rsidRDefault="001714F6" w:rsidP="0071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69A">
        <w:rPr>
          <w:rFonts w:ascii="Times New Roman" w:hAnsi="Times New Roman"/>
          <w:sz w:val="24"/>
          <w:szCs w:val="24"/>
        </w:rPr>
        <w:tab/>
        <w:t xml:space="preserve">Zgodnie z art. 13 </w:t>
      </w:r>
      <w:r w:rsidR="003570E6" w:rsidRPr="0045169A">
        <w:rPr>
          <w:rFonts w:ascii="Times New Roman" w:hAnsi="Times New Roman"/>
          <w:bCs/>
          <w:spacing w:val="2"/>
          <w:sz w:val="24"/>
          <w:szCs w:val="24"/>
        </w:rPr>
        <w:t>rozporządzenia</w:t>
      </w:r>
      <w:r w:rsidRPr="0045169A">
        <w:rPr>
          <w:rFonts w:ascii="Times New Roman" w:hAnsi="Times New Roman"/>
          <w:bCs/>
          <w:spacing w:val="2"/>
          <w:sz w:val="24"/>
          <w:szCs w:val="24"/>
        </w:rPr>
        <w:t xml:space="preserve"> Parlamentu Europejskiego i Rady (UE) 2016/679 z</w:t>
      </w:r>
      <w:r w:rsidR="003570E6" w:rsidRPr="0045169A">
        <w:rPr>
          <w:rFonts w:ascii="Times New Roman" w:hAnsi="Times New Roman"/>
          <w:bCs/>
          <w:spacing w:val="2"/>
          <w:sz w:val="24"/>
          <w:szCs w:val="24"/>
        </w:rPr>
        <w:t> </w:t>
      </w:r>
      <w:r w:rsidRPr="0045169A">
        <w:rPr>
          <w:rFonts w:ascii="Times New Roman" w:hAnsi="Times New Roman"/>
          <w:bCs/>
          <w:spacing w:val="2"/>
          <w:sz w:val="24"/>
          <w:szCs w:val="24"/>
        </w:rPr>
        <w:t>dnia 27 kwietnia 2016 r. w sprawie ochrony osób fizycznych w związku z przetwarzaniem danych osobowych i w sprawie swobodnego przepływu takich danych oraz uchylenia dyrektywy 95/46/WE,</w:t>
      </w:r>
      <w:r w:rsidRPr="0045169A">
        <w:rPr>
          <w:rFonts w:ascii="Times New Roman" w:hAnsi="Times New Roman"/>
          <w:sz w:val="24"/>
          <w:szCs w:val="24"/>
        </w:rPr>
        <w:t xml:space="preserve"> </w:t>
      </w:r>
      <w:r w:rsidR="005F4E73" w:rsidRPr="0045169A">
        <w:rPr>
          <w:rFonts w:ascii="Times New Roman" w:hAnsi="Times New Roman"/>
          <w:sz w:val="24"/>
          <w:szCs w:val="24"/>
        </w:rPr>
        <w:t xml:space="preserve">zwanego </w:t>
      </w:r>
      <w:r w:rsidRPr="0045169A">
        <w:rPr>
          <w:rFonts w:ascii="Times New Roman" w:hAnsi="Times New Roman"/>
          <w:sz w:val="24"/>
          <w:szCs w:val="24"/>
        </w:rPr>
        <w:t xml:space="preserve">dalej RODO, informujemy, iż: </w:t>
      </w:r>
    </w:p>
    <w:p w14:paraId="487C7C3C" w14:textId="77777777" w:rsidR="00DE20A9" w:rsidRDefault="00DE20A9" w:rsidP="00DE20A9">
      <w:pPr>
        <w:pStyle w:val="Default"/>
        <w:jc w:val="both"/>
        <w:rPr>
          <w:b/>
          <w:bCs/>
          <w:sz w:val="22"/>
          <w:szCs w:val="22"/>
        </w:rPr>
      </w:pPr>
    </w:p>
    <w:p w14:paraId="6AB6F71D" w14:textId="77777777" w:rsidR="00DE20A9" w:rsidRPr="00494739" w:rsidRDefault="00DE20A9" w:rsidP="00DE20A9">
      <w:pPr>
        <w:pStyle w:val="Default"/>
        <w:jc w:val="both"/>
        <w:rPr>
          <w:sz w:val="22"/>
          <w:szCs w:val="22"/>
        </w:rPr>
      </w:pPr>
      <w:r w:rsidRPr="00494739">
        <w:rPr>
          <w:b/>
          <w:bCs/>
          <w:sz w:val="22"/>
          <w:szCs w:val="22"/>
        </w:rPr>
        <w:t xml:space="preserve">Administrator danych: </w:t>
      </w:r>
    </w:p>
    <w:p w14:paraId="08331444" w14:textId="77777777" w:rsidR="00F97DA5" w:rsidRPr="00F97DA5" w:rsidRDefault="00626597" w:rsidP="00082BF9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7DA5">
        <w:rPr>
          <w:rFonts w:ascii="Times New Roman" w:hAnsi="Times New Roman"/>
          <w:sz w:val="24"/>
          <w:szCs w:val="24"/>
        </w:rPr>
        <w:t>A</w:t>
      </w:r>
      <w:r w:rsidR="001714F6" w:rsidRPr="00F97DA5">
        <w:rPr>
          <w:rFonts w:ascii="Times New Roman" w:hAnsi="Times New Roman"/>
          <w:sz w:val="24"/>
          <w:szCs w:val="24"/>
        </w:rPr>
        <w:t xml:space="preserve">dministratorem Pani/Pana danych osobowych jest </w:t>
      </w:r>
      <w:r w:rsidR="00F97DA5" w:rsidRPr="00F97DA5">
        <w:rPr>
          <w:rFonts w:ascii="Times New Roman" w:hAnsi="Times New Roman"/>
          <w:sz w:val="24"/>
          <w:szCs w:val="24"/>
        </w:rPr>
        <w:t>Komendant Wojewódzki Państwowej Straży Rybackiej z siedzibą w Rzeszowie przy ul. Styki 3, adres do korespondencji: ul.</w:t>
      </w:r>
      <w:r w:rsidR="00CA67DC">
        <w:rPr>
          <w:rFonts w:ascii="Times New Roman" w:hAnsi="Times New Roman"/>
          <w:sz w:val="24"/>
          <w:szCs w:val="24"/>
        </w:rPr>
        <w:t> </w:t>
      </w:r>
      <w:r w:rsidR="00F97DA5" w:rsidRPr="00F97DA5">
        <w:rPr>
          <w:rFonts w:ascii="Times New Roman" w:hAnsi="Times New Roman"/>
          <w:sz w:val="24"/>
          <w:szCs w:val="24"/>
        </w:rPr>
        <w:t xml:space="preserve">Grunwaldzka 15, 35-959 Rzeszów, </w:t>
      </w:r>
      <w:hyperlink r:id="rId5" w:history="1">
        <w:r w:rsidR="00F97DA5" w:rsidRPr="00F97DA5">
          <w:rPr>
            <w:rStyle w:val="Hipercze"/>
            <w:rFonts w:ascii="Times New Roman" w:hAnsi="Times New Roman"/>
            <w:sz w:val="24"/>
            <w:szCs w:val="24"/>
          </w:rPr>
          <w:t>psr@rzeszow.uw.gov.pl</w:t>
        </w:r>
      </w:hyperlink>
      <w:r w:rsidR="00082BF9">
        <w:t>.</w:t>
      </w:r>
    </w:p>
    <w:p w14:paraId="2A9D2A6E" w14:textId="77777777" w:rsidR="00D140ED" w:rsidRDefault="00082BF9" w:rsidP="00F71E9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14421" w:rsidRPr="00F97DA5">
        <w:rPr>
          <w:rFonts w:ascii="Times New Roman" w:hAnsi="Times New Roman"/>
          <w:sz w:val="24"/>
          <w:szCs w:val="24"/>
        </w:rPr>
        <w:t>ontakt</w:t>
      </w:r>
      <w:r w:rsidR="00F01BEC" w:rsidRPr="00F97DA5">
        <w:rPr>
          <w:rFonts w:ascii="Times New Roman" w:hAnsi="Times New Roman"/>
          <w:sz w:val="24"/>
          <w:szCs w:val="24"/>
        </w:rPr>
        <w:t xml:space="preserve"> z Inspektorem ochrony danych </w:t>
      </w:r>
      <w:r w:rsidR="00214421" w:rsidRPr="00F97DA5">
        <w:rPr>
          <w:rFonts w:ascii="Times New Roman" w:hAnsi="Times New Roman"/>
          <w:sz w:val="24"/>
          <w:szCs w:val="24"/>
        </w:rPr>
        <w:t>jest możliwy drogą elektroniczną na adres</w:t>
      </w:r>
      <w:r w:rsidR="00D140ED" w:rsidRPr="00F97DA5">
        <w:rPr>
          <w:rFonts w:ascii="Times New Roman" w:hAnsi="Times New Roman"/>
          <w:sz w:val="24"/>
          <w:szCs w:val="24"/>
        </w:rPr>
        <w:t xml:space="preserve">: </w:t>
      </w:r>
      <w:r w:rsidR="00F97DA5" w:rsidRPr="00F97DA5">
        <w:rPr>
          <w:rFonts w:ascii="Times New Roman" w:hAnsi="Times New Roman"/>
          <w:sz w:val="24"/>
          <w:szCs w:val="24"/>
        </w:rPr>
        <w:t>rodopsr@rzeszow.uw.gov.pl,</w:t>
      </w:r>
      <w:r w:rsidR="00626597" w:rsidRPr="00F97DA5">
        <w:rPr>
          <w:rFonts w:ascii="Times New Roman" w:hAnsi="Times New Roman"/>
          <w:sz w:val="24"/>
          <w:szCs w:val="24"/>
        </w:rPr>
        <w:t>, a także pocztą tradycyjną na adres Administratora</w:t>
      </w:r>
    </w:p>
    <w:p w14:paraId="6A717A80" w14:textId="77777777" w:rsidR="00DE20A9" w:rsidRDefault="00DE20A9" w:rsidP="00DE20A9">
      <w:pPr>
        <w:pStyle w:val="Akapitzlist"/>
        <w:spacing w:after="0" w:line="36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1E7577B7" w14:textId="77777777" w:rsidR="00DE20A9" w:rsidRPr="00494739" w:rsidRDefault="00DE20A9" w:rsidP="00DE20A9">
      <w:pPr>
        <w:pStyle w:val="Default"/>
        <w:jc w:val="both"/>
        <w:rPr>
          <w:sz w:val="22"/>
          <w:szCs w:val="22"/>
        </w:rPr>
      </w:pPr>
      <w:r w:rsidRPr="00494739">
        <w:rPr>
          <w:b/>
          <w:bCs/>
          <w:sz w:val="22"/>
          <w:szCs w:val="22"/>
        </w:rPr>
        <w:t xml:space="preserve">Cel przetwarzania danych oraz podstawa prawna: </w:t>
      </w:r>
    </w:p>
    <w:p w14:paraId="1B7E5A96" w14:textId="77777777" w:rsidR="00D26A08" w:rsidRPr="00D26A08" w:rsidRDefault="00D26A08" w:rsidP="00D26A0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212529"/>
          <w:sz w:val="24"/>
        </w:rPr>
      </w:pPr>
      <w:r w:rsidRPr="00D26A08">
        <w:rPr>
          <w:rFonts w:ascii="Times New Roman" w:hAnsi="Times New Roman"/>
          <w:color w:val="212529"/>
          <w:sz w:val="24"/>
        </w:rPr>
        <w:t>Dane osobowe w zakresie wskazanym w przepisach prawa pracy</w:t>
      </w:r>
      <w:r w:rsidRPr="00D26A08">
        <w:rPr>
          <w:rFonts w:ascii="Times New Roman" w:hAnsi="Times New Roman"/>
          <w:color w:val="212529"/>
          <w:sz w:val="24"/>
          <w:vertAlign w:val="superscript"/>
        </w:rPr>
        <w:t>1</w:t>
      </w:r>
      <w:r w:rsidRPr="00D26A08">
        <w:rPr>
          <w:rFonts w:ascii="Times New Roman" w:hAnsi="Times New Roman"/>
          <w:color w:val="212529"/>
          <w:sz w:val="24"/>
        </w:rPr>
        <w:t> będą przetwarzane w celu przeprowadzenia obecnego postępowania rekrutacyjnego</w:t>
      </w:r>
      <w:r w:rsidRPr="00D26A08">
        <w:rPr>
          <w:rFonts w:ascii="Times New Roman" w:hAnsi="Times New Roman"/>
          <w:color w:val="212529"/>
          <w:sz w:val="24"/>
          <w:vertAlign w:val="superscript"/>
        </w:rPr>
        <w:t>2</w:t>
      </w:r>
      <w:r w:rsidRPr="00D26A08">
        <w:rPr>
          <w:rFonts w:ascii="Times New Roman" w:hAnsi="Times New Roman"/>
          <w:color w:val="212529"/>
          <w:sz w:val="24"/>
        </w:rPr>
        <w:t>.</w:t>
      </w:r>
    </w:p>
    <w:p w14:paraId="5965DB52" w14:textId="77777777" w:rsidR="00D26A08" w:rsidRPr="00D26A08" w:rsidRDefault="00D26A08" w:rsidP="00D26A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</w:rPr>
      </w:pPr>
      <w:r w:rsidRPr="00D26A08">
        <w:rPr>
          <w:rFonts w:ascii="Times New Roman" w:hAnsi="Times New Roman"/>
          <w:color w:val="212529"/>
          <w:sz w:val="24"/>
        </w:rPr>
        <w:t>Podanie innych danych w zakresie nieokreślonym przepisami prawa, zostanie potraktowane jako zgoda</w:t>
      </w:r>
      <w:r w:rsidRPr="00D26A08">
        <w:rPr>
          <w:rFonts w:ascii="Times New Roman" w:hAnsi="Times New Roman"/>
          <w:color w:val="212529"/>
          <w:sz w:val="24"/>
          <w:vertAlign w:val="superscript"/>
        </w:rPr>
        <w:t>3</w:t>
      </w:r>
      <w:r w:rsidRPr="00D26A08">
        <w:rPr>
          <w:rFonts w:ascii="Times New Roman" w:hAnsi="Times New Roman"/>
          <w:color w:val="212529"/>
          <w:sz w:val="24"/>
        </w:rPr>
        <w:t> na przetwarzanie tych danych osobowych. Wyrażenie zgody w tym przypadku jest dobrowolne, a zgodę tak wyrażoną można odwołać w dowolnym czasie. </w:t>
      </w:r>
    </w:p>
    <w:p w14:paraId="339BC6C9" w14:textId="77777777" w:rsidR="00CD1EAE" w:rsidRDefault="00CD1EAE" w:rsidP="00CD1EA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A25D95E" w14:textId="77777777" w:rsidR="00CD1EAE" w:rsidRPr="00D61282" w:rsidRDefault="00CD1EAE" w:rsidP="00CD1EAE">
      <w:pPr>
        <w:pStyle w:val="Default"/>
        <w:jc w:val="both"/>
        <w:rPr>
          <w:color w:val="auto"/>
          <w:sz w:val="22"/>
          <w:szCs w:val="22"/>
        </w:rPr>
      </w:pPr>
      <w:r w:rsidRPr="00D61282">
        <w:rPr>
          <w:b/>
          <w:bCs/>
          <w:color w:val="auto"/>
          <w:sz w:val="22"/>
          <w:szCs w:val="22"/>
        </w:rPr>
        <w:t xml:space="preserve">Obowiązek podania danych osobowych: </w:t>
      </w:r>
    </w:p>
    <w:p w14:paraId="1910EEE0" w14:textId="77777777" w:rsidR="00CD1EAE" w:rsidRPr="00BD2E0D" w:rsidRDefault="00082BF9" w:rsidP="00F71E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24"/>
          <w:szCs w:val="18"/>
        </w:rPr>
        <w:t>P</w:t>
      </w:r>
      <w:r w:rsidR="00CD1EAE" w:rsidRPr="00074D7A">
        <w:rPr>
          <w:rFonts w:ascii="Times New Roman" w:hAnsi="Times New Roman"/>
          <w:sz w:val="24"/>
          <w:szCs w:val="18"/>
        </w:rPr>
        <w:t xml:space="preserve">odanie danych osobowych </w:t>
      </w:r>
      <w:r w:rsidR="00CD1EAE">
        <w:rPr>
          <w:rFonts w:ascii="Times New Roman" w:hAnsi="Times New Roman"/>
          <w:sz w:val="24"/>
          <w:szCs w:val="18"/>
        </w:rPr>
        <w:t>wynikających z przepisów prawa jest konieczne</w:t>
      </w:r>
      <w:r w:rsidR="00CD1EAE" w:rsidRPr="00074D7A">
        <w:rPr>
          <w:rFonts w:ascii="Times New Roman" w:hAnsi="Times New Roman"/>
          <w:sz w:val="24"/>
          <w:szCs w:val="18"/>
        </w:rPr>
        <w:t xml:space="preserve"> </w:t>
      </w:r>
      <w:r w:rsidR="00CD1EAE">
        <w:rPr>
          <w:rFonts w:ascii="Times New Roman" w:hAnsi="Times New Roman"/>
          <w:sz w:val="24"/>
          <w:szCs w:val="18"/>
        </w:rPr>
        <w:t xml:space="preserve">do zawarcia umowy o pracę, </w:t>
      </w:r>
      <w:r w:rsidR="00CD1EAE" w:rsidRPr="00BD2E0D">
        <w:rPr>
          <w:rFonts w:ascii="Times New Roman" w:hAnsi="Times New Roman"/>
          <w:sz w:val="24"/>
          <w:szCs w:val="18"/>
        </w:rPr>
        <w:t>podanie innych danych jest dobrowolne</w:t>
      </w:r>
      <w:r w:rsidR="00CD1EAE">
        <w:rPr>
          <w:rFonts w:ascii="Times New Roman" w:hAnsi="Times New Roman"/>
          <w:sz w:val="24"/>
          <w:szCs w:val="18"/>
        </w:rPr>
        <w:t xml:space="preserve">. </w:t>
      </w:r>
    </w:p>
    <w:p w14:paraId="39A8C770" w14:textId="77777777" w:rsidR="00DE20A9" w:rsidRDefault="00DE20A9" w:rsidP="00DE20A9">
      <w:pPr>
        <w:pStyle w:val="Default"/>
        <w:jc w:val="both"/>
        <w:rPr>
          <w:sz w:val="22"/>
          <w:szCs w:val="22"/>
        </w:rPr>
      </w:pPr>
    </w:p>
    <w:p w14:paraId="1AF7F925" w14:textId="77777777" w:rsidR="00DE20A9" w:rsidRPr="00494739" w:rsidRDefault="00DE20A9" w:rsidP="00DE20A9">
      <w:pPr>
        <w:pStyle w:val="Default"/>
        <w:jc w:val="both"/>
        <w:rPr>
          <w:sz w:val="22"/>
          <w:szCs w:val="22"/>
        </w:rPr>
      </w:pPr>
      <w:r w:rsidRPr="00494739">
        <w:rPr>
          <w:b/>
          <w:bCs/>
          <w:sz w:val="22"/>
          <w:szCs w:val="22"/>
        </w:rPr>
        <w:t xml:space="preserve">Okres przechowywania danych osobowych: </w:t>
      </w:r>
    </w:p>
    <w:p w14:paraId="361DB1AC" w14:textId="77777777" w:rsidR="00DE20A9" w:rsidRDefault="00082BF9" w:rsidP="00082B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D</w:t>
      </w:r>
      <w:r w:rsidR="00DE20A9" w:rsidRPr="00BD2E0D">
        <w:rPr>
          <w:rFonts w:ascii="Times New Roman" w:hAnsi="Times New Roman"/>
          <w:sz w:val="24"/>
          <w:szCs w:val="18"/>
        </w:rPr>
        <w:t xml:space="preserve">ane osobowe przetwarzane </w:t>
      </w:r>
      <w:r w:rsidR="00D26A08">
        <w:rPr>
          <w:rFonts w:ascii="Times New Roman" w:hAnsi="Times New Roman"/>
          <w:sz w:val="24"/>
          <w:szCs w:val="18"/>
        </w:rPr>
        <w:t>do czasu zakończenia rekrutacji. Na wniosek adresata, dokumenty mogą zostać odebrane osobiście w terminie miesiąca od zakończenia rekrutacji.</w:t>
      </w:r>
    </w:p>
    <w:p w14:paraId="2C35D3ED" w14:textId="77777777" w:rsidR="00DE20A9" w:rsidRDefault="00DE20A9" w:rsidP="00DE20A9">
      <w:pPr>
        <w:pStyle w:val="Default"/>
        <w:jc w:val="both"/>
        <w:rPr>
          <w:b/>
          <w:bCs/>
          <w:sz w:val="22"/>
          <w:szCs w:val="22"/>
        </w:rPr>
      </w:pPr>
    </w:p>
    <w:p w14:paraId="280FE6AB" w14:textId="77777777" w:rsidR="00DE20A9" w:rsidRPr="007D244C" w:rsidRDefault="00DE20A9" w:rsidP="00DE20A9">
      <w:pPr>
        <w:pStyle w:val="Default"/>
        <w:jc w:val="both"/>
      </w:pPr>
      <w:r w:rsidRPr="007D244C">
        <w:rPr>
          <w:b/>
          <w:bCs/>
        </w:rPr>
        <w:t xml:space="preserve">Prawa przysługujące w związku z przetwarzaniem danych osobowych: </w:t>
      </w:r>
    </w:p>
    <w:p w14:paraId="0510F11C" w14:textId="77777777" w:rsidR="00DE20A9" w:rsidRDefault="00DE20A9" w:rsidP="00082BF9">
      <w:pPr>
        <w:pStyle w:val="Default"/>
        <w:spacing w:before="120"/>
        <w:jc w:val="both"/>
      </w:pPr>
      <w:r w:rsidRPr="00D310E2">
        <w:rPr>
          <w:color w:val="auto"/>
          <w:szCs w:val="22"/>
        </w:rPr>
        <w:t>Posiada Pani/Pan prawo żądania od Administratora dostępu do swoich danych osobowych, ich usunięcia lub ograniczenia przetwarzania, chyba że przepisy prawa stanowią inaczej</w:t>
      </w:r>
      <w:r>
        <w:rPr>
          <w:color w:val="auto"/>
          <w:szCs w:val="22"/>
        </w:rPr>
        <w:t xml:space="preserve">. </w:t>
      </w:r>
    </w:p>
    <w:p w14:paraId="75FE817B" w14:textId="77777777" w:rsidR="00CD1EAE" w:rsidRDefault="00CD1EAE" w:rsidP="00DE20A9">
      <w:pPr>
        <w:pStyle w:val="Default"/>
        <w:jc w:val="both"/>
        <w:rPr>
          <w:b/>
          <w:bCs/>
        </w:rPr>
      </w:pPr>
    </w:p>
    <w:p w14:paraId="3FBA425F" w14:textId="77777777" w:rsidR="00DE20A9" w:rsidRPr="00ED49C8" w:rsidRDefault="00DE20A9" w:rsidP="00DE20A9">
      <w:pPr>
        <w:pStyle w:val="Default"/>
        <w:jc w:val="both"/>
      </w:pPr>
      <w:r w:rsidRPr="00ED49C8">
        <w:rPr>
          <w:b/>
          <w:bCs/>
        </w:rPr>
        <w:t xml:space="preserve">Prawo do cofnięcia zgody: </w:t>
      </w:r>
    </w:p>
    <w:p w14:paraId="6791058F" w14:textId="77777777" w:rsidR="00DE20A9" w:rsidRPr="00ED49C8" w:rsidRDefault="00DE20A9" w:rsidP="00082BF9">
      <w:pPr>
        <w:pStyle w:val="Default"/>
        <w:spacing w:before="120"/>
        <w:jc w:val="both"/>
      </w:pPr>
      <w:r w:rsidRPr="00ED49C8">
        <w:t xml:space="preserve">W odniesieniu do danych przetwarzanych na podstawie zgody, ma Pani/Pan prawo do cofnięcia zgody w dowolnym momencie, bez wpływu na zgodność z prawem przetwarzania, którego dokonano na podstawie zgody przed jej cofnięciem. </w:t>
      </w:r>
    </w:p>
    <w:p w14:paraId="418F30FE" w14:textId="77777777" w:rsidR="00DE20A9" w:rsidRDefault="00DE20A9" w:rsidP="00DE20A9">
      <w:pPr>
        <w:pStyle w:val="Default"/>
        <w:jc w:val="both"/>
        <w:rPr>
          <w:b/>
          <w:bCs/>
        </w:rPr>
      </w:pPr>
    </w:p>
    <w:p w14:paraId="2D574549" w14:textId="77777777" w:rsidR="00DE20A9" w:rsidRPr="007D244C" w:rsidRDefault="00DE20A9" w:rsidP="00DE20A9">
      <w:pPr>
        <w:pStyle w:val="Default"/>
        <w:jc w:val="both"/>
      </w:pPr>
      <w:r w:rsidRPr="007D244C">
        <w:rPr>
          <w:b/>
          <w:bCs/>
        </w:rPr>
        <w:t xml:space="preserve">Prawo wniesienia skargi do organu nadzorczego: </w:t>
      </w:r>
    </w:p>
    <w:p w14:paraId="0809C02A" w14:textId="77777777" w:rsidR="00DE20A9" w:rsidRPr="007D244C" w:rsidRDefault="00DE20A9" w:rsidP="00082BF9">
      <w:pPr>
        <w:pStyle w:val="Default"/>
        <w:spacing w:before="120"/>
        <w:jc w:val="both"/>
        <w:rPr>
          <w:rFonts w:eastAsia="Times New Roman"/>
          <w:color w:val="auto"/>
          <w:lang w:eastAsia="pl-PL"/>
        </w:rPr>
      </w:pPr>
      <w:r w:rsidRPr="007D244C">
        <w:t xml:space="preserve">Ma Pani/Pan prawo wniesienia skargi do Prezesa Urzędu Ochrony Danych Osobowych, </w:t>
      </w:r>
      <w:r w:rsidRPr="007D244C">
        <w:rPr>
          <w:color w:val="auto"/>
        </w:rPr>
        <w:t>ul.</w:t>
      </w:r>
      <w:r>
        <w:rPr>
          <w:color w:val="auto"/>
        </w:rPr>
        <w:t> </w:t>
      </w:r>
      <w:r w:rsidR="00CD1EAE">
        <w:rPr>
          <w:color w:val="auto"/>
        </w:rPr>
        <w:t>Stawki 2, 00-193 Warszawa</w:t>
      </w:r>
      <w:r w:rsidRPr="007D244C">
        <w:rPr>
          <w:rFonts w:eastAsia="Times New Roman"/>
          <w:color w:val="auto"/>
          <w:lang w:eastAsia="pl-PL"/>
        </w:rPr>
        <w:t>.</w:t>
      </w:r>
    </w:p>
    <w:p w14:paraId="791DB909" w14:textId="77777777" w:rsidR="00DE20A9" w:rsidRPr="007D244C" w:rsidRDefault="00DE20A9" w:rsidP="00D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08DCD" w14:textId="77777777" w:rsidR="00DE20A9" w:rsidRPr="007D244C" w:rsidRDefault="00DE20A9" w:rsidP="00DE20A9">
      <w:pPr>
        <w:pStyle w:val="Default"/>
        <w:jc w:val="both"/>
      </w:pPr>
      <w:r w:rsidRPr="007D244C">
        <w:rPr>
          <w:b/>
          <w:bCs/>
        </w:rPr>
        <w:lastRenderedPageBreak/>
        <w:t xml:space="preserve">Zautomatyzowane podejmowanie decyzji, profilowanie: </w:t>
      </w:r>
    </w:p>
    <w:p w14:paraId="215CAAF2" w14:textId="77777777" w:rsidR="00DE20A9" w:rsidRPr="007D244C" w:rsidRDefault="00DE20A9" w:rsidP="00082BF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44C">
        <w:rPr>
          <w:rFonts w:ascii="Times New Roman" w:hAnsi="Times New Roman"/>
          <w:sz w:val="24"/>
          <w:szCs w:val="24"/>
        </w:rPr>
        <w:t>Pani/Pana dane nie będą wykorzystywane do podejmowania decyzji, które opierają się wyłącznie na  zautomatyzowanym przetwarzaniu, w tym profilowaniu.</w:t>
      </w:r>
    </w:p>
    <w:p w14:paraId="7B16C59A" w14:textId="77777777" w:rsidR="00DE20A9" w:rsidRPr="007D244C" w:rsidRDefault="00DE20A9" w:rsidP="00DE20A9">
      <w:pPr>
        <w:pStyle w:val="Default"/>
        <w:jc w:val="both"/>
        <w:rPr>
          <w:b/>
          <w:bCs/>
        </w:rPr>
      </w:pPr>
    </w:p>
    <w:p w14:paraId="33A78DEC" w14:textId="77777777" w:rsidR="00DE20A9" w:rsidRPr="007D244C" w:rsidRDefault="00DE20A9" w:rsidP="00DE20A9">
      <w:pPr>
        <w:pStyle w:val="Default"/>
        <w:jc w:val="both"/>
      </w:pPr>
      <w:r w:rsidRPr="007D244C">
        <w:rPr>
          <w:b/>
          <w:bCs/>
        </w:rPr>
        <w:t xml:space="preserve">Przekazywanie danych do państwa trzeciego lub organizacji międzynarodowej: </w:t>
      </w:r>
    </w:p>
    <w:p w14:paraId="3DFC5CA5" w14:textId="77777777" w:rsidR="00DE20A9" w:rsidRPr="007D244C" w:rsidRDefault="00DE20A9" w:rsidP="00082BF9">
      <w:pPr>
        <w:pStyle w:val="Default"/>
        <w:spacing w:before="120"/>
        <w:jc w:val="both"/>
      </w:pPr>
      <w:r w:rsidRPr="007D244C">
        <w:t xml:space="preserve">Dane osobowe nie będą przekazywane do państwa trzeciego lub do organizacji międzynarodowej. </w:t>
      </w:r>
    </w:p>
    <w:p w14:paraId="157AEB7A" w14:textId="77777777" w:rsidR="00DE20A9" w:rsidRDefault="00DE20A9" w:rsidP="00D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7A87061" w14:textId="77777777" w:rsidR="00D26A08" w:rsidRDefault="00D26A08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03EBF08A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0D77938F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3F649BFB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11C0CD85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2C9918EC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085DD2A8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12671DFF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18F68480" w14:textId="77777777" w:rsidR="00145EF9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4445D334" w14:textId="77777777" w:rsidR="00145EF9" w:rsidRPr="00D26A08" w:rsidRDefault="00145EF9" w:rsidP="00D26A08">
      <w:pPr>
        <w:pBdr>
          <w:bottom w:val="single" w:sz="4" w:space="1" w:color="auto"/>
        </w:pBdr>
        <w:shd w:val="clear" w:color="auto" w:fill="FFFFFF"/>
        <w:ind w:left="284"/>
        <w:jc w:val="both"/>
        <w:rPr>
          <w:rFonts w:ascii="Times New Roman" w:hAnsi="Times New Roman"/>
          <w:color w:val="212529"/>
        </w:rPr>
      </w:pPr>
    </w:p>
    <w:p w14:paraId="45C44E47" w14:textId="77777777" w:rsidR="00D26A08" w:rsidRPr="00D26A08" w:rsidRDefault="00D26A08" w:rsidP="00D26A08">
      <w:pPr>
        <w:shd w:val="clear" w:color="auto" w:fill="FFFFFF"/>
        <w:ind w:left="284" w:hanging="284"/>
        <w:jc w:val="both"/>
        <w:rPr>
          <w:rFonts w:ascii="Times New Roman" w:hAnsi="Times New Roman"/>
          <w:color w:val="212529"/>
        </w:rPr>
      </w:pPr>
      <w:r w:rsidRPr="00D26A08">
        <w:rPr>
          <w:rFonts w:ascii="Times New Roman" w:hAnsi="Times New Roman"/>
          <w:color w:val="212529"/>
          <w:vertAlign w:val="superscript"/>
        </w:rPr>
        <w:t>1)</w:t>
      </w:r>
      <w:r w:rsidRPr="00D26A08">
        <w:rPr>
          <w:rFonts w:ascii="Times New Roman" w:hAnsi="Times New Roman"/>
          <w:color w:val="212529"/>
          <w:vertAlign w:val="superscript"/>
        </w:rPr>
        <w:tab/>
      </w:r>
      <w:r w:rsidRPr="00D26A08">
        <w:rPr>
          <w:rFonts w:ascii="Times New Roman" w:hAnsi="Times New Roman"/>
          <w:color w:val="212529"/>
        </w:rPr>
        <w:t>Art. 22</w:t>
      </w:r>
      <w:r w:rsidRPr="00D26A08">
        <w:rPr>
          <w:rFonts w:ascii="Times New Roman" w:hAnsi="Times New Roman"/>
          <w:color w:val="212529"/>
          <w:vertAlign w:val="superscript"/>
        </w:rPr>
        <w:t>1</w:t>
      </w:r>
      <w:r w:rsidRPr="00D26A08">
        <w:rPr>
          <w:rFonts w:ascii="Times New Roman" w:hAnsi="Times New Roman"/>
          <w:color w:val="212529"/>
        </w:rPr>
        <w:t xml:space="preserve">  ustawy z 26 czerwca 1974 r. Kodeks pracy (dalej: </w:t>
      </w:r>
      <w:proofErr w:type="spellStart"/>
      <w:r w:rsidRPr="00D26A08">
        <w:rPr>
          <w:rFonts w:ascii="Times New Roman" w:hAnsi="Times New Roman"/>
          <w:color w:val="212529"/>
        </w:rPr>
        <w:t>Kp</w:t>
      </w:r>
      <w:proofErr w:type="spellEnd"/>
      <w:r w:rsidRPr="00D26A08">
        <w:rPr>
          <w:rFonts w:ascii="Times New Roman" w:hAnsi="Times New Roman"/>
          <w:color w:val="212529"/>
        </w:rPr>
        <w:t xml:space="preserve">) oraz </w:t>
      </w:r>
      <w:r>
        <w:rPr>
          <w:rFonts w:ascii="Times New Roman" w:hAnsi="Times New Roman"/>
          <w:color w:val="212529"/>
        </w:rPr>
        <w:t>r</w:t>
      </w:r>
      <w:r w:rsidRPr="00D26A08">
        <w:rPr>
          <w:rFonts w:ascii="Times New Roman" w:hAnsi="Times New Roman"/>
          <w:color w:val="212529"/>
        </w:rPr>
        <w:t>ozporządzenie Ministra Rodziny, Pracy i Polityki Społecznej z dnia 10 grudnia 2018 r. w sprawie dokumentacji prac</w:t>
      </w:r>
      <w:r>
        <w:rPr>
          <w:rFonts w:ascii="Times New Roman" w:hAnsi="Times New Roman"/>
          <w:color w:val="212529"/>
        </w:rPr>
        <w:t>owniczej</w:t>
      </w:r>
      <w:r w:rsidRPr="00D26A08">
        <w:rPr>
          <w:rFonts w:ascii="Times New Roman" w:hAnsi="Times New Roman"/>
          <w:color w:val="212529"/>
        </w:rPr>
        <w:t>;</w:t>
      </w:r>
    </w:p>
    <w:p w14:paraId="16FBD236" w14:textId="77777777" w:rsidR="00D26A08" w:rsidRPr="00D26A08" w:rsidRDefault="00D26A08" w:rsidP="00D26A08">
      <w:pPr>
        <w:shd w:val="clear" w:color="auto" w:fill="FFFFFF"/>
        <w:ind w:left="284" w:hanging="284"/>
        <w:jc w:val="both"/>
        <w:rPr>
          <w:rFonts w:ascii="Times New Roman" w:hAnsi="Times New Roman"/>
          <w:color w:val="212529"/>
        </w:rPr>
      </w:pPr>
      <w:r w:rsidRPr="00D26A08">
        <w:rPr>
          <w:rFonts w:ascii="Times New Roman" w:hAnsi="Times New Roman"/>
          <w:color w:val="212529"/>
          <w:vertAlign w:val="superscript"/>
        </w:rPr>
        <w:t xml:space="preserve">2) </w:t>
      </w:r>
      <w:r w:rsidRPr="00D26A08">
        <w:rPr>
          <w:rFonts w:ascii="Times New Roman" w:hAnsi="Times New Roman"/>
          <w:color w:val="212529"/>
          <w:vertAlign w:val="superscript"/>
        </w:rPr>
        <w:tab/>
      </w:r>
      <w:r w:rsidRPr="00D26A08">
        <w:rPr>
          <w:rFonts w:ascii="Times New Roman" w:hAnsi="Times New Roman"/>
          <w:color w:val="212529"/>
        </w:rPr>
        <w:t>Art.22</w:t>
      </w:r>
      <w:r w:rsidRPr="00D26A08">
        <w:rPr>
          <w:rFonts w:ascii="Times New Roman" w:hAnsi="Times New Roman"/>
          <w:color w:val="212529"/>
          <w:vertAlign w:val="superscript"/>
        </w:rPr>
        <w:t>1</w:t>
      </w:r>
      <w:r w:rsidRPr="00D26A08">
        <w:rPr>
          <w:rFonts w:ascii="Times New Roman" w:hAnsi="Times New Roman"/>
          <w:color w:val="212529"/>
        </w:rPr>
        <w:t> § 1 pkt. 4–6 </w:t>
      </w:r>
      <w:proofErr w:type="spellStart"/>
      <w:r w:rsidRPr="00D26A08">
        <w:rPr>
          <w:rFonts w:ascii="Times New Roman" w:hAnsi="Times New Roman"/>
          <w:color w:val="212529"/>
        </w:rPr>
        <w:t>Kp</w:t>
      </w:r>
      <w:proofErr w:type="spellEnd"/>
      <w:r w:rsidRPr="00D26A08">
        <w:rPr>
          <w:rFonts w:ascii="Times New Roman" w:hAnsi="Times New Roman"/>
          <w:color w:val="212529"/>
        </w:rPr>
        <w:t xml:space="preserve"> w zw.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D26A08">
        <w:rPr>
          <w:rFonts w:ascii="Times New Roman" w:hAnsi="Times New Roman"/>
          <w:color w:val="212529"/>
        </w:rPr>
        <w:t>późn</w:t>
      </w:r>
      <w:proofErr w:type="spellEnd"/>
      <w:r w:rsidRPr="00D26A08">
        <w:rPr>
          <w:rFonts w:ascii="Times New Roman" w:hAnsi="Times New Roman"/>
          <w:color w:val="212529"/>
        </w:rPr>
        <w:t>. zm.) (dalej: RODO). W przypadku danych określonych w art. 22</w:t>
      </w:r>
      <w:r w:rsidRPr="00D26A08">
        <w:rPr>
          <w:rFonts w:ascii="Times New Roman" w:hAnsi="Times New Roman"/>
          <w:color w:val="212529"/>
          <w:vertAlign w:val="superscript"/>
        </w:rPr>
        <w:t>1</w:t>
      </w:r>
      <w:r w:rsidRPr="00D26A08">
        <w:rPr>
          <w:rFonts w:ascii="Times New Roman" w:hAnsi="Times New Roman"/>
          <w:color w:val="212529"/>
        </w:rPr>
        <w:t> § 1 pkt. 1–3 </w:t>
      </w:r>
      <w:proofErr w:type="spellStart"/>
      <w:r w:rsidRPr="00D26A08">
        <w:rPr>
          <w:rFonts w:ascii="Times New Roman" w:hAnsi="Times New Roman"/>
          <w:color w:val="212529"/>
        </w:rPr>
        <w:t>Kp</w:t>
      </w:r>
      <w:proofErr w:type="spellEnd"/>
      <w:r w:rsidRPr="00D26A08">
        <w:rPr>
          <w:rFonts w:ascii="Times New Roman" w:hAnsi="Times New Roman"/>
          <w:color w:val="212529"/>
        </w:rPr>
        <w:t xml:space="preserve"> podstawą jest art. 6 ust. 1 lit. c RODO;</w:t>
      </w:r>
    </w:p>
    <w:p w14:paraId="55BC21FB" w14:textId="77777777" w:rsidR="00D26A08" w:rsidRPr="00D26A08" w:rsidRDefault="00D26A08" w:rsidP="00D26A08">
      <w:pPr>
        <w:shd w:val="clear" w:color="auto" w:fill="FFFFFF"/>
        <w:ind w:left="284" w:hanging="284"/>
        <w:jc w:val="both"/>
        <w:rPr>
          <w:rFonts w:ascii="Times New Roman" w:hAnsi="Times New Roman"/>
          <w:color w:val="212529"/>
        </w:rPr>
      </w:pPr>
      <w:r w:rsidRPr="00D26A08">
        <w:rPr>
          <w:rFonts w:ascii="Times New Roman" w:hAnsi="Times New Roman"/>
          <w:color w:val="212529"/>
          <w:vertAlign w:val="superscript"/>
        </w:rPr>
        <w:t xml:space="preserve">3) </w:t>
      </w:r>
      <w:r w:rsidRPr="00D26A08">
        <w:rPr>
          <w:rFonts w:ascii="Times New Roman" w:hAnsi="Times New Roman"/>
          <w:color w:val="212529"/>
          <w:vertAlign w:val="superscript"/>
        </w:rPr>
        <w:tab/>
      </w:r>
      <w:r w:rsidRPr="00D26A08">
        <w:rPr>
          <w:rFonts w:ascii="Times New Roman" w:hAnsi="Times New Roman"/>
          <w:color w:val="212529"/>
        </w:rPr>
        <w:t>Art. 6 ust. 1 lit a RODO, a w przypadku danych osobowych szczególnych kat</w:t>
      </w:r>
      <w:r>
        <w:rPr>
          <w:rFonts w:ascii="Times New Roman" w:hAnsi="Times New Roman"/>
          <w:color w:val="212529"/>
        </w:rPr>
        <w:t>egorii art. 9 ust.2 lit. a RODO.</w:t>
      </w:r>
    </w:p>
    <w:p w14:paraId="2D707526" w14:textId="77777777" w:rsidR="00B614B5" w:rsidRPr="0045169A" w:rsidRDefault="00B614B5" w:rsidP="004475DF">
      <w:pPr>
        <w:pStyle w:val="Akapitzlist"/>
        <w:spacing w:after="0" w:line="36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sectPr w:rsidR="00B614B5" w:rsidRPr="0045169A" w:rsidSect="00D038B0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EC8"/>
    <w:multiLevelType w:val="hybridMultilevel"/>
    <w:tmpl w:val="7BD404FA"/>
    <w:lvl w:ilvl="0" w:tplc="D3B66D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6D1EA3"/>
    <w:multiLevelType w:val="hybridMultilevel"/>
    <w:tmpl w:val="10C827DC"/>
    <w:lvl w:ilvl="0" w:tplc="D3B6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E3B65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6DC0"/>
    <w:multiLevelType w:val="hybridMultilevel"/>
    <w:tmpl w:val="643CA6EA"/>
    <w:lvl w:ilvl="0" w:tplc="D3B66D0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F377F5F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2889984">
    <w:abstractNumId w:val="4"/>
  </w:num>
  <w:num w:numId="2" w16cid:durableId="1829784377">
    <w:abstractNumId w:val="2"/>
  </w:num>
  <w:num w:numId="3" w16cid:durableId="59252614">
    <w:abstractNumId w:val="3"/>
  </w:num>
  <w:num w:numId="4" w16cid:durableId="1303342834">
    <w:abstractNumId w:val="0"/>
  </w:num>
  <w:num w:numId="5" w16cid:durableId="111451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6"/>
    <w:rsid w:val="000065F9"/>
    <w:rsid w:val="0001209F"/>
    <w:rsid w:val="00080936"/>
    <w:rsid w:val="00082BF9"/>
    <w:rsid w:val="000E0A9E"/>
    <w:rsid w:val="0012515A"/>
    <w:rsid w:val="00145EF9"/>
    <w:rsid w:val="0016133B"/>
    <w:rsid w:val="001714F6"/>
    <w:rsid w:val="00182070"/>
    <w:rsid w:val="001B0FCF"/>
    <w:rsid w:val="001D64BC"/>
    <w:rsid w:val="00214421"/>
    <w:rsid w:val="00221FD9"/>
    <w:rsid w:val="00260043"/>
    <w:rsid w:val="0027199B"/>
    <w:rsid w:val="002771A8"/>
    <w:rsid w:val="002F5FF1"/>
    <w:rsid w:val="00310AA7"/>
    <w:rsid w:val="00312A98"/>
    <w:rsid w:val="0034362D"/>
    <w:rsid w:val="003570E6"/>
    <w:rsid w:val="003B1F6F"/>
    <w:rsid w:val="004475DF"/>
    <w:rsid w:val="004507DF"/>
    <w:rsid w:val="0045169A"/>
    <w:rsid w:val="00477658"/>
    <w:rsid w:val="004C5190"/>
    <w:rsid w:val="004D6BEE"/>
    <w:rsid w:val="005240A3"/>
    <w:rsid w:val="005675B4"/>
    <w:rsid w:val="005E5364"/>
    <w:rsid w:val="005F4E73"/>
    <w:rsid w:val="0060423D"/>
    <w:rsid w:val="00626597"/>
    <w:rsid w:val="006B638F"/>
    <w:rsid w:val="00700549"/>
    <w:rsid w:val="00710607"/>
    <w:rsid w:val="00713DDC"/>
    <w:rsid w:val="007528FA"/>
    <w:rsid w:val="0076797D"/>
    <w:rsid w:val="00781EA0"/>
    <w:rsid w:val="007A66B9"/>
    <w:rsid w:val="007C6BB0"/>
    <w:rsid w:val="007D4B66"/>
    <w:rsid w:val="0081684C"/>
    <w:rsid w:val="00863A06"/>
    <w:rsid w:val="008A01EE"/>
    <w:rsid w:val="009A4C52"/>
    <w:rsid w:val="009B3361"/>
    <w:rsid w:val="009C1423"/>
    <w:rsid w:val="009E3F89"/>
    <w:rsid w:val="00A91A7C"/>
    <w:rsid w:val="00AC3CB5"/>
    <w:rsid w:val="00B05495"/>
    <w:rsid w:val="00B614B5"/>
    <w:rsid w:val="00BE1175"/>
    <w:rsid w:val="00C31700"/>
    <w:rsid w:val="00C37BAA"/>
    <w:rsid w:val="00C82B4E"/>
    <w:rsid w:val="00CA67DC"/>
    <w:rsid w:val="00CD1EAE"/>
    <w:rsid w:val="00CE1B09"/>
    <w:rsid w:val="00D038B0"/>
    <w:rsid w:val="00D140ED"/>
    <w:rsid w:val="00D26A08"/>
    <w:rsid w:val="00D37636"/>
    <w:rsid w:val="00D5061B"/>
    <w:rsid w:val="00DE20A9"/>
    <w:rsid w:val="00EA6D11"/>
    <w:rsid w:val="00F01BEC"/>
    <w:rsid w:val="00F127CB"/>
    <w:rsid w:val="00F267E7"/>
    <w:rsid w:val="00F62746"/>
    <w:rsid w:val="00F71E9E"/>
    <w:rsid w:val="00F97DA5"/>
    <w:rsid w:val="00F97EB1"/>
    <w:rsid w:val="00FA2D89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E2C3"/>
  <w15:docId w15:val="{247EFF7D-86B9-4558-99DB-8566672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4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14F6"/>
    <w:pPr>
      <w:ind w:left="720"/>
      <w:contextualSpacing/>
    </w:pPr>
  </w:style>
  <w:style w:type="character" w:styleId="Hipercze">
    <w:name w:val="Hyperlink"/>
    <w:uiPriority w:val="99"/>
    <w:unhideWhenUsed/>
    <w:rsid w:val="001714F6"/>
    <w:rPr>
      <w:color w:val="0000FF"/>
      <w:u w:val="single"/>
    </w:rPr>
  </w:style>
  <w:style w:type="paragraph" w:customStyle="1" w:styleId="Default">
    <w:name w:val="Default"/>
    <w:rsid w:val="00DE20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r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AKCJA</Company>
  <LinksUpToDate>false</LinksUpToDate>
  <CharactersWithSpaces>3560</CharactersWithSpaces>
  <SharedDoc>false</SharedDoc>
  <HLinks>
    <vt:vector size="18" baseType="variant">
      <vt:variant>
        <vt:i4>105</vt:i4>
      </vt:variant>
      <vt:variant>
        <vt:i4>6</vt:i4>
      </vt:variant>
      <vt:variant>
        <vt:i4>0</vt:i4>
      </vt:variant>
      <vt:variant>
        <vt:i4>5</vt:i4>
      </vt:variant>
      <vt:variant>
        <vt:lpwstr>mailto:sekretariat@filharmonia.rzeszow.pl</vt:lpwstr>
      </vt:variant>
      <vt:variant>
        <vt:lpwstr/>
      </vt:variant>
      <vt:variant>
        <vt:i4>105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mailto:sekretariat@filharmonia.rzeszow.pl</vt:lpwstr>
      </vt:variant>
      <vt:variant>
        <vt:lpwstr/>
      </vt:variant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mailto:sekretariat@filharmonia.rzeszow.pl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Borowik</dc:creator>
  <cp:lastModifiedBy>user</cp:lastModifiedBy>
  <cp:revision>2</cp:revision>
  <dcterms:created xsi:type="dcterms:W3CDTF">2024-03-13T06:34:00Z</dcterms:created>
  <dcterms:modified xsi:type="dcterms:W3CDTF">2024-03-13T06:34:00Z</dcterms:modified>
</cp:coreProperties>
</file>