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E4F" w:rsidRPr="006C7062" w:rsidRDefault="00F76E4F" w:rsidP="00F76E4F">
      <w:pPr>
        <w:pStyle w:val="Nagwek11"/>
        <w:keepNext/>
        <w:keepLines/>
        <w:spacing w:after="0" w:line="240" w:lineRule="auto"/>
        <w:jc w:val="left"/>
        <w:rPr>
          <w:rFonts w:ascii="Times New Roman" w:hAnsi="Times New Roman" w:cs="Times New Roman"/>
          <w:b w:val="0"/>
          <w:color w:val="000000" w:themeColor="text1"/>
          <w:sz w:val="32"/>
        </w:rPr>
      </w:pPr>
      <w:bookmarkStart w:id="0" w:name="bookmark0"/>
    </w:p>
    <w:p w:rsidR="0096762E" w:rsidRPr="006C7062" w:rsidRDefault="0096762E" w:rsidP="00D370D9">
      <w:pPr>
        <w:pStyle w:val="Nagwek11"/>
        <w:keepNext/>
        <w:keepLines/>
        <w:spacing w:after="0" w:line="240" w:lineRule="auto"/>
        <w:ind w:left="709"/>
        <w:jc w:val="right"/>
        <w:rPr>
          <w:rFonts w:ascii="Times New Roman" w:hAnsi="Times New Roman" w:cs="Times New Roman"/>
          <w:b w:val="0"/>
          <w:color w:val="000000" w:themeColor="text1"/>
          <w:sz w:val="32"/>
        </w:rPr>
      </w:pPr>
    </w:p>
    <w:p w:rsidR="0069778F" w:rsidRPr="006C7062" w:rsidRDefault="0069778F" w:rsidP="00D370D9">
      <w:pPr>
        <w:pStyle w:val="Nagwek11"/>
        <w:keepNext/>
        <w:keepLines/>
        <w:spacing w:after="0" w:line="240" w:lineRule="auto"/>
        <w:ind w:left="142"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:rsidR="0069778F" w:rsidRPr="006C7062" w:rsidRDefault="0096762E" w:rsidP="0096762E">
      <w:pPr>
        <w:pStyle w:val="Nagwek11"/>
        <w:keepNext/>
        <w:keepLines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6C7062">
        <w:rPr>
          <w:rFonts w:ascii="Times New Roman" w:hAnsi="Times New Roman" w:cs="Times New Roman"/>
          <w:color w:val="000000" w:themeColor="text1"/>
          <w:sz w:val="40"/>
          <w:szCs w:val="40"/>
        </w:rPr>
        <w:t>KOMENDA MIEJSKA</w:t>
      </w:r>
    </w:p>
    <w:p w:rsidR="0096762E" w:rsidRPr="006C7062" w:rsidRDefault="0096762E" w:rsidP="0096762E">
      <w:pPr>
        <w:pStyle w:val="Nagwek11"/>
        <w:keepNext/>
        <w:keepLines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6C7062">
        <w:rPr>
          <w:rFonts w:ascii="Times New Roman" w:hAnsi="Times New Roman" w:cs="Times New Roman"/>
          <w:color w:val="000000" w:themeColor="text1"/>
          <w:sz w:val="40"/>
          <w:szCs w:val="40"/>
        </w:rPr>
        <w:t>PAŃSTWOWEJ STRA</w:t>
      </w:r>
      <w:r w:rsidR="00E21892" w:rsidRPr="006C7062">
        <w:rPr>
          <w:rFonts w:ascii="Times New Roman" w:hAnsi="Times New Roman" w:cs="Times New Roman"/>
          <w:color w:val="000000" w:themeColor="text1"/>
          <w:sz w:val="40"/>
          <w:szCs w:val="40"/>
        </w:rPr>
        <w:t>Ż</w:t>
      </w:r>
      <w:r w:rsidRPr="006C7062">
        <w:rPr>
          <w:rFonts w:ascii="Times New Roman" w:hAnsi="Times New Roman" w:cs="Times New Roman"/>
          <w:color w:val="000000" w:themeColor="text1"/>
          <w:sz w:val="40"/>
          <w:szCs w:val="40"/>
        </w:rPr>
        <w:t>Y POŻARNEJ</w:t>
      </w:r>
    </w:p>
    <w:p w:rsidR="0096762E" w:rsidRPr="006C7062" w:rsidRDefault="00D83B95" w:rsidP="0096762E">
      <w:pPr>
        <w:pStyle w:val="Nagwek11"/>
        <w:keepNext/>
        <w:keepLines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6C7062">
        <w:rPr>
          <w:rFonts w:ascii="Times New Roman" w:hAnsi="Times New Roman" w:cs="Times New Roman"/>
          <w:color w:val="000000" w:themeColor="text1"/>
          <w:sz w:val="40"/>
          <w:szCs w:val="40"/>
        </w:rPr>
        <w:t>W KATOWICACH</w:t>
      </w:r>
    </w:p>
    <w:p w:rsidR="0069778F" w:rsidRPr="006C7062" w:rsidRDefault="0069778F" w:rsidP="0096762E">
      <w:pPr>
        <w:pStyle w:val="Nagwek11"/>
        <w:keepNext/>
        <w:keepLines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69778F" w:rsidRPr="006C7062" w:rsidRDefault="0069778F" w:rsidP="0069778F">
      <w:pPr>
        <w:pStyle w:val="Nagwek11"/>
        <w:keepNext/>
        <w:keepLines/>
        <w:spacing w:after="0" w:line="240" w:lineRule="auto"/>
        <w:ind w:left="709"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:rsidR="0069778F" w:rsidRPr="006C7062" w:rsidRDefault="0069778F" w:rsidP="00D370D9">
      <w:pPr>
        <w:pStyle w:val="Nagwek11"/>
        <w:keepNext/>
        <w:keepLines/>
        <w:spacing w:after="0" w:line="240" w:lineRule="auto"/>
        <w:jc w:val="left"/>
        <w:rPr>
          <w:rFonts w:ascii="Times New Roman" w:hAnsi="Times New Roman" w:cs="Times New Roman"/>
          <w:sz w:val="22"/>
        </w:rPr>
      </w:pPr>
    </w:p>
    <w:p w:rsidR="006B5835" w:rsidRPr="006C7062" w:rsidRDefault="006B5835" w:rsidP="00D370D9">
      <w:pPr>
        <w:pStyle w:val="Nagwek11"/>
        <w:keepNext/>
        <w:keepLines/>
        <w:spacing w:after="0" w:line="240" w:lineRule="auto"/>
        <w:jc w:val="left"/>
        <w:rPr>
          <w:rFonts w:ascii="Times New Roman" w:hAnsi="Times New Roman" w:cs="Times New Roman"/>
          <w:sz w:val="22"/>
        </w:rPr>
      </w:pPr>
    </w:p>
    <w:p w:rsidR="0069778F" w:rsidRPr="006C7062" w:rsidRDefault="0069778F" w:rsidP="0069778F">
      <w:pPr>
        <w:pStyle w:val="Nagwek11"/>
        <w:keepNext/>
        <w:keepLines/>
        <w:spacing w:after="0" w:line="240" w:lineRule="auto"/>
        <w:ind w:left="709"/>
        <w:jc w:val="left"/>
        <w:rPr>
          <w:rFonts w:ascii="Times New Roman" w:hAnsi="Times New Roman" w:cs="Times New Roman"/>
          <w:sz w:val="22"/>
        </w:rPr>
      </w:pPr>
    </w:p>
    <w:p w:rsidR="0069778F" w:rsidRPr="006C7062" w:rsidRDefault="0069778F" w:rsidP="0069778F">
      <w:pPr>
        <w:pStyle w:val="Nagwek11"/>
        <w:keepNext/>
        <w:keepLines/>
        <w:spacing w:after="0" w:line="240" w:lineRule="auto"/>
        <w:ind w:left="709"/>
        <w:jc w:val="left"/>
        <w:rPr>
          <w:rFonts w:ascii="Times New Roman" w:hAnsi="Times New Roman" w:cs="Times New Roman"/>
          <w:sz w:val="22"/>
        </w:rPr>
      </w:pPr>
    </w:p>
    <w:p w:rsidR="00FC0D23" w:rsidRPr="006C7062" w:rsidRDefault="00051AAC" w:rsidP="00D8539E">
      <w:pPr>
        <w:pStyle w:val="Nagwek11"/>
        <w:keepNext/>
        <w:keepLines/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6C7062">
        <w:rPr>
          <w:rFonts w:ascii="Times New Roman" w:hAnsi="Times New Roman" w:cs="Times New Roman"/>
          <w:sz w:val="32"/>
          <w:szCs w:val="32"/>
        </w:rPr>
        <w:t>PLAN DZIAŁANIA</w:t>
      </w:r>
      <w:bookmarkEnd w:id="0"/>
    </w:p>
    <w:p w:rsidR="00D83B95" w:rsidRPr="006C7062" w:rsidRDefault="00051AAC" w:rsidP="00D83B95">
      <w:pPr>
        <w:pStyle w:val="Nagwek11"/>
        <w:keepNext/>
        <w:keepLines/>
        <w:spacing w:after="440" w:line="257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6C7062">
        <w:rPr>
          <w:rFonts w:ascii="Times New Roman" w:hAnsi="Times New Roman" w:cs="Times New Roman"/>
          <w:sz w:val="32"/>
          <w:szCs w:val="32"/>
        </w:rPr>
        <w:t>NA RZECZ POPRAWY ZAPEWNIENIA DOSTĘPNOŚCI</w:t>
      </w:r>
      <w:r w:rsidRPr="006C7062">
        <w:rPr>
          <w:rFonts w:ascii="Times New Roman" w:hAnsi="Times New Roman" w:cs="Times New Roman"/>
          <w:sz w:val="32"/>
          <w:szCs w:val="32"/>
        </w:rPr>
        <w:br/>
        <w:t>OSOBOM ZE SZCZEGÓLNYMI POTRZEBAMI</w:t>
      </w:r>
      <w:r w:rsidR="00D83B95" w:rsidRPr="006C7062">
        <w:rPr>
          <w:rFonts w:ascii="Times New Roman" w:hAnsi="Times New Roman" w:cs="Times New Roman"/>
          <w:sz w:val="32"/>
          <w:szCs w:val="32"/>
        </w:rPr>
        <w:t xml:space="preserve"> </w:t>
      </w:r>
      <w:r w:rsidR="00D83B95" w:rsidRPr="006C7062">
        <w:rPr>
          <w:rFonts w:ascii="Times New Roman" w:hAnsi="Times New Roman" w:cs="Times New Roman"/>
          <w:sz w:val="32"/>
          <w:szCs w:val="32"/>
        </w:rPr>
        <w:br/>
        <w:t>NA LATA 2021 - 2022</w:t>
      </w:r>
    </w:p>
    <w:p w:rsidR="0096762E" w:rsidRPr="006C7062" w:rsidRDefault="0096762E" w:rsidP="0096762E">
      <w:pPr>
        <w:pStyle w:val="Nagwek11"/>
        <w:keepNext/>
        <w:keepLines/>
        <w:spacing w:after="440" w:line="257" w:lineRule="auto"/>
        <w:ind w:left="709"/>
        <w:rPr>
          <w:rFonts w:ascii="Times New Roman" w:hAnsi="Times New Roman" w:cs="Times New Roman"/>
        </w:rPr>
      </w:pPr>
    </w:p>
    <w:p w:rsidR="0096762E" w:rsidRPr="006C7062" w:rsidRDefault="0096762E" w:rsidP="0096762E">
      <w:pPr>
        <w:pStyle w:val="Nagwek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C70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Nazwa podmiotu: </w:t>
      </w:r>
      <w:r w:rsidRPr="006C7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Komenda Miejska Państwowej Straży Pożarnej w </w:t>
      </w:r>
      <w:r w:rsidR="00D83B95" w:rsidRPr="006C7062">
        <w:rPr>
          <w:rFonts w:ascii="Times New Roman" w:hAnsi="Times New Roman" w:cs="Times New Roman"/>
          <w:color w:val="000000" w:themeColor="text1"/>
          <w:sz w:val="24"/>
          <w:szCs w:val="24"/>
        </w:rPr>
        <w:t>Katowicach</w:t>
      </w:r>
    </w:p>
    <w:p w:rsidR="0096762E" w:rsidRPr="006C7062" w:rsidRDefault="0096762E" w:rsidP="0096762E">
      <w:pPr>
        <w:pStyle w:val="Nagwek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0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Data sporządzenia</w:t>
      </w:r>
      <w:r w:rsidR="006B5835" w:rsidRPr="006C70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: </w:t>
      </w:r>
      <w:r w:rsidR="00EC7086" w:rsidRPr="006C7062">
        <w:rPr>
          <w:rFonts w:ascii="Times New Roman" w:hAnsi="Times New Roman" w:cs="Times New Roman"/>
          <w:color w:val="000000" w:themeColor="text1"/>
          <w:sz w:val="24"/>
          <w:szCs w:val="24"/>
        </w:rPr>
        <w:t>luty</w:t>
      </w:r>
      <w:r w:rsidR="00624F15" w:rsidRPr="006C7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CC3091" w:rsidRPr="006C706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C7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:rsidR="0096762E" w:rsidRPr="006C7062" w:rsidRDefault="0096762E" w:rsidP="0096762E">
      <w:pPr>
        <w:pStyle w:val="Nagwek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C70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Dokument opracował: </w:t>
      </w:r>
      <w:r w:rsidRPr="006C7062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D83B95" w:rsidRPr="006C7062">
        <w:rPr>
          <w:rFonts w:ascii="Times New Roman" w:hAnsi="Times New Roman" w:cs="Times New Roman"/>
          <w:color w:val="000000" w:themeColor="text1"/>
          <w:sz w:val="24"/>
          <w:szCs w:val="24"/>
        </w:rPr>
        <w:t>oordynator ds. dostępności – asp. Michał Gwiazda</w:t>
      </w:r>
    </w:p>
    <w:p w:rsidR="0096762E" w:rsidRPr="006C7062" w:rsidRDefault="0096762E" w:rsidP="0096762E">
      <w:pPr>
        <w:pStyle w:val="Nagwek11"/>
        <w:keepNext/>
        <w:keepLines/>
        <w:spacing w:after="440" w:line="257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6762E" w:rsidRPr="006C7062" w:rsidRDefault="0096762E" w:rsidP="0096762E">
      <w:pPr>
        <w:pStyle w:val="Nagwek11"/>
        <w:keepNext/>
        <w:keepLines/>
        <w:spacing w:after="440" w:line="257" w:lineRule="auto"/>
        <w:ind w:left="709"/>
        <w:rPr>
          <w:rFonts w:ascii="Times New Roman" w:hAnsi="Times New Roman" w:cs="Times New Roman"/>
        </w:rPr>
      </w:pPr>
    </w:p>
    <w:p w:rsidR="0096762E" w:rsidRPr="006C7062" w:rsidRDefault="0096762E" w:rsidP="0096762E">
      <w:pPr>
        <w:pStyle w:val="Nagwek11"/>
        <w:keepNext/>
        <w:keepLines/>
        <w:spacing w:after="440" w:line="257" w:lineRule="auto"/>
        <w:ind w:left="709"/>
        <w:rPr>
          <w:rFonts w:ascii="Times New Roman" w:hAnsi="Times New Roman" w:cs="Times New Roman"/>
        </w:rPr>
      </w:pPr>
    </w:p>
    <w:p w:rsidR="00F76E4F" w:rsidRDefault="00F76E4F" w:rsidP="00E5626F">
      <w:pPr>
        <w:pStyle w:val="Nagwek11"/>
        <w:keepNext/>
        <w:keepLines/>
        <w:spacing w:after="440" w:line="257" w:lineRule="auto"/>
        <w:ind w:left="5529"/>
        <w:jc w:val="left"/>
        <w:rPr>
          <w:rFonts w:ascii="Times New Roman" w:hAnsi="Times New Roman" w:cs="Times New Roman"/>
          <w:sz w:val="28"/>
          <w:szCs w:val="28"/>
        </w:rPr>
      </w:pPr>
      <w:r w:rsidRPr="006C7062">
        <w:rPr>
          <w:rFonts w:ascii="Times New Roman" w:hAnsi="Times New Roman" w:cs="Times New Roman"/>
          <w:sz w:val="28"/>
          <w:szCs w:val="28"/>
        </w:rPr>
        <w:t>Zatwier</w:t>
      </w:r>
      <w:r w:rsidR="00E5626F" w:rsidRPr="006C7062">
        <w:rPr>
          <w:rFonts w:ascii="Times New Roman" w:hAnsi="Times New Roman" w:cs="Times New Roman"/>
          <w:sz w:val="28"/>
          <w:szCs w:val="28"/>
        </w:rPr>
        <w:t>dzam</w:t>
      </w:r>
      <w:r w:rsidRPr="006C7062">
        <w:rPr>
          <w:rFonts w:ascii="Times New Roman" w:hAnsi="Times New Roman" w:cs="Times New Roman"/>
          <w:sz w:val="28"/>
          <w:szCs w:val="28"/>
        </w:rPr>
        <w:t>:</w:t>
      </w:r>
    </w:p>
    <w:p w:rsidR="006B3C23" w:rsidRDefault="006B3C23" w:rsidP="006B3C23">
      <w:pPr>
        <w:pStyle w:val="Nagwek11"/>
        <w:keepNext/>
        <w:keepLines/>
        <w:spacing w:after="0" w:line="257" w:lineRule="auto"/>
        <w:ind w:left="5528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Komendant Miejski</w:t>
      </w:r>
    </w:p>
    <w:p w:rsidR="006B3C23" w:rsidRDefault="006B3C23" w:rsidP="006B3C23">
      <w:pPr>
        <w:pStyle w:val="Nagwek11"/>
        <w:keepNext/>
        <w:keepLines/>
        <w:spacing w:after="0" w:line="257" w:lineRule="auto"/>
        <w:ind w:left="5528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Państwowej Straży Pożarnej</w:t>
      </w:r>
    </w:p>
    <w:p w:rsidR="006B3C23" w:rsidRDefault="006B3C23" w:rsidP="006B3C23">
      <w:pPr>
        <w:pStyle w:val="Nagwek11"/>
        <w:keepNext/>
        <w:keepLines/>
        <w:spacing w:after="0" w:line="257" w:lineRule="auto"/>
        <w:ind w:left="5528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w Katowicach</w:t>
      </w:r>
    </w:p>
    <w:p w:rsidR="006B3C23" w:rsidRPr="006B3C23" w:rsidRDefault="006B3C23" w:rsidP="006B3C23">
      <w:pPr>
        <w:pStyle w:val="Nagwek11"/>
        <w:keepNext/>
        <w:keepLines/>
        <w:spacing w:after="0" w:line="257" w:lineRule="auto"/>
        <w:ind w:left="5528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bryg. mgr. Arkadiusz Korzeniewski</w:t>
      </w:r>
    </w:p>
    <w:p w:rsidR="00F76E4F" w:rsidRDefault="00F76E4F" w:rsidP="00D370D9">
      <w:pPr>
        <w:pStyle w:val="Teksttreci0"/>
        <w:tabs>
          <w:tab w:val="left" w:pos="142"/>
        </w:tabs>
        <w:spacing w:after="480" w:line="256" w:lineRule="auto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6B3C23" w:rsidRDefault="006B3C23" w:rsidP="00850AD5">
      <w:pPr>
        <w:pStyle w:val="Teksttreci0"/>
        <w:spacing w:after="480" w:line="257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C496B" w:rsidRDefault="00D83B95" w:rsidP="00850AD5">
      <w:pPr>
        <w:pStyle w:val="Teksttreci0"/>
        <w:spacing w:after="480" w:line="257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1" w:name="_GoBack"/>
      <w:bookmarkEnd w:id="1"/>
      <w:r w:rsidRPr="006C7062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D370D9" w:rsidRPr="006C706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Na podstawie art. 14 </w:t>
      </w:r>
      <w:r w:rsidR="003B4BB4" w:rsidRPr="006C706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ust. 2 pkt. 2 </w:t>
      </w:r>
      <w:r w:rsidR="00D370D9" w:rsidRPr="006C7062">
        <w:rPr>
          <w:rFonts w:ascii="Times New Roman" w:hAnsi="Times New Roman" w:cs="Times New Roman"/>
          <w:b w:val="0"/>
          <w:color w:val="000000"/>
          <w:sz w:val="24"/>
          <w:szCs w:val="24"/>
        </w:rPr>
        <w:t>w związku z art. 6 ustawy z dnia</w:t>
      </w:r>
      <w:r w:rsidR="0012598A" w:rsidRPr="006C706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D370D9" w:rsidRPr="006C706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19 lipca 2019 r. </w:t>
      </w:r>
      <w:r w:rsidR="00D370D9" w:rsidRPr="006C706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o zapewnieniu dostępności osobom ze szczególnymi potrzebami</w:t>
      </w:r>
      <w:r w:rsidR="00D370D9" w:rsidRPr="006C706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r w:rsidR="003B4BB4" w:rsidRPr="006C706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tj. </w:t>
      </w:r>
      <w:r w:rsidR="00D370D9" w:rsidRPr="006C7062">
        <w:rPr>
          <w:rFonts w:ascii="Times New Roman" w:hAnsi="Times New Roman" w:cs="Times New Roman"/>
          <w:b w:val="0"/>
          <w:color w:val="000000"/>
          <w:sz w:val="24"/>
          <w:szCs w:val="24"/>
        </w:rPr>
        <w:t>Dz.U.</w:t>
      </w:r>
      <w:r w:rsidRPr="006C706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D370D9" w:rsidRPr="006C7062">
        <w:rPr>
          <w:rFonts w:ascii="Times New Roman" w:hAnsi="Times New Roman" w:cs="Times New Roman"/>
          <w:b w:val="0"/>
          <w:color w:val="000000"/>
          <w:sz w:val="24"/>
          <w:szCs w:val="24"/>
        </w:rPr>
        <w:t>z 20</w:t>
      </w:r>
      <w:r w:rsidR="003B4BB4" w:rsidRPr="006C7062">
        <w:rPr>
          <w:rFonts w:ascii="Times New Roman" w:hAnsi="Times New Roman" w:cs="Times New Roman"/>
          <w:b w:val="0"/>
          <w:color w:val="000000"/>
          <w:sz w:val="24"/>
          <w:szCs w:val="24"/>
        </w:rPr>
        <w:t>20</w:t>
      </w:r>
      <w:r w:rsidR="00D370D9" w:rsidRPr="006C706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r. poz. 1</w:t>
      </w:r>
      <w:r w:rsidR="003B4BB4" w:rsidRPr="006C7062">
        <w:rPr>
          <w:rFonts w:ascii="Times New Roman" w:hAnsi="Times New Roman" w:cs="Times New Roman"/>
          <w:b w:val="0"/>
          <w:color w:val="000000"/>
          <w:sz w:val="24"/>
          <w:szCs w:val="24"/>
        </w:rPr>
        <w:t>062</w:t>
      </w:r>
      <w:r w:rsidR="00D370D9" w:rsidRPr="006C7062">
        <w:rPr>
          <w:rFonts w:ascii="Times New Roman" w:hAnsi="Times New Roman" w:cs="Times New Roman"/>
          <w:b w:val="0"/>
          <w:color w:val="000000"/>
          <w:sz w:val="24"/>
          <w:szCs w:val="24"/>
        </w:rPr>
        <w:t>) ustala się plan działania na rzecz poprawy zapewnienia dostępności osobom ze szczególnymi potrzebami: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2"/>
        <w:gridCol w:w="2718"/>
        <w:gridCol w:w="1778"/>
        <w:gridCol w:w="3038"/>
        <w:gridCol w:w="1634"/>
      </w:tblGrid>
      <w:tr w:rsidR="00850AD5" w:rsidRPr="00850AD5" w:rsidTr="00850AD5">
        <w:trPr>
          <w:trHeight w:val="1031"/>
        </w:trPr>
        <w:tc>
          <w:tcPr>
            <w:tcW w:w="308" w:type="pct"/>
            <w:vAlign w:val="center"/>
          </w:tcPr>
          <w:p w:rsidR="00D27EDF" w:rsidRPr="00850AD5" w:rsidRDefault="00D27EDF" w:rsidP="00850AD5">
            <w:pPr>
              <w:pStyle w:val="Inne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850AD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391" w:type="pct"/>
            <w:vAlign w:val="center"/>
          </w:tcPr>
          <w:p w:rsidR="00D27EDF" w:rsidRPr="00850AD5" w:rsidRDefault="00D27EDF" w:rsidP="00850AD5">
            <w:pPr>
              <w:pStyle w:val="Inne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850AD5">
              <w:rPr>
                <w:rFonts w:ascii="Times New Roman" w:hAnsi="Times New Roman" w:cs="Times New Roman"/>
                <w:b/>
              </w:rPr>
              <w:t>Zakres działania</w:t>
            </w:r>
          </w:p>
        </w:tc>
        <w:tc>
          <w:tcPr>
            <w:tcW w:w="910" w:type="pct"/>
            <w:vAlign w:val="center"/>
          </w:tcPr>
          <w:p w:rsidR="00D27EDF" w:rsidRPr="00850AD5" w:rsidRDefault="00D27EDF" w:rsidP="00850AD5">
            <w:pPr>
              <w:pStyle w:val="Inne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850AD5">
              <w:rPr>
                <w:rFonts w:ascii="Times New Roman" w:hAnsi="Times New Roman" w:cs="Times New Roman"/>
                <w:b/>
              </w:rPr>
              <w:t>Realizujący zadania wynikające z art. 6 ustawy</w:t>
            </w:r>
          </w:p>
        </w:tc>
        <w:tc>
          <w:tcPr>
            <w:tcW w:w="1555" w:type="pct"/>
            <w:vAlign w:val="center"/>
          </w:tcPr>
          <w:p w:rsidR="00D27EDF" w:rsidRPr="00850AD5" w:rsidRDefault="003B32F4" w:rsidP="00850AD5">
            <w:pPr>
              <w:pStyle w:val="Inne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850AD5">
              <w:rPr>
                <w:rFonts w:ascii="Times New Roman" w:hAnsi="Times New Roman" w:cs="Times New Roman"/>
                <w:b/>
              </w:rPr>
              <w:t>Sposób realizacji</w:t>
            </w:r>
          </w:p>
        </w:tc>
        <w:tc>
          <w:tcPr>
            <w:tcW w:w="836" w:type="pct"/>
            <w:vAlign w:val="center"/>
          </w:tcPr>
          <w:p w:rsidR="00D27EDF" w:rsidRPr="00850AD5" w:rsidRDefault="00D27EDF" w:rsidP="00850AD5">
            <w:pPr>
              <w:pStyle w:val="Inne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850AD5">
              <w:rPr>
                <w:rFonts w:ascii="Times New Roman" w:hAnsi="Times New Roman" w:cs="Times New Roman"/>
                <w:b/>
              </w:rPr>
              <w:t>Termin</w:t>
            </w:r>
          </w:p>
        </w:tc>
      </w:tr>
      <w:tr w:rsidR="00850AD5" w:rsidRPr="0075039B" w:rsidTr="00850AD5">
        <w:trPr>
          <w:trHeight w:val="1870"/>
        </w:trPr>
        <w:tc>
          <w:tcPr>
            <w:tcW w:w="308" w:type="pct"/>
          </w:tcPr>
          <w:p w:rsidR="00E5626F" w:rsidRPr="0075039B" w:rsidRDefault="00E5626F" w:rsidP="00850AD5">
            <w:pPr>
              <w:pStyle w:val="Inne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91" w:type="pct"/>
          </w:tcPr>
          <w:p w:rsidR="00E5626F" w:rsidRPr="0075039B" w:rsidRDefault="00E5626F" w:rsidP="00850AD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Przekazanie do wiadomości publicznej danych o osobie, która pełni obowiązki koordynatora ds. dostępności</w:t>
            </w:r>
          </w:p>
        </w:tc>
        <w:tc>
          <w:tcPr>
            <w:tcW w:w="910" w:type="pct"/>
          </w:tcPr>
          <w:p w:rsidR="00E5626F" w:rsidRPr="0075039B" w:rsidRDefault="00E5626F" w:rsidP="00850AD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  <w:r w:rsidR="000F37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oraz osoba odpowiedzialna za dostępność cyfrową</w:t>
            </w:r>
          </w:p>
        </w:tc>
        <w:tc>
          <w:tcPr>
            <w:tcW w:w="1555" w:type="pct"/>
          </w:tcPr>
          <w:p w:rsidR="00326F20" w:rsidRPr="0075039B" w:rsidRDefault="00E5626F" w:rsidP="00850AD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Zgłoszenie danych</w:t>
            </w:r>
            <w:r w:rsidR="002C5516" w:rsidRPr="007503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626F" w:rsidRPr="0075039B" w:rsidRDefault="00E5626F" w:rsidP="00850AD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D2727"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do Ministra Funduszy 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i Polityki Regionalnej </w:t>
            </w:r>
          </w:p>
          <w:p w:rsidR="00E5626F" w:rsidRPr="0075039B" w:rsidRDefault="00E5626F" w:rsidP="00850AD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- do Śląskiego Komendanta Wojewódzkiego PSP, 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zamieszczenie informacji na stronie internetowej KM PSP 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br/>
              <w:t>w Katowicach/BIP</w:t>
            </w:r>
          </w:p>
        </w:tc>
        <w:tc>
          <w:tcPr>
            <w:tcW w:w="836" w:type="pct"/>
          </w:tcPr>
          <w:p w:rsidR="00E5626F" w:rsidRPr="0075039B" w:rsidRDefault="00E5626F" w:rsidP="00850AD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do 30.09.2020 r.</w:t>
            </w:r>
          </w:p>
        </w:tc>
      </w:tr>
      <w:tr w:rsidR="00850AD5" w:rsidRPr="0075039B" w:rsidTr="00850AD5">
        <w:tc>
          <w:tcPr>
            <w:tcW w:w="308" w:type="pct"/>
          </w:tcPr>
          <w:p w:rsidR="000F168F" w:rsidRPr="0075039B" w:rsidRDefault="000F168F" w:rsidP="00850AD5">
            <w:pPr>
              <w:pStyle w:val="Inne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91" w:type="pct"/>
          </w:tcPr>
          <w:p w:rsidR="000F168F" w:rsidRPr="0075039B" w:rsidRDefault="000F168F" w:rsidP="00850AD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Sporządzenie Planu działania na rzecz poprawy zapewnienia dostępności osobom ze szczególnymi potrzebami</w:t>
            </w:r>
            <w:r w:rsidR="00E21892"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(Plan Działania)</w:t>
            </w:r>
          </w:p>
        </w:tc>
        <w:tc>
          <w:tcPr>
            <w:tcW w:w="910" w:type="pct"/>
          </w:tcPr>
          <w:p w:rsidR="000F168F" w:rsidRPr="0075039B" w:rsidRDefault="006F5D84" w:rsidP="00850AD5">
            <w:pPr>
              <w:pStyle w:val="Inne0"/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</w:tc>
        <w:tc>
          <w:tcPr>
            <w:tcW w:w="1555" w:type="pct"/>
          </w:tcPr>
          <w:p w:rsidR="000F168F" w:rsidRPr="0075039B" w:rsidRDefault="006F5D84" w:rsidP="00850AD5">
            <w:pPr>
              <w:pStyle w:val="Inne0"/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Opracowanie Planu działania oraz przekazanie go do zatwierdzenia Miejskiemu Komendantowi PSP 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</w:t>
            </w:r>
            <w:r w:rsidR="00EC7086" w:rsidRPr="0075039B">
              <w:rPr>
                <w:rFonts w:ascii="Times New Roman" w:hAnsi="Times New Roman" w:cs="Times New Roman"/>
                <w:sz w:val="20"/>
                <w:szCs w:val="20"/>
              </w:rPr>
              <w:t>Katowicach</w:t>
            </w:r>
          </w:p>
        </w:tc>
        <w:tc>
          <w:tcPr>
            <w:tcW w:w="836" w:type="pct"/>
          </w:tcPr>
          <w:p w:rsidR="000F168F" w:rsidRPr="0075039B" w:rsidRDefault="002415FE" w:rsidP="00850AD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AF176E" w:rsidRPr="0075039B">
              <w:rPr>
                <w:rFonts w:ascii="Times New Roman" w:hAnsi="Times New Roman" w:cs="Times New Roman"/>
                <w:sz w:val="20"/>
                <w:szCs w:val="20"/>
              </w:rPr>
              <w:t>o 28.02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="006F5D84"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850AD5" w:rsidRPr="0075039B" w:rsidTr="00850AD5">
        <w:trPr>
          <w:trHeight w:val="3076"/>
        </w:trPr>
        <w:tc>
          <w:tcPr>
            <w:tcW w:w="308" w:type="pct"/>
          </w:tcPr>
          <w:p w:rsidR="000F168F" w:rsidRPr="0075039B" w:rsidRDefault="00E21892" w:rsidP="00850AD5">
            <w:pPr>
              <w:pStyle w:val="Inne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168F" w:rsidRPr="007503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1" w:type="pct"/>
          </w:tcPr>
          <w:p w:rsidR="000F168F" w:rsidRPr="0075039B" w:rsidRDefault="000F168F" w:rsidP="00850AD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Sporządzenie Raportu o stanie zapewnienia dostępności osobom ze szczególnymi p</w:t>
            </w:r>
            <w:r w:rsidR="00F77AE0" w:rsidRPr="0075039B">
              <w:rPr>
                <w:rFonts w:ascii="Times New Roman" w:hAnsi="Times New Roman" w:cs="Times New Roman"/>
                <w:sz w:val="20"/>
                <w:szCs w:val="20"/>
              </w:rPr>
              <w:t>otrzebami w Komendzie zgodnie z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 art. 11 ww. ustawy</w:t>
            </w:r>
          </w:p>
        </w:tc>
        <w:tc>
          <w:tcPr>
            <w:tcW w:w="910" w:type="pct"/>
          </w:tcPr>
          <w:p w:rsidR="00E5626F" w:rsidRPr="0075039B" w:rsidRDefault="00E5626F" w:rsidP="00850AD5">
            <w:pPr>
              <w:pStyle w:val="Inne0"/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  <w:p w:rsidR="00B85096" w:rsidRPr="0075039B" w:rsidRDefault="00E5626F" w:rsidP="00850AD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oraz osoba odpowiedzialna za dostępność cyfrową</w:t>
            </w:r>
          </w:p>
        </w:tc>
        <w:tc>
          <w:tcPr>
            <w:tcW w:w="1555" w:type="pct"/>
          </w:tcPr>
          <w:p w:rsidR="000F168F" w:rsidRPr="0075039B" w:rsidRDefault="000F168F" w:rsidP="00850AD5">
            <w:pPr>
              <w:pStyle w:val="Inne0"/>
              <w:numPr>
                <w:ilvl w:val="0"/>
                <w:numId w:val="2"/>
              </w:numPr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sporządzenie projektu Raportu o stanie zapewnienia dostępności osobom ze szczególnymi potrzebami do dnia 31.03.2021 r.</w:t>
            </w:r>
          </w:p>
          <w:p w:rsidR="000F168F" w:rsidRPr="0075039B" w:rsidRDefault="000F168F" w:rsidP="00850AD5">
            <w:pPr>
              <w:pStyle w:val="Inne0"/>
              <w:numPr>
                <w:ilvl w:val="0"/>
                <w:numId w:val="2"/>
              </w:numPr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zatwierdzenie Raportu o stanie zapewnienia dostępności osobom ze szczególnymi potrzebami przez Komendanta </w:t>
            </w:r>
            <w:r w:rsidR="006F5D84" w:rsidRPr="0075039B">
              <w:rPr>
                <w:rFonts w:ascii="Times New Roman" w:hAnsi="Times New Roman" w:cs="Times New Roman"/>
                <w:sz w:val="20"/>
                <w:szCs w:val="20"/>
              </w:rPr>
              <w:t>Miejskiego</w:t>
            </w:r>
          </w:p>
          <w:p w:rsidR="000F168F" w:rsidRPr="0075039B" w:rsidRDefault="000F168F" w:rsidP="00850AD5">
            <w:pPr>
              <w:pStyle w:val="Inne0"/>
              <w:numPr>
                <w:ilvl w:val="0"/>
                <w:numId w:val="2"/>
              </w:numPr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opublikowanie Raportu o stanie zapewnienia dostępności osobom ze szczególnymi potrzebami</w:t>
            </w:r>
            <w:r w:rsidR="006F5D84"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 na stronie </w:t>
            </w:r>
            <w:r w:rsidR="0075039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6F5D84" w:rsidRPr="0075039B">
              <w:rPr>
                <w:rFonts w:ascii="Times New Roman" w:hAnsi="Times New Roman" w:cs="Times New Roman"/>
                <w:sz w:val="20"/>
                <w:szCs w:val="20"/>
              </w:rPr>
              <w:t>omendy oraz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 w Biuletynie Informacji Publicznej </w:t>
            </w:r>
          </w:p>
        </w:tc>
        <w:tc>
          <w:tcPr>
            <w:tcW w:w="836" w:type="pct"/>
          </w:tcPr>
          <w:p w:rsidR="000F168F" w:rsidRPr="0075039B" w:rsidRDefault="006F5D84" w:rsidP="00850AD5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do 31.03.2021 r.</w:t>
            </w:r>
          </w:p>
        </w:tc>
      </w:tr>
      <w:tr w:rsidR="00850AD5" w:rsidRPr="0075039B" w:rsidTr="00850AD5">
        <w:trPr>
          <w:trHeight w:val="2113"/>
        </w:trPr>
        <w:tc>
          <w:tcPr>
            <w:tcW w:w="308" w:type="pct"/>
          </w:tcPr>
          <w:p w:rsidR="00D27EDF" w:rsidRPr="0075039B" w:rsidRDefault="00E21892" w:rsidP="00A778A8">
            <w:pPr>
              <w:pStyle w:val="Inne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27EDF" w:rsidRPr="007503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1" w:type="pct"/>
          </w:tcPr>
          <w:p w:rsidR="00D27EDF" w:rsidRPr="0075039B" w:rsidRDefault="00D27ED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Analiza stanu siedziby Komendy pod względem dostosowania, w zakresie dostępności: </w:t>
            </w:r>
          </w:p>
          <w:p w:rsidR="00D27EDF" w:rsidRPr="0075039B" w:rsidRDefault="00D27ED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- architektonicznej,</w:t>
            </w:r>
          </w:p>
          <w:p w:rsidR="00D27EDF" w:rsidRPr="0075039B" w:rsidRDefault="00D27ED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- informacyjno-komunikacyjnej do potrzeb osób ze </w:t>
            </w:r>
            <w:r w:rsidR="00E21892" w:rsidRPr="0075039B">
              <w:rPr>
                <w:rFonts w:ascii="Times New Roman" w:hAnsi="Times New Roman" w:cs="Times New Roman"/>
                <w:sz w:val="20"/>
                <w:szCs w:val="20"/>
              </w:rPr>
              <w:t>szczególnymi potrzebami</w:t>
            </w:r>
          </w:p>
        </w:tc>
        <w:tc>
          <w:tcPr>
            <w:tcW w:w="910" w:type="pct"/>
          </w:tcPr>
          <w:p w:rsidR="00D27EDF" w:rsidRPr="0075039B" w:rsidRDefault="00721CBF" w:rsidP="00F77AE0">
            <w:pPr>
              <w:pStyle w:val="Inne0"/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  <w:r w:rsidR="00F77AE0"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 wraz </w:t>
            </w:r>
            <w:r w:rsidR="00F77AE0" w:rsidRPr="0075039B">
              <w:rPr>
                <w:rFonts w:ascii="Times New Roman" w:hAnsi="Times New Roman" w:cs="Times New Roman"/>
                <w:sz w:val="20"/>
                <w:szCs w:val="20"/>
              </w:rPr>
              <w:br/>
              <w:t>z zespołem do spraw dostępności</w:t>
            </w:r>
          </w:p>
        </w:tc>
        <w:tc>
          <w:tcPr>
            <w:tcW w:w="1555" w:type="pct"/>
          </w:tcPr>
          <w:p w:rsidR="00D27EDF" w:rsidRPr="0075039B" w:rsidRDefault="00D27ED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Przeprowadzenie przeglądu obiektów pod względem dostępności:</w:t>
            </w:r>
          </w:p>
          <w:p w:rsidR="0075039B" w:rsidRDefault="00D27EDF" w:rsidP="006C7062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- architektonicznej - zgodnie z art. 6 pkt 1 ustawy z dnia 19 lipca 2019 r. </w:t>
            </w:r>
            <w:r w:rsidR="00750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o zapewnianiu dostępności osobom ze szczególnymi potrzebami </w:t>
            </w:r>
          </w:p>
          <w:p w:rsidR="00D27EDF" w:rsidRPr="0075039B" w:rsidRDefault="00D27EDF" w:rsidP="006C7062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- informacyjno- komunikacyjnej - zgodnie z art. 6 pkt 3 ww. </w:t>
            </w:r>
            <w:r w:rsidR="006C7062" w:rsidRPr="0075039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stawy</w:t>
            </w:r>
          </w:p>
        </w:tc>
        <w:tc>
          <w:tcPr>
            <w:tcW w:w="836" w:type="pct"/>
          </w:tcPr>
          <w:p w:rsidR="00D27EDF" w:rsidRPr="0075039B" w:rsidRDefault="00D27EDF" w:rsidP="00B85096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B85096" w:rsidRPr="0075039B"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B85096"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</w:tr>
      <w:tr w:rsidR="00850AD5" w:rsidRPr="0075039B" w:rsidTr="00850AD5">
        <w:tc>
          <w:tcPr>
            <w:tcW w:w="308" w:type="pct"/>
          </w:tcPr>
          <w:p w:rsidR="00D27EDF" w:rsidRPr="0075039B" w:rsidRDefault="00E21892" w:rsidP="00A778A8">
            <w:pPr>
              <w:pStyle w:val="Inne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27EDF" w:rsidRPr="007503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1" w:type="pct"/>
          </w:tcPr>
          <w:p w:rsidR="00D27EDF" w:rsidRPr="0075039B" w:rsidRDefault="00D27ED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Analiza stanu dostępności cyfrowej:</w:t>
            </w:r>
          </w:p>
          <w:p w:rsidR="00D27EDF" w:rsidRPr="0075039B" w:rsidRDefault="00D27EDF" w:rsidP="000E659E">
            <w:pPr>
              <w:pStyle w:val="Inne0"/>
              <w:numPr>
                <w:ilvl w:val="0"/>
                <w:numId w:val="1"/>
              </w:numPr>
              <w:tabs>
                <w:tab w:val="left" w:pos="168"/>
              </w:tabs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Biuletynu Informacji Publicznej Komendy</w:t>
            </w:r>
          </w:p>
          <w:p w:rsidR="00D27EDF" w:rsidRPr="0075039B" w:rsidRDefault="00D27EDF" w:rsidP="000E659E">
            <w:pPr>
              <w:pStyle w:val="Inne0"/>
              <w:numPr>
                <w:ilvl w:val="0"/>
                <w:numId w:val="1"/>
              </w:numPr>
              <w:tabs>
                <w:tab w:val="left" w:pos="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strony internetowej Komendy</w:t>
            </w:r>
            <w:r w:rsidR="003912E7"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do potrzeb osób ze szczególny</w:t>
            </w:r>
            <w:r w:rsidR="00E21892" w:rsidRPr="0075039B">
              <w:rPr>
                <w:rFonts w:ascii="Times New Roman" w:hAnsi="Times New Roman" w:cs="Times New Roman"/>
                <w:sz w:val="20"/>
                <w:szCs w:val="20"/>
              </w:rPr>
              <w:t>mi potrzebami</w:t>
            </w:r>
          </w:p>
        </w:tc>
        <w:tc>
          <w:tcPr>
            <w:tcW w:w="910" w:type="pct"/>
          </w:tcPr>
          <w:p w:rsidR="00721CBF" w:rsidRPr="0075039B" w:rsidRDefault="00721CBF" w:rsidP="00A16C80">
            <w:pPr>
              <w:pStyle w:val="Inne0"/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  <w:r w:rsidR="00A16C80"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oraz osoba odpowiedzialna za dostępność cyfrową </w:t>
            </w:r>
          </w:p>
        </w:tc>
        <w:tc>
          <w:tcPr>
            <w:tcW w:w="1555" w:type="pct"/>
          </w:tcPr>
          <w:p w:rsidR="00D27EDF" w:rsidRPr="0075039B" w:rsidRDefault="00D27EDF" w:rsidP="00A778A8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Przeprowadzenie analizy w zakresie dostępności cyfrowej - zgodnie z art. 6 pkt 2 ustawy z dnia 19 lipca 2019 r. </w:t>
            </w:r>
            <w:r w:rsidR="003912E7"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zapewnianiu dostępności osobom ze szczególnymi potrzebami</w:t>
            </w:r>
          </w:p>
        </w:tc>
        <w:tc>
          <w:tcPr>
            <w:tcW w:w="836" w:type="pct"/>
          </w:tcPr>
          <w:p w:rsidR="00D27EDF" w:rsidRPr="0075039B" w:rsidRDefault="00B85096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do 31.03.2021 r.</w:t>
            </w:r>
          </w:p>
        </w:tc>
      </w:tr>
      <w:tr w:rsidR="00850AD5" w:rsidRPr="0075039B" w:rsidTr="00850AD5">
        <w:tc>
          <w:tcPr>
            <w:tcW w:w="308" w:type="pct"/>
          </w:tcPr>
          <w:p w:rsidR="00D27EDF" w:rsidRPr="0075039B" w:rsidRDefault="00E21892" w:rsidP="00A778A8">
            <w:pPr>
              <w:pStyle w:val="Inne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27EDF" w:rsidRPr="007503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1" w:type="pct"/>
          </w:tcPr>
          <w:p w:rsidR="00D27EDF" w:rsidRPr="0075039B" w:rsidRDefault="00D27ED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Określenie działań w zakresie poprawy dostępności:</w:t>
            </w:r>
          </w:p>
          <w:p w:rsidR="00D27EDF" w:rsidRPr="0075039B" w:rsidRDefault="00D27ED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- architektonicznej,</w:t>
            </w:r>
          </w:p>
          <w:p w:rsidR="00D27EDF" w:rsidRPr="0075039B" w:rsidRDefault="00D27ED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- informacyjno-komunikacyjnej </w:t>
            </w:r>
            <w:r w:rsidR="00F77AE0" w:rsidRPr="007503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w siedzibie Komendy</w:t>
            </w:r>
          </w:p>
        </w:tc>
        <w:tc>
          <w:tcPr>
            <w:tcW w:w="910" w:type="pct"/>
          </w:tcPr>
          <w:p w:rsidR="00D27EDF" w:rsidRPr="0075039B" w:rsidRDefault="00F77AE0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Koordynator ds. dostępności wraz 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br/>
              <w:t>z zespołem do spraw dostępności</w:t>
            </w:r>
          </w:p>
        </w:tc>
        <w:tc>
          <w:tcPr>
            <w:tcW w:w="1555" w:type="pct"/>
            <w:vAlign w:val="bottom"/>
          </w:tcPr>
          <w:p w:rsidR="00D27EDF" w:rsidRPr="0075039B" w:rsidRDefault="00D27EDF" w:rsidP="00A778A8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Ustalenie działań na rzecz poprawy dostępności architektonicznej i dostępności informacyjno- komunikacyjnej - do wymagań określonych w art. 6 pkt 1 i 3 z dnia 19 lipca 2019 r. o zapewnianiu dostępności osobom ze szczególnymi potrzebami</w:t>
            </w:r>
          </w:p>
        </w:tc>
        <w:tc>
          <w:tcPr>
            <w:tcW w:w="836" w:type="pct"/>
          </w:tcPr>
          <w:p w:rsidR="00D27EDF" w:rsidRPr="0075039B" w:rsidRDefault="00721CB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do 30.09.2021 r. oraz na bieżąco</w:t>
            </w:r>
          </w:p>
        </w:tc>
      </w:tr>
      <w:tr w:rsidR="00850AD5" w:rsidRPr="0075039B" w:rsidTr="00850AD5">
        <w:tc>
          <w:tcPr>
            <w:tcW w:w="308" w:type="pct"/>
          </w:tcPr>
          <w:p w:rsidR="00D27EDF" w:rsidRPr="0075039B" w:rsidRDefault="00E21892" w:rsidP="00A778A8">
            <w:pPr>
              <w:pStyle w:val="Inne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D27EDF" w:rsidRPr="007503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1" w:type="pct"/>
          </w:tcPr>
          <w:p w:rsidR="00D27EDF" w:rsidRPr="0075039B" w:rsidRDefault="00D27ED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Określenie działań w zakresie poprawy dostępności </w:t>
            </w:r>
            <w:r w:rsidR="00A778A8" w:rsidRPr="0075039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yfrowej:</w:t>
            </w:r>
          </w:p>
          <w:p w:rsidR="00D27EDF" w:rsidRPr="0075039B" w:rsidRDefault="00D27EDF" w:rsidP="000E659E">
            <w:pPr>
              <w:pStyle w:val="Inne0"/>
              <w:numPr>
                <w:ilvl w:val="0"/>
                <w:numId w:val="3"/>
              </w:numPr>
              <w:tabs>
                <w:tab w:val="left" w:pos="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Biuletynu Informacji Publicznej Komendy,</w:t>
            </w:r>
          </w:p>
          <w:p w:rsidR="00D27EDF" w:rsidRPr="0075039B" w:rsidRDefault="00D27EDF" w:rsidP="000E659E">
            <w:pPr>
              <w:pStyle w:val="Inne0"/>
              <w:numPr>
                <w:ilvl w:val="0"/>
                <w:numId w:val="3"/>
              </w:numPr>
              <w:tabs>
                <w:tab w:val="left" w:pos="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strony internetowej Komendy</w:t>
            </w:r>
          </w:p>
        </w:tc>
        <w:tc>
          <w:tcPr>
            <w:tcW w:w="910" w:type="pct"/>
          </w:tcPr>
          <w:p w:rsidR="00D27EDF" w:rsidRPr="0075039B" w:rsidRDefault="00F77AE0" w:rsidP="00FC321F">
            <w:pPr>
              <w:pStyle w:val="Inne0"/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  <w:r w:rsidR="00FC321F"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 oraz osoba 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odpowiedzialna za dostępność cyfrową</w:t>
            </w:r>
          </w:p>
        </w:tc>
        <w:tc>
          <w:tcPr>
            <w:tcW w:w="1555" w:type="pct"/>
          </w:tcPr>
          <w:p w:rsidR="00D27EDF" w:rsidRPr="0075039B" w:rsidRDefault="00D27EDF" w:rsidP="003B4BB4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Ustalenie działań dostosowujących strony do wymagań określonych w art. 6 pkt 2 ww. ustawy</w:t>
            </w:r>
          </w:p>
        </w:tc>
        <w:tc>
          <w:tcPr>
            <w:tcW w:w="836" w:type="pct"/>
          </w:tcPr>
          <w:p w:rsidR="00D27EDF" w:rsidRPr="0075039B" w:rsidRDefault="00721CBF" w:rsidP="00B85096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do 30.09.2021 r. oraz na bieżąco</w:t>
            </w:r>
          </w:p>
        </w:tc>
      </w:tr>
      <w:tr w:rsidR="00850AD5" w:rsidRPr="0075039B" w:rsidTr="00850AD5">
        <w:tc>
          <w:tcPr>
            <w:tcW w:w="308" w:type="pct"/>
          </w:tcPr>
          <w:p w:rsidR="00026CD4" w:rsidRPr="0075039B" w:rsidRDefault="00026CD4" w:rsidP="00026CD4">
            <w:pPr>
              <w:pStyle w:val="Inne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91" w:type="pct"/>
          </w:tcPr>
          <w:p w:rsidR="00026CD4" w:rsidRPr="0075039B" w:rsidRDefault="00026CD4" w:rsidP="00026CD4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Realizacja przyjętych programów działania dotyczących przystosowania obiektów do wymogów w zakresie dostępności architektonicznej, cyfrowej i informacyjno- komunikacyjnej dla osób ze szczególnymi potrzebami</w:t>
            </w:r>
          </w:p>
        </w:tc>
        <w:tc>
          <w:tcPr>
            <w:tcW w:w="910" w:type="pct"/>
          </w:tcPr>
          <w:p w:rsidR="00026CD4" w:rsidRPr="0075039B" w:rsidRDefault="00026CD4" w:rsidP="00026CD4">
            <w:pPr>
              <w:pStyle w:val="Inne0"/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Koordynator ds. dostępności oraz osoba odpowiedzialna za dostępność cyfrową</w:t>
            </w:r>
          </w:p>
        </w:tc>
        <w:tc>
          <w:tcPr>
            <w:tcW w:w="1555" w:type="pct"/>
          </w:tcPr>
          <w:p w:rsidR="00026CD4" w:rsidRPr="0075039B" w:rsidRDefault="00026CD4" w:rsidP="00026CD4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Monitorowanie realizacji przyjętych programów działania</w:t>
            </w:r>
          </w:p>
        </w:tc>
        <w:tc>
          <w:tcPr>
            <w:tcW w:w="836" w:type="pct"/>
          </w:tcPr>
          <w:p w:rsidR="00026CD4" w:rsidRPr="0075039B" w:rsidRDefault="00026CD4" w:rsidP="00026CD4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do 30.09.2021 r. oraz na bieżąco</w:t>
            </w:r>
            <w:r w:rsidR="0012598A"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 wg potrzeb</w:t>
            </w:r>
          </w:p>
        </w:tc>
      </w:tr>
      <w:tr w:rsidR="00850AD5" w:rsidRPr="0075039B" w:rsidTr="00850AD5">
        <w:tc>
          <w:tcPr>
            <w:tcW w:w="308" w:type="pct"/>
          </w:tcPr>
          <w:p w:rsidR="00026CD4" w:rsidRPr="0075039B" w:rsidRDefault="00026CD4" w:rsidP="00026CD4">
            <w:pPr>
              <w:pStyle w:val="Inne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91" w:type="pct"/>
            <w:vAlign w:val="bottom"/>
          </w:tcPr>
          <w:p w:rsidR="00026CD4" w:rsidRPr="0075039B" w:rsidRDefault="00026CD4" w:rsidP="00026CD4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Dokonanie diagnozy w zakresie dostępu alternatywnego 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br/>
              <w:t>w przypadku braku możliwości zapewnienia dostępności dla osób ze szczególnymi potrzebami ze względu na ograniczenia architektoniczne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br/>
              <w:t>i informacyjno- komunikacyjne (w szczególności techniczne i prawne)</w:t>
            </w:r>
          </w:p>
        </w:tc>
        <w:tc>
          <w:tcPr>
            <w:tcW w:w="910" w:type="pct"/>
          </w:tcPr>
          <w:p w:rsidR="00026CD4" w:rsidRPr="0075039B" w:rsidRDefault="00026CD4" w:rsidP="00026CD4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Koordynator ds. dostępności wraz 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br/>
              <w:t>z zespołem do spraw dostępności</w:t>
            </w:r>
          </w:p>
        </w:tc>
        <w:tc>
          <w:tcPr>
            <w:tcW w:w="1555" w:type="pct"/>
          </w:tcPr>
          <w:p w:rsidR="00026CD4" w:rsidRPr="0075039B" w:rsidRDefault="00026CD4" w:rsidP="00026CD4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Określenie zasad dostępu alternatywnego, monitoring przypadków zapewnienia dostępu alternatywnego</w:t>
            </w:r>
          </w:p>
        </w:tc>
        <w:tc>
          <w:tcPr>
            <w:tcW w:w="836" w:type="pct"/>
          </w:tcPr>
          <w:p w:rsidR="00026CD4" w:rsidRPr="0075039B" w:rsidRDefault="00026CD4" w:rsidP="00026CD4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Realizacja 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całym okresie działania koordynatora </w:t>
            </w:r>
          </w:p>
        </w:tc>
      </w:tr>
      <w:tr w:rsidR="00850AD5" w:rsidRPr="0075039B" w:rsidTr="00850AD5">
        <w:tc>
          <w:tcPr>
            <w:tcW w:w="308" w:type="pct"/>
          </w:tcPr>
          <w:p w:rsidR="0012598A" w:rsidRPr="0075039B" w:rsidRDefault="0012598A" w:rsidP="0012598A">
            <w:pPr>
              <w:pStyle w:val="Inne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91" w:type="pct"/>
          </w:tcPr>
          <w:p w:rsidR="0012598A" w:rsidRPr="0075039B" w:rsidRDefault="0012598A" w:rsidP="0012598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Wzrost świadomości pracowników komendy na temat różnych rodzajów niepełnosprawności oraz właściwych zachowań w kontakcie z osobami z niepełnosprawnością</w:t>
            </w:r>
          </w:p>
        </w:tc>
        <w:tc>
          <w:tcPr>
            <w:tcW w:w="910" w:type="pct"/>
          </w:tcPr>
          <w:p w:rsidR="0012598A" w:rsidRPr="0075039B" w:rsidRDefault="0012598A" w:rsidP="0012598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Koordynator ds. dostępności wraz 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br/>
              <w:t>z zespołem do spraw dostępności</w:t>
            </w:r>
          </w:p>
        </w:tc>
        <w:tc>
          <w:tcPr>
            <w:tcW w:w="1555" w:type="pct"/>
          </w:tcPr>
          <w:p w:rsidR="0012598A" w:rsidRPr="0075039B" w:rsidRDefault="0012598A" w:rsidP="0012598A">
            <w:pPr>
              <w:pStyle w:val="Inne0"/>
              <w:tabs>
                <w:tab w:val="left" w:pos="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Szkolenia wewnętrzne dla pracowników komendy w ramach doskonalenia zawodowego</w:t>
            </w:r>
          </w:p>
        </w:tc>
        <w:tc>
          <w:tcPr>
            <w:tcW w:w="836" w:type="pct"/>
          </w:tcPr>
          <w:p w:rsidR="0012598A" w:rsidRPr="0075039B" w:rsidRDefault="0012598A" w:rsidP="0012598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Na bieżąco wg potrzeb</w:t>
            </w:r>
          </w:p>
        </w:tc>
      </w:tr>
      <w:tr w:rsidR="00850AD5" w:rsidRPr="0075039B" w:rsidTr="00850AD5">
        <w:tc>
          <w:tcPr>
            <w:tcW w:w="308" w:type="pct"/>
          </w:tcPr>
          <w:p w:rsidR="0012598A" w:rsidRPr="0075039B" w:rsidRDefault="0012598A" w:rsidP="0012598A">
            <w:pPr>
              <w:pStyle w:val="Inne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391" w:type="pct"/>
          </w:tcPr>
          <w:p w:rsidR="0012598A" w:rsidRPr="0075039B" w:rsidRDefault="0012598A" w:rsidP="0012598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Wspieranie osób ze szczególnymi potrzebami w dostępie do usług świadczonych przez Komendę w zakresie dostępności:</w:t>
            </w:r>
          </w:p>
          <w:p w:rsidR="0012598A" w:rsidRPr="0075039B" w:rsidRDefault="0012598A" w:rsidP="0012598A">
            <w:pPr>
              <w:pStyle w:val="Inne0"/>
              <w:numPr>
                <w:ilvl w:val="0"/>
                <w:numId w:val="4"/>
              </w:numPr>
              <w:tabs>
                <w:tab w:val="left" w:pos="1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architektonicznej,</w:t>
            </w:r>
          </w:p>
          <w:p w:rsidR="0012598A" w:rsidRPr="0075039B" w:rsidRDefault="0012598A" w:rsidP="0012598A">
            <w:pPr>
              <w:pStyle w:val="Inne0"/>
              <w:numPr>
                <w:ilvl w:val="0"/>
                <w:numId w:val="4"/>
              </w:numPr>
              <w:tabs>
                <w:tab w:val="left" w:pos="1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informacyjno-komunikacyjnej,</w:t>
            </w:r>
          </w:p>
          <w:p w:rsidR="0012598A" w:rsidRPr="0075039B" w:rsidRDefault="0012598A" w:rsidP="0012598A">
            <w:pPr>
              <w:pStyle w:val="Inne0"/>
              <w:numPr>
                <w:ilvl w:val="0"/>
                <w:numId w:val="4"/>
              </w:numPr>
              <w:tabs>
                <w:tab w:val="left" w:pos="1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cyfrowej.</w:t>
            </w:r>
          </w:p>
          <w:p w:rsidR="0012598A" w:rsidRPr="0075039B" w:rsidRDefault="0012598A" w:rsidP="0012598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Monitorowanie działalności Komendy 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br/>
              <w:t>w tym zakresie</w:t>
            </w:r>
          </w:p>
        </w:tc>
        <w:tc>
          <w:tcPr>
            <w:tcW w:w="910" w:type="pct"/>
          </w:tcPr>
          <w:p w:rsidR="0012598A" w:rsidRPr="0075039B" w:rsidRDefault="0012598A" w:rsidP="0012598A">
            <w:pPr>
              <w:pStyle w:val="Inne0"/>
              <w:tabs>
                <w:tab w:val="left" w:pos="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Koordynator ds. dostępności wraz 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br/>
              <w:t>z zespołem do spraw dostępności</w:t>
            </w:r>
          </w:p>
        </w:tc>
        <w:tc>
          <w:tcPr>
            <w:tcW w:w="1555" w:type="pct"/>
            <w:vAlign w:val="bottom"/>
          </w:tcPr>
          <w:p w:rsidR="0012598A" w:rsidRPr="0075039B" w:rsidRDefault="002D2727" w:rsidP="002D2727">
            <w:pPr>
              <w:pStyle w:val="Inne0"/>
              <w:tabs>
                <w:tab w:val="left" w:pos="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2598A" w:rsidRPr="0075039B">
              <w:rPr>
                <w:rFonts w:ascii="Times New Roman" w:hAnsi="Times New Roman" w:cs="Times New Roman"/>
                <w:sz w:val="20"/>
                <w:szCs w:val="20"/>
              </w:rPr>
              <w:t>podejmowanie różnego rodzaju działań w zależności od potrzeb,</w:t>
            </w:r>
          </w:p>
          <w:p w:rsidR="0012598A" w:rsidRPr="0075039B" w:rsidRDefault="0012598A" w:rsidP="0012598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przyjmowanie uwag, opinii i sugestii od osób ze szczególnymi potrzebami, a także od ich rodzin i opiekunów dotyczących problemów natury architektonicznej, informacyjno-komunikacyjnej oraz cyfrowej, z jakimi mogą się spotkać podczas kontaktu z Komendą</w:t>
            </w:r>
          </w:p>
          <w:p w:rsidR="0012598A" w:rsidRPr="0075039B" w:rsidRDefault="0012598A" w:rsidP="002D2727">
            <w:pPr>
              <w:pStyle w:val="Inne0"/>
              <w:tabs>
                <w:tab w:val="left" w:pos="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D2727"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>podejmowanie działań mających na celu usuwanie barier i zapobieganie ich powstawaniu</w:t>
            </w:r>
          </w:p>
        </w:tc>
        <w:tc>
          <w:tcPr>
            <w:tcW w:w="836" w:type="pct"/>
          </w:tcPr>
          <w:p w:rsidR="0012598A" w:rsidRPr="0075039B" w:rsidRDefault="0012598A" w:rsidP="0012598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75039B">
              <w:rPr>
                <w:rFonts w:ascii="Times New Roman" w:hAnsi="Times New Roman" w:cs="Times New Roman"/>
                <w:sz w:val="20"/>
                <w:szCs w:val="20"/>
              </w:rPr>
              <w:t xml:space="preserve">Realizacja </w:t>
            </w:r>
            <w:r w:rsidRPr="0075039B">
              <w:rPr>
                <w:rFonts w:ascii="Times New Roman" w:hAnsi="Times New Roman" w:cs="Times New Roman"/>
                <w:sz w:val="20"/>
                <w:szCs w:val="20"/>
              </w:rPr>
              <w:br/>
              <w:t>w całym zakresie działania koordynatora</w:t>
            </w:r>
          </w:p>
          <w:p w:rsidR="0012598A" w:rsidRPr="0075039B" w:rsidRDefault="0012598A" w:rsidP="0012598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4992" w:rsidRPr="006C7062" w:rsidRDefault="00984992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:rsidR="00FC0D23" w:rsidRPr="006C7062" w:rsidRDefault="00FC0D23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:rsidR="00984992" w:rsidRPr="006C7062" w:rsidRDefault="00984992">
      <w:pPr>
        <w:rPr>
          <w:rFonts w:ascii="Times New Roman" w:hAnsi="Times New Roman" w:cs="Times New Roman"/>
          <w:sz w:val="20"/>
          <w:szCs w:val="20"/>
        </w:rPr>
      </w:pPr>
    </w:p>
    <w:p w:rsidR="00CD2C6C" w:rsidRPr="006C7062" w:rsidRDefault="00CD2C6C" w:rsidP="0069778F">
      <w:pPr>
        <w:rPr>
          <w:rFonts w:ascii="Times New Roman" w:hAnsi="Times New Roman" w:cs="Times New Roman"/>
        </w:rPr>
      </w:pPr>
    </w:p>
    <w:sectPr w:rsidR="00CD2C6C" w:rsidRPr="006C7062" w:rsidSect="0075039B">
      <w:footerReference w:type="default" r:id="rId8"/>
      <w:pgSz w:w="11900" w:h="16840"/>
      <w:pgMar w:top="851" w:right="1127" w:bottom="1417" w:left="993" w:header="979" w:footer="4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BEF" w:rsidRDefault="00F00BEF">
      <w:r>
        <w:separator/>
      </w:r>
    </w:p>
  </w:endnote>
  <w:endnote w:type="continuationSeparator" w:id="0">
    <w:p w:rsidR="00F00BEF" w:rsidRDefault="00F0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127258"/>
      <w:docPartObj>
        <w:docPartGallery w:val="Page Numbers (Bottom of Page)"/>
        <w:docPartUnique/>
      </w:docPartObj>
    </w:sdtPr>
    <w:sdtEndPr/>
    <w:sdtContent>
      <w:p w:rsidR="00A8287A" w:rsidRDefault="00A828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C23">
          <w:rPr>
            <w:noProof/>
          </w:rPr>
          <w:t>2</w:t>
        </w:r>
        <w:r>
          <w:fldChar w:fldCharType="end"/>
        </w:r>
      </w:p>
    </w:sdtContent>
  </w:sdt>
  <w:p w:rsidR="00A8287A" w:rsidRDefault="00A828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BEF" w:rsidRDefault="00F00BEF"/>
  </w:footnote>
  <w:footnote w:type="continuationSeparator" w:id="0">
    <w:p w:rsidR="00F00BEF" w:rsidRDefault="00F00B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48EA"/>
    <w:multiLevelType w:val="multilevel"/>
    <w:tmpl w:val="1CAAF92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5594C"/>
    <w:multiLevelType w:val="multilevel"/>
    <w:tmpl w:val="049655F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143E8B"/>
    <w:multiLevelType w:val="multilevel"/>
    <w:tmpl w:val="138087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5A78BB"/>
    <w:multiLevelType w:val="multilevel"/>
    <w:tmpl w:val="D7F8F97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137A52"/>
    <w:multiLevelType w:val="multilevel"/>
    <w:tmpl w:val="EDE40A6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23"/>
    <w:rsid w:val="00026CD4"/>
    <w:rsid w:val="00051AAC"/>
    <w:rsid w:val="000F168F"/>
    <w:rsid w:val="000F37FB"/>
    <w:rsid w:val="0012598A"/>
    <w:rsid w:val="00137369"/>
    <w:rsid w:val="00200EB8"/>
    <w:rsid w:val="002415FE"/>
    <w:rsid w:val="002C5516"/>
    <w:rsid w:val="002D2727"/>
    <w:rsid w:val="00326F20"/>
    <w:rsid w:val="003912E7"/>
    <w:rsid w:val="003B32F4"/>
    <w:rsid w:val="003B4BB4"/>
    <w:rsid w:val="004636C2"/>
    <w:rsid w:val="00532872"/>
    <w:rsid w:val="00605833"/>
    <w:rsid w:val="00624F15"/>
    <w:rsid w:val="0069778F"/>
    <w:rsid w:val="006B3C23"/>
    <w:rsid w:val="006B5835"/>
    <w:rsid w:val="006C7062"/>
    <w:rsid w:val="006F5D84"/>
    <w:rsid w:val="00721CBF"/>
    <w:rsid w:val="0075039B"/>
    <w:rsid w:val="007C5C4A"/>
    <w:rsid w:val="00837931"/>
    <w:rsid w:val="00850AD5"/>
    <w:rsid w:val="00870996"/>
    <w:rsid w:val="008C418F"/>
    <w:rsid w:val="00950FE5"/>
    <w:rsid w:val="0096762E"/>
    <w:rsid w:val="00984992"/>
    <w:rsid w:val="009D462F"/>
    <w:rsid w:val="009E5C7A"/>
    <w:rsid w:val="00A16C80"/>
    <w:rsid w:val="00A778A8"/>
    <w:rsid w:val="00A8287A"/>
    <w:rsid w:val="00AF176E"/>
    <w:rsid w:val="00B85096"/>
    <w:rsid w:val="00BD2BC8"/>
    <w:rsid w:val="00C439EF"/>
    <w:rsid w:val="00C67922"/>
    <w:rsid w:val="00CA52B0"/>
    <w:rsid w:val="00CC3091"/>
    <w:rsid w:val="00CC496B"/>
    <w:rsid w:val="00CD2C6C"/>
    <w:rsid w:val="00D1720B"/>
    <w:rsid w:val="00D27EDF"/>
    <w:rsid w:val="00D370D9"/>
    <w:rsid w:val="00D83B95"/>
    <w:rsid w:val="00D8539E"/>
    <w:rsid w:val="00DA52A7"/>
    <w:rsid w:val="00E21892"/>
    <w:rsid w:val="00E5626F"/>
    <w:rsid w:val="00EA2862"/>
    <w:rsid w:val="00EB5E25"/>
    <w:rsid w:val="00EC7086"/>
    <w:rsid w:val="00F00BEF"/>
    <w:rsid w:val="00F76E4F"/>
    <w:rsid w:val="00F77AE0"/>
    <w:rsid w:val="00FC0D23"/>
    <w:rsid w:val="00FC321F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C82B4-945E-4F32-A1C8-5DA28937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76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basedOn w:val="Domylnaczcionkaakapitu"/>
    <w:link w:val="Nagwek11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/>
      <w:bCs/>
      <w:i w:val="0"/>
      <w:iCs w:val="0"/>
      <w:smallCaps w:val="0"/>
      <w:strike w:val="0"/>
      <w:color w:val="5B6696"/>
      <w:sz w:val="9"/>
      <w:szCs w:val="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color w:val="8D9CB5"/>
      <w:sz w:val="11"/>
      <w:szCs w:val="1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1">
    <w:name w:val="Nagłówek #1"/>
    <w:basedOn w:val="Normalny"/>
    <w:link w:val="Nagwek10"/>
    <w:pPr>
      <w:spacing w:after="540" w:line="247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gwek20">
    <w:name w:val="Nagłówek #2"/>
    <w:basedOn w:val="Normalny"/>
    <w:link w:val="Nagwek2"/>
    <w:pPr>
      <w:spacing w:after="240"/>
      <w:ind w:firstLine="200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rPr>
      <w:rFonts w:ascii="Arial" w:eastAsia="Arial" w:hAnsi="Arial" w:cs="Arial"/>
      <w:b/>
      <w:bCs/>
      <w:color w:val="5B6696"/>
      <w:sz w:val="9"/>
      <w:szCs w:val="9"/>
    </w:rPr>
  </w:style>
  <w:style w:type="paragraph" w:customStyle="1" w:styleId="Teksttreci20">
    <w:name w:val="Tekst treści (2)"/>
    <w:basedOn w:val="Normalny"/>
    <w:link w:val="Teksttreci2"/>
    <w:pPr>
      <w:spacing w:after="160" w:line="254" w:lineRule="auto"/>
      <w:ind w:left="380" w:hanging="380"/>
    </w:pPr>
    <w:rPr>
      <w:rFonts w:ascii="Arial" w:eastAsia="Arial" w:hAnsi="Arial" w:cs="Arial"/>
      <w:color w:val="8D9CB5"/>
      <w:sz w:val="11"/>
      <w:szCs w:val="11"/>
    </w:rPr>
  </w:style>
  <w:style w:type="paragraph" w:customStyle="1" w:styleId="Teksttreci30">
    <w:name w:val="Tekst treści (3)"/>
    <w:basedOn w:val="Normalny"/>
    <w:link w:val="Teksttreci3"/>
    <w:pPr>
      <w:spacing w:after="38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98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77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78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977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78F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8F"/>
    <w:rPr>
      <w:rFonts w:ascii="Tahoma" w:hAnsi="Tahoma" w:cs="Tahoma"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67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86C3-6EB8-4CA0-AB38-F7AFBCBF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 Gielsa</dc:creator>
  <cp:lastModifiedBy>Michał Gwiazda (KM Katowice)</cp:lastModifiedBy>
  <cp:revision>2</cp:revision>
  <cp:lastPrinted>2021-09-27T08:17:00Z</cp:lastPrinted>
  <dcterms:created xsi:type="dcterms:W3CDTF">2021-09-28T09:49:00Z</dcterms:created>
  <dcterms:modified xsi:type="dcterms:W3CDTF">2021-09-28T09:49:00Z</dcterms:modified>
</cp:coreProperties>
</file>